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9DBA0E" w14:textId="7505F10F" w:rsidR="002030E0" w:rsidRDefault="002030E0" w:rsidP="002030E0">
      <w:pPr>
        <w:rPr>
          <w:lang w:val="en-US"/>
        </w:rPr>
      </w:pPr>
      <w:r>
        <w:rPr>
          <w:lang w:val="en-US"/>
        </w:rPr>
        <w:t>Demand</w:t>
      </w:r>
      <w:r w:rsidR="002651A7">
        <w:rPr>
          <w:lang w:val="en-US"/>
        </w:rPr>
        <w:t xml:space="preserve"> Supply Inflow</w:t>
      </w:r>
      <w:r>
        <w:rPr>
          <w:lang w:val="en-US"/>
        </w:rPr>
        <w:t xml:space="preserve"> Forecast</w:t>
      </w:r>
    </w:p>
    <w:p w14:paraId="70C8A95D" w14:textId="6A7311B4" w:rsidR="002030E0" w:rsidRDefault="00AA5821" w:rsidP="002030E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[1] </w:t>
      </w:r>
      <w:r w:rsidRPr="00AA5821">
        <w:rPr>
          <w:lang w:val="en-US"/>
        </w:rPr>
        <w:t>Water Demand Forecasting Using Machine Learning and Time Series Algorithms</w:t>
      </w:r>
      <w:r>
        <w:rPr>
          <w:lang w:val="en-US"/>
        </w:rPr>
        <w:br/>
      </w:r>
      <w:hyperlink r:id="rId5" w:history="1">
        <w:r w:rsidRPr="00C3486E">
          <w:rPr>
            <w:rStyle w:val="Hyperlink"/>
            <w:lang w:val="en-US"/>
          </w:rPr>
          <w:t>https://ieeexplore-ieee-org.wdg.biblio.udg.mx:8443/document/9167651</w:t>
        </w:r>
      </w:hyperlink>
    </w:p>
    <w:p w14:paraId="60BF1BC9" w14:textId="4C264F2A" w:rsidR="00AA5821" w:rsidRPr="00BA7140" w:rsidRDefault="006E11AF" w:rsidP="002030E0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lang w:val="en-US"/>
        </w:rPr>
        <w:t xml:space="preserve">[2] </w:t>
      </w:r>
      <w:r w:rsidRPr="006E11AF">
        <w:rPr>
          <w:lang w:val="en-US"/>
        </w:rPr>
        <w:t>Urban Water Supply Forecasting Based on CNN-LSTM-AM Spatiotemporal Deep Learning Model</w:t>
      </w:r>
      <w:r>
        <w:rPr>
          <w:lang w:val="en-US"/>
        </w:rPr>
        <w:br/>
      </w:r>
      <w:hyperlink r:id="rId6" w:history="1">
        <w:r w:rsidRPr="00C3486E">
          <w:rPr>
            <w:rStyle w:val="Hyperlink"/>
            <w:lang w:val="en-US"/>
          </w:rPr>
          <w:t>https://ieeexplore-ieee-org.wdg.biblio.udg.mx:8443/document/10366225</w:t>
        </w:r>
      </w:hyperlink>
    </w:p>
    <w:p w14:paraId="4C58C884" w14:textId="3236DF4C" w:rsidR="00BA7140" w:rsidRDefault="00BA7140" w:rsidP="00BA714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[3] </w:t>
      </w:r>
      <w:r w:rsidRPr="00BA7140">
        <w:rPr>
          <w:lang w:val="en-US"/>
        </w:rPr>
        <w:t>Sensitivity analysis and prediction of water supply and demand in Shenzhen based on an ELRF algorithm and a self-adaptive regression coupling model</w:t>
      </w:r>
      <w:r>
        <w:rPr>
          <w:lang w:val="en-US"/>
        </w:rPr>
        <w:br/>
      </w:r>
      <w:hyperlink r:id="rId7" w:history="1">
        <w:r w:rsidRPr="005C1A91">
          <w:rPr>
            <w:rStyle w:val="Hyperlink"/>
            <w:lang w:val="en-US"/>
          </w:rPr>
          <w:t>http://wdg.biblio.udg.mx:2048/login?url=https://www.proquest.com/scholarly-journals/sensitivity-analysis-prediction-water-supply/docview/2777467781/se-2?accountid=28915</w:t>
        </w:r>
      </w:hyperlink>
    </w:p>
    <w:p w14:paraId="07612F34" w14:textId="0D1D510F" w:rsidR="00BA7140" w:rsidRDefault="00BA7140" w:rsidP="00BA714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[4] </w:t>
      </w:r>
      <w:r w:rsidRPr="00BA7140">
        <w:rPr>
          <w:lang w:val="en-US"/>
        </w:rPr>
        <w:t>Water Supply Prediction Based on Initialized Attention Residual Network</w:t>
      </w:r>
      <w:r>
        <w:rPr>
          <w:lang w:val="en-US"/>
        </w:rPr>
        <w:br/>
      </w:r>
      <w:hyperlink r:id="rId8" w:history="1">
        <w:r w:rsidRPr="005C1A91">
          <w:rPr>
            <w:rStyle w:val="Hyperlink"/>
            <w:lang w:val="en-US"/>
          </w:rPr>
          <w:t>https://arxiv.org/abs/1912.13497</w:t>
        </w:r>
      </w:hyperlink>
    </w:p>
    <w:p w14:paraId="24694203" w14:textId="556A7243" w:rsidR="00BA7140" w:rsidRDefault="006535E6" w:rsidP="00BA714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[5] </w:t>
      </w:r>
      <w:r w:rsidRPr="006535E6">
        <w:rPr>
          <w:lang w:val="en-US"/>
        </w:rPr>
        <w:t>Streamflow Prediction Utilizing Deep Learning and Machine Learning Algorithms for Sustainable Water Supply Management</w:t>
      </w:r>
    </w:p>
    <w:p w14:paraId="106C84AF" w14:textId="7D384666" w:rsidR="006535E6" w:rsidRDefault="006535E6" w:rsidP="00BA714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[6] </w:t>
      </w:r>
      <w:r w:rsidRPr="006535E6">
        <w:rPr>
          <w:lang w:val="en-US"/>
        </w:rPr>
        <w:t>Implementation of supervised intelligence committee machine method for monthly water level prediction</w:t>
      </w:r>
    </w:p>
    <w:p w14:paraId="7EB7A84C" w14:textId="64F06DE2" w:rsidR="00A2225C" w:rsidRDefault="00A2225C" w:rsidP="00BA714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[7] </w:t>
      </w:r>
      <w:r w:rsidRPr="00A2225C">
        <w:rPr>
          <w:lang w:val="en-US"/>
        </w:rPr>
        <w:t>Review on applications of artificial intelligence methods for dam and reservoir-hydro-environment models</w:t>
      </w:r>
    </w:p>
    <w:p w14:paraId="03130761" w14:textId="51E16BFF" w:rsidR="00A2225C" w:rsidRDefault="00A2225C" w:rsidP="00BA714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[8] </w:t>
      </w:r>
      <w:r w:rsidRPr="00A2225C">
        <w:rPr>
          <w:lang w:val="en-US"/>
        </w:rPr>
        <w:t>Prediction of water resource carrying status based on the ‘three red lines’ water resource management policy in the coastal area of Jiangsu Province, China</w:t>
      </w:r>
    </w:p>
    <w:p w14:paraId="3F069D1D" w14:textId="3C5B476A" w:rsidR="00CD0353" w:rsidRDefault="00CD0353" w:rsidP="00BA714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[9] </w:t>
      </w:r>
      <w:r w:rsidRPr="00CD0353">
        <w:rPr>
          <w:lang w:val="en-US"/>
        </w:rPr>
        <w:t xml:space="preserve">Prediction and analysis of water resources demand in Taiyuan City based on principal component analysis and BP neural </w:t>
      </w:r>
      <w:proofErr w:type="gramStart"/>
      <w:r w:rsidRPr="00CD0353">
        <w:rPr>
          <w:lang w:val="en-US"/>
        </w:rPr>
        <w:t>network</w:t>
      </w:r>
      <w:proofErr w:type="gramEnd"/>
    </w:p>
    <w:p w14:paraId="17FDC6FE" w14:textId="6AD18887" w:rsidR="005F68BF" w:rsidRDefault="005F68BF" w:rsidP="005F68B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[1</w:t>
      </w:r>
      <w:r>
        <w:rPr>
          <w:lang w:val="en-US"/>
        </w:rPr>
        <w:t>0</w:t>
      </w:r>
      <w:r>
        <w:rPr>
          <w:lang w:val="en-US"/>
        </w:rPr>
        <w:t xml:space="preserve">] </w:t>
      </w:r>
      <w:r w:rsidRPr="00531F21">
        <w:rPr>
          <w:lang w:val="en-US"/>
        </w:rPr>
        <w:t>Forecasting Water Inflow for Bang Lang Dam</w:t>
      </w:r>
      <w:r>
        <w:rPr>
          <w:lang w:val="en-US"/>
        </w:rPr>
        <w:br/>
      </w:r>
      <w:hyperlink r:id="rId9" w:history="1">
        <w:r w:rsidRPr="00C3486E">
          <w:rPr>
            <w:rStyle w:val="Hyperlink"/>
            <w:lang w:val="en-US"/>
          </w:rPr>
          <w:t>https://ieeexplore-ieee-org.wdg.biblio.udg.mx:8443/document/9720865</w:t>
        </w:r>
      </w:hyperlink>
    </w:p>
    <w:p w14:paraId="7DC7B26C" w14:textId="6117F5EC" w:rsidR="005F68BF" w:rsidRDefault="005F68BF" w:rsidP="005F68B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[</w:t>
      </w:r>
      <w:r>
        <w:rPr>
          <w:lang w:val="en-US"/>
        </w:rPr>
        <w:t>11</w:t>
      </w:r>
      <w:r>
        <w:rPr>
          <w:lang w:val="en-US"/>
        </w:rPr>
        <w:t xml:space="preserve">] </w:t>
      </w:r>
      <w:r w:rsidRPr="00531F21">
        <w:rPr>
          <w:lang w:val="en-US"/>
        </w:rPr>
        <w:t>ARIMA Based Forecasting of stream flows of Three Georges Dam for efficient Water Resource Planning and Management</w:t>
      </w:r>
      <w:r>
        <w:rPr>
          <w:lang w:val="en-US"/>
        </w:rPr>
        <w:br/>
      </w:r>
      <w:hyperlink r:id="rId10" w:history="1">
        <w:r w:rsidRPr="00C3486E">
          <w:rPr>
            <w:rStyle w:val="Hyperlink"/>
            <w:lang w:val="en-US"/>
          </w:rPr>
          <w:t>https://ieeexplore-ieee-org.wdg.biblio.udg.mx:8443/document/9668539</w:t>
        </w:r>
      </w:hyperlink>
    </w:p>
    <w:p w14:paraId="7114C341" w14:textId="7543F275" w:rsidR="005F68BF" w:rsidRDefault="005F68BF" w:rsidP="005F68B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[</w:t>
      </w:r>
      <w:r>
        <w:rPr>
          <w:lang w:val="en-US"/>
        </w:rPr>
        <w:t>12</w:t>
      </w:r>
      <w:r>
        <w:rPr>
          <w:lang w:val="en-US"/>
        </w:rPr>
        <w:t xml:space="preserve">] </w:t>
      </w:r>
      <w:r w:rsidRPr="00531F21">
        <w:rPr>
          <w:lang w:val="en-US"/>
        </w:rPr>
        <w:t xml:space="preserve">Reservoir release forecasting by artificial neural network at Pa Sak </w:t>
      </w:r>
      <w:proofErr w:type="spellStart"/>
      <w:r w:rsidRPr="00531F21">
        <w:rPr>
          <w:lang w:val="en-US"/>
        </w:rPr>
        <w:t>Jolasid</w:t>
      </w:r>
      <w:proofErr w:type="spellEnd"/>
      <w:r w:rsidRPr="00531F21">
        <w:rPr>
          <w:lang w:val="en-US"/>
        </w:rPr>
        <w:t xml:space="preserve"> Dam</w:t>
      </w:r>
      <w:r>
        <w:rPr>
          <w:lang w:val="en-US"/>
        </w:rPr>
        <w:br/>
      </w:r>
      <w:hyperlink r:id="rId11" w:history="1">
        <w:r w:rsidRPr="00C3486E">
          <w:rPr>
            <w:rStyle w:val="Hyperlink"/>
            <w:lang w:val="en-US"/>
          </w:rPr>
          <w:t>https://ieeexplore-ieee-org.wdg.biblio.udg.mx:8443/document/9920896</w:t>
        </w:r>
      </w:hyperlink>
    </w:p>
    <w:p w14:paraId="449395B7" w14:textId="1CD077E7" w:rsidR="005F68BF" w:rsidRDefault="005F68BF" w:rsidP="005F68B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[</w:t>
      </w:r>
      <w:r>
        <w:rPr>
          <w:lang w:val="en-US"/>
        </w:rPr>
        <w:t>13</w:t>
      </w:r>
      <w:r>
        <w:rPr>
          <w:lang w:val="en-US"/>
        </w:rPr>
        <w:t xml:space="preserve">] </w:t>
      </w:r>
      <w:r w:rsidRPr="00531F21">
        <w:rPr>
          <w:lang w:val="en-US"/>
        </w:rPr>
        <w:t>Istanbul Dam Water Levels Forecasting Using ARIMA Models</w:t>
      </w:r>
      <w:r>
        <w:rPr>
          <w:lang w:val="en-US"/>
        </w:rPr>
        <w:br/>
      </w:r>
      <w:hyperlink r:id="rId12" w:history="1">
        <w:r w:rsidRPr="00C3486E">
          <w:rPr>
            <w:rStyle w:val="Hyperlink"/>
            <w:lang w:val="en-US"/>
          </w:rPr>
          <w:t>https://ieeexplore-ieee-org.wdg.biblio.udg.mx:8443/document/9925418</w:t>
        </w:r>
      </w:hyperlink>
    </w:p>
    <w:p w14:paraId="6CE3661E" w14:textId="465A95DF" w:rsidR="005F68BF" w:rsidRDefault="005F68BF" w:rsidP="005F68B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[</w:t>
      </w:r>
      <w:r>
        <w:rPr>
          <w:lang w:val="en-US"/>
        </w:rPr>
        <w:t>14</w:t>
      </w:r>
      <w:r>
        <w:rPr>
          <w:lang w:val="en-US"/>
        </w:rPr>
        <w:t xml:space="preserve">] </w:t>
      </w:r>
      <w:r w:rsidRPr="002030E0">
        <w:rPr>
          <w:lang w:val="en-US"/>
        </w:rPr>
        <w:t>Forecasting of Reservoir Inflow by the Combination of Deep Learning and Conventional Machine Learning</w:t>
      </w:r>
      <w:r>
        <w:rPr>
          <w:lang w:val="en-US"/>
        </w:rPr>
        <w:br/>
      </w:r>
      <w:hyperlink r:id="rId13" w:history="1">
        <w:r w:rsidRPr="00C3486E">
          <w:rPr>
            <w:rStyle w:val="Hyperlink"/>
            <w:lang w:val="en-US"/>
          </w:rPr>
          <w:t>https://ieeexplore-ieee-org.wdg.biblio.udg.mx:8443/document/9679917</w:t>
        </w:r>
      </w:hyperlink>
    </w:p>
    <w:p w14:paraId="0507D186" w14:textId="77777777" w:rsidR="005F68BF" w:rsidRPr="00BA7140" w:rsidRDefault="005F68BF" w:rsidP="00BA7140">
      <w:pPr>
        <w:pStyle w:val="ListParagraph"/>
        <w:numPr>
          <w:ilvl w:val="0"/>
          <w:numId w:val="2"/>
        </w:numPr>
        <w:rPr>
          <w:lang w:val="en-US"/>
        </w:rPr>
      </w:pPr>
    </w:p>
    <w:p w14:paraId="71FACA8C" w14:textId="77777777" w:rsidR="006E11AF" w:rsidRDefault="006E11AF" w:rsidP="00FA7AED">
      <w:pPr>
        <w:rPr>
          <w:lang w:val="en-US"/>
        </w:rPr>
      </w:pPr>
    </w:p>
    <w:p w14:paraId="3A64FCE2" w14:textId="77777777" w:rsidR="00DF5080" w:rsidRDefault="00DF5080">
      <w:r>
        <w:br w:type="page"/>
      </w:r>
    </w:p>
    <w:p w14:paraId="58FC26DA" w14:textId="0558CAB4" w:rsidR="00FA7AED" w:rsidRDefault="00FA7AED" w:rsidP="00FA7AED">
      <w:r w:rsidRPr="00FA7AED">
        <w:lastRenderedPageBreak/>
        <w:t>Cambio Climático y crisis del A</w:t>
      </w:r>
      <w:r>
        <w:t>gua</w:t>
      </w:r>
    </w:p>
    <w:p w14:paraId="024C871A" w14:textId="4BDC7F04" w:rsidR="00FA7AED" w:rsidRDefault="00444ACC" w:rsidP="00FA7AED">
      <w:pPr>
        <w:pStyle w:val="ListParagraph"/>
        <w:numPr>
          <w:ilvl w:val="0"/>
          <w:numId w:val="3"/>
        </w:numPr>
      </w:pPr>
      <w:r w:rsidRPr="00444ACC">
        <w:t>[1] Agua y Cambio Clim</w:t>
      </w:r>
      <w:r>
        <w:t>ático</w:t>
      </w:r>
      <w:r>
        <w:br/>
      </w:r>
      <w:r w:rsidRPr="00444ACC">
        <w:t>Hídricos, R. (2020). Agua y Cambio climático.</w:t>
      </w:r>
    </w:p>
    <w:p w14:paraId="3F2327B9" w14:textId="633FD4BD" w:rsidR="00444ACC" w:rsidRDefault="00444ACC" w:rsidP="00FA7AED">
      <w:pPr>
        <w:pStyle w:val="ListParagraph"/>
        <w:numPr>
          <w:ilvl w:val="0"/>
          <w:numId w:val="3"/>
        </w:numPr>
      </w:pPr>
      <w:r>
        <w:t xml:space="preserve">[2] </w:t>
      </w:r>
      <w:r w:rsidR="00F01D7E" w:rsidRPr="00F01D7E">
        <w:t>Evaluación de la respuesta hidrológica a cambios de precipitación y temperatura en el altiplano peruano</w:t>
      </w:r>
      <w:r w:rsidR="00F01D7E">
        <w:br/>
      </w:r>
      <w:hyperlink r:id="rId14" w:history="1">
        <w:r w:rsidR="00F01D7E" w:rsidRPr="0023475A">
          <w:rPr>
            <w:rStyle w:val="Hyperlink"/>
          </w:rPr>
          <w:t>https://revistatyca.org.mx/index.php/tyca/article/view/3244</w:t>
        </w:r>
      </w:hyperlink>
    </w:p>
    <w:p w14:paraId="35B5D11B" w14:textId="6E338DBB" w:rsidR="00F01D7E" w:rsidRDefault="00EF0C85" w:rsidP="00EF0C85">
      <w:pPr>
        <w:pStyle w:val="ListParagraph"/>
        <w:numPr>
          <w:ilvl w:val="0"/>
          <w:numId w:val="3"/>
        </w:numPr>
      </w:pPr>
      <w:r w:rsidRPr="00EF0C85">
        <w:t>[3] Procesos urbanos, dinámicas del agua y cambio climático</w:t>
      </w:r>
      <w:r w:rsidRPr="00EF0C85">
        <w:br/>
      </w:r>
      <w:hyperlink r:id="rId15" w:history="1">
        <w:r w:rsidRPr="0023475A">
          <w:rPr>
            <w:rStyle w:val="Hyperlink"/>
          </w:rPr>
          <w:t>https://dialnet.unirioja.es/servlet/articulo?codigo=7748704</w:t>
        </w:r>
      </w:hyperlink>
    </w:p>
    <w:p w14:paraId="7F217724" w14:textId="71F96E1A" w:rsidR="00EF0C85" w:rsidRDefault="00840343" w:rsidP="00EF0C85">
      <w:pPr>
        <w:pStyle w:val="ListParagraph"/>
        <w:numPr>
          <w:ilvl w:val="0"/>
          <w:numId w:val="3"/>
        </w:numPr>
      </w:pPr>
      <w:r w:rsidRPr="00840343">
        <w:t>[4] Impacto de la medición de consumos del uso público urbano del agua en México</w:t>
      </w:r>
      <w:r>
        <w:br/>
      </w:r>
      <w:hyperlink r:id="rId16" w:history="1">
        <w:r w:rsidRPr="0023475A">
          <w:rPr>
            <w:rStyle w:val="Hyperlink"/>
          </w:rPr>
          <w:t>https://polipapers.upv.es/index.php/IA/article/view/20509/16388</w:t>
        </w:r>
      </w:hyperlink>
    </w:p>
    <w:p w14:paraId="35FF96FA" w14:textId="4BD0E372" w:rsidR="00840343" w:rsidRDefault="00EE1A6B" w:rsidP="00EF0C8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[5] </w:t>
      </w:r>
      <w:r w:rsidRPr="00EE1A6B">
        <w:rPr>
          <w:lang w:val="en-US"/>
        </w:rPr>
        <w:t>Rapid groundwater decline and some cases of recovery in aquifers globally</w:t>
      </w:r>
      <w:r>
        <w:rPr>
          <w:lang w:val="en-US"/>
        </w:rPr>
        <w:br/>
      </w:r>
      <w:hyperlink r:id="rId17" w:history="1">
        <w:r w:rsidRPr="0023475A">
          <w:rPr>
            <w:rStyle w:val="Hyperlink"/>
            <w:lang w:val="en-US"/>
          </w:rPr>
          <w:t>https://www.nature.com/articles/s41586-023-06879-8</w:t>
        </w:r>
      </w:hyperlink>
    </w:p>
    <w:p w14:paraId="6F5A473A" w14:textId="77777777" w:rsidR="00EE1A6B" w:rsidRPr="00EE1A6B" w:rsidRDefault="00EE1A6B" w:rsidP="00EF0C85">
      <w:pPr>
        <w:pStyle w:val="ListParagraph"/>
        <w:numPr>
          <w:ilvl w:val="0"/>
          <w:numId w:val="3"/>
        </w:numPr>
        <w:rPr>
          <w:lang w:val="en-US"/>
        </w:rPr>
      </w:pPr>
    </w:p>
    <w:sectPr w:rsidR="00EE1A6B" w:rsidRPr="00EE1A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07404E"/>
    <w:multiLevelType w:val="hybridMultilevel"/>
    <w:tmpl w:val="474A2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6E1B7A"/>
    <w:multiLevelType w:val="hybridMultilevel"/>
    <w:tmpl w:val="8B34D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8B22E1"/>
    <w:multiLevelType w:val="hybridMultilevel"/>
    <w:tmpl w:val="D9A2C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6057924">
    <w:abstractNumId w:val="0"/>
  </w:num>
  <w:num w:numId="2" w16cid:durableId="1654798361">
    <w:abstractNumId w:val="2"/>
  </w:num>
  <w:num w:numId="3" w16cid:durableId="13946988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64C1B"/>
    <w:rsid w:val="000F5F68"/>
    <w:rsid w:val="001D003F"/>
    <w:rsid w:val="002030E0"/>
    <w:rsid w:val="002651A7"/>
    <w:rsid w:val="00444ACC"/>
    <w:rsid w:val="00531F21"/>
    <w:rsid w:val="005F68BF"/>
    <w:rsid w:val="006535E6"/>
    <w:rsid w:val="006E11AF"/>
    <w:rsid w:val="00840343"/>
    <w:rsid w:val="009864E9"/>
    <w:rsid w:val="00A2225C"/>
    <w:rsid w:val="00A64C1B"/>
    <w:rsid w:val="00AA5821"/>
    <w:rsid w:val="00B868B4"/>
    <w:rsid w:val="00BA7140"/>
    <w:rsid w:val="00CD0353"/>
    <w:rsid w:val="00DF5080"/>
    <w:rsid w:val="00EE1A6B"/>
    <w:rsid w:val="00EF0C85"/>
    <w:rsid w:val="00F01D7E"/>
    <w:rsid w:val="00FA7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37C47"/>
  <w15:chartTrackingRefBased/>
  <w15:docId w15:val="{B3654195-F945-496B-8C94-B101A303A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F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1F2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1F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84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6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1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abs/1912.13497" TargetMode="External"/><Relationship Id="rId13" Type="http://schemas.openxmlformats.org/officeDocument/2006/relationships/hyperlink" Target="https://ieeexplore-ieee-org.wdg.biblio.udg.mx:8443/document/9679917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dg.biblio.udg.mx:2048/login?url=https://www.proquest.com/scholarly-journals/sensitivity-analysis-prediction-water-supply/docview/2777467781/se-2?accountid=28915" TargetMode="External"/><Relationship Id="rId12" Type="http://schemas.openxmlformats.org/officeDocument/2006/relationships/hyperlink" Target="https://ieeexplore-ieee-org.wdg.biblio.udg.mx:8443/document/9925418" TargetMode="External"/><Relationship Id="rId17" Type="http://schemas.openxmlformats.org/officeDocument/2006/relationships/hyperlink" Target="https://www.nature.com/articles/s41586-023-06879-8" TargetMode="External"/><Relationship Id="rId2" Type="http://schemas.openxmlformats.org/officeDocument/2006/relationships/styles" Target="styles.xml"/><Relationship Id="rId16" Type="http://schemas.openxmlformats.org/officeDocument/2006/relationships/hyperlink" Target="https://polipapers.upv.es/index.php/IA/article/view/20509/1638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ieeexplore-ieee-org.wdg.biblio.udg.mx:8443/document/10366225" TargetMode="External"/><Relationship Id="rId11" Type="http://schemas.openxmlformats.org/officeDocument/2006/relationships/hyperlink" Target="https://ieeexplore-ieee-org.wdg.biblio.udg.mx:8443/document/9920896" TargetMode="External"/><Relationship Id="rId5" Type="http://schemas.openxmlformats.org/officeDocument/2006/relationships/hyperlink" Target="https://ieeexplore-ieee-org.wdg.biblio.udg.mx:8443/document/9167651" TargetMode="External"/><Relationship Id="rId15" Type="http://schemas.openxmlformats.org/officeDocument/2006/relationships/hyperlink" Target="https://dialnet.unirioja.es/servlet/articulo?codigo=7748704" TargetMode="External"/><Relationship Id="rId10" Type="http://schemas.openxmlformats.org/officeDocument/2006/relationships/hyperlink" Target="https://ieeexplore-ieee-org.wdg.biblio.udg.mx:8443/document/9668539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ieeexplore-ieee-org.wdg.biblio.udg.mx:8443/document/9720865" TargetMode="External"/><Relationship Id="rId14" Type="http://schemas.openxmlformats.org/officeDocument/2006/relationships/hyperlink" Target="https://revistatyca.org.mx/index.php/tyca/article/view/324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1</Pages>
  <Words>588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Víctor Téllez</dc:creator>
  <cp:keywords/>
  <dc:description/>
  <cp:lastModifiedBy>Víctor Téllez</cp:lastModifiedBy>
  <cp:revision>8</cp:revision>
  <dcterms:created xsi:type="dcterms:W3CDTF">2024-02-21T18:58:00Z</dcterms:created>
  <dcterms:modified xsi:type="dcterms:W3CDTF">2024-05-19T02:26:00Z</dcterms:modified>
</cp:coreProperties>
</file>