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drawing>
          <wp:inline distT="0" distB="0" distL="0" distR="0">
            <wp:extent cx="5667375" cy="802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399"/>
                <w:sz w:val="34"/>
                <w:szCs w:val="34"/>
              </w:rPr>
              <w:t xml:space="preserve">¿Para quién es esta guía?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Antes de seguir — esto es para ti si...</w:t>
      </w:r>
    </w:p>
    <w:p>
      <w:pPr>
        <w:pBdr>
          <w:bottom w:val="single" w:color="E5E7EB" w:sz="4" w:space="1"/>
        </w:pBdr>
        <w:spacing w:before="160"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🏢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 empresa usa M365 o Google Workspace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Y quieres ir más allá del correo y los documentos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🤔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Oyes hablar de Copilot y Gemini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Pero no tienes claro qué plan necesitas ni qué puedes hacer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Tienes procesos manuales y repetitivos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Que tu equipo podría dejar de hacer si hubiera un agente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🔒</w:t>
            </w:r>
          </w:p>
        </w:tc>
        <w:tc>
          <w:tcPr>
            <w:tcW w:type="dxa" w:w="85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Te preocupa la seguridad de los datos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Y quieres activar IA sin exponer información sensible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003399" w:sz="8"/>
              <w:bottom w:val="none"/>
              <w:right w:val="none"/>
            </w:tcBorders>
            <w:shd w:fill="EE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🚀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BeServices activa estos agentes para sus clientes. No solo te explicamos qué existe — lo implantamos, lo securizamos y lo conectamos a tus sistemas.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399"/>
                <w:sz w:val="34"/>
                <w:szCs w:val="34"/>
              </w:rPr>
              <w:t xml:space="preserve">El ecosistema IA hoy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Google vs Microsoft — dos plataformas, una misma oportunidad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Desde 2025, tanto Google como Microsoft incluyen IA en sus planes base. La diferencia ya no es si tienes IA — es qué haces con ella.</w:t>
      </w:r>
    </w:p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400"/>
        <w:gridCol w:w="3900"/>
      </w:tblGrid>
      <w:tr>
        <w:tc>
          <w:tcPr>
            <w:tcW w:type="dxa" w:w="3900"/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E3E"/>
                <w:sz w:val="22"/>
                <w:szCs w:val="22"/>
              </w:rPr>
              <w:t xml:space="preserve">🟢  Google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900"/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22"/>
                <w:szCs w:val="22"/>
              </w:rPr>
              <w:t xml:space="preserve">🔵  Microsoft</w:t>
            </w:r>
          </w:p>
        </w:tc>
      </w:tr>
      <w:tr>
        <w:tc>
          <w:tcPr>
            <w:tcW w:type="dxa" w:w="3900"/>
            <w:shd w:fill="F6F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Gemini en Workspace
(incluido en todos los planes Business)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3900"/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Copilot M365
(add-on sobre Business Premium)</w:t>
            </w:r>
          </w:p>
        </w:tc>
      </w:tr>
      <w:tr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Gemini Enterprise
(plataforma de agentes Google Cloud)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Copilot Studio
(constructor de agentes low-code)</w:t>
            </w:r>
          </w:p>
        </w:tc>
      </w:tr>
      <w:tr>
        <w:tc>
          <w:tcPr>
            <w:tcW w:type="dxa" w:w="3900"/>
            <w:shd w:fill="F6F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AppSheet + GWS Studio
(automatizaciones y apps sin código)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3900"/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Power Automate + Power Apps
(flujos y apps low-code)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FF6D00" w:sz="8"/>
              <w:bottom w:val="none"/>
              <w:right w:val="none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Enterprise NO es un plan de Workspace. Es una plataforma independiente de Google Cloud (lanzada octubre 2025) que funciona con o sin Workspace. Facturación separada. Competidor directo de ChatGPT Enterprise y Copilot Studio.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399"/>
                <w:sz w:val="34"/>
                <w:szCs w:val="34"/>
              </w:rPr>
              <w:t xml:space="preserve">Planes Google para agentes IA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Desde enero 2025, Gemini ya viene incluido en todos los planes Business sin coste adicional</w:t>
      </w:r>
    </w:p>
    <w:p>
      <w:pPr>
        <w:pBdr>
          <w:bottom w:val="single" w:color="E5E7EB" w:sz="4" w:space="1"/>
        </w:pBdr>
        <w:spacing w:before="160"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280"/>
        <w:gridCol w:w="4460"/>
      </w:tblGrid>
      <w:tr>
        <w:tc>
          <w:tcPr>
            <w:tcW w:type="dxa" w:w="4460"/>
            <w:tcBorders>
              <w:top w:val="none"/>
              <w:left w:val="single" w:color="1E8E3E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1E8E3E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⭐ RECOMENDADO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Business Standard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El punto dulce para PYMEs activas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Gmail corporativo + 2TB por usuario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Gemini completo en Gmail, Docs, Sheets, Meet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Google Vids (creación de vídeo con IA)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Grabación de reuniones en Drive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1A73E8"/>
                <w:sz w:val="15"/>
                <w:szCs w:val="15"/>
              </w:rPr>
              <w:t xml:space="preserve">Base ideal para activar cualquier agente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60"/>
            <w:tcBorders>
              <w:top w:val="none"/>
              <w:left w:val="single" w:color="1565C0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1565C0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COMPLIANCE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Business Plus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Para sectores con obligaciones legales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Todo lo de Standard + 5TB de almacenamiento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Google Vault (retención y eDiscovery)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Gestión avanzada de endpoints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Imprescindible en sanidad, legal, finanzas</w:t>
            </w:r>
          </w:p>
        </w:tc>
      </w:tr>
    </w:tbl>
    <w:p>
      <w:pPr>
        <w:spacing w:before="80" w:after="8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Add-ons de IA para Workspace (Novedades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280"/>
        <w:gridCol w:w="4460"/>
      </w:tblGrid>
      <w:tr>
        <w:tc>
          <w:tcPr>
            <w:tcW w:type="dxa" w:w="4460"/>
            <w:tcBorders>
              <w:top w:val="none"/>
              <w:left w:val="single" w:color="1A73E8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1A73E8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🆕 NUEVO 2026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AI Expanded Access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Más cuota de IA sin llegar al Ultra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Mayor acceso a generadores de imagen y vídeo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NotebookLM ampliado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Traducción en tiempo real en Meet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60"/>
            <w:tcBorders>
              <w:top w:val="none"/>
              <w:left w:val="single" w:color="00897B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00897B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AUTOMATIZACIÓN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AppSheet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Apps sin código sobre tus datos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Apps internas sin programar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Integración nativa con Drive y Sheets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Automatizaciones con IA incluidas</w:t>
            </w:r>
          </w:p>
        </w:tc>
      </w:tr>
    </w:tbl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3399"/>
          <w:sz w:val="28"/>
          <w:szCs w:val="28"/>
        </w:rPr>
        <w:t xml:space="preserve">Gemini Enterprise — Plataforma de Agentes 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A73E8" w:sz="8"/>
              <w:bottom w:val="none"/>
              <w:right w:val="none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Gemini Enterprise tiene 4 tiers según tamaño y uso de la organización. Se factura por Google Cloud, no por Workspace.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c>
          <w:tcPr>
            <w:tcBorders>
              <w:top w:val="single" w:color="003399" w:sz="1"/>
              <w:left w:val="single" w:color="003399" w:sz="1"/>
              <w:bottom w:val="single" w:color="003399" w:sz="1"/>
              <w:right w:val="single" w:color="003399" w:sz="1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Borders>
              <w:top w:val="single" w:color="003399" w:sz="1"/>
              <w:left w:val="single" w:color="003399" w:sz="1"/>
              <w:bottom w:val="single" w:color="003399" w:sz="1"/>
              <w:right w:val="single" w:color="003399" w:sz="1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quién</w:t>
            </w:r>
          </w:p>
        </w:tc>
        <w:tc>
          <w:tcPr>
            <w:tcBorders>
              <w:top w:val="single" w:color="003399" w:sz="1"/>
              <w:left w:val="single" w:color="003399" w:sz="1"/>
              <w:bottom w:val="single" w:color="003399" w:sz="1"/>
              <w:right w:val="single" w:color="003399" w:sz="1"/>
            </w:tcBorders>
            <w:shd w:fill="0033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Incluye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Business
(hasta 300 users)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Equipos que empiezan con búsqueda IA y agentes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Búsqueda enterprise · Gemini 3 Pro · Deep Research · Agentes no-code básicos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Standard  ⭐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Organizaciones que conectan todos sus sistemas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TODO Business + Conectores ilimitados (Salesforce, Jira, Slack, GitHub, SAP…) + NotebookLM Enterprise + Code Assist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Plus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Grandes corporaciones con cómputo intensivo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TODO Standard + 75GB storage pooled/usuario + Capacidad masiva documentos + Governance avanzada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Frontline
(min. 150 lic.)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Trabajadores de campo que USAN agentes (no los crean)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Deep Research · Usar agentes preconfigurados · No puede crear agentes propios</w:t>
            </w:r>
          </w:p>
        </w:tc>
      </w:tr>
    </w:tbl>
    <w:p>
      <w:pPr>
        <w:spacing w:before="80" w:after="8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Conectores disponibles en Gemini Enterprise Standard/Plus: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Google Workspace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Microsoft 365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OneDrive / SharePoint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Salesforce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Jira Cloud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Slack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GitHub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ServiceNow</w:t>
            </w:r>
          </w:p>
        </w:tc>
      </w:tr>
      <w:tr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Zendesk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HubSpot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Notion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Monday.com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399"/>
                <w:sz w:val="34"/>
                <w:szCs w:val="34"/>
              </w:rPr>
              <w:t xml:space="preserve">Planes Microsoft para agentes IA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Copilot se activa sobre Business Premium — Copilot Studio es el constructor de agentes</w:t>
      </w:r>
    </w:p>
    <w:p>
      <w:pPr>
        <w:pBdr>
          <w:bottom w:val="single" w:color="E5E7EB" w:sz="4" w:space="1"/>
        </w:pBdr>
        <w:spacing w:before="160"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280"/>
        <w:gridCol w:w="4460"/>
      </w:tblGrid>
      <w:tr>
        <w:tc>
          <w:tcPr>
            <w:tcW w:type="dxa" w:w="4460"/>
            <w:tcBorders>
              <w:top w:val="none"/>
              <w:left w:val="single" w:color="003399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003399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BASE OBLIGATORIA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M365 Business Premium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La base necesaria para activar Copilot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Apps Office desktop completas (Word, Excel, PPT)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Intune MDM (gestión de dispositivos corporativos)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Microsoft Defender for Office P1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Azure AD Premium P1 incluido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1A73E8"/>
                <w:sz w:val="15"/>
                <w:szCs w:val="15"/>
              </w:rPr>
              <w:t xml:space="preserve">Sin Business Premium, Copilot no se puede activar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60"/>
            <w:tcBorders>
              <w:top w:val="none"/>
              <w:left w:val="single" w:color="1A73E8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1A73E8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ADD-ON COPILOT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Microsoft 365 Copilot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IA en todas las apps de trabajo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Copilot en Word, Excel, PowerPoint, OneNote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Copilot en Teams (resume reuniones automáticamente)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Copilot en Outlook (gestiona y redacta correos)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Requiere Business Premium como base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1A73E8"/>
                <w:sz w:val="15"/>
                <w:szCs w:val="15"/>
              </w:rPr>
              <w:t xml:space="preserve">El asistente IA que trabaja mientras tú trabajas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280"/>
        <w:gridCol w:w="4460"/>
      </w:tblGrid>
      <w:tr>
        <w:tc>
          <w:tcPr>
            <w:tcW w:type="dxa" w:w="4460"/>
            <w:tcBorders>
              <w:top w:val="none"/>
              <w:left w:val="single" w:color="5C2D91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5C2D91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CONSTRUCTOR AGENTES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Copilot Studio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Donde se construyen los agentes sin código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Crea agentes personalizados en interfaz visual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Conecta con SharePoint, Dataverse, APIs externas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Agentes con memoria, acciones y flujos complejos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Panel centralizado de gobernanza y auditoría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b/>
                <w:bCs/>
                <w:color w:val="1A73E8"/>
                <w:sz w:val="15"/>
                <w:szCs w:val="15"/>
              </w:rPr>
              <w:t xml:space="preserve">Precio por tenant — un pago para toda la empresa</w:t>
            </w:r>
          </w:p>
        </w:tc>
        <w:tc>
          <w:tcPr>
            <w:tcW w:type="dxa" w:w="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60"/>
            <w:tcBorders>
              <w:top w:val="none"/>
              <w:left w:val="single" w:color="742774" w:sz="10"/>
              <w:bottom w:val="none"/>
              <w:right w:val="none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hd w:fill="742774" w:val="clear"/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AUTOMATIZACIÓN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24"/>
                <w:szCs w:val="24"/>
              </w:rPr>
              <w:t xml:space="preserve">Power Automate Premium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Flujos automáticos avanzados entre cualquier app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Conectores premium (SAP, Salesforce, ServiceNow…)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AI Builder incluido para IA en los flujos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RPA: automatización de escritorio (apps legacy)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✓  Integración nativa con Copilot Studio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003399" w:sz="8"/>
              <w:bottom w:val="none"/>
              <w:right w:val="none"/>
            </w:tcBorders>
            <w:shd w:fill="EE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⭐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Combinación más potente para agentes Microsoft: M365 Business Premium + Copilot M365 + Copilot Studio + Power Automate Premium. Copilot Studio es donde se construyen los agentes. Copilot M365 es donde los usan los empleados.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399"/>
                <w:sz w:val="34"/>
                <w:szCs w:val="34"/>
              </w:rPr>
              <w:t xml:space="preserve">10 agentes que puedes crear con Google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Gemini Enterprise + AppSheet + Google Workspace Studio — máximo 4 por página</w:t>
      </w:r>
    </w:p>
    <w:p>
      <w:pPr>
        <w:pBdr>
          <w:bottom w:val="single" w:color="E5E7EB" w:sz="4" w:space="1"/>
        </w:pBdr>
        <w:spacing w:before="160"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E8E3E" w:sz="8"/>
              <w:bottom w:val="none"/>
              <w:right w:val="none"/>
            </w:tcBorders>
            <w:shd w:fill="F6FE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Estos agentes se construyen sobre los datos que ya tienes en Drive, Gmail y Sheets. No necesitas mover nada — la IA va a donde están tus datos.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📬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Resumen matutino de Gmail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GWS Standard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Tu equipo empieza el día sabiendo exactamente qué es urgente, sin perder tiempo en la bandeja de entrada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Gmail  ·  Google Chat  ·  Calendar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🎥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Actas automáticas de Meet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GWS Standard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reunión genera resumen con decisiones y próximos pasos sin que nadie tome notas manualmente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Google Meet  ·  Docs  ·  Drive  ·  Chat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📚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Asistente de documentos internos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Responde preguntas sobre contratos, manuales y PDFs de Drive usando solo documentos de la empresa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Drive  ·  Docs  ·  Gemini Enterprise  ·  NotebookLM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📊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Analista de datos en lenguaje natural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 equipo hace preguntas en español sobre los datos de la empresa y recibe respuestas y gráficos instantáneos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Google Sheets  ·  BigQuery  ·  Looker  ·  Gemini Enterprise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🏷️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Clasificador y etiquetador de correo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GWS Standard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Cero tiempo organizando la bandeja de entrada — categoriza, etiqueta y prioriza automáticamente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Gmail  ·  Google Chat  ·  AppSheet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📝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Generador de propuestas comerciales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 2 minutos, propuesta adaptada al cliente a partir del CRM y plantillas de la empresa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Docs  ·  Drive  ·  Salesforce / HubSpot  ·  Gemini Enterprise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✅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Auditor de privacidad en Drive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GWS Enterpri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Detecta semanalmente archivos con permisos incorrectos y genera informe de riesgos para 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Drive  ·  Admin Console  ·  Google Chat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📅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Coordinador de agendas multi-persona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GWS Standard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Organiza reuniones de 5+ personas sin el eterno intercambio de emails — propone hueco y convoca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Calendar  ·  Gmail  ·  Meet  ·  Chat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🔗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Conector Drive-BigQuery para análisis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Gemini Ent. 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Datos en Sheets y Drive convertidos en datasets analizables con IA automáticamente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Drive  ·  Sheets  ·  BigQuery  ·  Looker  ·  Gemini Enterprise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1E8E3E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6F4E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🌍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Adaptador de contenidos multiidioma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1E8E3E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GWS Standard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E8E3E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Transforma documentos y campañas al idioma y tono correcto para cada mercado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Docs  ·  Slides  ·  Gmail  ·  Gemini Enterprise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399"/>
                <w:sz w:val="34"/>
                <w:szCs w:val="34"/>
              </w:rPr>
              <w:t xml:space="preserve">10 agentes que puedes crear con Microsoft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Copilot Studio + Power Automate + Microsoft 365 — máximo 4 por página</w:t>
      </w:r>
    </w:p>
    <w:p>
      <w:pPr>
        <w:pBdr>
          <w:bottom w:val="single" w:color="E5E7EB" w:sz="4" w:space="1"/>
        </w:pBdr>
        <w:spacing w:before="160"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003399" w:sz="8"/>
              <w:bottom w:val="none"/>
              <w:right w:val="none"/>
            </w:tcBorders>
            <w:shd w:fill="EE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Estos agentes se construyen sobre los datos que ya tienes en SharePoint, Teams y Outlook. Copilot Studio es la plataforma — no necesitas programar.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📋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Actas inteligentes de Teams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Copilot M365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Cada reunión genera resumen, decisiones y tareas en Planner sin que nadie tome notas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Teams  ·  Copilot M365  ·  Planner  ·  Outlook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📧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Clasificador de soporte técnico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Copilot Stud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Emails de soporte clasificados, priorizados y asignados al técnico correcto sin intervención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Outlook  ·  Copilot Studio  ·  Power Automate  ·  Jira / ServiceNow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📄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Generador de contratos y propuestas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Copilot M365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Contrato o propuesta lista en 3 minutos usando las plantillas aprobadas de la empresa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Word  ·  SharePoint  ·  Copilot M365  ·  Dynamics 365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🛡️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Validador de cumplimiento NIS2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Copilot Stud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Escanea documentos y configuraciones del tenant para verificar cumplimiento NIS2 y RGPD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SharePoint  ·  Purview  ·  Copilot Studio  ·  Teams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🧾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Procesador de facturas entrantes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Power Automa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Facturas leídas, datos extraídos y registrados en el ERP automáticamente al llegar por email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Outlook  ·  Power Automate  ·  AI Builder  ·  Dynamics 365 / SAP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👤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Guía de onboarding para empleados nuevos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Copilot Stud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Asistente 24/7 que explica procesos, políticas y da acceso a recursos desde el día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Teams  ·  SharePoint  ·  Copilot Studio  ·  Azure AD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🔔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Monitor de clientes inactivos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Power Automa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Detecta clientes sin actividad X días y alerta automáticamente al comercial asignado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Dynamics 365  ·  Power Automate  ·  Outlook  ·  Teams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💬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Asistente de FAQ interno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Copilot Stud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Empleados preguntan sobre IT, RRHH y políticas — el agente responde con la documentación interna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Teams  ·  SharePoint  ·  Copilot Studio  ·  Outlook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⚡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Automatizador de aprobaciones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Power Automa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Solicitudes de compra, viajes y accesos gestionadas automáticamente sin emails manuales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Teams  ·  Power Automate  ·  SharePoint  ·  Outlook</w:t>
            </w:r>
          </w:p>
        </w:tc>
      </w:tr>
    </w:tbl>
    <w:p>
      <w:pPr>
        <w:spacing w:before="60"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5E7EB" w:sz="1"/>
              <w:left w:val="single" w:color="003399" w:sz="10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7700"/>
              <w:gridCol w:w="300"/>
            </w:tblGrid>
            <w:tr>
              <w:tc>
                <w:tcPr>
                  <w:tcW w:type="dxa" w:w="800"/>
                  <w:tcBorders>
                    <w:top w:val="none"/>
                    <w:left w:val="none"/>
                    <w:bottom w:val="none"/>
                    <w:right w:val="none"/>
                  </w:tcBorders>
                  <w:shd w:fill="EEF3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32"/>
                      <w:szCs w:val="32"/>
                    </w:rPr>
                    <w:t xml:space="preserve">📊</w:t>
                  </w:r>
                </w:p>
              </w:tc>
              <w:tc>
                <w:tcPr>
                  <w:tcW w:type="dxa" w:w="7700"/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60"/>
                    <w:left w:type="dxa" w:w="160"/>
                    <w:bottom w:type="dxa" w:w="60"/>
                    <w:right w:type="dxa" w:w="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24"/>
                      <w:szCs w:val="24"/>
                    </w:rPr>
                    <w:t xml:space="preserve">Analista de Excel con IA</w:t>
                  </w:r>
                </w:p>
              </w:tc>
              <w:tc>
                <w:tcPr>
                  <w:tcW w:type="dxa" w:w="300"/>
                  <w:tcBorders>
                    <w:top w:val="none"/>
                    <w:left w:val="none"/>
                    <w:bottom w:val="none"/>
                    <w:right w:val="none"/>
                  </w:tcBorders>
                  <w:shd w:fill="003399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Copilot M365</w:t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8"/>
                <w:szCs w:val="18"/>
              </w:rPr>
              <w:t xml:space="preserve">Resultado: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El equipo hace preguntas sobre datos en Excel y Copilot genera análisis y gráficos al instante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🔗 Conecta: Excel  ·  Copilot M365  ·  Power BI  ·  SharePoint</w:t>
            </w:r>
          </w:p>
        </w:tc>
      </w:tr>
    </w:tbl>
    <w:p>
      <w:pPr>
        <w:spacing w:before="60" w:after="60"/>
      </w:pP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72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73E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3399"/>
                <w:sz w:val="34"/>
                <w:szCs w:val="34"/>
              </w:rPr>
              <w:t xml:space="preserve">Antes de activar: la seguridad va primero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BeServices no activa ningún agente sin completar estos 3 pasos</w:t>
      </w:r>
    </w:p>
    <w:p>
      <w:pPr>
        <w:pBdr>
          <w:bottom w:val="single" w:color="E5E7EB" w:sz="4" w:space="1"/>
        </w:pBdr>
        <w:spacing w:before="160" w:after="160"/>
      </w:pPr>
    </w:p>
    <w:p>
      <w:pPr>
        <w:spacing w:before="60" w:after="6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Copilot y Gemini tienen acceso a todo lo que tus empleados pueden ver. Si los permisos de SharePoint o Drive no están bien configurados, la IA puede mostrar contratos, nóminas o datos de clientes a quien no debe. Esto no es teoría — es lo primero que encontramos en cada auditoría.</w:t>
      </w:r>
    </w:p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003399" w:sz="10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3399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🔍</w:t>
            </w:r>
            <w:r>
              <w:rPr>
                <w:rFonts w:ascii="Arial" w:cs="Arial" w:eastAsia="Arial" w:hAnsi="Arial"/>
                <w:b/>
                <w:bCs/>
                <w:color w:val="003399"/>
                <w:sz w:val="22"/>
                <w:szCs w:val="22"/>
              </w:rPr>
              <w:t xml:space="preserve">  Auditoría de permisos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Revisamos quién puede ver qué en SharePoint y Drive. En el 80% de los casos encontramos brechas de seguridad que el cliente no sabía que existían.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🛠 Herramientas: Microsoft Purview / Google Admin Console / Besafe Advanced</w:t>
            </w:r>
          </w:p>
        </w:tc>
      </w:tr>
    </w:tbl>
    <w:p>
      <w:pPr>
        <w:spacing w:before="40"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A73E8" w:sz="10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3E8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🛡️</w:t>
            </w:r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  DLP activo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Configuramos políticas que impiden que datos sensibles (contratos, nóminas, datos de clientes) salgan por la IA sin permiso explícito.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🛠 Herramientas: Microsoft Purview DLP / Google Workspace DLP / Besafe Advanced</w:t>
            </w:r>
          </w:p>
        </w:tc>
      </w:tr>
    </w:tbl>
    <w:p>
      <w:pPr>
        <w:spacing w:before="40"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1E8E3E" w:sz="10"/>
              <w:bottom w:val="none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8E3E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📐</w:t>
            </w:r>
            <w:r>
              <w:rPr>
                <w:rFonts w:ascii="Arial" w:cs="Arial" w:eastAsia="Arial" w:hAnsi="Arial"/>
                <w:b/>
                <w:bCs/>
                <w:color w:val="1E8E3E"/>
                <w:sz w:val="22"/>
                <w:szCs w:val="22"/>
              </w:rPr>
              <w:t xml:space="preserve">  Gobernanza del dato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Estructuramos cómo está organizada la información corporativa para que los agentes solo vean lo que deben y los resultados sean precisos.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🛠 Herramientas: SharePoint Permissions / Google Drive Shared Drives / Admin Console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single" w:color="003399" w:sz="8"/>
              <w:bottom w:val="none"/>
              <w:right w:val="none"/>
            </w:tcBorders>
            <w:shd w:fill="EE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🔒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Besafe de BeServices cubre los pasos 1 y 2 para entornos Microsoft. Para Google, usamos Admin Console y las políticas DLP de Workspace Enterprise. Sin estos pasos completados, no desplegamos ningún agente en producción.</w:t>
            </w:r>
          </w:p>
        </w:tc>
      </w:tr>
    </w:tbl>
    <w:p>
      <w:r>
        <w:br w:type="page"/>
      </w:r>
    </w:p>
    <w:p>
      <w:pPr>
        <w:spacing w:before="4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00339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¿Qué agentes tienen sentido en tu empresa?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En 20 minutos te decimos cuáles montar, con qué plan, y qué necesitas tener antes de empezar.</w:t>
            </w:r>
          </w:p>
        </w:tc>
      </w:tr>
    </w:tbl>
    <w:p>
      <w:pPr>
        <w:spacing w:before="80"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339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→  beservices.es/contacto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ACFF"/>
                <w:sz w:val="16"/>
                <w:szCs w:val="16"/>
              </w:rPr>
              <w:t xml:space="preserve">BeServices  ·  Servicios para tu entorno digital  ·  Marzo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3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306"/>
    </w:tblGrid>
    <w:tr>
      <w:tc>
        <w:tcPr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color w:val="6B7280"/>
              <w:sz w:val="14"/>
              <w:szCs w:val="14"/>
            </w:rPr>
            <w:t xml:space="preserve">beservices.es  ·  Servicios para tu entorno digital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6B7280"/>
              <w:sz w:val="14"/>
              <w:szCs w:val="14"/>
            </w:rPr>
            <w:t xml:space="preserve">beservices.es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3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6306"/>
      <w:gridCol w:w="2000"/>
    </w:tblGrid>
    <w:tr>
      <w:tc>
        <w:tcPr>
          <w:tcBorders>
            <w:top w:val="none"/>
            <w:left w:val="none"/>
            <w:bottom w:val="none"/>
            <w:right w:val="none"/>
          </w:tcBorders>
          <w:shd w:fill="003399" w:val="clear"/>
          <w:tcMar>
            <w:top w:type="dxa" w:w="60"/>
            <w:left w:type="dxa" w:w="120"/>
            <w:bottom w:type="dxa" w:w="60"/>
            <w:right w:type="dxa" w:w="8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FFFFFF"/>
              <w:sz w:val="14"/>
              <w:szCs w:val="14"/>
            </w:rPr>
            <w:t xml:space="preserve">BESERVICES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shd w:fill="003399" w:val="clear"/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before="0" w:after="0"/>
            <w:jc w:val="center"/>
          </w:pPr>
          <w:r>
            <w:rPr>
              <w:rFonts w:ascii="Arial" w:cs="Arial" w:eastAsia="Arial" w:hAnsi="Arial"/>
              <w:color w:val="8AACFF"/>
              <w:sz w:val="13"/>
              <w:szCs w:val="13"/>
            </w:rPr>
            <w:t xml:space="preserve">Guía de Agentes IA · Microsoft · Google · 2026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shd w:fill="003399" w:val="clear"/>
          <w:tcMar>
            <w:top w:type="dxa" w:w="60"/>
            <w:left w:type="dxa" w:w="80"/>
            <w:bottom w:type="dxa" w:w="60"/>
            <w:right w:type="dxa" w:w="12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8AACFF"/>
              <w:sz w:val="13"/>
              <w:szCs w:val="13"/>
            </w:rPr>
            <w:t xml:space="preserve">beservices.es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a7ff593ca5620a2824c6ecbc26eff2a1247f70a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2026-03-26T15:12:27.256Z</dcterms:created>
  <dcterms:modified xsi:type="dcterms:W3CDTF">2026-03-26T15:12:27.257Z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