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0D0D0"/>
  <w:body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2"/>
          <w:numId w:val="1"/>
        </w:numPr>
        <w:bidi w:val="0"/>
        <w:jc w:val="both"/>
        <w:rPr/>
      </w:pPr>
      <w:r>
        <w:rPr/>
        <w:t>DOCUMENTACIÓN DEL PROYECTO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Laboratorio Virtual Química v1.0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Este es un proyecto de diseño de un laboratorio de Química donde el alumnado pueda simular procesos químicos.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Se parte del hecho de que antes de que el alumnado entre en un laboratorio a realizar experimentos más o menos peligrosos, entrene de forma  virtual los diversos aspectos que confluyen en un trabajo de laboratorio. Esto puede asimilarse a que antes de que una persona pilote un avión, se entrena virtualmente hasta adquirir las habilidades necesarias.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Consta de varias carpetas donde se incluye material de laboratorio, reactivos, procesos, metodología, informes.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El objetivo es que el alumnado que realice una reacción química en su informe refleje todos los pasos que va desarrollando en el proceso.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Por ello tiene que aportar en su informe información referente a: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--Reactivos utilizados, con los correspondientes cálculos numéricos necesarios para determinar la cantidad utilizada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--Material de Laboratorio para indicar el proceso seguido en el proceso químico, vasos de precipitados, probetas, termómetros, etc.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--Metodología que se ha seguido para realizar los pasos anteriores.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--Procesos Químicos que ha desarrollado en su trabajo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3"/>
        <w:numPr>
          <w:ilvl w:val="2"/>
          <w:numId w:val="1"/>
        </w:numPr>
        <w:bidi w:val="0"/>
        <w:jc w:val="both"/>
        <w:rPr/>
      </w:pPr>
      <w:r>
        <w:rPr/>
        <w:t>Informe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Se presentan varios modelos y ejemplos de informe como ejemplos para seguir por el alumnado para presentar sus resultados.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3"/>
        <w:numPr>
          <w:ilvl w:val="2"/>
          <w:numId w:val="1"/>
        </w:numPr>
        <w:bidi w:val="0"/>
        <w:jc w:val="both"/>
        <w:rPr/>
      </w:pPr>
      <w:r>
        <w:rPr/>
        <w:t>CONSIDERACIONES FINALES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Este es un proyecto abierto a todas las personas que consideren que puede ayudarles en su trabajo, por ello son bienvenidas todas las modificaciones, añadidos, mejoras, etc que contribuyan a su mejora y utilidad.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Narrow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 Narrow" w:hAnsi="Liberation Sans Narrow" w:eastAsia="Noto Sans" w:cs="FreeSans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 Narrow" w:hAnsi="Liberation Sans Narrow" w:eastAsia="Noto Sans" w:cs="FreeSans"/>
      <w:color w:val="auto"/>
      <w:kern w:val="2"/>
      <w:sz w:val="20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 Narrow" w:hAnsi="Liberation Sans Narrow" w:eastAsia="Noto Sans" w:cs="FreeSans"/>
      <w:sz w:val="24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Liberation Sans Narrow" w:hAnsi="Liberation Sans Narrow" w:cs="FreeSans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beration Sans Narrow" w:hAnsi="Liberation Sans Narrow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 Narrow" w:hAnsi="Liberation Sans Narrow" w:cs="Free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LibreOffice/7.5.5.2$Linux_X86_64 LibreOffice_project/50$Build-2</Application>
  <AppVersion>15.0000</AppVersion>
  <Pages>1</Pages>
  <Words>240</Words>
  <Characters>1340</Characters>
  <CharactersWithSpaces>1562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2023-07-27T16:29:26Z</dcterms:created>
  <dc:creator/>
  <dc:description/>
  <dc:language>es-ES</dc:language>
  <cp:lastModifiedBy/>
  <dcterms:modified xsi:type="dcterms:W3CDTF">2023-08-03T12:41:50Z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