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BE4" w:rsidRPr="00805B7C" w:rsidRDefault="008A2BE4" w:rsidP="008A2BE4">
      <w:pPr>
        <w:pageBreakBefore/>
        <w:spacing w:before="240" w:after="240" w:line="360" w:lineRule="auto"/>
        <w:jc w:val="both"/>
        <w:rPr>
          <w:rFonts w:ascii="Arial" w:hAnsi="Arial" w:cs="Arial"/>
          <w:b/>
          <w:bCs/>
          <w:szCs w:val="20"/>
        </w:rPr>
      </w:pPr>
      <w:r w:rsidRPr="00805B7C">
        <w:rPr>
          <w:rFonts w:ascii="Arial" w:hAnsi="Arial" w:cs="Arial"/>
          <w:b/>
          <w:bCs/>
          <w:szCs w:val="20"/>
        </w:rPr>
        <w:t>SUMÁRIO</w:t>
      </w:r>
    </w:p>
    <w:p w:rsidR="002D3CA4" w:rsidRDefault="008A2BE4">
      <w:pPr>
        <w:pStyle w:val="TOC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r w:rsidRPr="00805B7C">
        <w:rPr>
          <w:rFonts w:ascii="Arial" w:hAnsi="Arial" w:cs="Arial"/>
        </w:rPr>
        <w:fldChar w:fldCharType="begin"/>
      </w:r>
      <w:r w:rsidRPr="00805B7C">
        <w:rPr>
          <w:rFonts w:ascii="Arial" w:hAnsi="Arial" w:cs="Arial"/>
        </w:rPr>
        <w:instrText xml:space="preserve"> TOC \o "1-3" \h</w:instrText>
      </w:r>
      <w:r w:rsidRPr="00805B7C">
        <w:rPr>
          <w:rFonts w:ascii="Arial" w:hAnsi="Arial" w:cs="Arial"/>
        </w:rPr>
        <w:fldChar w:fldCharType="separate"/>
      </w:r>
      <w:hyperlink w:anchor="_Toc436210120" w:history="1">
        <w:r w:rsidR="002D3CA4" w:rsidRPr="001C0C7F">
          <w:rPr>
            <w:rStyle w:val="Hyperlink"/>
            <w:noProof/>
          </w:rPr>
          <w:t>1.</w:t>
        </w:r>
        <w:r w:rsidR="002D3CA4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D3CA4" w:rsidRPr="001C0C7F">
          <w:rPr>
            <w:rStyle w:val="Hyperlink"/>
            <w:noProof/>
          </w:rPr>
          <w:t>Rodan</w:t>
        </w:r>
        <w:r w:rsidR="002D3CA4" w:rsidRPr="001C0C7F">
          <w:rPr>
            <w:rStyle w:val="Hyperlink"/>
            <w:noProof/>
          </w:rPr>
          <w:t>d</w:t>
        </w:r>
        <w:r w:rsidR="002D3CA4" w:rsidRPr="001C0C7F">
          <w:rPr>
            <w:rStyle w:val="Hyperlink"/>
            <w:noProof/>
          </w:rPr>
          <w:t>o o Upgrade Advisor</w:t>
        </w:r>
        <w:r w:rsidR="002D3CA4">
          <w:rPr>
            <w:noProof/>
          </w:rPr>
          <w:tab/>
        </w:r>
        <w:r w:rsidR="002D3CA4">
          <w:rPr>
            <w:noProof/>
          </w:rPr>
          <w:fldChar w:fldCharType="begin"/>
        </w:r>
        <w:r w:rsidR="002D3CA4">
          <w:rPr>
            <w:noProof/>
          </w:rPr>
          <w:instrText xml:space="preserve"> PAGEREF _Toc436210120 \h </w:instrText>
        </w:r>
        <w:r w:rsidR="002D3CA4">
          <w:rPr>
            <w:noProof/>
          </w:rPr>
        </w:r>
        <w:r w:rsidR="002D3CA4">
          <w:rPr>
            <w:noProof/>
          </w:rPr>
          <w:fldChar w:fldCharType="separate"/>
        </w:r>
        <w:r w:rsidR="002D3CA4">
          <w:rPr>
            <w:noProof/>
          </w:rPr>
          <w:t>3</w:t>
        </w:r>
        <w:r w:rsidR="002D3CA4">
          <w:rPr>
            <w:noProof/>
          </w:rPr>
          <w:fldChar w:fldCharType="end"/>
        </w:r>
      </w:hyperlink>
    </w:p>
    <w:p w:rsidR="002D3CA4" w:rsidRDefault="003A2C40">
      <w:pPr>
        <w:pStyle w:val="TOC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36210121" w:history="1">
        <w:r w:rsidR="002D3CA4" w:rsidRPr="001C0C7F">
          <w:rPr>
            <w:rStyle w:val="Hyperlink"/>
            <w:noProof/>
          </w:rPr>
          <w:t>2.</w:t>
        </w:r>
        <w:r w:rsidR="002D3CA4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D3CA4" w:rsidRPr="001C0C7F">
          <w:rPr>
            <w:rStyle w:val="Hyperlink"/>
            <w:noProof/>
          </w:rPr>
          <w:t>Realizando o upgrade</w:t>
        </w:r>
        <w:r w:rsidR="002D3CA4">
          <w:rPr>
            <w:noProof/>
          </w:rPr>
          <w:tab/>
        </w:r>
        <w:r w:rsidR="002D3CA4">
          <w:rPr>
            <w:noProof/>
          </w:rPr>
          <w:fldChar w:fldCharType="begin"/>
        </w:r>
        <w:r w:rsidR="002D3CA4">
          <w:rPr>
            <w:noProof/>
          </w:rPr>
          <w:instrText xml:space="preserve"> PAGEREF _Toc436210121 \h </w:instrText>
        </w:r>
        <w:r w:rsidR="002D3CA4">
          <w:rPr>
            <w:noProof/>
          </w:rPr>
        </w:r>
        <w:r w:rsidR="002D3CA4">
          <w:rPr>
            <w:noProof/>
          </w:rPr>
          <w:fldChar w:fldCharType="separate"/>
        </w:r>
        <w:r w:rsidR="002D3CA4">
          <w:rPr>
            <w:noProof/>
          </w:rPr>
          <w:t>8</w:t>
        </w:r>
        <w:r w:rsidR="002D3CA4">
          <w:rPr>
            <w:noProof/>
          </w:rPr>
          <w:fldChar w:fldCharType="end"/>
        </w:r>
      </w:hyperlink>
    </w:p>
    <w:p w:rsidR="008A2BE4" w:rsidRDefault="008A2BE4" w:rsidP="008A2BE4">
      <w:pPr>
        <w:rPr>
          <w:b/>
          <w:sz w:val="40"/>
          <w:szCs w:val="40"/>
          <w:u w:val="single"/>
        </w:rPr>
      </w:pPr>
      <w:r w:rsidRPr="00805B7C">
        <w:rPr>
          <w:rFonts w:ascii="Arial" w:hAnsi="Arial" w:cs="Arial"/>
        </w:rPr>
        <w:fldChar w:fldCharType="end"/>
      </w: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8A2BE4" w:rsidRDefault="008A2BE4">
      <w:pPr>
        <w:rPr>
          <w:b/>
          <w:sz w:val="40"/>
          <w:szCs w:val="40"/>
          <w:u w:val="single"/>
        </w:rPr>
      </w:pPr>
    </w:p>
    <w:p w:rsidR="002D2BF1" w:rsidRDefault="002D2BF1">
      <w:pPr>
        <w:rPr>
          <w:b/>
          <w:sz w:val="40"/>
          <w:szCs w:val="40"/>
          <w:u w:val="single"/>
        </w:rPr>
      </w:pPr>
    </w:p>
    <w:p w:rsidR="002D2BF1" w:rsidRDefault="002D2BF1">
      <w:pPr>
        <w:rPr>
          <w:b/>
          <w:sz w:val="40"/>
          <w:szCs w:val="40"/>
          <w:u w:val="single"/>
        </w:rPr>
      </w:pPr>
    </w:p>
    <w:p w:rsidR="002D2BF1" w:rsidRDefault="002D2BF1">
      <w:pPr>
        <w:rPr>
          <w:b/>
          <w:sz w:val="40"/>
          <w:szCs w:val="40"/>
          <w:u w:val="single"/>
        </w:rPr>
      </w:pPr>
    </w:p>
    <w:p w:rsidR="002D2BF1" w:rsidRDefault="002D2BF1">
      <w:pPr>
        <w:rPr>
          <w:b/>
          <w:sz w:val="40"/>
          <w:szCs w:val="40"/>
          <w:u w:val="single"/>
        </w:rPr>
      </w:pPr>
    </w:p>
    <w:p w:rsidR="001B6029" w:rsidRPr="000959F7" w:rsidRDefault="00FB499B">
      <w:pPr>
        <w:rPr>
          <w:i/>
          <w:u w:val="single"/>
        </w:rPr>
      </w:pPr>
      <w:r w:rsidRPr="00944852">
        <w:rPr>
          <w:i/>
        </w:rPr>
        <w:tab/>
      </w:r>
      <w:r w:rsidRPr="000959F7">
        <w:rPr>
          <w:i/>
          <w:u w:val="single"/>
        </w:rPr>
        <w:t>A atualização só é suportada quando é direta, como por exemplo:</w:t>
      </w:r>
    </w:p>
    <w:p w:rsidR="00FB499B" w:rsidRPr="000959F7" w:rsidRDefault="00FB499B" w:rsidP="00092733">
      <w:pPr>
        <w:rPr>
          <w:i/>
          <w:u w:val="single"/>
        </w:rPr>
      </w:pPr>
      <w:r w:rsidRPr="000959F7">
        <w:rPr>
          <w:i/>
          <w:u w:val="single"/>
        </w:rPr>
        <w:t>SQL Server 2008 Enterprise                 ---&gt;                 SQL Server 2012 Enterprise</w:t>
      </w:r>
    </w:p>
    <w:p w:rsidR="006B7B47" w:rsidRPr="000959F7" w:rsidRDefault="006B7B47">
      <w:pPr>
        <w:rPr>
          <w:i/>
          <w:u w:val="single"/>
        </w:rPr>
      </w:pPr>
      <w:r w:rsidRPr="000959F7">
        <w:rPr>
          <w:i/>
          <w:u w:val="single"/>
        </w:rPr>
        <w:t>SQL Server 2008 Express                      ---&gt;                 SQL Server 2012 Express</w:t>
      </w:r>
    </w:p>
    <w:p w:rsidR="00FB499B" w:rsidRDefault="008A2BE4">
      <w:pPr>
        <w:rPr>
          <w:i/>
          <w:u w:val="single"/>
        </w:rPr>
      </w:pPr>
      <w:r w:rsidRPr="008A2BE4">
        <w:rPr>
          <w:i/>
        </w:rPr>
        <w:tab/>
      </w:r>
      <w:r w:rsidR="00FB499B" w:rsidRPr="000959F7">
        <w:rPr>
          <w:i/>
          <w:u w:val="single"/>
        </w:rPr>
        <w:t xml:space="preserve">Você não poderá realizar esse upgrade caso a edição </w:t>
      </w:r>
      <w:r w:rsidR="00092733">
        <w:rPr>
          <w:i/>
          <w:u w:val="single"/>
        </w:rPr>
        <w:t xml:space="preserve">não </w:t>
      </w:r>
      <w:r w:rsidR="00FB499B" w:rsidRPr="000959F7">
        <w:rPr>
          <w:i/>
          <w:u w:val="single"/>
        </w:rPr>
        <w:t>seja a mesma.</w:t>
      </w:r>
      <w:bookmarkStart w:id="0" w:name="_GoBack"/>
      <w:bookmarkEnd w:id="0"/>
    </w:p>
    <w:p w:rsidR="008A2BE4" w:rsidRPr="008A2BE4" w:rsidRDefault="008A2BE4">
      <w:pPr>
        <w:rPr>
          <w:i/>
          <w:u w:val="single"/>
        </w:rPr>
      </w:pPr>
    </w:p>
    <w:p w:rsidR="006B7B47" w:rsidRDefault="006B7B47" w:rsidP="008A2BE4">
      <w:pPr>
        <w:pStyle w:val="Heading2"/>
        <w:numPr>
          <w:ilvl w:val="0"/>
          <w:numId w:val="2"/>
        </w:numPr>
      </w:pPr>
      <w:bookmarkStart w:id="1" w:name="_Toc436210120"/>
      <w:r w:rsidRPr="006B7B47">
        <w:t>Rodando o Upgrade Advisor</w:t>
      </w:r>
      <w:bookmarkEnd w:id="1"/>
    </w:p>
    <w:p w:rsidR="00944852" w:rsidRPr="000959F7" w:rsidRDefault="00944852" w:rsidP="006B7B47">
      <w:pPr>
        <w:rPr>
          <w:i/>
          <w:u w:val="single"/>
        </w:rPr>
      </w:pPr>
      <w:r w:rsidRPr="000959F7">
        <w:rPr>
          <w:i/>
          <w:u w:val="single"/>
        </w:rPr>
        <w:t>O Upgrade Advisor deve ser da mesma versão que o banco para o qual você deseja realizar o upgrade para. (Ex.: Para realizar um upgrade para 2012, o Upgrade Advisor deverá ser Upgrade Advisor 2012).</w:t>
      </w:r>
    </w:p>
    <w:p w:rsidR="006B7B47" w:rsidRDefault="00F54D02" w:rsidP="006B7B47">
      <w:r>
        <w:t>Instalar os dois arquivos contidos nas duas respectivas páginas.</w:t>
      </w:r>
    </w:p>
    <w:p w:rsidR="00F54D02" w:rsidRDefault="00F54D02" w:rsidP="006B7B47">
      <w:r>
        <w:rPr>
          <w:noProof/>
        </w:rPr>
        <w:drawing>
          <wp:inline distT="0" distB="0" distL="0" distR="0">
            <wp:extent cx="6191250" cy="752475"/>
            <wp:effectExtent l="19050" t="0" r="0" b="0"/>
            <wp:docPr id="1" name="Imagem 1" descr="C:\Users\3DB\Desktop\Imagens12319321093812083092189321\ss+(2015-11-20+at+04.24.0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DB\Desktop\Imagens12319321093812083092189321\ss+(2015-11-20+at+04.24.06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92" cy="75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02" w:rsidRDefault="00F54D02" w:rsidP="006B7B47">
      <w:r>
        <w:t>Para instala-los é somente 'Next', sem modificações.</w:t>
      </w:r>
    </w:p>
    <w:p w:rsidR="00F54D02" w:rsidRDefault="00F54D02" w:rsidP="006B7B47">
      <w:r>
        <w:t>Primeiro o Transact-SQL ScriptDom e em seguida Upgrade Advisor 2012.</w:t>
      </w:r>
    </w:p>
    <w:p w:rsidR="00F54D02" w:rsidRDefault="00F54D02" w:rsidP="006B7B47">
      <w:r>
        <w:t>Executar o Upgrade Advisor que vai estar instalado no computador.</w:t>
      </w:r>
    </w:p>
    <w:p w:rsidR="00F54D02" w:rsidRDefault="00F54D02" w:rsidP="006B7B47">
      <w:r>
        <w:rPr>
          <w:noProof/>
        </w:rPr>
        <w:drawing>
          <wp:inline distT="0" distB="0" distL="0" distR="0">
            <wp:extent cx="6191250" cy="1943100"/>
            <wp:effectExtent l="19050" t="0" r="0" b="0"/>
            <wp:docPr id="2" name="Imagem 2" descr="C:\Users\3DB\Desktop\Imagens12319321093812083092189321\ss+(2015-11-20+at+04.27.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DB\Desktop\Imagens12319321093812083092189321\ss+(2015-11-20+at+04.27.1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02" w:rsidRPr="008A2BE4" w:rsidRDefault="00F54D02" w:rsidP="006B7B47">
      <w:pPr>
        <w:rPr>
          <w:lang w:val="en-US"/>
        </w:rPr>
      </w:pPr>
      <w:r w:rsidRPr="008A2BE4">
        <w:rPr>
          <w:lang w:val="en-US"/>
        </w:rPr>
        <w:lastRenderedPageBreak/>
        <w:t>Executar o Analysis Wizard.</w:t>
      </w:r>
      <w:r w:rsidR="008A2BE4" w:rsidRPr="008A2BE4">
        <w:rPr>
          <w:noProof/>
          <w:lang w:val="en-US"/>
        </w:rPr>
        <w:t xml:space="preserve"> </w:t>
      </w:r>
      <w:r w:rsidR="008A2BE4">
        <w:rPr>
          <w:noProof/>
        </w:rPr>
        <w:drawing>
          <wp:inline distT="0" distB="0" distL="0" distR="0">
            <wp:extent cx="5400040" cy="2619067"/>
            <wp:effectExtent l="19050" t="0" r="0" b="0"/>
            <wp:docPr id="18" name="Imagem 3" descr="C:\Users\3DB\Desktop\Imagens12319321093812083092189321\ss+(2015-11-20+at+04.24.0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DB\Desktop\Imagens12319321093812083092189321\ss+(2015-11-20+at+04.24.06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02" w:rsidRPr="008A2BE4" w:rsidRDefault="00F54D02" w:rsidP="006B7B47">
      <w:pPr>
        <w:rPr>
          <w:lang w:val="en-US"/>
        </w:rPr>
      </w:pPr>
    </w:p>
    <w:p w:rsidR="00F54D02" w:rsidRPr="008A2BE4" w:rsidRDefault="00F54D02" w:rsidP="006B7B47">
      <w:pPr>
        <w:rPr>
          <w:lang w:val="en-US"/>
        </w:rPr>
      </w:pPr>
      <w:r w:rsidRPr="008A2BE4">
        <w:rPr>
          <w:lang w:val="en-US"/>
        </w:rPr>
        <w:t>Next.</w:t>
      </w:r>
      <w:r w:rsidR="008A2BE4" w:rsidRPr="008A2BE4">
        <w:rPr>
          <w:noProof/>
          <w:lang w:val="en-US"/>
        </w:rPr>
        <w:t xml:space="preserve"> </w:t>
      </w:r>
      <w:r w:rsidR="008A2BE4">
        <w:rPr>
          <w:noProof/>
        </w:rPr>
        <w:drawing>
          <wp:inline distT="0" distB="0" distL="0" distR="0">
            <wp:extent cx="5400040" cy="3638122"/>
            <wp:effectExtent l="19050" t="0" r="0" b="0"/>
            <wp:docPr id="27" name="Imagem 4" descr="C:\Users\3DB\Desktop\Imagens12319321093812083092189321\ss+(2015-11-20+at+04.29.0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DB\Desktop\Imagens12319321093812083092189321\ss+(2015-11-20+at+04.29.01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02" w:rsidRPr="008A2BE4" w:rsidRDefault="00F54D02" w:rsidP="006B7B47">
      <w:pPr>
        <w:rPr>
          <w:lang w:val="en-US"/>
        </w:rPr>
      </w:pPr>
    </w:p>
    <w:p w:rsidR="00F54D02" w:rsidRDefault="00F54D02" w:rsidP="006B7B47">
      <w:r>
        <w:lastRenderedPageBreak/>
        <w:t>Detect, e em seguida Next.</w:t>
      </w:r>
      <w:r w:rsidR="008A2BE4" w:rsidRPr="008A2BE4">
        <w:rPr>
          <w:noProof/>
        </w:rPr>
        <w:t xml:space="preserve"> </w:t>
      </w:r>
      <w:r w:rsidR="008A2BE4">
        <w:rPr>
          <w:noProof/>
        </w:rPr>
        <w:drawing>
          <wp:inline distT="0" distB="0" distL="0" distR="0">
            <wp:extent cx="5400040" cy="3666694"/>
            <wp:effectExtent l="19050" t="0" r="0" b="0"/>
            <wp:docPr id="29" name="Imagem 5" descr="C:\Users\3DB\Desktop\Imagens12319321093812083092189321\ss+(2015-11-20+at+04.30.2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DB\Desktop\Imagens12319321093812083092189321\ss+(2015-11-20+at+04.30.20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02" w:rsidRDefault="00F54D02" w:rsidP="006B7B47"/>
    <w:p w:rsidR="00F54D02" w:rsidRDefault="00F54D02" w:rsidP="006B7B47">
      <w:r>
        <w:t>Next.</w:t>
      </w:r>
      <w:r w:rsidR="008A2BE4" w:rsidRPr="008A2BE4">
        <w:rPr>
          <w:noProof/>
        </w:rPr>
        <w:t xml:space="preserve"> </w:t>
      </w:r>
      <w:r w:rsidR="008A2BE4">
        <w:rPr>
          <w:noProof/>
        </w:rPr>
        <w:drawing>
          <wp:inline distT="0" distB="0" distL="0" distR="0">
            <wp:extent cx="5391150" cy="3676650"/>
            <wp:effectExtent l="19050" t="0" r="0" b="0"/>
            <wp:docPr id="30" name="Imagem 6" descr="C:\Users\3DB\Desktop\Imagens12319321093812083092189321\ss+(2015-11-20+at+04.30.3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DB\Desktop\Imagens12319321093812083092189321\ss+(2015-11-20+at+04.30.34)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02" w:rsidRDefault="00F54D02" w:rsidP="006B7B47"/>
    <w:p w:rsidR="00F54D02" w:rsidRDefault="00F54D02" w:rsidP="006B7B47"/>
    <w:p w:rsidR="00F54D02" w:rsidRDefault="00F54D02" w:rsidP="006B7B47"/>
    <w:p w:rsidR="00F54D02" w:rsidRDefault="00944852" w:rsidP="006B7B47">
      <w:r>
        <w:t>Caso exista trace, marque a opção Analyze trace file(s), e em seguida indique onde eles se encontram. Faça o mesmo para SQL Batch file(s), caso deseje.</w:t>
      </w:r>
      <w:r w:rsidR="00F54D02">
        <w:t xml:space="preserve"> Next.</w:t>
      </w:r>
      <w:r w:rsidR="008A2BE4" w:rsidRPr="008A2BE4">
        <w:rPr>
          <w:noProof/>
        </w:rPr>
        <w:t xml:space="preserve"> </w:t>
      </w:r>
      <w:r w:rsidR="008A2BE4">
        <w:rPr>
          <w:noProof/>
        </w:rPr>
        <w:drawing>
          <wp:inline distT="0" distB="0" distL="0" distR="0">
            <wp:extent cx="5400040" cy="3676218"/>
            <wp:effectExtent l="19050" t="0" r="0" b="0"/>
            <wp:docPr id="31" name="Imagem 7" descr="C:\Users\3DB\Desktop\Imagens12319321093812083092189321\ss+(2015-11-20+at+04.32.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DB\Desktop\Imagens12319321093812083092189321\ss+(2015-11-20+at+04.32.2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02" w:rsidRDefault="00F54D02" w:rsidP="006B7B47">
      <w:r>
        <w:t>Run.</w:t>
      </w:r>
      <w:r w:rsidR="008A2BE4" w:rsidRPr="008A2BE4">
        <w:rPr>
          <w:noProof/>
        </w:rPr>
        <w:t xml:space="preserve"> </w:t>
      </w:r>
      <w:r w:rsidR="008A2BE4">
        <w:rPr>
          <w:noProof/>
        </w:rPr>
        <w:drawing>
          <wp:inline distT="0" distB="0" distL="0" distR="0">
            <wp:extent cx="5391150" cy="3733800"/>
            <wp:effectExtent l="19050" t="0" r="0" b="0"/>
            <wp:docPr id="64" name="Imagem 8" descr="C:\Users\3DB\Desktop\Imagens12319321093812083092189321\ss+(2015-11-20+at+04.32.3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DB\Desktop\Imagens12319321093812083092189321\ss+(2015-11-20+at+04.32.31)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02" w:rsidRDefault="00F54D02" w:rsidP="006B7B47">
      <w:r>
        <w:rPr>
          <w:noProof/>
        </w:rPr>
        <w:lastRenderedPageBreak/>
        <w:drawing>
          <wp:inline distT="0" distB="0" distL="0" distR="0">
            <wp:extent cx="5400675" cy="3714750"/>
            <wp:effectExtent l="19050" t="0" r="9525" b="0"/>
            <wp:docPr id="9" name="Imagem 9" descr="C:\Users\3DB\Desktop\Imagens12319321093812083092189321\ss+(2015-11-20+at+04.32.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DB\Desktop\Imagens12319321093812083092189321\ss+(2015-11-20+at+04.32.3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52" w:rsidRDefault="00944852" w:rsidP="006B7B47">
      <w:r>
        <w:t>Após o término, execute o Report Viwer para ver os possíveis erros que ocorreriam durante o upgrade para a nova versão.</w:t>
      </w:r>
      <w:r w:rsidR="008A2BE4" w:rsidRPr="008A2BE4">
        <w:rPr>
          <w:noProof/>
        </w:rPr>
        <w:t xml:space="preserve"> </w:t>
      </w:r>
      <w:r w:rsidR="008A2BE4" w:rsidRPr="00944852">
        <w:rPr>
          <w:noProof/>
        </w:rPr>
        <w:drawing>
          <wp:inline distT="0" distB="0" distL="0" distR="0">
            <wp:extent cx="5400040" cy="2619067"/>
            <wp:effectExtent l="19050" t="0" r="0" b="0"/>
            <wp:docPr id="65" name="Imagem 3" descr="C:\Users\3DB\Desktop\Imagens12319321093812083092189321\ss+(2015-11-20+at+04.24.0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DB\Desktop\Imagens12319321093812083092189321\ss+(2015-11-20+at+04.24.06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52" w:rsidRDefault="00944852" w:rsidP="006B7B47">
      <w:r>
        <w:t>Selecione 'Open Report', em azul, próximo ao canto superior direito. Selecione o relatório da última checagem disponível, que você acaba de realizar e analise o relatório.</w:t>
      </w:r>
    </w:p>
    <w:p w:rsidR="00944852" w:rsidRDefault="00944852" w:rsidP="006B7B47">
      <w:r>
        <w:rPr>
          <w:noProof/>
        </w:rPr>
        <w:lastRenderedPageBreak/>
        <w:drawing>
          <wp:inline distT="0" distB="0" distL="0" distR="0">
            <wp:extent cx="5400040" cy="3075294"/>
            <wp:effectExtent l="19050" t="0" r="0" b="0"/>
            <wp:docPr id="11" name="Imagem 10" descr="C:\Users\3DB\Desktop\Imagens12319321093812083092189321\ss+(2015-11-20+at+04.37.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DB\Desktop\Imagens12319321093812083092189321\ss+(2015-11-20+at+04.37.2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52" w:rsidRDefault="00944852" w:rsidP="008A2BE4">
      <w:pPr>
        <w:pStyle w:val="Heading2"/>
        <w:numPr>
          <w:ilvl w:val="0"/>
          <w:numId w:val="2"/>
        </w:numPr>
      </w:pPr>
      <w:bookmarkStart w:id="2" w:name="_Toc436210121"/>
      <w:r>
        <w:t>Realizando o upgrade</w:t>
      </w:r>
      <w:bookmarkEnd w:id="2"/>
    </w:p>
    <w:p w:rsidR="000959F7" w:rsidRPr="000959F7" w:rsidRDefault="000959F7" w:rsidP="00944852">
      <w:pPr>
        <w:rPr>
          <w:i/>
          <w:u w:val="single"/>
        </w:rPr>
      </w:pPr>
      <w:r w:rsidRPr="000959F7">
        <w:tab/>
      </w:r>
      <w:r w:rsidRPr="000959F7">
        <w:rPr>
          <w:i/>
          <w:u w:val="single"/>
        </w:rPr>
        <w:t>Realize um backup completo e previna-se dos erros relatados no Upgrade Advisor.</w:t>
      </w:r>
    </w:p>
    <w:p w:rsidR="00524672" w:rsidRDefault="00944852" w:rsidP="00944852">
      <w:r w:rsidRPr="00944852">
        <w:t>Após bai</w:t>
      </w:r>
      <w:r>
        <w:t>xar a versão desejada para a qual deseja atualizar, execute o setup</w:t>
      </w:r>
      <w:r w:rsidR="00524672">
        <w:t xml:space="preserve"> e escolha a opção 'Upgrade from(...)"</w:t>
      </w:r>
      <w:r w:rsidR="008A2BE4">
        <w:rPr>
          <w:noProof/>
        </w:rPr>
        <w:drawing>
          <wp:inline distT="0" distB="0" distL="0" distR="0">
            <wp:extent cx="5400040" cy="1354269"/>
            <wp:effectExtent l="19050" t="0" r="0" b="0"/>
            <wp:docPr id="66" name="Imagem 1" descr="C:\Users\3DB\Desktop\Imagens12319321093812083092189321\ss+(2015-11-23+at+05.28.4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DB\Desktop\Imagens12319321093812083092189321\ss+(2015-11-23+at+05.28.43)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72" w:rsidRDefault="00524672" w:rsidP="00524672">
      <w:pPr>
        <w:tabs>
          <w:tab w:val="left" w:pos="2010"/>
        </w:tabs>
      </w:pPr>
      <w:r>
        <w:t>Ok.</w:t>
      </w:r>
      <w:r w:rsidR="008A2BE4" w:rsidRPr="008A2BE4">
        <w:rPr>
          <w:noProof/>
        </w:rPr>
        <w:t xml:space="preserve"> </w:t>
      </w:r>
      <w:r w:rsidR="008A2BE4">
        <w:rPr>
          <w:noProof/>
        </w:rPr>
        <w:drawing>
          <wp:inline distT="0" distB="0" distL="0" distR="0">
            <wp:extent cx="5400040" cy="2471205"/>
            <wp:effectExtent l="19050" t="0" r="0" b="0"/>
            <wp:docPr id="67" name="Imagem 2" descr="C:\Users\3DB\Desktop\Imagens12319321093812083092189321\ss+(2015-11-23+at+05.32.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DB\Desktop\Imagens12319321093812083092189321\ss+(2015-11-23+at+05.32.56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72" w:rsidRDefault="00524672" w:rsidP="00944852">
      <w:r>
        <w:lastRenderedPageBreak/>
        <w:t xml:space="preserve">Next. </w:t>
      </w:r>
      <w:r>
        <w:rPr>
          <w:noProof/>
        </w:rPr>
        <w:drawing>
          <wp:inline distT="0" distB="0" distL="0" distR="0">
            <wp:extent cx="5400675" cy="2771775"/>
            <wp:effectExtent l="19050" t="0" r="9525" b="0"/>
            <wp:docPr id="14" name="Imagem 3" descr="C:\Users\3DB\Desktop\Imagens12319321093812083092189321\ss+(2015-11-23+at+05.34.2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DB\Desktop\Imagens12319321093812083092189321\ss+(2015-11-23+at+05.34.28)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72" w:rsidRDefault="00524672" w:rsidP="00944852">
      <w:r>
        <w:t>Next.</w:t>
      </w:r>
      <w:r>
        <w:rPr>
          <w:noProof/>
        </w:rPr>
        <w:drawing>
          <wp:inline distT="0" distB="0" distL="0" distR="0">
            <wp:extent cx="5400675" cy="2828925"/>
            <wp:effectExtent l="19050" t="0" r="9525" b="0"/>
            <wp:docPr id="15" name="Imagem 4" descr="C:\Users\3DB\Desktop\Imagens12319321093812083092189321\ss+(2015-11-23+at+05.34.5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DB\Desktop\Imagens12319321093812083092189321\ss+(2015-11-23+at+05.34.54)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72" w:rsidRDefault="00524672" w:rsidP="00944852">
      <w:r>
        <w:lastRenderedPageBreak/>
        <w:t>Next.</w:t>
      </w:r>
      <w:r>
        <w:rPr>
          <w:noProof/>
        </w:rPr>
        <w:drawing>
          <wp:inline distT="0" distB="0" distL="0" distR="0">
            <wp:extent cx="5391150" cy="2771775"/>
            <wp:effectExtent l="19050" t="0" r="0" b="0"/>
            <wp:docPr id="16" name="Imagem 5" descr="C:\Users\3DB\Desktop\Imagens12319321093812083092189321\ss+(2015-11-23+at+05.35.0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DB\Desktop\Imagens12319321093812083092189321\ss+(2015-11-23+at+05.35.08)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72" w:rsidRDefault="0065305C" w:rsidP="00944852">
      <w:r>
        <w:t>Aguarde a instalação finalizar e Next.</w:t>
      </w:r>
      <w:r>
        <w:rPr>
          <w:noProof/>
        </w:rPr>
        <w:drawing>
          <wp:inline distT="0" distB="0" distL="0" distR="0">
            <wp:extent cx="5400675" cy="1952625"/>
            <wp:effectExtent l="19050" t="0" r="9525" b="0"/>
            <wp:docPr id="17" name="Imagem 6" descr="C:\Users\3DB\Desktop\Imagens12319321093812083092189321\ss+(2015-11-23+at+05.37.2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DB\Desktop\Imagens12319321093812083092189321\ss+(2015-11-23+at+05.37.22)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5C" w:rsidRDefault="0065305C" w:rsidP="00944852">
      <w:r>
        <w:t>------------------------------------------------------------------------------------------------------------------------------</w:t>
      </w:r>
    </w:p>
    <w:p w:rsidR="0065305C" w:rsidRDefault="0065305C" w:rsidP="00944852">
      <w:r>
        <w:rPr>
          <w:noProof/>
        </w:rPr>
        <w:drawing>
          <wp:inline distT="0" distB="0" distL="0" distR="0">
            <wp:extent cx="5391150" cy="2800350"/>
            <wp:effectExtent l="19050" t="0" r="0" b="0"/>
            <wp:docPr id="19" name="Imagem 8" descr="C:\Users\3DB\Desktop\Imagens12319321093812083092189321\ss+(2015-11-23+at+05.43.0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DB\Desktop\Imagens12319321093812083092189321\ss+(2015-11-23+at+05.43.04)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5C" w:rsidRDefault="0065305C" w:rsidP="00944852"/>
    <w:p w:rsidR="0065305C" w:rsidRDefault="0065305C" w:rsidP="00944852">
      <w:r>
        <w:lastRenderedPageBreak/>
        <w:t>Selecione a instância que deseja realizar o upgrade e Next.</w:t>
      </w:r>
    </w:p>
    <w:p w:rsidR="0065305C" w:rsidRDefault="0065305C" w:rsidP="00944852">
      <w:r>
        <w:rPr>
          <w:noProof/>
        </w:rPr>
        <w:drawing>
          <wp:inline distT="0" distB="0" distL="0" distR="0">
            <wp:extent cx="5400675" cy="2790825"/>
            <wp:effectExtent l="19050" t="0" r="9525" b="0"/>
            <wp:docPr id="20" name="Imagem 9" descr="C:\Users\3DB\Desktop\Imagens12319321093812083092189321\ss+(2015-11-23+at+05.43.3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DB\Desktop\Imagens12319321093812083092189321\ss+(2015-11-23+at+05.43.32)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5C" w:rsidRDefault="0065305C" w:rsidP="00944852">
      <w:r>
        <w:t>Next.</w:t>
      </w:r>
    </w:p>
    <w:p w:rsidR="0065305C" w:rsidRDefault="0065305C" w:rsidP="00944852">
      <w:r>
        <w:rPr>
          <w:noProof/>
        </w:rPr>
        <w:drawing>
          <wp:inline distT="0" distB="0" distL="0" distR="0">
            <wp:extent cx="5391150" cy="2762250"/>
            <wp:effectExtent l="19050" t="0" r="0" b="0"/>
            <wp:docPr id="21" name="Imagem 10" descr="C:\Users\3DB\Desktop\Imagens12319321093812083092189321\ss+(2015-11-23+at+05.46.4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DB\Desktop\Imagens12319321093812083092189321\ss+(2015-11-23+at+05.46.44)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5C" w:rsidRDefault="0065305C" w:rsidP="00944852">
      <w:r>
        <w:t>Next.</w:t>
      </w:r>
    </w:p>
    <w:p w:rsidR="0065305C" w:rsidRDefault="0065305C" w:rsidP="00944852">
      <w:r>
        <w:rPr>
          <w:noProof/>
        </w:rPr>
        <w:drawing>
          <wp:inline distT="0" distB="0" distL="0" distR="0">
            <wp:extent cx="6248400" cy="1847850"/>
            <wp:effectExtent l="19050" t="0" r="0" b="0"/>
            <wp:docPr id="22" name="Imagem 11" descr="C:\Users\3DB\Desktop\Imagens12319321093812083092189321\ss+(2015-11-23+at+05.47.0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DB\Desktop\Imagens12319321093812083092189321\ss+(2015-11-23+at+05.47.02)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5C" w:rsidRDefault="0065305C" w:rsidP="00944852">
      <w:r>
        <w:lastRenderedPageBreak/>
        <w:t>Next.</w:t>
      </w:r>
    </w:p>
    <w:p w:rsidR="0065305C" w:rsidRDefault="0065305C" w:rsidP="00944852">
      <w:r>
        <w:rPr>
          <w:noProof/>
        </w:rPr>
        <w:drawing>
          <wp:inline distT="0" distB="0" distL="0" distR="0">
            <wp:extent cx="5400675" cy="2771775"/>
            <wp:effectExtent l="19050" t="0" r="9525" b="0"/>
            <wp:docPr id="23" name="Imagem 12" descr="C:\Users\3DB\Desktop\Imagens12319321093812083092189321\ss+(2015-11-23+at+05.49.0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DB\Desktop\Imagens12319321093812083092189321\ss+(2015-11-23+at+05.49.06)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5C" w:rsidRDefault="0065305C" w:rsidP="00944852">
      <w:r>
        <w:t>Next.</w:t>
      </w:r>
    </w:p>
    <w:p w:rsidR="0065305C" w:rsidRDefault="0065305C" w:rsidP="00944852">
      <w:r>
        <w:rPr>
          <w:noProof/>
        </w:rPr>
        <w:drawing>
          <wp:inline distT="0" distB="0" distL="0" distR="0">
            <wp:extent cx="5400675" cy="2790825"/>
            <wp:effectExtent l="19050" t="0" r="9525" b="0"/>
            <wp:docPr id="24" name="Imagem 13" descr="C:\Users\3DB\Desktop\Imagens12319321093812083092189321\ss+(2015-11-23+at+05.49.3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3DB\Desktop\Imagens12319321093812083092189321\ss+(2015-11-23+at+05.49.31)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5C" w:rsidRDefault="00C45106" w:rsidP="00944852">
      <w:r>
        <w:lastRenderedPageBreak/>
        <w:t>Next.</w:t>
      </w:r>
      <w:r>
        <w:rPr>
          <w:noProof/>
        </w:rPr>
        <w:drawing>
          <wp:inline distT="0" distB="0" distL="0" distR="0">
            <wp:extent cx="5400675" cy="2800350"/>
            <wp:effectExtent l="19050" t="0" r="9525" b="0"/>
            <wp:docPr id="25" name="Imagem 14" descr="C:\Users\3DB\Desktop\Imagens12319321093812083092189321\ss+(2015-11-23+at+05.50.3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3DB\Desktop\Imagens12319321093812083092189321\ss+(2015-11-23+at+05.50.30)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06" w:rsidRDefault="00C45106" w:rsidP="00944852">
      <w:r>
        <w:t>Upgrade.</w:t>
      </w:r>
      <w:r>
        <w:rPr>
          <w:noProof/>
        </w:rPr>
        <w:drawing>
          <wp:inline distT="0" distB="0" distL="0" distR="0">
            <wp:extent cx="5400675" cy="2809875"/>
            <wp:effectExtent l="19050" t="0" r="9525" b="0"/>
            <wp:docPr id="26" name="Imagem 15" descr="C:\Users\3DB\Desktop\Imagens12319321093812083092189321\ss+(2015-11-23+at+05.50.5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DB\Desktop\Imagens12319321093812083092189321\ss+(2015-11-23+at+05.50.58)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06" w:rsidRDefault="00EE65CA" w:rsidP="00944852">
      <w:r>
        <w:lastRenderedPageBreak/>
        <w:t>Close</w:t>
      </w:r>
      <w:r w:rsidR="00C45106">
        <w:t>.</w:t>
      </w:r>
      <w:r w:rsidRPr="00EE65C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391150" cy="2819400"/>
            <wp:effectExtent l="19050" t="0" r="0" b="0"/>
            <wp:docPr id="28" name="Imagem 16" descr="C:\Users\3DB\Desktop\Imagens12319321093812083092189321\ss+(2015-11-23+at+06.05.0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3DB\Desktop\Imagens12319321093812083092189321\ss+(2015-11-23+at+06.05.08)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5106" w:rsidSect="002D2BF1">
      <w:headerReference w:type="default" r:id="rId32"/>
      <w:footerReference w:type="default" r:id="rId33"/>
      <w:footerReference w:type="firs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2C40" w:rsidRDefault="003A2C40" w:rsidP="002D2BF1">
      <w:pPr>
        <w:spacing w:after="0" w:line="240" w:lineRule="auto"/>
      </w:pPr>
      <w:r>
        <w:separator/>
      </w:r>
    </w:p>
  </w:endnote>
  <w:endnote w:type="continuationSeparator" w:id="0">
    <w:p w:rsidR="003A2C40" w:rsidRDefault="003A2C40" w:rsidP="002D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BF1" w:rsidRDefault="002D2BF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Manual de instalação para SQL Server 2012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3A2C40">
      <w:fldChar w:fldCharType="begin"/>
    </w:r>
    <w:r w:rsidR="003A2C40">
      <w:instrText xml:space="preserve"> PAGE   \* MERGEFORMAT </w:instrText>
    </w:r>
    <w:r w:rsidR="003A2C40">
      <w:fldChar w:fldCharType="separate"/>
    </w:r>
    <w:r w:rsidR="00092733" w:rsidRPr="00092733">
      <w:rPr>
        <w:rFonts w:asciiTheme="majorHAnsi" w:hAnsiTheme="majorHAnsi"/>
        <w:noProof/>
      </w:rPr>
      <w:t>2</w:t>
    </w:r>
    <w:r w:rsidR="003A2C40">
      <w:rPr>
        <w:rFonts w:asciiTheme="majorHAnsi" w:hAnsiTheme="majorHAnsi"/>
        <w:noProof/>
      </w:rPr>
      <w:fldChar w:fldCharType="end"/>
    </w:r>
  </w:p>
  <w:p w:rsidR="002D2BF1" w:rsidRDefault="002D2BF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BF1" w:rsidRDefault="002D2BF1" w:rsidP="002D2BF1">
    <w:pPr>
      <w:pStyle w:val="Footer"/>
      <w:tabs>
        <w:tab w:val="left" w:pos="282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2C40" w:rsidRDefault="003A2C40" w:rsidP="002D2BF1">
      <w:pPr>
        <w:spacing w:after="0" w:line="240" w:lineRule="auto"/>
      </w:pPr>
      <w:r>
        <w:separator/>
      </w:r>
    </w:p>
  </w:footnote>
  <w:footnote w:type="continuationSeparator" w:id="0">
    <w:p w:rsidR="003A2C40" w:rsidRDefault="003A2C40" w:rsidP="002D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BF1" w:rsidRDefault="002D2BF1" w:rsidP="002D2BF1">
    <w:pPr>
      <w:pStyle w:val="Header"/>
      <w:jc w:val="right"/>
      <w:rPr>
        <w:rFonts w:ascii="Arial" w:hAnsi="Arial" w:cs="Arial"/>
        <w:noProof/>
        <w:sz w:val="18"/>
        <w:szCs w:val="18"/>
      </w:rPr>
    </w:pPr>
  </w:p>
  <w:p w:rsidR="002D2BF1" w:rsidRDefault="002D2BF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92F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C72E0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B499B"/>
    <w:rsid w:val="00092733"/>
    <w:rsid w:val="000959F7"/>
    <w:rsid w:val="001B6029"/>
    <w:rsid w:val="002D2BF1"/>
    <w:rsid w:val="002D3CA4"/>
    <w:rsid w:val="003A2C40"/>
    <w:rsid w:val="00524672"/>
    <w:rsid w:val="0065305C"/>
    <w:rsid w:val="006B7B47"/>
    <w:rsid w:val="007F371F"/>
    <w:rsid w:val="008A2BE4"/>
    <w:rsid w:val="00944852"/>
    <w:rsid w:val="00B616CC"/>
    <w:rsid w:val="00C45106"/>
    <w:rsid w:val="00EE65CA"/>
    <w:rsid w:val="00F54D02"/>
    <w:rsid w:val="00FB4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CAEEE3-093F-459F-9899-E9E2A368F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02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2B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D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8A2BE4"/>
    <w:rPr>
      <w:color w:val="0000FF" w:themeColor="hyperlink"/>
      <w:u w:val="single"/>
    </w:rPr>
  </w:style>
  <w:style w:type="paragraph" w:styleId="TOC2">
    <w:name w:val="toc 2"/>
    <w:basedOn w:val="Normal"/>
    <w:next w:val="Normal"/>
    <w:uiPriority w:val="39"/>
    <w:rsid w:val="008A2BE4"/>
    <w:pPr>
      <w:suppressAutoHyphens/>
      <w:spacing w:before="120" w:after="0" w:line="240" w:lineRule="auto"/>
      <w:ind w:left="240"/>
    </w:pPr>
    <w:rPr>
      <w:rFonts w:ascii="Times New Roman" w:eastAsia="Times New Roman" w:hAnsi="Times New Roman" w:cs="Times New Roman"/>
      <w:b/>
      <w:bCs/>
      <w:sz w:val="24"/>
      <w:szCs w:val="26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8A2BE4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er">
    <w:name w:val="header"/>
    <w:aliases w:val="Cabeçalho superior,hd,he"/>
    <w:basedOn w:val="Normal"/>
    <w:link w:val="HeaderChar"/>
    <w:uiPriority w:val="99"/>
    <w:unhideWhenUsed/>
    <w:rsid w:val="002D2B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aliases w:val="Cabeçalho superior Char,hd Char,he Char"/>
    <w:basedOn w:val="DefaultParagraphFont"/>
    <w:link w:val="Header"/>
    <w:uiPriority w:val="99"/>
    <w:rsid w:val="002D2BF1"/>
  </w:style>
  <w:style w:type="paragraph" w:styleId="Footer">
    <w:name w:val="footer"/>
    <w:basedOn w:val="Normal"/>
    <w:link w:val="FooterChar"/>
    <w:uiPriority w:val="99"/>
    <w:unhideWhenUsed/>
    <w:rsid w:val="002D2B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B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329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3DB</dc:creator>
  <cp:keywords/>
  <dc:description/>
  <cp:lastModifiedBy>Desenvolvedor</cp:lastModifiedBy>
  <cp:revision>8</cp:revision>
  <dcterms:created xsi:type="dcterms:W3CDTF">2015-11-20T17:02:00Z</dcterms:created>
  <dcterms:modified xsi:type="dcterms:W3CDTF">2016-03-01T18:13:00Z</dcterms:modified>
</cp:coreProperties>
</file>