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422A1" w14:textId="77777777" w:rsidR="007A7356" w:rsidRPr="0093213C" w:rsidRDefault="007A7356" w:rsidP="0093213C">
      <w:pPr>
        <w:spacing w:line="360" w:lineRule="auto"/>
        <w:jc w:val="right"/>
        <w:rPr>
          <w:rFonts w:ascii="Times New Roman" w:hAnsi="Times New Roman" w:cs="Times New Roman"/>
          <w:sz w:val="24"/>
          <w:szCs w:val="24"/>
        </w:rPr>
      </w:pPr>
      <w:bookmarkStart w:id="0" w:name="_GoBack"/>
      <w:bookmarkEnd w:id="0"/>
      <w:r w:rsidRPr="0093213C">
        <w:rPr>
          <w:rFonts w:ascii="Times New Roman" w:hAnsi="Times New Roman" w:cs="Times New Roman"/>
          <w:sz w:val="24"/>
          <w:szCs w:val="24"/>
        </w:rPr>
        <w:t>Área temática: Nutrição Clínica</w:t>
      </w:r>
    </w:p>
    <w:p w14:paraId="7EB13B86" w14:textId="00A47AEF" w:rsidR="007A7356" w:rsidRDefault="007A7356" w:rsidP="0093213C">
      <w:pPr>
        <w:spacing w:line="360" w:lineRule="auto"/>
        <w:jc w:val="center"/>
        <w:rPr>
          <w:rFonts w:ascii="Times New Roman" w:hAnsi="Times New Roman" w:cs="Times New Roman"/>
          <w:b/>
          <w:sz w:val="28"/>
          <w:szCs w:val="28"/>
        </w:rPr>
      </w:pPr>
      <w:r w:rsidRPr="0093213C">
        <w:rPr>
          <w:rFonts w:ascii="Times New Roman" w:hAnsi="Times New Roman" w:cs="Times New Roman"/>
          <w:b/>
          <w:sz w:val="28"/>
          <w:szCs w:val="28"/>
        </w:rPr>
        <w:t>EFEITOS DA RESTRIÇÃO DO PERÍODO ALIMENTAR NA GORDURA CORPORAL DE MULHERES OBESAS SUBMETIDAS A DIETAS COM UM MESMO DÉFICIT ENERGÉTICO: UM ENSAIO CLÍNICO CONTROLADO ALEATÓRIO</w:t>
      </w:r>
    </w:p>
    <w:p w14:paraId="33F2DD18" w14:textId="77777777" w:rsidR="007A7356" w:rsidRPr="0093213C" w:rsidRDefault="007A7356" w:rsidP="0093213C">
      <w:pPr>
        <w:spacing w:line="360" w:lineRule="auto"/>
        <w:jc w:val="right"/>
        <w:rPr>
          <w:rFonts w:ascii="Times New Roman" w:hAnsi="Times New Roman" w:cs="Times New Roman"/>
          <w:sz w:val="24"/>
          <w:szCs w:val="24"/>
        </w:rPr>
      </w:pPr>
      <w:r w:rsidRPr="0093213C">
        <w:rPr>
          <w:rFonts w:ascii="Times New Roman" w:hAnsi="Times New Roman" w:cs="Times New Roman"/>
          <w:b/>
          <w:sz w:val="24"/>
          <w:szCs w:val="24"/>
        </w:rPr>
        <w:t>André Eduardo da Silva Júnior</w:t>
      </w:r>
      <w:r w:rsidRPr="0093213C">
        <w:rPr>
          <w:rFonts w:ascii="Times New Roman" w:hAnsi="Times New Roman" w:cs="Times New Roman"/>
          <w:sz w:val="24"/>
          <w:szCs w:val="24"/>
        </w:rPr>
        <w:t>¹ (andreeduardojr@hotmail.com)</w:t>
      </w:r>
    </w:p>
    <w:p w14:paraId="0718AE13" w14:textId="2DCACAE6" w:rsidR="007A7356" w:rsidRPr="0093213C" w:rsidRDefault="007A7356" w:rsidP="0093213C">
      <w:pPr>
        <w:spacing w:line="360" w:lineRule="auto"/>
        <w:jc w:val="right"/>
        <w:rPr>
          <w:rFonts w:ascii="Times New Roman" w:hAnsi="Times New Roman" w:cs="Times New Roman"/>
          <w:sz w:val="24"/>
          <w:szCs w:val="24"/>
        </w:rPr>
      </w:pPr>
      <w:r w:rsidRPr="0093213C">
        <w:rPr>
          <w:rFonts w:ascii="Times New Roman" w:hAnsi="Times New Roman" w:cs="Times New Roman"/>
          <w:sz w:val="24"/>
          <w:szCs w:val="24"/>
        </w:rPr>
        <w:t>Mateus de Lima Macena¹</w:t>
      </w:r>
    </w:p>
    <w:p w14:paraId="57D6A010" w14:textId="36B66F99" w:rsidR="008A6AE6" w:rsidRPr="0093213C" w:rsidRDefault="008A6AE6" w:rsidP="0093213C">
      <w:pPr>
        <w:spacing w:line="360" w:lineRule="auto"/>
        <w:jc w:val="right"/>
        <w:rPr>
          <w:rFonts w:ascii="Times New Roman" w:hAnsi="Times New Roman" w:cs="Times New Roman"/>
          <w:sz w:val="24"/>
          <w:szCs w:val="24"/>
        </w:rPr>
      </w:pPr>
      <w:r w:rsidRPr="0093213C">
        <w:rPr>
          <w:rFonts w:ascii="Times New Roman" w:hAnsi="Times New Roman" w:cs="Times New Roman"/>
          <w:sz w:val="24"/>
          <w:szCs w:val="24"/>
        </w:rPr>
        <w:t>Dafiny Rodrigues Silva Praxedes¹</w:t>
      </w:r>
    </w:p>
    <w:p w14:paraId="58DAC5E6" w14:textId="77777777" w:rsidR="007A7356" w:rsidRPr="0093213C" w:rsidRDefault="007A7356" w:rsidP="0093213C">
      <w:pPr>
        <w:spacing w:line="360" w:lineRule="auto"/>
        <w:jc w:val="right"/>
        <w:rPr>
          <w:rFonts w:ascii="Times New Roman" w:hAnsi="Times New Roman" w:cs="Times New Roman"/>
          <w:sz w:val="24"/>
          <w:szCs w:val="24"/>
        </w:rPr>
      </w:pPr>
      <w:r w:rsidRPr="0093213C">
        <w:rPr>
          <w:rFonts w:ascii="Times New Roman" w:hAnsi="Times New Roman" w:cs="Times New Roman"/>
          <w:sz w:val="24"/>
          <w:szCs w:val="24"/>
        </w:rPr>
        <w:t>Laís Gomes Lessa Vasconcelos¹</w:t>
      </w:r>
    </w:p>
    <w:p w14:paraId="5BE6EED5" w14:textId="77777777" w:rsidR="007A7356" w:rsidRPr="0093213C" w:rsidRDefault="007A7356" w:rsidP="0093213C">
      <w:pPr>
        <w:spacing w:line="360" w:lineRule="auto"/>
        <w:jc w:val="right"/>
        <w:rPr>
          <w:rFonts w:ascii="Times New Roman" w:hAnsi="Times New Roman" w:cs="Times New Roman"/>
          <w:sz w:val="24"/>
          <w:szCs w:val="24"/>
        </w:rPr>
      </w:pPr>
      <w:r w:rsidRPr="0093213C">
        <w:rPr>
          <w:rFonts w:ascii="Times New Roman" w:hAnsi="Times New Roman" w:cs="Times New Roman"/>
          <w:sz w:val="24"/>
          <w:szCs w:val="24"/>
        </w:rPr>
        <w:t>Isabele Rejane de Oliveira Maranhão Pureza¹</w:t>
      </w:r>
    </w:p>
    <w:p w14:paraId="456538E5" w14:textId="77777777" w:rsidR="007A7356" w:rsidRPr="0093213C" w:rsidRDefault="007A7356" w:rsidP="0093213C">
      <w:pPr>
        <w:spacing w:line="360" w:lineRule="auto"/>
        <w:jc w:val="right"/>
        <w:rPr>
          <w:rFonts w:ascii="Times New Roman" w:hAnsi="Times New Roman" w:cs="Times New Roman"/>
          <w:sz w:val="24"/>
          <w:szCs w:val="24"/>
        </w:rPr>
      </w:pPr>
      <w:r w:rsidRPr="0093213C">
        <w:rPr>
          <w:rFonts w:ascii="Times New Roman" w:hAnsi="Times New Roman" w:cs="Times New Roman"/>
          <w:sz w:val="24"/>
          <w:szCs w:val="24"/>
        </w:rPr>
        <w:t xml:space="preserve">Nassib Bezerra Bueno¹ </w:t>
      </w:r>
    </w:p>
    <w:p w14:paraId="57448906" w14:textId="77777777" w:rsidR="007A7356" w:rsidRPr="0093213C" w:rsidRDefault="007A7356" w:rsidP="0093213C">
      <w:pPr>
        <w:spacing w:line="360" w:lineRule="auto"/>
        <w:jc w:val="both"/>
        <w:rPr>
          <w:rFonts w:ascii="Times New Roman" w:hAnsi="Times New Roman" w:cs="Times New Roman"/>
          <w:sz w:val="24"/>
          <w:szCs w:val="24"/>
        </w:rPr>
      </w:pPr>
      <w:r w:rsidRPr="0093213C">
        <w:rPr>
          <w:rFonts w:ascii="Times New Roman" w:hAnsi="Times New Roman" w:cs="Times New Roman"/>
          <w:sz w:val="24"/>
          <w:szCs w:val="24"/>
        </w:rPr>
        <w:t xml:space="preserve">¹ Universidade Federal de Alagoas – UFAL, Maceió, Alagoas, Brasil </w:t>
      </w:r>
    </w:p>
    <w:p w14:paraId="379439BE" w14:textId="5C732543" w:rsidR="008A6AE6" w:rsidRPr="0093213C" w:rsidRDefault="007A7356" w:rsidP="0093213C">
      <w:pPr>
        <w:spacing w:line="360" w:lineRule="auto"/>
        <w:jc w:val="both"/>
        <w:rPr>
          <w:rFonts w:ascii="Times New Roman" w:hAnsi="Times New Roman" w:cs="Times New Roman"/>
          <w:b/>
          <w:sz w:val="24"/>
          <w:szCs w:val="24"/>
        </w:rPr>
      </w:pPr>
      <w:r w:rsidRPr="0093213C">
        <w:rPr>
          <w:rFonts w:ascii="Times New Roman" w:hAnsi="Times New Roman" w:cs="Times New Roman"/>
          <w:b/>
          <w:sz w:val="24"/>
          <w:szCs w:val="24"/>
        </w:rPr>
        <w:t>INTRODUÇÃO</w:t>
      </w:r>
    </w:p>
    <w:p w14:paraId="50556D68" w14:textId="3B2FE5EB" w:rsidR="007A7356" w:rsidRPr="0093213C" w:rsidRDefault="007A7356" w:rsidP="0093213C">
      <w:pPr>
        <w:spacing w:line="360" w:lineRule="auto"/>
        <w:jc w:val="both"/>
        <w:rPr>
          <w:rFonts w:ascii="Times New Roman" w:hAnsi="Times New Roman" w:cs="Times New Roman"/>
          <w:b/>
          <w:sz w:val="24"/>
          <w:szCs w:val="24"/>
        </w:rPr>
      </w:pPr>
      <w:r w:rsidRPr="0093213C">
        <w:rPr>
          <w:rFonts w:ascii="Times New Roman" w:hAnsi="Times New Roman"/>
          <w:sz w:val="24"/>
          <w:szCs w:val="24"/>
        </w:rPr>
        <w:t xml:space="preserve"> A obesidade se tornou um dos maiores desafios da saúde pública mundial. O</w:t>
      </w:r>
      <w:r w:rsidRPr="0093213C">
        <w:rPr>
          <w:rFonts w:ascii="Times New Roman" w:eastAsia="Times New Roman" w:hAnsi="Times New Roman"/>
          <w:sz w:val="24"/>
          <w:szCs w:val="24"/>
        </w:rPr>
        <w:t xml:space="preserve"> balanço energético negativo é a estratégia mais adequada para promover a perda de peso. Entretanto,</w:t>
      </w:r>
      <w:r w:rsidRPr="0093213C">
        <w:rPr>
          <w:rFonts w:ascii="Times New Roman" w:hAnsi="Times New Roman" w:cs="Times New Roman"/>
          <w:color w:val="000000"/>
          <w:sz w:val="24"/>
          <w:szCs w:val="24"/>
        </w:rPr>
        <w:t xml:space="preserve"> a maior limitação do sucesso de qualquer intervenção dietética é a aderência ao tratamento por parte do paciente</w:t>
      </w:r>
      <w:r w:rsidRPr="0093213C">
        <w:rPr>
          <w:rFonts w:ascii="Times New Roman" w:eastAsia="Times New Roman" w:hAnsi="Times New Roman"/>
          <w:sz w:val="24"/>
          <w:szCs w:val="24"/>
        </w:rPr>
        <w:t xml:space="preserve"> </w:t>
      </w:r>
      <w:r w:rsidRPr="0093213C">
        <w:rPr>
          <w:rFonts w:ascii="Times New Roman" w:hAnsi="Times New Roman" w:cs="Times New Roman"/>
          <w:color w:val="000000"/>
          <w:sz w:val="24"/>
          <w:szCs w:val="24"/>
        </w:rPr>
        <w:t xml:space="preserve">Nos últimos anos uma </w:t>
      </w:r>
      <w:r w:rsidRPr="0093213C">
        <w:rPr>
          <w:rFonts w:ascii="Times New Roman" w:eastAsia="Times New Roman" w:hAnsi="Times New Roman"/>
          <w:sz w:val="24"/>
          <w:szCs w:val="24"/>
        </w:rPr>
        <w:t>estratégia que vem atraindo atenção é o jejum intermitente, que pode assumir várias formas, dentre elas a de promover períodos de jejum diários mais longos que o convencional jejum noturno, começando a partir de um período de jejum de 12 horas por dia, denominada alimentação com restrição de período.</w:t>
      </w:r>
    </w:p>
    <w:p w14:paraId="659F4FBE" w14:textId="77777777" w:rsidR="008A6AE6" w:rsidRPr="0093213C" w:rsidRDefault="007A7356" w:rsidP="0093213C">
      <w:pPr>
        <w:spacing w:line="360" w:lineRule="auto"/>
        <w:jc w:val="both"/>
        <w:rPr>
          <w:rFonts w:ascii="Times New Roman" w:hAnsi="Times New Roman" w:cs="Times New Roman"/>
          <w:b/>
          <w:sz w:val="24"/>
          <w:szCs w:val="24"/>
        </w:rPr>
      </w:pPr>
      <w:r w:rsidRPr="0093213C">
        <w:rPr>
          <w:rFonts w:ascii="Times New Roman" w:hAnsi="Times New Roman" w:cs="Times New Roman"/>
          <w:b/>
          <w:sz w:val="24"/>
          <w:szCs w:val="24"/>
        </w:rPr>
        <w:t>OBJETIVO</w:t>
      </w:r>
    </w:p>
    <w:p w14:paraId="78531B0D" w14:textId="2BC30617" w:rsidR="007A7356" w:rsidRPr="0093213C" w:rsidRDefault="007A7356" w:rsidP="0093213C">
      <w:pPr>
        <w:spacing w:line="360" w:lineRule="auto"/>
        <w:jc w:val="both"/>
        <w:rPr>
          <w:rFonts w:ascii="Times New Roman" w:hAnsi="Times New Roman" w:cs="Times New Roman"/>
          <w:b/>
          <w:sz w:val="24"/>
          <w:szCs w:val="24"/>
        </w:rPr>
      </w:pPr>
      <w:r w:rsidRPr="0093213C">
        <w:rPr>
          <w:rFonts w:ascii="Times New Roman" w:hAnsi="Times New Roman" w:cs="Times New Roman"/>
          <w:sz w:val="24"/>
          <w:szCs w:val="24"/>
        </w:rPr>
        <w:t>Determinar se existem diferenças na diminuição do percentual de gordura de mulheres obesas submetidas a dieta com um mesmo déficit energético associada ou não a restrição do período alimentar.</w:t>
      </w:r>
    </w:p>
    <w:p w14:paraId="47EA893B" w14:textId="77777777" w:rsidR="008A6AE6" w:rsidRPr="0093213C" w:rsidRDefault="007A7356" w:rsidP="0093213C">
      <w:pPr>
        <w:pStyle w:val="Corpodetexto2"/>
        <w:spacing w:before="240" w:after="0" w:line="360" w:lineRule="auto"/>
        <w:jc w:val="both"/>
        <w:rPr>
          <w:b/>
        </w:rPr>
      </w:pPr>
      <w:r w:rsidRPr="0093213C">
        <w:rPr>
          <w:b/>
        </w:rPr>
        <w:t>MÉTODOS</w:t>
      </w:r>
    </w:p>
    <w:p w14:paraId="2741AD9F" w14:textId="489CF186" w:rsidR="007A7356" w:rsidRPr="0093213C" w:rsidRDefault="007A7356" w:rsidP="0093213C">
      <w:pPr>
        <w:pStyle w:val="Corpodetexto2"/>
        <w:spacing w:before="240" w:after="0" w:line="360" w:lineRule="auto"/>
        <w:jc w:val="both"/>
      </w:pPr>
      <w:r w:rsidRPr="0093213C">
        <w:t xml:space="preserve">Trata-se de um ensaio clínico aleatório, paralelo, com dois grupos de investigação e 21 dias de duração. Foram incluídas mulheres adultas, com obesidade (definida como a presença de 2 </w:t>
      </w:r>
      <w:r w:rsidRPr="0093213C">
        <w:lastRenderedPageBreak/>
        <w:t>destas condições: índice de massa corporal ≥ 30 e &lt; 45 Kg/m², circunferência da cintura ≥ 88cm e/ou percentual de gordura ≥ 35%), que demostraram desejo de perder peso, mas que estivessem com peso estável há pelo menos 30 dias. Não foram incluídas mulheres em uso crônico de medicamentos, grávidas ou lactantes ou que estivessem na menopausa. As mulheres foram alocadas aleatoriamente em uma das seguintes intervenções: uma composta por uma dieta hipoenergética com restrição do período alimentar de 12 horas diárias e outra composta por uma dieta com a mesma restrição energética. Cada mulher teve suas necessidades energéticas diárias estimadas com auxílio de um analisador de gases e de acelerômetros triaxiais</w:t>
      </w:r>
      <w:r w:rsidR="0046016F" w:rsidRPr="0093213C">
        <w:t>. A partir disto,</w:t>
      </w:r>
      <w:r w:rsidRPr="0093213C">
        <w:t xml:space="preserve"> foi subtraído 500-1000 Kcal para determinar o conteúdo energético da dieta para cada participante. A composição corporal foi estimada a partir de bioimpedância elétrica tetrapolar. </w:t>
      </w:r>
    </w:p>
    <w:p w14:paraId="168F9DE2" w14:textId="77777777" w:rsidR="008A6AE6" w:rsidRPr="0093213C" w:rsidRDefault="007A7356" w:rsidP="0093213C">
      <w:pPr>
        <w:spacing w:before="240" w:line="360" w:lineRule="auto"/>
        <w:jc w:val="both"/>
        <w:rPr>
          <w:rFonts w:ascii="Times New Roman" w:hAnsi="Times New Roman" w:cs="Times New Roman"/>
          <w:b/>
          <w:sz w:val="24"/>
          <w:szCs w:val="24"/>
        </w:rPr>
      </w:pPr>
      <w:r w:rsidRPr="0093213C">
        <w:rPr>
          <w:rFonts w:ascii="Times New Roman" w:hAnsi="Times New Roman" w:cs="Times New Roman"/>
          <w:b/>
          <w:sz w:val="24"/>
          <w:szCs w:val="24"/>
        </w:rPr>
        <w:t>RESULTADOS</w:t>
      </w:r>
    </w:p>
    <w:p w14:paraId="1DAE75D2" w14:textId="546DE24E" w:rsidR="007A7356" w:rsidRPr="0093213C" w:rsidRDefault="007A7356" w:rsidP="0093213C">
      <w:pPr>
        <w:spacing w:before="240" w:line="360" w:lineRule="auto"/>
        <w:jc w:val="both"/>
        <w:rPr>
          <w:rFonts w:ascii="Times New Roman" w:hAnsi="Times New Roman" w:cs="Times New Roman"/>
          <w:b/>
          <w:sz w:val="24"/>
          <w:szCs w:val="24"/>
        </w:rPr>
      </w:pPr>
      <w:r w:rsidRPr="0093213C">
        <w:rPr>
          <w:rFonts w:ascii="Times New Roman" w:hAnsi="Times New Roman" w:cs="Times New Roman"/>
          <w:sz w:val="24"/>
          <w:szCs w:val="24"/>
        </w:rPr>
        <w:t xml:space="preserve">A amostra foi composta por 59 participantes distribuídas em 2 grupos denominados controle e restrição do período alimentar, cada grupo com 28 e 31 mulheres, respectivamente. A idade média do grupo controle foi 31 ± 7 anos, enquanto que no grupo restrição do período alimentar foi 31 ± 6 anos. O percentual de perda de peso foi de 1,67% e 1,22% nos grupos restrição do período alimentar e controle, respectivamente, porém sem diferença estatística (p=0,25). </w:t>
      </w:r>
      <w:r w:rsidRPr="0093213C">
        <w:rPr>
          <w:rFonts w:ascii="Times New Roman" w:hAnsi="Times New Roman"/>
          <w:sz w:val="24"/>
          <w:szCs w:val="24"/>
        </w:rPr>
        <w:t xml:space="preserve">O percentual de gordura corporal diminuiu em média 0,44%, de 44,03 para 43,59% (IC 95%: -0,76 a -0,11; p=0,02) no grupo que praticava a restrição do período alimentar. </w:t>
      </w:r>
      <w:r w:rsidRPr="0093213C">
        <w:rPr>
          <w:rFonts w:ascii="Times New Roman" w:hAnsi="Times New Roman" w:cs="Times New Roman"/>
          <w:sz w:val="24"/>
          <w:szCs w:val="24"/>
        </w:rPr>
        <w:t xml:space="preserve">Neste estudo não foi encontrado diferenças estatísticas entre as variáveis peso corporal, índice de massa corporal, circunferência da cintura, percentual de perda de peso e de água corporal. </w:t>
      </w:r>
    </w:p>
    <w:p w14:paraId="574B4772" w14:textId="77777777" w:rsidR="008A6AE6" w:rsidRPr="0093213C" w:rsidRDefault="007A7356" w:rsidP="0093213C">
      <w:pPr>
        <w:spacing w:line="360" w:lineRule="auto"/>
        <w:jc w:val="both"/>
        <w:rPr>
          <w:rFonts w:ascii="Times New Roman" w:hAnsi="Times New Roman" w:cs="Times New Roman"/>
          <w:b/>
          <w:sz w:val="24"/>
          <w:szCs w:val="24"/>
        </w:rPr>
      </w:pPr>
      <w:r w:rsidRPr="0093213C">
        <w:rPr>
          <w:rFonts w:ascii="Times New Roman" w:hAnsi="Times New Roman" w:cs="Times New Roman"/>
          <w:b/>
          <w:sz w:val="24"/>
          <w:szCs w:val="24"/>
        </w:rPr>
        <w:t>CONCLUSÃO</w:t>
      </w:r>
    </w:p>
    <w:p w14:paraId="48EAB096" w14:textId="4849EE64" w:rsidR="007A7356" w:rsidRPr="0093213C" w:rsidRDefault="007A7356" w:rsidP="0093213C">
      <w:pPr>
        <w:spacing w:line="360" w:lineRule="auto"/>
        <w:jc w:val="both"/>
        <w:rPr>
          <w:rFonts w:ascii="Times New Roman" w:hAnsi="Times New Roman" w:cs="Times New Roman"/>
          <w:b/>
          <w:sz w:val="24"/>
          <w:szCs w:val="24"/>
        </w:rPr>
      </w:pPr>
      <w:r w:rsidRPr="0093213C">
        <w:rPr>
          <w:rFonts w:ascii="Times New Roman" w:hAnsi="Times New Roman" w:cs="Times New Roman"/>
          <w:b/>
          <w:sz w:val="24"/>
          <w:szCs w:val="24"/>
        </w:rPr>
        <w:t xml:space="preserve"> </w:t>
      </w:r>
      <w:r w:rsidRPr="0093213C">
        <w:rPr>
          <w:rFonts w:ascii="Times New Roman" w:hAnsi="Times New Roman"/>
          <w:bCs/>
          <w:sz w:val="24"/>
          <w:szCs w:val="24"/>
        </w:rPr>
        <w:t>Nossos achados apontam que a restrição do período alimentar pode ser mais uma estratégia utilizada para redução do peso corporal em mulheres obesas, mas não apresenta superioridade quando comparada a restrição calórica isolada.</w:t>
      </w:r>
    </w:p>
    <w:p w14:paraId="6E854647" w14:textId="7FB2A33A" w:rsidR="007A7356" w:rsidRPr="0093213C" w:rsidRDefault="007A7356" w:rsidP="0093213C">
      <w:pPr>
        <w:spacing w:line="360" w:lineRule="auto"/>
        <w:jc w:val="both"/>
        <w:rPr>
          <w:rFonts w:ascii="Times New Roman" w:hAnsi="Times New Roman" w:cs="Times New Roman"/>
          <w:sz w:val="24"/>
          <w:szCs w:val="24"/>
        </w:rPr>
      </w:pPr>
      <w:r w:rsidRPr="0093213C">
        <w:rPr>
          <w:rFonts w:ascii="Times New Roman" w:hAnsi="Times New Roman" w:cs="Times New Roman"/>
          <w:b/>
          <w:sz w:val="24"/>
          <w:szCs w:val="24"/>
        </w:rPr>
        <w:t xml:space="preserve">PALAVRAS-CHAVE: </w:t>
      </w:r>
      <w:r w:rsidRPr="0093213C">
        <w:rPr>
          <w:rFonts w:ascii="Times New Roman" w:hAnsi="Times New Roman" w:cs="Times New Roman"/>
          <w:sz w:val="24"/>
          <w:szCs w:val="24"/>
        </w:rPr>
        <w:t>Obesidade</w:t>
      </w:r>
      <w:r w:rsidR="00207FDA" w:rsidRPr="0093213C">
        <w:rPr>
          <w:rFonts w:ascii="Times New Roman" w:hAnsi="Times New Roman" w:cs="Times New Roman"/>
          <w:sz w:val="24"/>
          <w:szCs w:val="24"/>
        </w:rPr>
        <w:t>,</w:t>
      </w:r>
      <w:r w:rsidR="003F05DC" w:rsidRPr="0093213C">
        <w:rPr>
          <w:rFonts w:ascii="Times New Roman" w:hAnsi="Times New Roman" w:cs="Times New Roman"/>
          <w:sz w:val="24"/>
          <w:szCs w:val="24"/>
        </w:rPr>
        <w:t xml:space="preserve"> d</w:t>
      </w:r>
      <w:r w:rsidRPr="0093213C">
        <w:rPr>
          <w:rFonts w:ascii="Times New Roman" w:hAnsi="Times New Roman" w:cs="Times New Roman"/>
          <w:sz w:val="24"/>
          <w:szCs w:val="24"/>
        </w:rPr>
        <w:t>ietoterapia</w:t>
      </w:r>
      <w:r w:rsidR="003F05DC" w:rsidRPr="0093213C">
        <w:rPr>
          <w:rFonts w:ascii="Times New Roman" w:hAnsi="Times New Roman" w:cs="Times New Roman"/>
          <w:sz w:val="24"/>
          <w:szCs w:val="24"/>
        </w:rPr>
        <w:t>,</w:t>
      </w:r>
      <w:r w:rsidRPr="0093213C">
        <w:rPr>
          <w:rFonts w:ascii="Times New Roman" w:hAnsi="Times New Roman" w:cs="Times New Roman"/>
          <w:sz w:val="24"/>
          <w:szCs w:val="24"/>
        </w:rPr>
        <w:t xml:space="preserve"> </w:t>
      </w:r>
      <w:r w:rsidR="003F05DC" w:rsidRPr="0093213C">
        <w:rPr>
          <w:rFonts w:ascii="Times New Roman" w:hAnsi="Times New Roman" w:cs="Times New Roman"/>
          <w:sz w:val="24"/>
          <w:szCs w:val="24"/>
        </w:rPr>
        <w:t>j</w:t>
      </w:r>
      <w:r w:rsidRPr="0093213C">
        <w:rPr>
          <w:rFonts w:ascii="Times New Roman" w:hAnsi="Times New Roman" w:cs="Times New Roman"/>
          <w:sz w:val="24"/>
          <w:szCs w:val="24"/>
        </w:rPr>
        <w:t>ejum</w:t>
      </w:r>
      <w:r w:rsidR="003F05DC" w:rsidRPr="0093213C">
        <w:rPr>
          <w:rFonts w:ascii="Times New Roman" w:hAnsi="Times New Roman" w:cs="Times New Roman"/>
          <w:sz w:val="24"/>
          <w:szCs w:val="24"/>
        </w:rPr>
        <w:t>,</w:t>
      </w:r>
      <w:r w:rsidRPr="0093213C">
        <w:rPr>
          <w:rFonts w:ascii="Times New Roman" w:hAnsi="Times New Roman" w:cs="Times New Roman"/>
          <w:sz w:val="24"/>
          <w:szCs w:val="24"/>
        </w:rPr>
        <w:t xml:space="preserve"> </w:t>
      </w:r>
      <w:r w:rsidR="003F05DC" w:rsidRPr="0093213C">
        <w:rPr>
          <w:rFonts w:ascii="Times New Roman" w:hAnsi="Times New Roman" w:cs="Times New Roman"/>
          <w:sz w:val="24"/>
          <w:szCs w:val="24"/>
        </w:rPr>
        <w:t>i</w:t>
      </w:r>
      <w:r w:rsidRPr="0093213C">
        <w:rPr>
          <w:rFonts w:ascii="Times New Roman" w:hAnsi="Times New Roman" w:cs="Times New Roman"/>
          <w:sz w:val="24"/>
          <w:szCs w:val="24"/>
        </w:rPr>
        <w:t xml:space="preserve">mpedância </w:t>
      </w:r>
      <w:r w:rsidR="003F05DC" w:rsidRPr="0093213C">
        <w:rPr>
          <w:rFonts w:ascii="Times New Roman" w:hAnsi="Times New Roman" w:cs="Times New Roman"/>
          <w:sz w:val="24"/>
          <w:szCs w:val="24"/>
        </w:rPr>
        <w:t>b</w:t>
      </w:r>
      <w:r w:rsidRPr="0093213C">
        <w:rPr>
          <w:rFonts w:ascii="Times New Roman" w:hAnsi="Times New Roman" w:cs="Times New Roman"/>
          <w:sz w:val="24"/>
          <w:szCs w:val="24"/>
        </w:rPr>
        <w:t>ioelétrica</w:t>
      </w:r>
      <w:r w:rsidR="003F05DC" w:rsidRPr="0093213C">
        <w:rPr>
          <w:rFonts w:ascii="Times New Roman" w:hAnsi="Times New Roman" w:cs="Times New Roman"/>
          <w:sz w:val="24"/>
          <w:szCs w:val="24"/>
        </w:rPr>
        <w:t>, t</w:t>
      </w:r>
      <w:r w:rsidRPr="0093213C">
        <w:rPr>
          <w:rFonts w:ascii="Times New Roman" w:hAnsi="Times New Roman" w:cs="Times New Roman"/>
          <w:sz w:val="24"/>
          <w:szCs w:val="24"/>
        </w:rPr>
        <w:t xml:space="preserve">ecido </w:t>
      </w:r>
      <w:r w:rsidR="003F05DC" w:rsidRPr="0093213C">
        <w:rPr>
          <w:rFonts w:ascii="Times New Roman" w:hAnsi="Times New Roman" w:cs="Times New Roman"/>
          <w:sz w:val="24"/>
          <w:szCs w:val="24"/>
        </w:rPr>
        <w:t>a</w:t>
      </w:r>
      <w:r w:rsidRPr="0093213C">
        <w:rPr>
          <w:rFonts w:ascii="Times New Roman" w:hAnsi="Times New Roman" w:cs="Times New Roman"/>
          <w:sz w:val="24"/>
          <w:szCs w:val="24"/>
        </w:rPr>
        <w:t>diposo.</w:t>
      </w:r>
    </w:p>
    <w:p w14:paraId="09E5FF31" w14:textId="0D2C206C" w:rsidR="007A7356" w:rsidRPr="0093213C" w:rsidRDefault="007A7356" w:rsidP="0093213C">
      <w:pPr>
        <w:spacing w:line="360" w:lineRule="auto"/>
        <w:jc w:val="both"/>
        <w:rPr>
          <w:rFonts w:ascii="Times New Roman" w:hAnsi="Times New Roman" w:cs="Times New Roman"/>
          <w:sz w:val="24"/>
          <w:szCs w:val="24"/>
        </w:rPr>
      </w:pPr>
    </w:p>
    <w:p w14:paraId="70E4887A" w14:textId="0574619D" w:rsidR="00E56EE1" w:rsidRDefault="00E56EE1" w:rsidP="0093213C">
      <w:pPr>
        <w:spacing w:line="360" w:lineRule="auto"/>
        <w:jc w:val="both"/>
        <w:rPr>
          <w:rFonts w:ascii="Times New Roman" w:hAnsi="Times New Roman" w:cs="Times New Roman"/>
          <w:sz w:val="24"/>
          <w:szCs w:val="24"/>
        </w:rPr>
      </w:pPr>
    </w:p>
    <w:p w14:paraId="5CD1666D" w14:textId="68534BBF" w:rsidR="0093213C" w:rsidRDefault="0093213C" w:rsidP="0093213C">
      <w:pPr>
        <w:spacing w:line="360" w:lineRule="auto"/>
        <w:jc w:val="both"/>
        <w:rPr>
          <w:rFonts w:ascii="Times New Roman" w:hAnsi="Times New Roman" w:cs="Times New Roman"/>
          <w:sz w:val="24"/>
          <w:szCs w:val="24"/>
        </w:rPr>
      </w:pPr>
    </w:p>
    <w:p w14:paraId="5E8DCAA8" w14:textId="77777777" w:rsidR="0093213C" w:rsidRPr="0093213C" w:rsidRDefault="0093213C" w:rsidP="0093213C">
      <w:pPr>
        <w:spacing w:line="360" w:lineRule="auto"/>
        <w:jc w:val="both"/>
        <w:rPr>
          <w:rFonts w:ascii="Times New Roman" w:hAnsi="Times New Roman" w:cs="Times New Roman"/>
          <w:sz w:val="24"/>
          <w:szCs w:val="24"/>
        </w:rPr>
      </w:pPr>
    </w:p>
    <w:p w14:paraId="577BB5C5" w14:textId="77777777" w:rsidR="007A7356" w:rsidRPr="0093213C" w:rsidRDefault="007A7356" w:rsidP="0093213C">
      <w:pPr>
        <w:spacing w:line="360" w:lineRule="auto"/>
        <w:jc w:val="both"/>
        <w:rPr>
          <w:rFonts w:ascii="Times New Roman" w:hAnsi="Times New Roman" w:cs="Times New Roman"/>
          <w:b/>
          <w:sz w:val="24"/>
          <w:szCs w:val="24"/>
        </w:rPr>
      </w:pPr>
      <w:r w:rsidRPr="0093213C">
        <w:rPr>
          <w:rFonts w:ascii="Times New Roman" w:hAnsi="Times New Roman" w:cs="Times New Roman"/>
          <w:b/>
          <w:sz w:val="24"/>
          <w:szCs w:val="24"/>
        </w:rPr>
        <w:lastRenderedPageBreak/>
        <w:t xml:space="preserve">REFERÊNCIAS </w:t>
      </w:r>
    </w:p>
    <w:p w14:paraId="3FF91E88" w14:textId="77777777" w:rsidR="007A7356" w:rsidRPr="0093213C" w:rsidRDefault="007A7356" w:rsidP="0093213C">
      <w:pPr>
        <w:spacing w:before="240" w:after="0" w:line="360" w:lineRule="auto"/>
        <w:jc w:val="both"/>
        <w:rPr>
          <w:rFonts w:ascii="Times New Roman" w:hAnsi="Times New Roman"/>
          <w:color w:val="000000"/>
          <w:sz w:val="24"/>
          <w:szCs w:val="24"/>
        </w:rPr>
      </w:pPr>
      <w:r w:rsidRPr="0093213C">
        <w:rPr>
          <w:rFonts w:ascii="Times New Roman" w:hAnsi="Times New Roman"/>
          <w:color w:val="000000"/>
          <w:sz w:val="24"/>
          <w:szCs w:val="24"/>
        </w:rPr>
        <w:t>ASSOCIAÇÃO BRASILEIRA PARA O ESTUDO DA OBESIDADE E DA SÍNDROME METABÓLICA. Diretrizes brasileiras de obesidade/ABESO - Associação Brasileira para o Estudo da Obesidade e da Síndrome Metabólica. – 4.ed. - São Paulo, 2016.</w:t>
      </w:r>
    </w:p>
    <w:p w14:paraId="53152AAF" w14:textId="77777777" w:rsidR="007A7356" w:rsidRPr="0093213C" w:rsidRDefault="007A7356" w:rsidP="0093213C">
      <w:pPr>
        <w:pStyle w:val="TextBody"/>
        <w:tabs>
          <w:tab w:val="left" w:pos="7020"/>
        </w:tabs>
        <w:spacing w:before="240" w:line="360" w:lineRule="auto"/>
      </w:pPr>
      <w:r w:rsidRPr="0093213C">
        <w:t xml:space="preserve">ANTON, S. D. et al. </w:t>
      </w:r>
      <w:proofErr w:type="spellStart"/>
      <w:r w:rsidRPr="0093213C">
        <w:t>Flipping</w:t>
      </w:r>
      <w:proofErr w:type="spellEnd"/>
      <w:r w:rsidRPr="0093213C">
        <w:t xml:space="preserve"> </w:t>
      </w:r>
      <w:proofErr w:type="spellStart"/>
      <w:r w:rsidRPr="0093213C">
        <w:t>the</w:t>
      </w:r>
      <w:proofErr w:type="spellEnd"/>
      <w:r w:rsidRPr="0093213C">
        <w:t xml:space="preserve"> </w:t>
      </w:r>
      <w:proofErr w:type="spellStart"/>
      <w:r w:rsidRPr="0093213C">
        <w:t>metabolic</w:t>
      </w:r>
      <w:proofErr w:type="spellEnd"/>
      <w:r w:rsidRPr="0093213C">
        <w:t xml:space="preserve"> switch: </w:t>
      </w:r>
      <w:proofErr w:type="spellStart"/>
      <w:r w:rsidRPr="0093213C">
        <w:t>understanding</w:t>
      </w:r>
      <w:proofErr w:type="spellEnd"/>
      <w:r w:rsidRPr="0093213C">
        <w:t xml:space="preserve"> </w:t>
      </w:r>
      <w:proofErr w:type="spellStart"/>
      <w:r w:rsidRPr="0093213C">
        <w:t>and</w:t>
      </w:r>
      <w:proofErr w:type="spellEnd"/>
      <w:r w:rsidRPr="0093213C">
        <w:t xml:space="preserve"> </w:t>
      </w:r>
      <w:proofErr w:type="spellStart"/>
      <w:r w:rsidRPr="0093213C">
        <w:t>applying</w:t>
      </w:r>
      <w:proofErr w:type="spellEnd"/>
      <w:r w:rsidRPr="0093213C">
        <w:t xml:space="preserve"> </w:t>
      </w:r>
      <w:proofErr w:type="spellStart"/>
      <w:r w:rsidRPr="0093213C">
        <w:t>health</w:t>
      </w:r>
      <w:proofErr w:type="spellEnd"/>
      <w:r w:rsidRPr="0093213C">
        <w:t xml:space="preserve"> </w:t>
      </w:r>
      <w:proofErr w:type="spellStart"/>
      <w:r w:rsidRPr="0093213C">
        <w:t>benefits</w:t>
      </w:r>
      <w:proofErr w:type="spellEnd"/>
      <w:r w:rsidRPr="0093213C">
        <w:t xml:space="preserve"> </w:t>
      </w:r>
      <w:proofErr w:type="spellStart"/>
      <w:r w:rsidRPr="0093213C">
        <w:t>of</w:t>
      </w:r>
      <w:proofErr w:type="spellEnd"/>
      <w:r w:rsidRPr="0093213C">
        <w:t xml:space="preserve"> </w:t>
      </w:r>
      <w:proofErr w:type="spellStart"/>
      <w:r w:rsidRPr="0093213C">
        <w:t>fasting</w:t>
      </w:r>
      <w:proofErr w:type="spellEnd"/>
      <w:r w:rsidRPr="0093213C">
        <w:t xml:space="preserve">. </w:t>
      </w:r>
      <w:proofErr w:type="spellStart"/>
      <w:r w:rsidRPr="0093213C">
        <w:rPr>
          <w:b/>
        </w:rPr>
        <w:t>Obesity</w:t>
      </w:r>
      <w:proofErr w:type="spellEnd"/>
      <w:r w:rsidRPr="0093213C">
        <w:t>, v. 26, n. 2, p. 254-268, 2018.</w:t>
      </w:r>
    </w:p>
    <w:p w14:paraId="6E136F43" w14:textId="77777777" w:rsidR="007A7356" w:rsidRPr="0093213C" w:rsidRDefault="007A7356" w:rsidP="0093213C">
      <w:pPr>
        <w:spacing w:before="240" w:line="360" w:lineRule="auto"/>
        <w:jc w:val="both"/>
        <w:rPr>
          <w:rFonts w:ascii="Times New Roman" w:hAnsi="Times New Roman" w:cs="Times New Roman"/>
          <w:color w:val="000000"/>
          <w:sz w:val="24"/>
          <w:szCs w:val="24"/>
        </w:rPr>
      </w:pPr>
      <w:r w:rsidRPr="0093213C">
        <w:rPr>
          <w:rFonts w:ascii="Times New Roman" w:hAnsi="Times New Roman" w:cs="Times New Roman"/>
          <w:color w:val="000000"/>
          <w:sz w:val="24"/>
          <w:szCs w:val="24"/>
        </w:rPr>
        <w:t>ASSOCIAÇÃO BRASILEIRA DE EMPRESAS DE PESQUISA. Critérios de classificação econômica Brasil. 2015.</w:t>
      </w:r>
    </w:p>
    <w:p w14:paraId="7AA0488F" w14:textId="77777777" w:rsidR="007A7356" w:rsidRPr="0093213C" w:rsidRDefault="007A7356" w:rsidP="0093213C">
      <w:pPr>
        <w:spacing w:before="240" w:after="0" w:line="360" w:lineRule="auto"/>
        <w:jc w:val="both"/>
        <w:rPr>
          <w:sz w:val="24"/>
          <w:szCs w:val="24"/>
        </w:rPr>
      </w:pPr>
      <w:r w:rsidRPr="0093213C">
        <w:rPr>
          <w:rFonts w:ascii="Times New Roman" w:hAnsi="Times New Roman"/>
          <w:sz w:val="24"/>
          <w:szCs w:val="24"/>
        </w:rPr>
        <w:t xml:space="preserve">BESSESEN, D. H.; VAN GAAL, L. F. </w:t>
      </w:r>
      <w:proofErr w:type="spellStart"/>
      <w:r w:rsidRPr="0093213C">
        <w:rPr>
          <w:rFonts w:ascii="Times New Roman" w:hAnsi="Times New Roman"/>
          <w:sz w:val="24"/>
          <w:szCs w:val="24"/>
        </w:rPr>
        <w:t>Progress</w:t>
      </w:r>
      <w:proofErr w:type="spellEnd"/>
      <w:r w:rsidRPr="0093213C">
        <w:rPr>
          <w:rFonts w:ascii="Times New Roman" w:hAnsi="Times New Roman"/>
          <w:sz w:val="24"/>
          <w:szCs w:val="24"/>
        </w:rPr>
        <w:t xml:space="preserve"> </w:t>
      </w:r>
      <w:proofErr w:type="spellStart"/>
      <w:r w:rsidRPr="0093213C">
        <w:rPr>
          <w:rFonts w:ascii="Times New Roman" w:hAnsi="Times New Roman"/>
          <w:sz w:val="24"/>
          <w:szCs w:val="24"/>
        </w:rPr>
        <w:t>and</w:t>
      </w:r>
      <w:proofErr w:type="spellEnd"/>
      <w:r w:rsidRPr="0093213C">
        <w:rPr>
          <w:rFonts w:ascii="Times New Roman" w:hAnsi="Times New Roman"/>
          <w:sz w:val="24"/>
          <w:szCs w:val="24"/>
        </w:rPr>
        <w:t xml:space="preserve"> </w:t>
      </w:r>
      <w:proofErr w:type="spellStart"/>
      <w:r w:rsidRPr="0093213C">
        <w:rPr>
          <w:rFonts w:ascii="Times New Roman" w:hAnsi="Times New Roman"/>
          <w:sz w:val="24"/>
          <w:szCs w:val="24"/>
        </w:rPr>
        <w:t>challenges</w:t>
      </w:r>
      <w:proofErr w:type="spellEnd"/>
      <w:r w:rsidRPr="0093213C">
        <w:rPr>
          <w:rFonts w:ascii="Times New Roman" w:hAnsi="Times New Roman"/>
          <w:sz w:val="24"/>
          <w:szCs w:val="24"/>
        </w:rPr>
        <w:t xml:space="preserve"> in </w:t>
      </w:r>
      <w:proofErr w:type="spellStart"/>
      <w:r w:rsidRPr="0093213C">
        <w:rPr>
          <w:rFonts w:ascii="Times New Roman" w:hAnsi="Times New Roman"/>
          <w:sz w:val="24"/>
          <w:szCs w:val="24"/>
        </w:rPr>
        <w:t>anti-obesity</w:t>
      </w:r>
      <w:proofErr w:type="spellEnd"/>
      <w:r w:rsidRPr="0093213C">
        <w:rPr>
          <w:rFonts w:ascii="Times New Roman" w:hAnsi="Times New Roman"/>
          <w:sz w:val="24"/>
          <w:szCs w:val="24"/>
        </w:rPr>
        <w:t xml:space="preserve"> </w:t>
      </w:r>
      <w:proofErr w:type="spellStart"/>
      <w:r w:rsidRPr="0093213C">
        <w:rPr>
          <w:rFonts w:ascii="Times New Roman" w:hAnsi="Times New Roman"/>
          <w:sz w:val="24"/>
          <w:szCs w:val="24"/>
        </w:rPr>
        <w:t>pharmacotherapy</w:t>
      </w:r>
      <w:proofErr w:type="spellEnd"/>
      <w:r w:rsidRPr="0093213C">
        <w:rPr>
          <w:rFonts w:ascii="Times New Roman" w:hAnsi="Times New Roman"/>
          <w:sz w:val="24"/>
          <w:szCs w:val="24"/>
        </w:rPr>
        <w:t xml:space="preserve">. </w:t>
      </w:r>
      <w:r w:rsidRPr="0093213C">
        <w:rPr>
          <w:rFonts w:ascii="Times New Roman" w:hAnsi="Times New Roman"/>
          <w:b/>
          <w:sz w:val="24"/>
          <w:szCs w:val="24"/>
        </w:rPr>
        <w:t xml:space="preserve">The Lancet Diabetes </w:t>
      </w:r>
      <w:proofErr w:type="spellStart"/>
      <w:r w:rsidRPr="0093213C">
        <w:rPr>
          <w:rFonts w:ascii="Times New Roman" w:hAnsi="Times New Roman"/>
          <w:b/>
          <w:sz w:val="24"/>
          <w:szCs w:val="24"/>
        </w:rPr>
        <w:t>and</w:t>
      </w:r>
      <w:proofErr w:type="spellEnd"/>
      <w:r w:rsidRPr="0093213C">
        <w:rPr>
          <w:rFonts w:ascii="Times New Roman" w:hAnsi="Times New Roman"/>
          <w:b/>
          <w:sz w:val="24"/>
          <w:szCs w:val="24"/>
        </w:rPr>
        <w:t xml:space="preserve"> </w:t>
      </w:r>
      <w:proofErr w:type="spellStart"/>
      <w:r w:rsidRPr="0093213C">
        <w:rPr>
          <w:rFonts w:ascii="Times New Roman" w:hAnsi="Times New Roman"/>
          <w:b/>
          <w:sz w:val="24"/>
          <w:szCs w:val="24"/>
        </w:rPr>
        <w:t>Endocrinology</w:t>
      </w:r>
      <w:proofErr w:type="spellEnd"/>
      <w:r w:rsidRPr="0093213C">
        <w:rPr>
          <w:rFonts w:ascii="Times New Roman" w:hAnsi="Times New Roman"/>
          <w:sz w:val="24"/>
          <w:szCs w:val="24"/>
        </w:rPr>
        <w:t>, v. 6, n. 3, p. 237-248, 2018.</w:t>
      </w:r>
    </w:p>
    <w:p w14:paraId="720C9374" w14:textId="77777777" w:rsidR="007A7356" w:rsidRPr="0093213C" w:rsidRDefault="007A7356" w:rsidP="0093213C">
      <w:pPr>
        <w:spacing w:before="240" w:line="360" w:lineRule="auto"/>
        <w:jc w:val="both"/>
        <w:rPr>
          <w:rFonts w:ascii="Times New Roman" w:hAnsi="Times New Roman" w:cs="Times New Roman"/>
          <w:sz w:val="24"/>
          <w:szCs w:val="24"/>
        </w:rPr>
      </w:pPr>
      <w:r w:rsidRPr="0093213C">
        <w:rPr>
          <w:rFonts w:ascii="Times New Roman" w:hAnsi="Times New Roman" w:cs="Times New Roman"/>
          <w:sz w:val="24"/>
          <w:szCs w:val="24"/>
        </w:rPr>
        <w:t xml:space="preserve">CHASTON, T. B. et al. </w:t>
      </w:r>
      <w:proofErr w:type="spellStart"/>
      <w:r w:rsidRPr="0093213C">
        <w:rPr>
          <w:rFonts w:ascii="Times New Roman" w:hAnsi="Times New Roman" w:cs="Times New Roman"/>
          <w:sz w:val="24"/>
          <w:szCs w:val="24"/>
        </w:rPr>
        <w:t>Changes</w:t>
      </w:r>
      <w:proofErr w:type="spellEnd"/>
      <w:r w:rsidRPr="0093213C">
        <w:rPr>
          <w:rFonts w:ascii="Times New Roman" w:hAnsi="Times New Roman" w:cs="Times New Roman"/>
          <w:sz w:val="24"/>
          <w:szCs w:val="24"/>
        </w:rPr>
        <w:t xml:space="preserve"> in </w:t>
      </w:r>
      <w:proofErr w:type="spellStart"/>
      <w:r w:rsidRPr="0093213C">
        <w:rPr>
          <w:rFonts w:ascii="Times New Roman" w:hAnsi="Times New Roman" w:cs="Times New Roman"/>
          <w:sz w:val="24"/>
          <w:szCs w:val="24"/>
        </w:rPr>
        <w:t>fat-free</w:t>
      </w:r>
      <w:proofErr w:type="spellEnd"/>
      <w:r w:rsidRPr="0093213C">
        <w:rPr>
          <w:rFonts w:ascii="Times New Roman" w:hAnsi="Times New Roman" w:cs="Times New Roman"/>
          <w:sz w:val="24"/>
          <w:szCs w:val="24"/>
        </w:rPr>
        <w:t xml:space="preserve"> </w:t>
      </w:r>
      <w:proofErr w:type="spellStart"/>
      <w:r w:rsidRPr="0093213C">
        <w:rPr>
          <w:rFonts w:ascii="Times New Roman" w:hAnsi="Times New Roman" w:cs="Times New Roman"/>
          <w:sz w:val="24"/>
          <w:szCs w:val="24"/>
        </w:rPr>
        <w:t>mass</w:t>
      </w:r>
      <w:proofErr w:type="spellEnd"/>
      <w:r w:rsidRPr="0093213C">
        <w:rPr>
          <w:rFonts w:ascii="Times New Roman" w:hAnsi="Times New Roman" w:cs="Times New Roman"/>
          <w:sz w:val="24"/>
          <w:szCs w:val="24"/>
        </w:rPr>
        <w:t xml:space="preserve"> </w:t>
      </w:r>
      <w:proofErr w:type="spellStart"/>
      <w:r w:rsidRPr="0093213C">
        <w:rPr>
          <w:rFonts w:ascii="Times New Roman" w:hAnsi="Times New Roman" w:cs="Times New Roman"/>
          <w:sz w:val="24"/>
          <w:szCs w:val="24"/>
        </w:rPr>
        <w:t>during</w:t>
      </w:r>
      <w:proofErr w:type="spellEnd"/>
      <w:r w:rsidRPr="0093213C">
        <w:rPr>
          <w:rFonts w:ascii="Times New Roman" w:hAnsi="Times New Roman" w:cs="Times New Roman"/>
          <w:sz w:val="24"/>
          <w:szCs w:val="24"/>
        </w:rPr>
        <w:t xml:space="preserve"> </w:t>
      </w:r>
      <w:proofErr w:type="spellStart"/>
      <w:r w:rsidRPr="0093213C">
        <w:rPr>
          <w:rFonts w:ascii="Times New Roman" w:hAnsi="Times New Roman" w:cs="Times New Roman"/>
          <w:sz w:val="24"/>
          <w:szCs w:val="24"/>
        </w:rPr>
        <w:t>significant</w:t>
      </w:r>
      <w:proofErr w:type="spellEnd"/>
      <w:r w:rsidRPr="0093213C">
        <w:rPr>
          <w:rFonts w:ascii="Times New Roman" w:hAnsi="Times New Roman" w:cs="Times New Roman"/>
          <w:sz w:val="24"/>
          <w:szCs w:val="24"/>
        </w:rPr>
        <w:t xml:space="preserve"> </w:t>
      </w:r>
      <w:proofErr w:type="spellStart"/>
      <w:r w:rsidRPr="0093213C">
        <w:rPr>
          <w:rFonts w:ascii="Times New Roman" w:hAnsi="Times New Roman" w:cs="Times New Roman"/>
          <w:sz w:val="24"/>
          <w:szCs w:val="24"/>
        </w:rPr>
        <w:t>weight</w:t>
      </w:r>
      <w:proofErr w:type="spellEnd"/>
      <w:r w:rsidRPr="0093213C">
        <w:rPr>
          <w:rFonts w:ascii="Times New Roman" w:hAnsi="Times New Roman" w:cs="Times New Roman"/>
          <w:sz w:val="24"/>
          <w:szCs w:val="24"/>
        </w:rPr>
        <w:t xml:space="preserve"> </w:t>
      </w:r>
      <w:proofErr w:type="spellStart"/>
      <w:r w:rsidRPr="0093213C">
        <w:rPr>
          <w:rFonts w:ascii="Times New Roman" w:hAnsi="Times New Roman" w:cs="Times New Roman"/>
          <w:sz w:val="24"/>
          <w:szCs w:val="24"/>
        </w:rPr>
        <w:t>loss</w:t>
      </w:r>
      <w:proofErr w:type="spellEnd"/>
      <w:r w:rsidRPr="0093213C">
        <w:rPr>
          <w:rFonts w:ascii="Times New Roman" w:hAnsi="Times New Roman" w:cs="Times New Roman"/>
          <w:sz w:val="24"/>
          <w:szCs w:val="24"/>
        </w:rPr>
        <w:t xml:space="preserve">: a </w:t>
      </w:r>
      <w:proofErr w:type="spellStart"/>
      <w:r w:rsidRPr="0093213C">
        <w:rPr>
          <w:rFonts w:ascii="Times New Roman" w:hAnsi="Times New Roman" w:cs="Times New Roman"/>
          <w:sz w:val="24"/>
          <w:szCs w:val="24"/>
        </w:rPr>
        <w:t>systematic</w:t>
      </w:r>
      <w:proofErr w:type="spellEnd"/>
      <w:r w:rsidRPr="0093213C">
        <w:rPr>
          <w:rFonts w:ascii="Times New Roman" w:hAnsi="Times New Roman" w:cs="Times New Roman"/>
          <w:sz w:val="24"/>
          <w:szCs w:val="24"/>
        </w:rPr>
        <w:t xml:space="preserve"> review. </w:t>
      </w:r>
      <w:proofErr w:type="spellStart"/>
      <w:r w:rsidRPr="0093213C">
        <w:rPr>
          <w:rFonts w:ascii="Times New Roman" w:hAnsi="Times New Roman" w:cs="Times New Roman"/>
          <w:b/>
          <w:sz w:val="24"/>
          <w:szCs w:val="24"/>
        </w:rPr>
        <w:t>Int</w:t>
      </w:r>
      <w:proofErr w:type="spellEnd"/>
      <w:r w:rsidRPr="0093213C">
        <w:rPr>
          <w:rFonts w:ascii="Times New Roman" w:hAnsi="Times New Roman" w:cs="Times New Roman"/>
          <w:b/>
          <w:sz w:val="24"/>
          <w:szCs w:val="24"/>
        </w:rPr>
        <w:t xml:space="preserve"> J </w:t>
      </w:r>
      <w:proofErr w:type="spellStart"/>
      <w:r w:rsidRPr="0093213C">
        <w:rPr>
          <w:rFonts w:ascii="Times New Roman" w:hAnsi="Times New Roman" w:cs="Times New Roman"/>
          <w:b/>
          <w:sz w:val="24"/>
          <w:szCs w:val="24"/>
        </w:rPr>
        <w:t>Obes</w:t>
      </w:r>
      <w:proofErr w:type="spellEnd"/>
      <w:r w:rsidRPr="0093213C">
        <w:rPr>
          <w:rFonts w:ascii="Times New Roman" w:hAnsi="Times New Roman" w:cs="Times New Roman"/>
          <w:sz w:val="24"/>
          <w:szCs w:val="24"/>
        </w:rPr>
        <w:t>, v. 31, n. 5, p. 743-750, 2007.</w:t>
      </w:r>
    </w:p>
    <w:p w14:paraId="6781AC92" w14:textId="77777777" w:rsidR="007A7356" w:rsidRPr="0093213C" w:rsidRDefault="007A7356" w:rsidP="0093213C">
      <w:pPr>
        <w:spacing w:line="360" w:lineRule="auto"/>
        <w:jc w:val="both"/>
        <w:rPr>
          <w:rFonts w:ascii="Times New Roman" w:hAnsi="Times New Roman" w:cs="Times New Roman"/>
          <w:color w:val="000000"/>
          <w:sz w:val="24"/>
          <w:szCs w:val="24"/>
        </w:rPr>
      </w:pPr>
      <w:r w:rsidRPr="0093213C">
        <w:rPr>
          <w:rFonts w:ascii="Times New Roman" w:hAnsi="Times New Roman" w:cs="Times New Roman"/>
          <w:color w:val="000000"/>
          <w:sz w:val="24"/>
          <w:szCs w:val="24"/>
        </w:rPr>
        <w:t xml:space="preserve">ENDEVELT, R.; GESSER-EDELSBURG, A. A </w:t>
      </w:r>
      <w:proofErr w:type="spellStart"/>
      <w:r w:rsidRPr="0093213C">
        <w:rPr>
          <w:rFonts w:ascii="Times New Roman" w:hAnsi="Times New Roman" w:cs="Times New Roman"/>
          <w:color w:val="000000"/>
          <w:sz w:val="24"/>
          <w:szCs w:val="24"/>
        </w:rPr>
        <w:t>qualitative</w:t>
      </w:r>
      <w:proofErr w:type="spellEnd"/>
      <w:r w:rsidRPr="0093213C">
        <w:rPr>
          <w:rFonts w:ascii="Times New Roman" w:hAnsi="Times New Roman" w:cs="Times New Roman"/>
          <w:color w:val="000000"/>
          <w:sz w:val="24"/>
          <w:szCs w:val="24"/>
        </w:rPr>
        <w:t xml:space="preserve"> </w:t>
      </w:r>
      <w:proofErr w:type="spellStart"/>
      <w:r w:rsidRPr="0093213C">
        <w:rPr>
          <w:rFonts w:ascii="Times New Roman" w:hAnsi="Times New Roman" w:cs="Times New Roman"/>
          <w:color w:val="000000"/>
          <w:sz w:val="24"/>
          <w:szCs w:val="24"/>
        </w:rPr>
        <w:t>study</w:t>
      </w:r>
      <w:proofErr w:type="spellEnd"/>
      <w:r w:rsidRPr="0093213C">
        <w:rPr>
          <w:rFonts w:ascii="Times New Roman" w:hAnsi="Times New Roman" w:cs="Times New Roman"/>
          <w:color w:val="000000"/>
          <w:sz w:val="24"/>
          <w:szCs w:val="24"/>
        </w:rPr>
        <w:t xml:space="preserve"> </w:t>
      </w:r>
      <w:proofErr w:type="spellStart"/>
      <w:r w:rsidRPr="0093213C">
        <w:rPr>
          <w:rFonts w:ascii="Times New Roman" w:hAnsi="Times New Roman" w:cs="Times New Roman"/>
          <w:color w:val="000000"/>
          <w:sz w:val="24"/>
          <w:szCs w:val="24"/>
        </w:rPr>
        <w:t>of</w:t>
      </w:r>
      <w:proofErr w:type="spellEnd"/>
      <w:r w:rsidRPr="0093213C">
        <w:rPr>
          <w:rFonts w:ascii="Times New Roman" w:hAnsi="Times New Roman" w:cs="Times New Roman"/>
          <w:color w:val="000000"/>
          <w:sz w:val="24"/>
          <w:szCs w:val="24"/>
        </w:rPr>
        <w:t xml:space="preserve"> </w:t>
      </w:r>
      <w:proofErr w:type="spellStart"/>
      <w:r w:rsidRPr="0093213C">
        <w:rPr>
          <w:rFonts w:ascii="Times New Roman" w:hAnsi="Times New Roman" w:cs="Times New Roman"/>
          <w:color w:val="000000"/>
          <w:sz w:val="24"/>
          <w:szCs w:val="24"/>
        </w:rPr>
        <w:t>adherence</w:t>
      </w:r>
      <w:proofErr w:type="spellEnd"/>
      <w:r w:rsidRPr="0093213C">
        <w:rPr>
          <w:rFonts w:ascii="Times New Roman" w:hAnsi="Times New Roman" w:cs="Times New Roman"/>
          <w:color w:val="000000"/>
          <w:sz w:val="24"/>
          <w:szCs w:val="24"/>
        </w:rPr>
        <w:t xml:space="preserve"> </w:t>
      </w:r>
      <w:proofErr w:type="spellStart"/>
      <w:r w:rsidRPr="0093213C">
        <w:rPr>
          <w:rFonts w:ascii="Times New Roman" w:hAnsi="Times New Roman" w:cs="Times New Roman"/>
          <w:color w:val="000000"/>
          <w:sz w:val="24"/>
          <w:szCs w:val="24"/>
        </w:rPr>
        <w:t>to</w:t>
      </w:r>
      <w:proofErr w:type="spellEnd"/>
      <w:r w:rsidRPr="0093213C">
        <w:rPr>
          <w:rFonts w:ascii="Times New Roman" w:hAnsi="Times New Roman" w:cs="Times New Roman"/>
          <w:color w:val="000000"/>
          <w:sz w:val="24"/>
          <w:szCs w:val="24"/>
        </w:rPr>
        <w:t xml:space="preserve"> </w:t>
      </w:r>
      <w:proofErr w:type="spellStart"/>
      <w:r w:rsidRPr="0093213C">
        <w:rPr>
          <w:rFonts w:ascii="Times New Roman" w:hAnsi="Times New Roman" w:cs="Times New Roman"/>
          <w:color w:val="000000"/>
          <w:sz w:val="24"/>
          <w:szCs w:val="24"/>
        </w:rPr>
        <w:t>nutritional</w:t>
      </w:r>
      <w:proofErr w:type="spellEnd"/>
      <w:r w:rsidRPr="0093213C">
        <w:rPr>
          <w:rFonts w:ascii="Times New Roman" w:hAnsi="Times New Roman" w:cs="Times New Roman"/>
          <w:color w:val="000000"/>
          <w:sz w:val="24"/>
          <w:szCs w:val="24"/>
        </w:rPr>
        <w:t xml:space="preserve"> </w:t>
      </w:r>
      <w:proofErr w:type="spellStart"/>
      <w:r w:rsidRPr="0093213C">
        <w:rPr>
          <w:rFonts w:ascii="Times New Roman" w:hAnsi="Times New Roman" w:cs="Times New Roman"/>
          <w:color w:val="000000"/>
          <w:sz w:val="24"/>
          <w:szCs w:val="24"/>
        </w:rPr>
        <w:t>treatment</w:t>
      </w:r>
      <w:proofErr w:type="spellEnd"/>
      <w:r w:rsidRPr="0093213C">
        <w:rPr>
          <w:rFonts w:ascii="Times New Roman" w:hAnsi="Times New Roman" w:cs="Times New Roman"/>
          <w:color w:val="000000"/>
          <w:sz w:val="24"/>
          <w:szCs w:val="24"/>
        </w:rPr>
        <w:t xml:space="preserve">: perspectives </w:t>
      </w:r>
      <w:proofErr w:type="spellStart"/>
      <w:r w:rsidRPr="0093213C">
        <w:rPr>
          <w:rFonts w:ascii="Times New Roman" w:hAnsi="Times New Roman" w:cs="Times New Roman"/>
          <w:color w:val="000000"/>
          <w:sz w:val="24"/>
          <w:szCs w:val="24"/>
        </w:rPr>
        <w:t>of</w:t>
      </w:r>
      <w:proofErr w:type="spellEnd"/>
      <w:r w:rsidRPr="0093213C">
        <w:rPr>
          <w:rFonts w:ascii="Times New Roman" w:hAnsi="Times New Roman" w:cs="Times New Roman"/>
          <w:color w:val="000000"/>
          <w:sz w:val="24"/>
          <w:szCs w:val="24"/>
        </w:rPr>
        <w:t xml:space="preserve"> </w:t>
      </w:r>
      <w:proofErr w:type="spellStart"/>
      <w:r w:rsidRPr="0093213C">
        <w:rPr>
          <w:rFonts w:ascii="Times New Roman" w:hAnsi="Times New Roman" w:cs="Times New Roman"/>
          <w:color w:val="000000"/>
          <w:sz w:val="24"/>
          <w:szCs w:val="24"/>
        </w:rPr>
        <w:t>patients</w:t>
      </w:r>
      <w:proofErr w:type="spellEnd"/>
      <w:r w:rsidRPr="0093213C">
        <w:rPr>
          <w:rFonts w:ascii="Times New Roman" w:hAnsi="Times New Roman" w:cs="Times New Roman"/>
          <w:color w:val="000000"/>
          <w:sz w:val="24"/>
          <w:szCs w:val="24"/>
        </w:rPr>
        <w:t xml:space="preserve"> </w:t>
      </w:r>
      <w:proofErr w:type="spellStart"/>
      <w:r w:rsidRPr="0093213C">
        <w:rPr>
          <w:rFonts w:ascii="Times New Roman" w:hAnsi="Times New Roman" w:cs="Times New Roman"/>
          <w:color w:val="000000"/>
          <w:sz w:val="24"/>
          <w:szCs w:val="24"/>
        </w:rPr>
        <w:t>and</w:t>
      </w:r>
      <w:proofErr w:type="spellEnd"/>
      <w:r w:rsidRPr="0093213C">
        <w:rPr>
          <w:rFonts w:ascii="Times New Roman" w:hAnsi="Times New Roman" w:cs="Times New Roman"/>
          <w:color w:val="000000"/>
          <w:sz w:val="24"/>
          <w:szCs w:val="24"/>
        </w:rPr>
        <w:t xml:space="preserve"> </w:t>
      </w:r>
      <w:proofErr w:type="spellStart"/>
      <w:r w:rsidRPr="0093213C">
        <w:rPr>
          <w:rFonts w:ascii="Times New Roman" w:hAnsi="Times New Roman" w:cs="Times New Roman"/>
          <w:color w:val="000000"/>
          <w:sz w:val="24"/>
          <w:szCs w:val="24"/>
        </w:rPr>
        <w:t>dietitians</w:t>
      </w:r>
      <w:proofErr w:type="spellEnd"/>
      <w:r w:rsidRPr="0093213C">
        <w:rPr>
          <w:rFonts w:ascii="Times New Roman" w:hAnsi="Times New Roman" w:cs="Times New Roman"/>
          <w:color w:val="000000"/>
          <w:sz w:val="24"/>
          <w:szCs w:val="24"/>
        </w:rPr>
        <w:t xml:space="preserve">. </w:t>
      </w:r>
      <w:proofErr w:type="spellStart"/>
      <w:r w:rsidRPr="0093213C">
        <w:rPr>
          <w:rFonts w:ascii="Times New Roman" w:hAnsi="Times New Roman" w:cs="Times New Roman"/>
          <w:b/>
          <w:color w:val="000000"/>
          <w:sz w:val="24"/>
          <w:szCs w:val="24"/>
        </w:rPr>
        <w:t>Patient</w:t>
      </w:r>
      <w:proofErr w:type="spellEnd"/>
      <w:r w:rsidRPr="0093213C">
        <w:rPr>
          <w:rFonts w:ascii="Times New Roman" w:hAnsi="Times New Roman" w:cs="Times New Roman"/>
          <w:b/>
          <w:color w:val="000000"/>
          <w:sz w:val="24"/>
          <w:szCs w:val="24"/>
        </w:rPr>
        <w:t xml:space="preserve"> </w:t>
      </w:r>
      <w:proofErr w:type="spellStart"/>
      <w:r w:rsidRPr="0093213C">
        <w:rPr>
          <w:rFonts w:ascii="Times New Roman" w:hAnsi="Times New Roman" w:cs="Times New Roman"/>
          <w:b/>
          <w:color w:val="000000"/>
          <w:sz w:val="24"/>
          <w:szCs w:val="24"/>
        </w:rPr>
        <w:t>Prefer</w:t>
      </w:r>
      <w:proofErr w:type="spellEnd"/>
      <w:r w:rsidRPr="0093213C">
        <w:rPr>
          <w:rFonts w:ascii="Times New Roman" w:hAnsi="Times New Roman" w:cs="Times New Roman"/>
          <w:b/>
          <w:color w:val="000000"/>
          <w:sz w:val="24"/>
          <w:szCs w:val="24"/>
        </w:rPr>
        <w:t xml:space="preserve"> </w:t>
      </w:r>
      <w:proofErr w:type="spellStart"/>
      <w:r w:rsidRPr="0093213C">
        <w:rPr>
          <w:rFonts w:ascii="Times New Roman" w:hAnsi="Times New Roman" w:cs="Times New Roman"/>
          <w:b/>
          <w:color w:val="000000"/>
          <w:sz w:val="24"/>
          <w:szCs w:val="24"/>
        </w:rPr>
        <w:t>Adherence</w:t>
      </w:r>
      <w:proofErr w:type="spellEnd"/>
      <w:r w:rsidRPr="0093213C">
        <w:rPr>
          <w:rFonts w:ascii="Times New Roman" w:hAnsi="Times New Roman" w:cs="Times New Roman"/>
          <w:color w:val="000000"/>
          <w:sz w:val="24"/>
          <w:szCs w:val="24"/>
        </w:rPr>
        <w:t>, v. 8, p. 147-154, 2014.</w:t>
      </w:r>
    </w:p>
    <w:p w14:paraId="74C63860" w14:textId="77777777" w:rsidR="007A7356" w:rsidRPr="0093213C" w:rsidRDefault="007A7356" w:rsidP="0093213C">
      <w:pPr>
        <w:pStyle w:val="TextBody"/>
        <w:tabs>
          <w:tab w:val="left" w:pos="7020"/>
        </w:tabs>
        <w:spacing w:before="240" w:line="360" w:lineRule="auto"/>
      </w:pPr>
      <w:r w:rsidRPr="0093213C">
        <w:t xml:space="preserve">GABEL, K. et al. </w:t>
      </w:r>
      <w:proofErr w:type="spellStart"/>
      <w:r w:rsidRPr="0093213C">
        <w:t>Effects</w:t>
      </w:r>
      <w:proofErr w:type="spellEnd"/>
      <w:r w:rsidRPr="0093213C">
        <w:t xml:space="preserve"> </w:t>
      </w:r>
      <w:proofErr w:type="spellStart"/>
      <w:r w:rsidRPr="0093213C">
        <w:t>of</w:t>
      </w:r>
      <w:proofErr w:type="spellEnd"/>
      <w:r w:rsidRPr="0093213C">
        <w:t xml:space="preserve"> 8-hours time </w:t>
      </w:r>
      <w:proofErr w:type="spellStart"/>
      <w:r w:rsidRPr="0093213C">
        <w:t>restricted</w:t>
      </w:r>
      <w:proofErr w:type="spellEnd"/>
      <w:r w:rsidRPr="0093213C">
        <w:t xml:space="preserve"> </w:t>
      </w:r>
      <w:proofErr w:type="spellStart"/>
      <w:r w:rsidRPr="0093213C">
        <w:t>feeding</w:t>
      </w:r>
      <w:proofErr w:type="spellEnd"/>
      <w:r w:rsidRPr="0093213C">
        <w:t xml:space="preserve"> </w:t>
      </w:r>
      <w:proofErr w:type="spellStart"/>
      <w:r w:rsidRPr="0093213C">
        <w:t>on</w:t>
      </w:r>
      <w:proofErr w:type="spellEnd"/>
      <w:r w:rsidRPr="0093213C">
        <w:t xml:space="preserve"> </w:t>
      </w:r>
      <w:proofErr w:type="spellStart"/>
      <w:r w:rsidRPr="0093213C">
        <w:t>body</w:t>
      </w:r>
      <w:proofErr w:type="spellEnd"/>
      <w:r w:rsidRPr="0093213C">
        <w:t xml:space="preserve"> </w:t>
      </w:r>
      <w:proofErr w:type="spellStart"/>
      <w:r w:rsidRPr="0093213C">
        <w:t>weight</w:t>
      </w:r>
      <w:proofErr w:type="spellEnd"/>
      <w:r w:rsidRPr="0093213C">
        <w:t xml:space="preserve"> </w:t>
      </w:r>
      <w:proofErr w:type="spellStart"/>
      <w:r w:rsidRPr="0093213C">
        <w:t>and</w:t>
      </w:r>
      <w:proofErr w:type="spellEnd"/>
      <w:r w:rsidRPr="0093213C">
        <w:t xml:space="preserve"> </w:t>
      </w:r>
      <w:proofErr w:type="spellStart"/>
      <w:r w:rsidRPr="0093213C">
        <w:t>metabolic</w:t>
      </w:r>
      <w:proofErr w:type="spellEnd"/>
      <w:r w:rsidRPr="0093213C">
        <w:t xml:space="preserve"> </w:t>
      </w:r>
      <w:proofErr w:type="spellStart"/>
      <w:r w:rsidRPr="0093213C">
        <w:t>disease</w:t>
      </w:r>
      <w:proofErr w:type="spellEnd"/>
      <w:r w:rsidRPr="0093213C">
        <w:t xml:space="preserve"> </w:t>
      </w:r>
      <w:proofErr w:type="spellStart"/>
      <w:r w:rsidRPr="0093213C">
        <w:t>risk</w:t>
      </w:r>
      <w:proofErr w:type="spellEnd"/>
      <w:r w:rsidRPr="0093213C">
        <w:t xml:space="preserve"> </w:t>
      </w:r>
      <w:proofErr w:type="spellStart"/>
      <w:r w:rsidRPr="0093213C">
        <w:t>factors</w:t>
      </w:r>
      <w:proofErr w:type="spellEnd"/>
      <w:r w:rsidRPr="0093213C">
        <w:t xml:space="preserve"> in </w:t>
      </w:r>
      <w:proofErr w:type="spellStart"/>
      <w:r w:rsidRPr="0093213C">
        <w:t>obese</w:t>
      </w:r>
      <w:proofErr w:type="spellEnd"/>
      <w:r w:rsidRPr="0093213C">
        <w:t xml:space="preserve"> </w:t>
      </w:r>
      <w:proofErr w:type="spellStart"/>
      <w:r w:rsidRPr="0093213C">
        <w:t>adults</w:t>
      </w:r>
      <w:proofErr w:type="spellEnd"/>
      <w:r w:rsidRPr="0093213C">
        <w:t xml:space="preserve">: a </w:t>
      </w:r>
      <w:proofErr w:type="spellStart"/>
      <w:r w:rsidRPr="0093213C">
        <w:t>pilot</w:t>
      </w:r>
      <w:proofErr w:type="spellEnd"/>
      <w:r w:rsidRPr="0093213C">
        <w:t xml:space="preserve"> </w:t>
      </w:r>
      <w:proofErr w:type="spellStart"/>
      <w:r w:rsidRPr="0093213C">
        <w:t>study</w:t>
      </w:r>
      <w:proofErr w:type="spellEnd"/>
      <w:r w:rsidRPr="0093213C">
        <w:t xml:space="preserve">. </w:t>
      </w:r>
      <w:proofErr w:type="spellStart"/>
      <w:r w:rsidRPr="0093213C">
        <w:rPr>
          <w:b/>
        </w:rPr>
        <w:t>Nutr</w:t>
      </w:r>
      <w:proofErr w:type="spellEnd"/>
      <w:r w:rsidRPr="0093213C">
        <w:rPr>
          <w:b/>
        </w:rPr>
        <w:t xml:space="preserve"> </w:t>
      </w:r>
      <w:proofErr w:type="spellStart"/>
      <w:r w:rsidRPr="0093213C">
        <w:rPr>
          <w:b/>
        </w:rPr>
        <w:t>Healthy</w:t>
      </w:r>
      <w:proofErr w:type="spellEnd"/>
      <w:r w:rsidRPr="0093213C">
        <w:rPr>
          <w:b/>
        </w:rPr>
        <w:t xml:space="preserve"> </w:t>
      </w:r>
      <w:proofErr w:type="spellStart"/>
      <w:r w:rsidRPr="0093213C">
        <w:rPr>
          <w:b/>
        </w:rPr>
        <w:t>Aging</w:t>
      </w:r>
      <w:proofErr w:type="spellEnd"/>
      <w:r w:rsidRPr="0093213C">
        <w:t>, v. 4, n. 4, p. 345-353, 2018.</w:t>
      </w:r>
    </w:p>
    <w:p w14:paraId="736DA4D2" w14:textId="77777777" w:rsidR="007A7356" w:rsidRPr="0093213C" w:rsidRDefault="007A7356" w:rsidP="0093213C">
      <w:pPr>
        <w:spacing w:before="240" w:line="360" w:lineRule="auto"/>
        <w:jc w:val="both"/>
        <w:rPr>
          <w:rFonts w:ascii="Times New Roman" w:hAnsi="Times New Roman" w:cs="Times New Roman"/>
          <w:color w:val="000000"/>
          <w:sz w:val="24"/>
          <w:szCs w:val="24"/>
        </w:rPr>
      </w:pPr>
      <w:r w:rsidRPr="0093213C">
        <w:rPr>
          <w:rFonts w:ascii="Times New Roman" w:hAnsi="Times New Roman" w:cs="Times New Roman"/>
          <w:color w:val="000000"/>
          <w:sz w:val="24"/>
          <w:szCs w:val="24"/>
        </w:rPr>
        <w:t xml:space="preserve">KYLE, U. G.; BOSAEUS, I.; LORENZO, A. D. et al. </w:t>
      </w:r>
      <w:proofErr w:type="spellStart"/>
      <w:r w:rsidRPr="0093213C">
        <w:rPr>
          <w:rFonts w:ascii="Times New Roman" w:hAnsi="Times New Roman" w:cs="Times New Roman"/>
          <w:color w:val="000000"/>
          <w:sz w:val="24"/>
          <w:szCs w:val="24"/>
        </w:rPr>
        <w:t>Bioelectrial</w:t>
      </w:r>
      <w:proofErr w:type="spellEnd"/>
      <w:r w:rsidRPr="0093213C">
        <w:rPr>
          <w:rFonts w:ascii="Times New Roman" w:hAnsi="Times New Roman" w:cs="Times New Roman"/>
          <w:color w:val="000000"/>
          <w:sz w:val="24"/>
          <w:szCs w:val="24"/>
        </w:rPr>
        <w:t xml:space="preserve"> </w:t>
      </w:r>
      <w:proofErr w:type="spellStart"/>
      <w:r w:rsidRPr="0093213C">
        <w:rPr>
          <w:rFonts w:ascii="Times New Roman" w:hAnsi="Times New Roman" w:cs="Times New Roman"/>
          <w:color w:val="000000"/>
          <w:sz w:val="24"/>
          <w:szCs w:val="24"/>
        </w:rPr>
        <w:t>impedance</w:t>
      </w:r>
      <w:proofErr w:type="spellEnd"/>
      <w:r w:rsidRPr="0093213C">
        <w:rPr>
          <w:rFonts w:ascii="Times New Roman" w:hAnsi="Times New Roman" w:cs="Times New Roman"/>
          <w:color w:val="000000"/>
          <w:sz w:val="24"/>
          <w:szCs w:val="24"/>
        </w:rPr>
        <w:t xml:space="preserve"> </w:t>
      </w:r>
      <w:proofErr w:type="spellStart"/>
      <w:r w:rsidRPr="0093213C">
        <w:rPr>
          <w:rFonts w:ascii="Times New Roman" w:hAnsi="Times New Roman" w:cs="Times New Roman"/>
          <w:color w:val="000000"/>
          <w:sz w:val="24"/>
          <w:szCs w:val="24"/>
        </w:rPr>
        <w:t>analysis</w:t>
      </w:r>
      <w:proofErr w:type="spellEnd"/>
      <w:r w:rsidRPr="0093213C">
        <w:rPr>
          <w:rFonts w:ascii="Times New Roman" w:hAnsi="Times New Roman" w:cs="Times New Roman"/>
          <w:color w:val="000000"/>
          <w:sz w:val="24"/>
          <w:szCs w:val="24"/>
        </w:rPr>
        <w:t xml:space="preserve"> – </w:t>
      </w:r>
      <w:proofErr w:type="spellStart"/>
      <w:r w:rsidRPr="0093213C">
        <w:rPr>
          <w:rFonts w:ascii="Times New Roman" w:hAnsi="Times New Roman" w:cs="Times New Roman"/>
          <w:color w:val="000000"/>
          <w:sz w:val="24"/>
          <w:szCs w:val="24"/>
        </w:rPr>
        <w:t>part</w:t>
      </w:r>
      <w:proofErr w:type="spellEnd"/>
      <w:r w:rsidRPr="0093213C">
        <w:rPr>
          <w:rFonts w:ascii="Times New Roman" w:hAnsi="Times New Roman" w:cs="Times New Roman"/>
          <w:color w:val="000000"/>
          <w:sz w:val="24"/>
          <w:szCs w:val="24"/>
        </w:rPr>
        <w:t xml:space="preserve"> i: review </w:t>
      </w:r>
      <w:proofErr w:type="spellStart"/>
      <w:r w:rsidRPr="0093213C">
        <w:rPr>
          <w:rFonts w:ascii="Times New Roman" w:hAnsi="Times New Roman" w:cs="Times New Roman"/>
          <w:color w:val="000000"/>
          <w:sz w:val="24"/>
          <w:szCs w:val="24"/>
        </w:rPr>
        <w:t>of</w:t>
      </w:r>
      <w:proofErr w:type="spellEnd"/>
      <w:r w:rsidRPr="0093213C">
        <w:rPr>
          <w:rFonts w:ascii="Times New Roman" w:hAnsi="Times New Roman" w:cs="Times New Roman"/>
          <w:color w:val="000000"/>
          <w:sz w:val="24"/>
          <w:szCs w:val="24"/>
        </w:rPr>
        <w:t xml:space="preserve"> </w:t>
      </w:r>
      <w:proofErr w:type="spellStart"/>
      <w:r w:rsidRPr="0093213C">
        <w:rPr>
          <w:rFonts w:ascii="Times New Roman" w:hAnsi="Times New Roman" w:cs="Times New Roman"/>
          <w:color w:val="000000"/>
          <w:sz w:val="24"/>
          <w:szCs w:val="24"/>
        </w:rPr>
        <w:t>principles</w:t>
      </w:r>
      <w:proofErr w:type="spellEnd"/>
      <w:r w:rsidRPr="0093213C">
        <w:rPr>
          <w:rFonts w:ascii="Times New Roman" w:hAnsi="Times New Roman" w:cs="Times New Roman"/>
          <w:color w:val="000000"/>
          <w:sz w:val="24"/>
          <w:szCs w:val="24"/>
        </w:rPr>
        <w:t xml:space="preserve"> </w:t>
      </w:r>
      <w:proofErr w:type="spellStart"/>
      <w:r w:rsidRPr="0093213C">
        <w:rPr>
          <w:rFonts w:ascii="Times New Roman" w:hAnsi="Times New Roman" w:cs="Times New Roman"/>
          <w:color w:val="000000"/>
          <w:sz w:val="24"/>
          <w:szCs w:val="24"/>
        </w:rPr>
        <w:t>and</w:t>
      </w:r>
      <w:proofErr w:type="spellEnd"/>
      <w:r w:rsidRPr="0093213C">
        <w:rPr>
          <w:rFonts w:ascii="Times New Roman" w:hAnsi="Times New Roman" w:cs="Times New Roman"/>
          <w:color w:val="000000"/>
          <w:sz w:val="24"/>
          <w:szCs w:val="24"/>
        </w:rPr>
        <w:t xml:space="preserve"> </w:t>
      </w:r>
      <w:proofErr w:type="spellStart"/>
      <w:r w:rsidRPr="0093213C">
        <w:rPr>
          <w:rFonts w:ascii="Times New Roman" w:hAnsi="Times New Roman" w:cs="Times New Roman"/>
          <w:color w:val="000000"/>
          <w:sz w:val="24"/>
          <w:szCs w:val="24"/>
        </w:rPr>
        <w:t>methods</w:t>
      </w:r>
      <w:proofErr w:type="spellEnd"/>
      <w:r w:rsidRPr="0093213C">
        <w:rPr>
          <w:rFonts w:ascii="Times New Roman" w:hAnsi="Times New Roman" w:cs="Times New Roman"/>
          <w:color w:val="000000"/>
          <w:sz w:val="24"/>
          <w:szCs w:val="24"/>
        </w:rPr>
        <w:t xml:space="preserve">. </w:t>
      </w:r>
      <w:proofErr w:type="spellStart"/>
      <w:r w:rsidRPr="0093213C">
        <w:rPr>
          <w:rFonts w:ascii="Times New Roman" w:hAnsi="Times New Roman" w:cs="Times New Roman"/>
          <w:b/>
          <w:bCs/>
          <w:color w:val="000000"/>
          <w:sz w:val="24"/>
          <w:szCs w:val="24"/>
        </w:rPr>
        <w:t>Clinical</w:t>
      </w:r>
      <w:proofErr w:type="spellEnd"/>
      <w:r w:rsidRPr="0093213C">
        <w:rPr>
          <w:rFonts w:ascii="Times New Roman" w:hAnsi="Times New Roman" w:cs="Times New Roman"/>
          <w:b/>
          <w:bCs/>
          <w:color w:val="000000"/>
          <w:sz w:val="24"/>
          <w:szCs w:val="24"/>
        </w:rPr>
        <w:t xml:space="preserve"> </w:t>
      </w:r>
      <w:proofErr w:type="spellStart"/>
      <w:r w:rsidRPr="0093213C">
        <w:rPr>
          <w:rFonts w:ascii="Times New Roman" w:hAnsi="Times New Roman" w:cs="Times New Roman"/>
          <w:b/>
          <w:bCs/>
          <w:color w:val="000000"/>
          <w:sz w:val="24"/>
          <w:szCs w:val="24"/>
        </w:rPr>
        <w:t>Nutrition</w:t>
      </w:r>
      <w:proofErr w:type="spellEnd"/>
      <w:r w:rsidRPr="0093213C">
        <w:rPr>
          <w:rFonts w:ascii="Times New Roman" w:hAnsi="Times New Roman" w:cs="Times New Roman"/>
          <w:color w:val="000000"/>
          <w:sz w:val="24"/>
          <w:szCs w:val="24"/>
        </w:rPr>
        <w:t>, v. 23, n. 5, p. 1226-1243, 2004.</w:t>
      </w:r>
    </w:p>
    <w:p w14:paraId="5059067F" w14:textId="77777777" w:rsidR="007A7356" w:rsidRPr="0093213C" w:rsidRDefault="007A7356" w:rsidP="0093213C">
      <w:pPr>
        <w:spacing w:before="240" w:after="0" w:line="360" w:lineRule="auto"/>
        <w:jc w:val="both"/>
        <w:rPr>
          <w:rFonts w:ascii="Times New Roman" w:hAnsi="Times New Roman"/>
          <w:color w:val="000000"/>
          <w:sz w:val="24"/>
          <w:szCs w:val="24"/>
        </w:rPr>
      </w:pPr>
      <w:r w:rsidRPr="0093213C">
        <w:rPr>
          <w:rFonts w:ascii="Times New Roman" w:hAnsi="Times New Roman"/>
          <w:color w:val="000000"/>
          <w:sz w:val="24"/>
          <w:szCs w:val="24"/>
        </w:rPr>
        <w:t xml:space="preserve">LONGO, V. D.; PANDA, S. </w:t>
      </w:r>
      <w:proofErr w:type="spellStart"/>
      <w:r w:rsidRPr="0093213C">
        <w:rPr>
          <w:rFonts w:ascii="Times New Roman" w:hAnsi="Times New Roman"/>
          <w:color w:val="000000"/>
          <w:sz w:val="24"/>
          <w:szCs w:val="24"/>
        </w:rPr>
        <w:t>Fasting</w:t>
      </w:r>
      <w:proofErr w:type="spellEnd"/>
      <w:r w:rsidRPr="0093213C">
        <w:rPr>
          <w:rFonts w:ascii="Times New Roman" w:hAnsi="Times New Roman"/>
          <w:color w:val="000000"/>
          <w:sz w:val="24"/>
          <w:szCs w:val="24"/>
        </w:rPr>
        <w:t xml:space="preserve">, </w:t>
      </w:r>
      <w:proofErr w:type="spellStart"/>
      <w:r w:rsidRPr="0093213C">
        <w:rPr>
          <w:rFonts w:ascii="Times New Roman" w:hAnsi="Times New Roman"/>
          <w:color w:val="000000"/>
          <w:sz w:val="24"/>
          <w:szCs w:val="24"/>
        </w:rPr>
        <w:t>circadian</w:t>
      </w:r>
      <w:proofErr w:type="spellEnd"/>
      <w:r w:rsidRPr="0093213C">
        <w:rPr>
          <w:rFonts w:ascii="Times New Roman" w:hAnsi="Times New Roman"/>
          <w:color w:val="000000"/>
          <w:sz w:val="24"/>
          <w:szCs w:val="24"/>
        </w:rPr>
        <w:t xml:space="preserve"> </w:t>
      </w:r>
      <w:proofErr w:type="spellStart"/>
      <w:r w:rsidRPr="0093213C">
        <w:rPr>
          <w:rFonts w:ascii="Times New Roman" w:hAnsi="Times New Roman"/>
          <w:color w:val="000000"/>
          <w:sz w:val="24"/>
          <w:szCs w:val="24"/>
        </w:rPr>
        <w:t>rhythms</w:t>
      </w:r>
      <w:proofErr w:type="spellEnd"/>
      <w:r w:rsidRPr="0093213C">
        <w:rPr>
          <w:rFonts w:ascii="Times New Roman" w:hAnsi="Times New Roman"/>
          <w:color w:val="000000"/>
          <w:sz w:val="24"/>
          <w:szCs w:val="24"/>
        </w:rPr>
        <w:t xml:space="preserve">, </w:t>
      </w:r>
      <w:proofErr w:type="spellStart"/>
      <w:r w:rsidRPr="0093213C">
        <w:rPr>
          <w:rFonts w:ascii="Times New Roman" w:hAnsi="Times New Roman"/>
          <w:color w:val="000000"/>
          <w:sz w:val="24"/>
          <w:szCs w:val="24"/>
        </w:rPr>
        <w:t>and</w:t>
      </w:r>
      <w:proofErr w:type="spellEnd"/>
      <w:r w:rsidRPr="0093213C">
        <w:rPr>
          <w:rFonts w:ascii="Times New Roman" w:hAnsi="Times New Roman"/>
          <w:color w:val="000000"/>
          <w:sz w:val="24"/>
          <w:szCs w:val="24"/>
        </w:rPr>
        <w:t xml:space="preserve"> time-</w:t>
      </w:r>
      <w:proofErr w:type="spellStart"/>
      <w:r w:rsidRPr="0093213C">
        <w:rPr>
          <w:rFonts w:ascii="Times New Roman" w:hAnsi="Times New Roman"/>
          <w:color w:val="000000"/>
          <w:sz w:val="24"/>
          <w:szCs w:val="24"/>
        </w:rPr>
        <w:t>restricted</w:t>
      </w:r>
      <w:proofErr w:type="spellEnd"/>
      <w:r w:rsidRPr="0093213C">
        <w:rPr>
          <w:rFonts w:ascii="Times New Roman" w:hAnsi="Times New Roman"/>
          <w:color w:val="000000"/>
          <w:sz w:val="24"/>
          <w:szCs w:val="24"/>
        </w:rPr>
        <w:t xml:space="preserve"> </w:t>
      </w:r>
      <w:proofErr w:type="spellStart"/>
      <w:r w:rsidRPr="0093213C">
        <w:rPr>
          <w:rFonts w:ascii="Times New Roman" w:hAnsi="Times New Roman"/>
          <w:color w:val="000000"/>
          <w:sz w:val="24"/>
          <w:szCs w:val="24"/>
        </w:rPr>
        <w:t>feeding</w:t>
      </w:r>
      <w:proofErr w:type="spellEnd"/>
      <w:r w:rsidRPr="0093213C">
        <w:rPr>
          <w:rFonts w:ascii="Times New Roman" w:hAnsi="Times New Roman"/>
          <w:color w:val="000000"/>
          <w:sz w:val="24"/>
          <w:szCs w:val="24"/>
        </w:rPr>
        <w:t xml:space="preserve"> in </w:t>
      </w:r>
      <w:proofErr w:type="spellStart"/>
      <w:r w:rsidRPr="0093213C">
        <w:rPr>
          <w:rFonts w:ascii="Times New Roman" w:hAnsi="Times New Roman"/>
          <w:color w:val="000000"/>
          <w:sz w:val="24"/>
          <w:szCs w:val="24"/>
        </w:rPr>
        <w:t>healthy</w:t>
      </w:r>
      <w:proofErr w:type="spellEnd"/>
      <w:r w:rsidRPr="0093213C">
        <w:rPr>
          <w:rFonts w:ascii="Times New Roman" w:hAnsi="Times New Roman"/>
          <w:color w:val="000000"/>
          <w:sz w:val="24"/>
          <w:szCs w:val="24"/>
        </w:rPr>
        <w:t xml:space="preserve"> </w:t>
      </w:r>
      <w:proofErr w:type="spellStart"/>
      <w:r w:rsidRPr="0093213C">
        <w:rPr>
          <w:rFonts w:ascii="Times New Roman" w:hAnsi="Times New Roman"/>
          <w:color w:val="000000"/>
          <w:sz w:val="24"/>
          <w:szCs w:val="24"/>
        </w:rPr>
        <w:t>lifespan</w:t>
      </w:r>
      <w:proofErr w:type="spellEnd"/>
      <w:r w:rsidRPr="0093213C">
        <w:rPr>
          <w:rFonts w:ascii="Times New Roman" w:hAnsi="Times New Roman"/>
          <w:color w:val="000000"/>
          <w:sz w:val="24"/>
          <w:szCs w:val="24"/>
        </w:rPr>
        <w:t xml:space="preserve">. </w:t>
      </w:r>
      <w:proofErr w:type="spellStart"/>
      <w:r w:rsidRPr="0093213C">
        <w:rPr>
          <w:rFonts w:ascii="Times New Roman" w:hAnsi="Times New Roman"/>
          <w:b/>
          <w:color w:val="000000"/>
          <w:sz w:val="24"/>
          <w:szCs w:val="24"/>
        </w:rPr>
        <w:t>Cell</w:t>
      </w:r>
      <w:proofErr w:type="spellEnd"/>
      <w:r w:rsidRPr="0093213C">
        <w:rPr>
          <w:rFonts w:ascii="Times New Roman" w:hAnsi="Times New Roman"/>
          <w:b/>
          <w:color w:val="000000"/>
          <w:sz w:val="24"/>
          <w:szCs w:val="24"/>
        </w:rPr>
        <w:t xml:space="preserve"> </w:t>
      </w:r>
      <w:proofErr w:type="spellStart"/>
      <w:r w:rsidRPr="0093213C">
        <w:rPr>
          <w:rFonts w:ascii="Times New Roman" w:hAnsi="Times New Roman"/>
          <w:b/>
          <w:color w:val="000000"/>
          <w:sz w:val="24"/>
          <w:szCs w:val="24"/>
        </w:rPr>
        <w:t>Metab</w:t>
      </w:r>
      <w:proofErr w:type="spellEnd"/>
      <w:r w:rsidRPr="0093213C">
        <w:rPr>
          <w:rFonts w:ascii="Times New Roman" w:hAnsi="Times New Roman"/>
          <w:color w:val="000000"/>
          <w:sz w:val="24"/>
          <w:szCs w:val="24"/>
        </w:rPr>
        <w:t>, v. 23, n. 6, p. 1048-1059, 2016.</w:t>
      </w:r>
    </w:p>
    <w:p w14:paraId="025B19DF" w14:textId="77777777" w:rsidR="007A7356" w:rsidRPr="0093213C" w:rsidRDefault="007A7356" w:rsidP="0093213C">
      <w:pPr>
        <w:spacing w:before="240" w:after="0" w:line="360" w:lineRule="auto"/>
        <w:jc w:val="both"/>
        <w:rPr>
          <w:rFonts w:ascii="Times New Roman" w:hAnsi="Times New Roman"/>
          <w:color w:val="000000"/>
          <w:sz w:val="24"/>
          <w:szCs w:val="24"/>
        </w:rPr>
      </w:pPr>
      <w:r w:rsidRPr="0093213C">
        <w:rPr>
          <w:rFonts w:ascii="Times New Roman" w:hAnsi="Times New Roman"/>
          <w:color w:val="000000"/>
          <w:sz w:val="24"/>
          <w:szCs w:val="24"/>
        </w:rPr>
        <w:t xml:space="preserve">MCTIGUE, K. M. et al. </w:t>
      </w:r>
      <w:proofErr w:type="spellStart"/>
      <w:r w:rsidRPr="0093213C">
        <w:rPr>
          <w:rFonts w:ascii="Times New Roman" w:hAnsi="Times New Roman"/>
          <w:color w:val="000000"/>
          <w:sz w:val="24"/>
          <w:szCs w:val="24"/>
        </w:rPr>
        <w:t>Screening</w:t>
      </w:r>
      <w:proofErr w:type="spellEnd"/>
      <w:r w:rsidRPr="0093213C">
        <w:rPr>
          <w:rFonts w:ascii="Times New Roman" w:hAnsi="Times New Roman"/>
          <w:color w:val="000000"/>
          <w:sz w:val="24"/>
          <w:szCs w:val="24"/>
        </w:rPr>
        <w:t xml:space="preserve"> </w:t>
      </w:r>
      <w:proofErr w:type="spellStart"/>
      <w:r w:rsidRPr="0093213C">
        <w:rPr>
          <w:rFonts w:ascii="Times New Roman" w:hAnsi="Times New Roman"/>
          <w:color w:val="000000"/>
          <w:sz w:val="24"/>
          <w:szCs w:val="24"/>
        </w:rPr>
        <w:t>and</w:t>
      </w:r>
      <w:proofErr w:type="spellEnd"/>
      <w:r w:rsidRPr="0093213C">
        <w:rPr>
          <w:rFonts w:ascii="Times New Roman" w:hAnsi="Times New Roman"/>
          <w:color w:val="000000"/>
          <w:sz w:val="24"/>
          <w:szCs w:val="24"/>
        </w:rPr>
        <w:t xml:space="preserve"> </w:t>
      </w:r>
      <w:proofErr w:type="spellStart"/>
      <w:r w:rsidRPr="0093213C">
        <w:rPr>
          <w:rFonts w:ascii="Times New Roman" w:hAnsi="Times New Roman"/>
          <w:color w:val="000000"/>
          <w:sz w:val="24"/>
          <w:szCs w:val="24"/>
        </w:rPr>
        <w:t>interventions</w:t>
      </w:r>
      <w:proofErr w:type="spellEnd"/>
      <w:r w:rsidRPr="0093213C">
        <w:rPr>
          <w:rFonts w:ascii="Times New Roman" w:hAnsi="Times New Roman"/>
          <w:color w:val="000000"/>
          <w:sz w:val="24"/>
          <w:szCs w:val="24"/>
        </w:rPr>
        <w:t xml:space="preserve"> for </w:t>
      </w:r>
      <w:proofErr w:type="spellStart"/>
      <w:r w:rsidRPr="0093213C">
        <w:rPr>
          <w:rFonts w:ascii="Times New Roman" w:hAnsi="Times New Roman"/>
          <w:color w:val="000000"/>
          <w:sz w:val="24"/>
          <w:szCs w:val="24"/>
        </w:rPr>
        <w:t>obesity</w:t>
      </w:r>
      <w:proofErr w:type="spellEnd"/>
      <w:r w:rsidRPr="0093213C">
        <w:rPr>
          <w:rFonts w:ascii="Times New Roman" w:hAnsi="Times New Roman"/>
          <w:color w:val="000000"/>
          <w:sz w:val="24"/>
          <w:szCs w:val="24"/>
        </w:rPr>
        <w:t xml:space="preserve"> in </w:t>
      </w:r>
      <w:proofErr w:type="spellStart"/>
      <w:r w:rsidRPr="0093213C">
        <w:rPr>
          <w:rFonts w:ascii="Times New Roman" w:hAnsi="Times New Roman"/>
          <w:color w:val="000000"/>
          <w:sz w:val="24"/>
          <w:szCs w:val="24"/>
        </w:rPr>
        <w:t>adults</w:t>
      </w:r>
      <w:proofErr w:type="spellEnd"/>
      <w:r w:rsidRPr="0093213C">
        <w:rPr>
          <w:rFonts w:ascii="Times New Roman" w:hAnsi="Times New Roman"/>
          <w:color w:val="000000"/>
          <w:sz w:val="24"/>
          <w:szCs w:val="24"/>
        </w:rPr>
        <w:t xml:space="preserve">: </w:t>
      </w:r>
      <w:proofErr w:type="spellStart"/>
      <w:r w:rsidRPr="0093213C">
        <w:rPr>
          <w:rFonts w:ascii="Times New Roman" w:hAnsi="Times New Roman"/>
          <w:color w:val="000000"/>
          <w:sz w:val="24"/>
          <w:szCs w:val="24"/>
        </w:rPr>
        <w:t>summary</w:t>
      </w:r>
      <w:proofErr w:type="spellEnd"/>
      <w:r w:rsidRPr="0093213C">
        <w:rPr>
          <w:rFonts w:ascii="Times New Roman" w:hAnsi="Times New Roman"/>
          <w:color w:val="000000"/>
          <w:sz w:val="24"/>
          <w:szCs w:val="24"/>
        </w:rPr>
        <w:t xml:space="preserve"> </w:t>
      </w:r>
      <w:proofErr w:type="spellStart"/>
      <w:r w:rsidRPr="0093213C">
        <w:rPr>
          <w:rFonts w:ascii="Times New Roman" w:hAnsi="Times New Roman"/>
          <w:color w:val="000000"/>
          <w:sz w:val="24"/>
          <w:szCs w:val="24"/>
        </w:rPr>
        <w:t>of</w:t>
      </w:r>
      <w:proofErr w:type="spellEnd"/>
      <w:r w:rsidRPr="0093213C">
        <w:rPr>
          <w:rFonts w:ascii="Times New Roman" w:hAnsi="Times New Roman"/>
          <w:color w:val="000000"/>
          <w:sz w:val="24"/>
          <w:szCs w:val="24"/>
        </w:rPr>
        <w:t xml:space="preserve"> </w:t>
      </w:r>
      <w:proofErr w:type="spellStart"/>
      <w:r w:rsidRPr="0093213C">
        <w:rPr>
          <w:rFonts w:ascii="Times New Roman" w:hAnsi="Times New Roman"/>
          <w:color w:val="000000"/>
          <w:sz w:val="24"/>
          <w:szCs w:val="24"/>
        </w:rPr>
        <w:t>the</w:t>
      </w:r>
      <w:proofErr w:type="spellEnd"/>
      <w:r w:rsidRPr="0093213C">
        <w:rPr>
          <w:rFonts w:ascii="Times New Roman" w:hAnsi="Times New Roman"/>
          <w:color w:val="000000"/>
          <w:sz w:val="24"/>
          <w:szCs w:val="24"/>
        </w:rPr>
        <w:t xml:space="preserve"> </w:t>
      </w:r>
      <w:proofErr w:type="spellStart"/>
      <w:r w:rsidRPr="0093213C">
        <w:rPr>
          <w:rFonts w:ascii="Times New Roman" w:hAnsi="Times New Roman"/>
          <w:color w:val="000000"/>
          <w:sz w:val="24"/>
          <w:szCs w:val="24"/>
        </w:rPr>
        <w:t>evidence</w:t>
      </w:r>
      <w:proofErr w:type="spellEnd"/>
      <w:r w:rsidRPr="0093213C">
        <w:rPr>
          <w:rFonts w:ascii="Times New Roman" w:hAnsi="Times New Roman"/>
          <w:color w:val="000000"/>
          <w:sz w:val="24"/>
          <w:szCs w:val="24"/>
        </w:rPr>
        <w:t xml:space="preserve"> for </w:t>
      </w:r>
      <w:proofErr w:type="spellStart"/>
      <w:r w:rsidRPr="0093213C">
        <w:rPr>
          <w:rFonts w:ascii="Times New Roman" w:hAnsi="Times New Roman"/>
          <w:color w:val="000000"/>
          <w:sz w:val="24"/>
          <w:szCs w:val="24"/>
        </w:rPr>
        <w:t>the</w:t>
      </w:r>
      <w:proofErr w:type="spellEnd"/>
      <w:r w:rsidRPr="0093213C">
        <w:rPr>
          <w:rFonts w:ascii="Times New Roman" w:hAnsi="Times New Roman"/>
          <w:color w:val="000000"/>
          <w:sz w:val="24"/>
          <w:szCs w:val="24"/>
        </w:rPr>
        <w:t xml:space="preserve"> U.S. </w:t>
      </w:r>
      <w:proofErr w:type="spellStart"/>
      <w:r w:rsidRPr="0093213C">
        <w:rPr>
          <w:rFonts w:ascii="Times New Roman" w:hAnsi="Times New Roman"/>
          <w:color w:val="000000"/>
          <w:sz w:val="24"/>
          <w:szCs w:val="24"/>
        </w:rPr>
        <w:t>preventive</w:t>
      </w:r>
      <w:proofErr w:type="spellEnd"/>
      <w:r w:rsidRPr="0093213C">
        <w:rPr>
          <w:rFonts w:ascii="Times New Roman" w:hAnsi="Times New Roman"/>
          <w:color w:val="000000"/>
          <w:sz w:val="24"/>
          <w:szCs w:val="24"/>
        </w:rPr>
        <w:t xml:space="preserve"> </w:t>
      </w:r>
      <w:proofErr w:type="spellStart"/>
      <w:r w:rsidRPr="0093213C">
        <w:rPr>
          <w:rFonts w:ascii="Times New Roman" w:hAnsi="Times New Roman"/>
          <w:color w:val="000000"/>
          <w:sz w:val="24"/>
          <w:szCs w:val="24"/>
        </w:rPr>
        <w:t>services</w:t>
      </w:r>
      <w:proofErr w:type="spellEnd"/>
      <w:r w:rsidRPr="0093213C">
        <w:rPr>
          <w:rFonts w:ascii="Times New Roman" w:hAnsi="Times New Roman"/>
          <w:color w:val="000000"/>
          <w:sz w:val="24"/>
          <w:szCs w:val="24"/>
        </w:rPr>
        <w:t xml:space="preserve"> </w:t>
      </w:r>
      <w:proofErr w:type="spellStart"/>
      <w:r w:rsidRPr="0093213C">
        <w:rPr>
          <w:rFonts w:ascii="Times New Roman" w:hAnsi="Times New Roman"/>
          <w:color w:val="000000"/>
          <w:sz w:val="24"/>
          <w:szCs w:val="24"/>
        </w:rPr>
        <w:t>task</w:t>
      </w:r>
      <w:proofErr w:type="spellEnd"/>
      <w:r w:rsidRPr="0093213C">
        <w:rPr>
          <w:rFonts w:ascii="Times New Roman" w:hAnsi="Times New Roman"/>
          <w:color w:val="000000"/>
          <w:sz w:val="24"/>
          <w:szCs w:val="24"/>
        </w:rPr>
        <w:t xml:space="preserve"> force. </w:t>
      </w:r>
      <w:r w:rsidRPr="0093213C">
        <w:rPr>
          <w:rFonts w:ascii="Times New Roman" w:hAnsi="Times New Roman"/>
          <w:b/>
          <w:color w:val="000000"/>
          <w:sz w:val="24"/>
          <w:szCs w:val="24"/>
        </w:rPr>
        <w:t xml:space="preserve">Ann </w:t>
      </w:r>
      <w:proofErr w:type="spellStart"/>
      <w:r w:rsidRPr="0093213C">
        <w:rPr>
          <w:rFonts w:ascii="Times New Roman" w:hAnsi="Times New Roman"/>
          <w:b/>
          <w:color w:val="000000"/>
          <w:sz w:val="24"/>
          <w:szCs w:val="24"/>
        </w:rPr>
        <w:t>Intern</w:t>
      </w:r>
      <w:proofErr w:type="spellEnd"/>
      <w:r w:rsidRPr="0093213C">
        <w:rPr>
          <w:rFonts w:ascii="Times New Roman" w:hAnsi="Times New Roman"/>
          <w:b/>
          <w:color w:val="000000"/>
          <w:sz w:val="24"/>
          <w:szCs w:val="24"/>
        </w:rPr>
        <w:t xml:space="preserve"> </w:t>
      </w:r>
      <w:proofErr w:type="spellStart"/>
      <w:r w:rsidRPr="0093213C">
        <w:rPr>
          <w:rFonts w:ascii="Times New Roman" w:hAnsi="Times New Roman"/>
          <w:b/>
          <w:color w:val="000000"/>
          <w:sz w:val="24"/>
          <w:szCs w:val="24"/>
        </w:rPr>
        <w:t>Med</w:t>
      </w:r>
      <w:proofErr w:type="spellEnd"/>
      <w:r w:rsidRPr="0093213C">
        <w:rPr>
          <w:rFonts w:ascii="Times New Roman" w:hAnsi="Times New Roman"/>
          <w:color w:val="000000"/>
          <w:sz w:val="24"/>
          <w:szCs w:val="24"/>
        </w:rPr>
        <w:t>, v. 139, n. 11, p. 933-949, 2003.</w:t>
      </w:r>
    </w:p>
    <w:p w14:paraId="7BFC2A6B" w14:textId="77777777" w:rsidR="007A7356" w:rsidRPr="0093213C" w:rsidRDefault="007A7356" w:rsidP="0093213C">
      <w:pPr>
        <w:spacing w:before="240" w:after="0" w:line="360" w:lineRule="auto"/>
        <w:jc w:val="both"/>
        <w:rPr>
          <w:rFonts w:ascii="Times New Roman" w:hAnsi="Times New Roman"/>
          <w:color w:val="000000"/>
          <w:sz w:val="24"/>
          <w:szCs w:val="24"/>
        </w:rPr>
      </w:pPr>
      <w:r w:rsidRPr="0093213C">
        <w:rPr>
          <w:rFonts w:ascii="Times New Roman" w:hAnsi="Times New Roman"/>
          <w:color w:val="000000"/>
          <w:sz w:val="24"/>
          <w:szCs w:val="24"/>
        </w:rPr>
        <w:lastRenderedPageBreak/>
        <w:t xml:space="preserve">MINISTÉRIO DA SAÚDE. Secretaria de Vigilância em Saúde. </w:t>
      </w:r>
      <w:proofErr w:type="spellStart"/>
      <w:r w:rsidRPr="0093213C">
        <w:rPr>
          <w:rFonts w:ascii="Times New Roman" w:hAnsi="Times New Roman"/>
          <w:color w:val="000000"/>
          <w:sz w:val="24"/>
          <w:szCs w:val="24"/>
        </w:rPr>
        <w:t>Vigitel</w:t>
      </w:r>
      <w:proofErr w:type="spellEnd"/>
      <w:r w:rsidRPr="0093213C">
        <w:rPr>
          <w:rFonts w:ascii="Times New Roman" w:hAnsi="Times New Roman"/>
          <w:color w:val="000000"/>
          <w:sz w:val="24"/>
          <w:szCs w:val="24"/>
        </w:rPr>
        <w:t xml:space="preserve"> Brasil, 2017: Vigilância de Fatores de Risco e Proteção para Doenças Crônicas por Inquérito Telefônico. Brasília: Ministério da Saúde, 2018.</w:t>
      </w:r>
    </w:p>
    <w:p w14:paraId="13F443BC" w14:textId="77777777" w:rsidR="007A7356" w:rsidRPr="0093213C" w:rsidRDefault="007A7356" w:rsidP="0093213C">
      <w:pPr>
        <w:spacing w:before="240" w:line="360" w:lineRule="auto"/>
        <w:jc w:val="both"/>
        <w:rPr>
          <w:rFonts w:ascii="Times New Roman" w:hAnsi="Times New Roman" w:cs="Times New Roman"/>
          <w:sz w:val="24"/>
          <w:szCs w:val="24"/>
        </w:rPr>
      </w:pPr>
      <w:r w:rsidRPr="0093213C">
        <w:rPr>
          <w:rFonts w:ascii="Times New Roman" w:hAnsi="Times New Roman"/>
          <w:sz w:val="24"/>
          <w:szCs w:val="24"/>
        </w:rPr>
        <w:t xml:space="preserve">MORO, T. et al. </w:t>
      </w:r>
      <w:proofErr w:type="spellStart"/>
      <w:r w:rsidRPr="0093213C">
        <w:rPr>
          <w:rFonts w:ascii="Times New Roman" w:hAnsi="Times New Roman"/>
          <w:sz w:val="24"/>
          <w:szCs w:val="24"/>
        </w:rPr>
        <w:t>Effects</w:t>
      </w:r>
      <w:proofErr w:type="spellEnd"/>
      <w:r w:rsidRPr="0093213C">
        <w:rPr>
          <w:rFonts w:ascii="Times New Roman" w:hAnsi="Times New Roman"/>
          <w:sz w:val="24"/>
          <w:szCs w:val="24"/>
        </w:rPr>
        <w:t xml:space="preserve"> </w:t>
      </w:r>
      <w:proofErr w:type="spellStart"/>
      <w:r w:rsidRPr="0093213C">
        <w:rPr>
          <w:rFonts w:ascii="Times New Roman" w:hAnsi="Times New Roman"/>
          <w:sz w:val="24"/>
          <w:szCs w:val="24"/>
        </w:rPr>
        <w:t>of</w:t>
      </w:r>
      <w:proofErr w:type="spellEnd"/>
      <w:r w:rsidRPr="0093213C">
        <w:rPr>
          <w:rFonts w:ascii="Times New Roman" w:hAnsi="Times New Roman"/>
          <w:sz w:val="24"/>
          <w:szCs w:val="24"/>
        </w:rPr>
        <w:t xml:space="preserve"> </w:t>
      </w:r>
      <w:proofErr w:type="spellStart"/>
      <w:r w:rsidRPr="0093213C">
        <w:rPr>
          <w:rFonts w:ascii="Times New Roman" w:hAnsi="Times New Roman"/>
          <w:sz w:val="24"/>
          <w:szCs w:val="24"/>
        </w:rPr>
        <w:t>eight</w:t>
      </w:r>
      <w:proofErr w:type="spellEnd"/>
      <w:r w:rsidRPr="0093213C">
        <w:rPr>
          <w:rFonts w:ascii="Times New Roman" w:hAnsi="Times New Roman"/>
          <w:sz w:val="24"/>
          <w:szCs w:val="24"/>
        </w:rPr>
        <w:t xml:space="preserve"> </w:t>
      </w:r>
      <w:proofErr w:type="spellStart"/>
      <w:r w:rsidRPr="0093213C">
        <w:rPr>
          <w:rFonts w:ascii="Times New Roman" w:hAnsi="Times New Roman"/>
          <w:sz w:val="24"/>
          <w:szCs w:val="24"/>
        </w:rPr>
        <w:t>weeks</w:t>
      </w:r>
      <w:proofErr w:type="spellEnd"/>
      <w:r w:rsidRPr="0093213C">
        <w:rPr>
          <w:rFonts w:ascii="Times New Roman" w:hAnsi="Times New Roman"/>
          <w:sz w:val="24"/>
          <w:szCs w:val="24"/>
        </w:rPr>
        <w:t xml:space="preserve"> </w:t>
      </w:r>
      <w:proofErr w:type="spellStart"/>
      <w:r w:rsidRPr="0093213C">
        <w:rPr>
          <w:rFonts w:ascii="Times New Roman" w:hAnsi="Times New Roman"/>
          <w:sz w:val="24"/>
          <w:szCs w:val="24"/>
        </w:rPr>
        <w:t>of</w:t>
      </w:r>
      <w:proofErr w:type="spellEnd"/>
      <w:r w:rsidRPr="0093213C">
        <w:rPr>
          <w:rFonts w:ascii="Times New Roman" w:hAnsi="Times New Roman"/>
          <w:sz w:val="24"/>
          <w:szCs w:val="24"/>
        </w:rPr>
        <w:t xml:space="preserve"> time-</w:t>
      </w:r>
      <w:proofErr w:type="spellStart"/>
      <w:r w:rsidRPr="0093213C">
        <w:rPr>
          <w:rFonts w:ascii="Times New Roman" w:hAnsi="Times New Roman"/>
          <w:sz w:val="24"/>
          <w:szCs w:val="24"/>
        </w:rPr>
        <w:t>restricted</w:t>
      </w:r>
      <w:proofErr w:type="spellEnd"/>
      <w:r w:rsidRPr="0093213C">
        <w:rPr>
          <w:rFonts w:ascii="Times New Roman" w:hAnsi="Times New Roman"/>
          <w:sz w:val="24"/>
          <w:szCs w:val="24"/>
        </w:rPr>
        <w:t xml:space="preserve"> </w:t>
      </w:r>
      <w:proofErr w:type="spellStart"/>
      <w:r w:rsidRPr="0093213C">
        <w:rPr>
          <w:rFonts w:ascii="Times New Roman" w:hAnsi="Times New Roman"/>
          <w:sz w:val="24"/>
          <w:szCs w:val="24"/>
        </w:rPr>
        <w:t>feeding</w:t>
      </w:r>
      <w:proofErr w:type="spellEnd"/>
      <w:r w:rsidRPr="0093213C">
        <w:rPr>
          <w:rFonts w:ascii="Times New Roman" w:hAnsi="Times New Roman"/>
          <w:sz w:val="24"/>
          <w:szCs w:val="24"/>
        </w:rPr>
        <w:t xml:space="preserve"> (16/8) </w:t>
      </w:r>
      <w:proofErr w:type="spellStart"/>
      <w:r w:rsidRPr="0093213C">
        <w:rPr>
          <w:rFonts w:ascii="Times New Roman" w:hAnsi="Times New Roman"/>
          <w:sz w:val="24"/>
          <w:szCs w:val="24"/>
        </w:rPr>
        <w:t>on</w:t>
      </w:r>
      <w:proofErr w:type="spellEnd"/>
      <w:r w:rsidRPr="0093213C">
        <w:rPr>
          <w:rFonts w:ascii="Times New Roman" w:hAnsi="Times New Roman"/>
          <w:sz w:val="24"/>
          <w:szCs w:val="24"/>
        </w:rPr>
        <w:t xml:space="preserve"> basal </w:t>
      </w:r>
      <w:proofErr w:type="spellStart"/>
      <w:r w:rsidRPr="0093213C">
        <w:rPr>
          <w:rFonts w:ascii="Times New Roman" w:hAnsi="Times New Roman"/>
          <w:sz w:val="24"/>
          <w:szCs w:val="24"/>
        </w:rPr>
        <w:t>metabolism</w:t>
      </w:r>
      <w:proofErr w:type="spellEnd"/>
      <w:r w:rsidRPr="0093213C">
        <w:rPr>
          <w:rFonts w:ascii="Times New Roman" w:hAnsi="Times New Roman"/>
          <w:sz w:val="24"/>
          <w:szCs w:val="24"/>
        </w:rPr>
        <w:t xml:space="preserve">, maximal </w:t>
      </w:r>
      <w:proofErr w:type="spellStart"/>
      <w:r w:rsidRPr="0093213C">
        <w:rPr>
          <w:rFonts w:ascii="Times New Roman" w:hAnsi="Times New Roman"/>
          <w:sz w:val="24"/>
          <w:szCs w:val="24"/>
        </w:rPr>
        <w:t>strength</w:t>
      </w:r>
      <w:proofErr w:type="spellEnd"/>
      <w:r w:rsidRPr="0093213C">
        <w:rPr>
          <w:rFonts w:ascii="Times New Roman" w:hAnsi="Times New Roman"/>
          <w:sz w:val="24"/>
          <w:szCs w:val="24"/>
        </w:rPr>
        <w:t xml:space="preserve">, </w:t>
      </w:r>
      <w:proofErr w:type="spellStart"/>
      <w:r w:rsidRPr="0093213C">
        <w:rPr>
          <w:rFonts w:ascii="Times New Roman" w:hAnsi="Times New Roman"/>
          <w:sz w:val="24"/>
          <w:szCs w:val="24"/>
        </w:rPr>
        <w:t>body</w:t>
      </w:r>
      <w:proofErr w:type="spellEnd"/>
      <w:r w:rsidRPr="0093213C">
        <w:rPr>
          <w:rFonts w:ascii="Times New Roman" w:hAnsi="Times New Roman"/>
          <w:sz w:val="24"/>
          <w:szCs w:val="24"/>
        </w:rPr>
        <w:t xml:space="preserve"> </w:t>
      </w:r>
      <w:proofErr w:type="spellStart"/>
      <w:r w:rsidRPr="0093213C">
        <w:rPr>
          <w:rFonts w:ascii="Times New Roman" w:hAnsi="Times New Roman"/>
          <w:sz w:val="24"/>
          <w:szCs w:val="24"/>
        </w:rPr>
        <w:t>composition</w:t>
      </w:r>
      <w:proofErr w:type="spellEnd"/>
      <w:r w:rsidRPr="0093213C">
        <w:rPr>
          <w:rFonts w:ascii="Times New Roman" w:hAnsi="Times New Roman"/>
          <w:sz w:val="24"/>
          <w:szCs w:val="24"/>
        </w:rPr>
        <w:t xml:space="preserve">, </w:t>
      </w:r>
      <w:proofErr w:type="spellStart"/>
      <w:r w:rsidRPr="0093213C">
        <w:rPr>
          <w:rFonts w:ascii="Times New Roman" w:hAnsi="Times New Roman"/>
          <w:sz w:val="24"/>
          <w:szCs w:val="24"/>
        </w:rPr>
        <w:t>inflammation</w:t>
      </w:r>
      <w:proofErr w:type="spellEnd"/>
      <w:r w:rsidRPr="0093213C">
        <w:rPr>
          <w:rFonts w:ascii="Times New Roman" w:hAnsi="Times New Roman"/>
          <w:sz w:val="24"/>
          <w:szCs w:val="24"/>
        </w:rPr>
        <w:t xml:space="preserve">, </w:t>
      </w:r>
      <w:proofErr w:type="spellStart"/>
      <w:r w:rsidRPr="0093213C">
        <w:rPr>
          <w:rFonts w:ascii="Times New Roman" w:hAnsi="Times New Roman"/>
          <w:sz w:val="24"/>
          <w:szCs w:val="24"/>
        </w:rPr>
        <w:t>and</w:t>
      </w:r>
      <w:proofErr w:type="spellEnd"/>
      <w:r w:rsidRPr="0093213C">
        <w:rPr>
          <w:rFonts w:ascii="Times New Roman" w:hAnsi="Times New Roman"/>
          <w:sz w:val="24"/>
          <w:szCs w:val="24"/>
        </w:rPr>
        <w:t xml:space="preserve"> cardiovascular </w:t>
      </w:r>
      <w:proofErr w:type="spellStart"/>
      <w:r w:rsidRPr="0093213C">
        <w:rPr>
          <w:rFonts w:ascii="Times New Roman" w:hAnsi="Times New Roman"/>
          <w:sz w:val="24"/>
          <w:szCs w:val="24"/>
        </w:rPr>
        <w:t>risk</w:t>
      </w:r>
      <w:proofErr w:type="spellEnd"/>
      <w:r w:rsidRPr="0093213C">
        <w:rPr>
          <w:rFonts w:ascii="Times New Roman" w:hAnsi="Times New Roman"/>
          <w:sz w:val="24"/>
          <w:szCs w:val="24"/>
        </w:rPr>
        <w:t xml:space="preserve"> </w:t>
      </w:r>
      <w:proofErr w:type="spellStart"/>
      <w:r w:rsidRPr="0093213C">
        <w:rPr>
          <w:rFonts w:ascii="Times New Roman" w:hAnsi="Times New Roman"/>
          <w:sz w:val="24"/>
          <w:szCs w:val="24"/>
        </w:rPr>
        <w:t>factors</w:t>
      </w:r>
      <w:proofErr w:type="spellEnd"/>
      <w:r w:rsidRPr="0093213C">
        <w:rPr>
          <w:rFonts w:ascii="Times New Roman" w:hAnsi="Times New Roman"/>
          <w:sz w:val="24"/>
          <w:szCs w:val="24"/>
        </w:rPr>
        <w:t xml:space="preserve"> in </w:t>
      </w:r>
      <w:proofErr w:type="spellStart"/>
      <w:r w:rsidRPr="0093213C">
        <w:rPr>
          <w:rFonts w:ascii="Times New Roman" w:hAnsi="Times New Roman" w:cs="Times New Roman"/>
          <w:sz w:val="24"/>
          <w:szCs w:val="24"/>
        </w:rPr>
        <w:t>resistance-trained</w:t>
      </w:r>
      <w:proofErr w:type="spellEnd"/>
      <w:r w:rsidRPr="0093213C">
        <w:rPr>
          <w:rFonts w:ascii="Times New Roman" w:hAnsi="Times New Roman" w:cs="Times New Roman"/>
          <w:sz w:val="24"/>
          <w:szCs w:val="24"/>
        </w:rPr>
        <w:t xml:space="preserve"> males. </w:t>
      </w:r>
      <w:r w:rsidRPr="0093213C">
        <w:rPr>
          <w:rFonts w:ascii="Times New Roman" w:hAnsi="Times New Roman" w:cs="Times New Roman"/>
          <w:b/>
          <w:sz w:val="24"/>
          <w:szCs w:val="24"/>
        </w:rPr>
        <w:t xml:space="preserve">J </w:t>
      </w:r>
      <w:proofErr w:type="spellStart"/>
      <w:r w:rsidRPr="0093213C">
        <w:rPr>
          <w:rFonts w:ascii="Times New Roman" w:hAnsi="Times New Roman" w:cs="Times New Roman"/>
          <w:b/>
          <w:sz w:val="24"/>
          <w:szCs w:val="24"/>
        </w:rPr>
        <w:t>Transl</w:t>
      </w:r>
      <w:proofErr w:type="spellEnd"/>
      <w:r w:rsidRPr="0093213C">
        <w:rPr>
          <w:rFonts w:ascii="Times New Roman" w:hAnsi="Times New Roman" w:cs="Times New Roman"/>
          <w:b/>
          <w:sz w:val="24"/>
          <w:szCs w:val="24"/>
        </w:rPr>
        <w:t xml:space="preserve"> </w:t>
      </w:r>
      <w:proofErr w:type="spellStart"/>
      <w:r w:rsidRPr="0093213C">
        <w:rPr>
          <w:rFonts w:ascii="Times New Roman" w:hAnsi="Times New Roman" w:cs="Times New Roman"/>
          <w:b/>
          <w:sz w:val="24"/>
          <w:szCs w:val="24"/>
        </w:rPr>
        <w:t>Med</w:t>
      </w:r>
      <w:proofErr w:type="spellEnd"/>
      <w:r w:rsidRPr="0093213C">
        <w:rPr>
          <w:rFonts w:ascii="Times New Roman" w:hAnsi="Times New Roman" w:cs="Times New Roman"/>
          <w:sz w:val="24"/>
          <w:szCs w:val="24"/>
        </w:rPr>
        <w:t>, v. 14, n. 1, 2016.</w:t>
      </w:r>
    </w:p>
    <w:p w14:paraId="1CD74D41" w14:textId="77777777" w:rsidR="007A7356" w:rsidRPr="0093213C" w:rsidRDefault="007A7356" w:rsidP="0093213C">
      <w:pPr>
        <w:tabs>
          <w:tab w:val="left" w:pos="1905"/>
        </w:tabs>
        <w:spacing w:line="360" w:lineRule="auto"/>
        <w:jc w:val="both"/>
        <w:rPr>
          <w:rFonts w:ascii="Times New Roman" w:hAnsi="Times New Roman" w:cs="Times New Roman"/>
          <w:color w:val="000000"/>
          <w:sz w:val="24"/>
          <w:szCs w:val="24"/>
        </w:rPr>
      </w:pPr>
      <w:r w:rsidRPr="0093213C">
        <w:rPr>
          <w:rFonts w:ascii="Times New Roman" w:hAnsi="Times New Roman" w:cs="Times New Roman"/>
          <w:color w:val="000000"/>
          <w:sz w:val="24"/>
          <w:szCs w:val="24"/>
        </w:rPr>
        <w:t xml:space="preserve">PAGOTO, S. L.; APPELHANS, B. M. A </w:t>
      </w:r>
      <w:proofErr w:type="spellStart"/>
      <w:r w:rsidRPr="0093213C">
        <w:rPr>
          <w:rFonts w:ascii="Times New Roman" w:hAnsi="Times New Roman" w:cs="Times New Roman"/>
          <w:color w:val="000000"/>
          <w:sz w:val="24"/>
          <w:szCs w:val="24"/>
        </w:rPr>
        <w:t>call</w:t>
      </w:r>
      <w:proofErr w:type="spellEnd"/>
      <w:r w:rsidRPr="0093213C">
        <w:rPr>
          <w:rFonts w:ascii="Times New Roman" w:hAnsi="Times New Roman" w:cs="Times New Roman"/>
          <w:color w:val="000000"/>
          <w:sz w:val="24"/>
          <w:szCs w:val="24"/>
        </w:rPr>
        <w:t xml:space="preserve"> for na </w:t>
      </w:r>
      <w:proofErr w:type="spellStart"/>
      <w:r w:rsidRPr="0093213C">
        <w:rPr>
          <w:rFonts w:ascii="Times New Roman" w:hAnsi="Times New Roman" w:cs="Times New Roman"/>
          <w:color w:val="000000"/>
          <w:sz w:val="24"/>
          <w:szCs w:val="24"/>
        </w:rPr>
        <w:t>end</w:t>
      </w:r>
      <w:proofErr w:type="spellEnd"/>
      <w:r w:rsidRPr="0093213C">
        <w:rPr>
          <w:rFonts w:ascii="Times New Roman" w:hAnsi="Times New Roman" w:cs="Times New Roman"/>
          <w:color w:val="000000"/>
          <w:sz w:val="24"/>
          <w:szCs w:val="24"/>
        </w:rPr>
        <w:t xml:space="preserve"> </w:t>
      </w:r>
      <w:proofErr w:type="spellStart"/>
      <w:r w:rsidRPr="0093213C">
        <w:rPr>
          <w:rFonts w:ascii="Times New Roman" w:hAnsi="Times New Roman" w:cs="Times New Roman"/>
          <w:color w:val="000000"/>
          <w:sz w:val="24"/>
          <w:szCs w:val="24"/>
        </w:rPr>
        <w:t>to</w:t>
      </w:r>
      <w:proofErr w:type="spellEnd"/>
      <w:r w:rsidRPr="0093213C">
        <w:rPr>
          <w:rFonts w:ascii="Times New Roman" w:hAnsi="Times New Roman" w:cs="Times New Roman"/>
          <w:color w:val="000000"/>
          <w:sz w:val="24"/>
          <w:szCs w:val="24"/>
        </w:rPr>
        <w:t xml:space="preserve"> </w:t>
      </w:r>
      <w:proofErr w:type="spellStart"/>
      <w:r w:rsidRPr="0093213C">
        <w:rPr>
          <w:rFonts w:ascii="Times New Roman" w:hAnsi="Times New Roman" w:cs="Times New Roman"/>
          <w:color w:val="000000"/>
          <w:sz w:val="24"/>
          <w:szCs w:val="24"/>
        </w:rPr>
        <w:t>the</w:t>
      </w:r>
      <w:proofErr w:type="spellEnd"/>
      <w:r w:rsidRPr="0093213C">
        <w:rPr>
          <w:rFonts w:ascii="Times New Roman" w:hAnsi="Times New Roman" w:cs="Times New Roman"/>
          <w:color w:val="000000"/>
          <w:sz w:val="24"/>
          <w:szCs w:val="24"/>
        </w:rPr>
        <w:t xml:space="preserve"> diet debates. </w:t>
      </w:r>
      <w:r w:rsidRPr="0093213C">
        <w:rPr>
          <w:rFonts w:ascii="Times New Roman" w:hAnsi="Times New Roman" w:cs="Times New Roman"/>
          <w:b/>
          <w:color w:val="000000"/>
          <w:sz w:val="24"/>
          <w:szCs w:val="24"/>
        </w:rPr>
        <w:t>JAMA</w:t>
      </w:r>
      <w:r w:rsidRPr="0093213C">
        <w:rPr>
          <w:rFonts w:ascii="Times New Roman" w:hAnsi="Times New Roman" w:cs="Times New Roman"/>
          <w:color w:val="000000"/>
          <w:sz w:val="24"/>
          <w:szCs w:val="24"/>
        </w:rPr>
        <w:t>, v. 310, n. 7, p. 687-688, 2013.</w:t>
      </w:r>
    </w:p>
    <w:p w14:paraId="0ABB74CF" w14:textId="77777777" w:rsidR="007A7356" w:rsidRPr="0093213C" w:rsidRDefault="007A7356" w:rsidP="0093213C">
      <w:pPr>
        <w:spacing w:line="360" w:lineRule="auto"/>
        <w:jc w:val="both"/>
        <w:rPr>
          <w:rFonts w:ascii="Times New Roman" w:hAnsi="Times New Roman" w:cs="Times New Roman"/>
          <w:b/>
          <w:sz w:val="24"/>
          <w:szCs w:val="24"/>
        </w:rPr>
      </w:pPr>
    </w:p>
    <w:sectPr w:rsidR="007A7356" w:rsidRPr="0093213C" w:rsidSect="0093213C">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356"/>
    <w:rsid w:val="00207FDA"/>
    <w:rsid w:val="002B058F"/>
    <w:rsid w:val="003F05DC"/>
    <w:rsid w:val="0046016F"/>
    <w:rsid w:val="007A7356"/>
    <w:rsid w:val="008A6AE6"/>
    <w:rsid w:val="0093213C"/>
    <w:rsid w:val="00E56EE1"/>
    <w:rsid w:val="00EE03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DD06"/>
  <w15:chartTrackingRefBased/>
  <w15:docId w15:val="{4B828EEB-4DD8-44FF-A6A5-94525454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35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har"/>
    <w:qFormat/>
    <w:rsid w:val="007A7356"/>
    <w:pPr>
      <w:suppressAutoHyphens/>
      <w:spacing w:after="120" w:line="480" w:lineRule="auto"/>
    </w:pPr>
    <w:rPr>
      <w:rFonts w:ascii="Times New Roman" w:eastAsia="Times New Roman" w:hAnsi="Times New Roman" w:cs="Times New Roman"/>
      <w:sz w:val="24"/>
      <w:szCs w:val="24"/>
      <w:lang w:eastAsia="pt-BR"/>
    </w:rPr>
  </w:style>
  <w:style w:type="character" w:customStyle="1" w:styleId="Corpodetexto2Char">
    <w:name w:val="Corpo de texto 2 Char"/>
    <w:basedOn w:val="Fontepargpadro"/>
    <w:link w:val="Corpodetexto2"/>
    <w:rsid w:val="007A7356"/>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A7356"/>
    <w:rPr>
      <w:color w:val="0563C1" w:themeColor="hyperlink"/>
      <w:u w:val="single"/>
    </w:rPr>
  </w:style>
  <w:style w:type="character" w:customStyle="1" w:styleId="MenoPendente1">
    <w:name w:val="Menção Pendente1"/>
    <w:basedOn w:val="Fontepargpadro"/>
    <w:uiPriority w:val="99"/>
    <w:semiHidden/>
    <w:unhideWhenUsed/>
    <w:rsid w:val="007A7356"/>
    <w:rPr>
      <w:color w:val="605E5C"/>
      <w:shd w:val="clear" w:color="auto" w:fill="E1DFDD"/>
    </w:rPr>
  </w:style>
  <w:style w:type="paragraph" w:customStyle="1" w:styleId="TextBody">
    <w:name w:val="Text Body"/>
    <w:basedOn w:val="Normal"/>
    <w:rsid w:val="007A7356"/>
    <w:pPr>
      <w:suppressAutoHyphens/>
      <w:spacing w:after="0" w:line="480" w:lineRule="auto"/>
      <w:jc w:val="both"/>
    </w:pPr>
    <w:rPr>
      <w:rFonts w:ascii="Times New Roman" w:eastAsia="Times New Roman" w:hAnsi="Times New Roman" w:cs="Times New Roman"/>
      <w:sz w:val="24"/>
      <w:szCs w:val="24"/>
      <w:lang w:eastAsia="pt-BR"/>
    </w:rPr>
  </w:style>
  <w:style w:type="character" w:styleId="Refdecomentrio">
    <w:name w:val="annotation reference"/>
    <w:basedOn w:val="Fontepargpadro"/>
    <w:uiPriority w:val="99"/>
    <w:semiHidden/>
    <w:unhideWhenUsed/>
    <w:rsid w:val="0046016F"/>
    <w:rPr>
      <w:sz w:val="16"/>
      <w:szCs w:val="16"/>
    </w:rPr>
  </w:style>
  <w:style w:type="paragraph" w:styleId="Textodecomentrio">
    <w:name w:val="annotation text"/>
    <w:basedOn w:val="Normal"/>
    <w:link w:val="TextodecomentrioChar"/>
    <w:uiPriority w:val="99"/>
    <w:semiHidden/>
    <w:unhideWhenUsed/>
    <w:rsid w:val="0046016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6016F"/>
    <w:rPr>
      <w:sz w:val="20"/>
      <w:szCs w:val="20"/>
    </w:rPr>
  </w:style>
  <w:style w:type="paragraph" w:styleId="Assuntodocomentrio">
    <w:name w:val="annotation subject"/>
    <w:basedOn w:val="Textodecomentrio"/>
    <w:next w:val="Textodecomentrio"/>
    <w:link w:val="AssuntodocomentrioChar"/>
    <w:uiPriority w:val="99"/>
    <w:semiHidden/>
    <w:unhideWhenUsed/>
    <w:rsid w:val="0046016F"/>
    <w:rPr>
      <w:b/>
      <w:bCs/>
    </w:rPr>
  </w:style>
  <w:style w:type="character" w:customStyle="1" w:styleId="AssuntodocomentrioChar">
    <w:name w:val="Assunto do comentário Char"/>
    <w:basedOn w:val="TextodecomentrioChar"/>
    <w:link w:val="Assuntodocomentrio"/>
    <w:uiPriority w:val="99"/>
    <w:semiHidden/>
    <w:rsid w:val="0046016F"/>
    <w:rPr>
      <w:b/>
      <w:bCs/>
      <w:sz w:val="20"/>
      <w:szCs w:val="20"/>
    </w:rPr>
  </w:style>
  <w:style w:type="paragraph" w:styleId="Textodebalo">
    <w:name w:val="Balloon Text"/>
    <w:basedOn w:val="Normal"/>
    <w:link w:val="TextodebaloChar"/>
    <w:uiPriority w:val="99"/>
    <w:semiHidden/>
    <w:unhideWhenUsed/>
    <w:rsid w:val="0046016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601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905</Words>
  <Characters>4892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Eduardo</dc:creator>
  <cp:keywords/>
  <dc:description/>
  <cp:lastModifiedBy>André Eduardo</cp:lastModifiedBy>
  <cp:revision>4</cp:revision>
  <dcterms:created xsi:type="dcterms:W3CDTF">2019-04-29T01:59:00Z</dcterms:created>
  <dcterms:modified xsi:type="dcterms:W3CDTF">2019-05-01T20:34:00Z</dcterms:modified>
</cp:coreProperties>
</file>