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12"/>
        <w:ind w:right="0" w:left="-15" w:firstLine="0"/>
        <w:jc w:val="left"/>
        <w:rPr>
          <w:rFonts w:ascii="Rajdhani" w:hAnsi="Rajdhani" w:cs="Rajdhani" w:eastAsia="Rajdhani"/>
          <w:b/>
          <w:color w:val="000000"/>
          <w:spacing w:val="0"/>
          <w:position w:val="0"/>
          <w:sz w:val="36"/>
          <w:shd w:fill="auto" w:val="clear"/>
        </w:rPr>
      </w:pPr>
      <w:r>
        <w:rPr>
          <w:rFonts w:ascii="Rubik" w:hAnsi="Rubik" w:cs="Rubik" w:eastAsia="Rubik"/>
          <w:color w:val="666666"/>
          <w:spacing w:val="0"/>
          <w:position w:val="0"/>
          <w:sz w:val="36"/>
          <w:shd w:fill="auto" w:val="clear"/>
        </w:rPr>
        <w:t xml:space="preserve">Back End I</w:t>
      </w:r>
    </w:p>
    <w:p>
      <w:pPr>
        <w:spacing w:before="400" w:after="120" w:line="312"/>
        <w:ind w:right="0" w:left="-15" w:firstLine="0"/>
        <w:jc w:val="left"/>
        <w:rPr>
          <w:rFonts w:ascii="Open Sans ExtraBold" w:hAnsi="Open Sans ExtraBold" w:cs="Open Sans ExtraBold" w:eastAsia="Open Sans ExtraBold"/>
          <w:b/>
          <w:color w:val="F73939"/>
          <w:spacing w:val="0"/>
          <w:position w:val="0"/>
          <w:sz w:val="22"/>
          <w:shd w:fill="auto" w:val="clear"/>
        </w:rPr>
      </w:pPr>
      <w:r>
        <w:rPr>
          <w:rFonts w:ascii="Rubik" w:hAnsi="Rubik" w:cs="Rubik" w:eastAsia="Rubik"/>
          <w:b/>
          <w:color w:val="000000"/>
          <w:spacing w:val="0"/>
          <w:position w:val="0"/>
          <w:sz w:val="50"/>
          <w:shd w:fill="auto" w:val="clear"/>
        </w:rPr>
        <w:t xml:space="preserve">Patrón cadena de responsabilidad</w:t>
      </w:r>
    </w:p>
    <w:p>
      <w:pPr>
        <w:spacing w:before="360" w:after="120" w:line="312"/>
        <w:ind w:right="0" w:left="-15" w:firstLine="0"/>
        <w:jc w:val="left"/>
        <w:rPr>
          <w:rFonts w:ascii="Open Sans ExtraBold" w:hAnsi="Open Sans ExtraBold" w:cs="Open Sans ExtraBold" w:eastAsia="Open Sans ExtraBold"/>
          <w:b/>
          <w:color w:val="000000"/>
          <w:spacing w:val="0"/>
          <w:position w:val="0"/>
          <w:sz w:val="32"/>
          <w:shd w:fill="auto" w:val="clear"/>
        </w:rPr>
      </w:pPr>
      <w:r>
        <w:rPr>
          <w:rFonts w:ascii="Rubik SemiBold" w:hAnsi="Rubik SemiBold" w:cs="Rubik SemiBold" w:eastAsia="Rubik SemiBold"/>
          <w:color w:val="434343"/>
          <w:spacing w:val="0"/>
          <w:position w:val="0"/>
          <w:sz w:val="40"/>
          <w:shd w:fill="auto" w:val="clear"/>
        </w:rPr>
        <w:t xml:space="preserve">Objetivo</w:t>
      </w:r>
    </w:p>
    <w:p>
      <w:pPr>
        <w:spacing w:before="0" w:after="200" w:line="312"/>
        <w:ind w:right="0" w:left="-15" w:firstLine="0"/>
        <w:jc w:val="left"/>
        <w:rPr>
          <w:rFonts w:ascii="Open Sans" w:hAnsi="Open Sans" w:cs="Open Sans" w:eastAsia="Open Sans"/>
          <w:color w:val="666666"/>
          <w:spacing w:val="0"/>
          <w:position w:val="0"/>
          <w:sz w:val="22"/>
          <w:shd w:fill="auto" w:val="clear"/>
        </w:rPr>
      </w:pPr>
      <w:r>
        <w:rPr>
          <w:rFonts w:ascii="Rubik Light" w:hAnsi="Rubik Light" w:cs="Rubik Light" w:eastAsia="Rubik Light"/>
          <w:color w:val="000000"/>
          <w:spacing w:val="0"/>
          <w:position w:val="0"/>
          <w:sz w:val="24"/>
          <w:shd w:fill="auto" w:val="clear"/>
        </w:rPr>
        <w:t xml:space="preserve">Realizar el diagrama </w:t>
      </w:r>
      <w:r>
        <w:rPr>
          <w:rFonts w:ascii="Rubik Medium" w:hAnsi="Rubik Medium" w:cs="Rubik Medium" w:eastAsia="Rubik Medium"/>
          <w:color w:val="000000"/>
          <w:spacing w:val="0"/>
          <w:position w:val="0"/>
          <w:sz w:val="24"/>
          <w:shd w:fill="auto" w:val="clear"/>
        </w:rPr>
        <w:t xml:space="preserve">UML </w:t>
      </w:r>
      <w:r>
        <w:rPr>
          <w:rFonts w:ascii="Rubik Light" w:hAnsi="Rubik Light" w:cs="Rubik Light" w:eastAsia="Rubik Light"/>
          <w:color w:val="000000"/>
          <w:spacing w:val="0"/>
          <w:position w:val="0"/>
          <w:sz w:val="24"/>
          <w:shd w:fill="auto" w:val="clear"/>
        </w:rPr>
        <w:t xml:space="preserve">y </w:t>
      </w:r>
      <w:r>
        <w:rPr>
          <w:rFonts w:ascii="Rubik Medium" w:hAnsi="Rubik Medium" w:cs="Rubik Medium" w:eastAsia="Rubik Medium"/>
          <w:color w:val="000000"/>
          <w:spacing w:val="0"/>
          <w:position w:val="0"/>
          <w:sz w:val="24"/>
          <w:shd w:fill="auto" w:val="clear"/>
        </w:rPr>
        <w:t xml:space="preserve">programar en Java</w:t>
      </w:r>
      <w:r>
        <w:rPr>
          <w:rFonts w:ascii="Rubik Light" w:hAnsi="Rubik Light" w:cs="Rubik Light" w:eastAsia="Rubik Light"/>
          <w:color w:val="000000"/>
          <w:spacing w:val="0"/>
          <w:position w:val="0"/>
          <w:sz w:val="24"/>
          <w:shd w:fill="auto" w:val="clear"/>
        </w:rPr>
        <w:t xml:space="preserve"> implementando patrón </w:t>
      </w:r>
      <w:r>
        <w:rPr>
          <w:rFonts w:ascii="Rubik Medium" w:hAnsi="Rubik Medium" w:cs="Rubik Medium" w:eastAsia="Rubik Medium"/>
          <w:color w:val="000000"/>
          <w:spacing w:val="0"/>
          <w:position w:val="0"/>
          <w:sz w:val="24"/>
          <w:shd w:fill="auto" w:val="clear"/>
        </w:rPr>
        <w:t xml:space="preserve">cadena de responsabilidad</w:t>
      </w:r>
      <w:r>
        <w:rPr>
          <w:rFonts w:ascii="Rubik Light" w:hAnsi="Rubik Light" w:cs="Rubik Light" w:eastAsia="Rubik Light"/>
          <w:color w:val="000000"/>
          <w:spacing w:val="0"/>
          <w:position w:val="0"/>
          <w:sz w:val="24"/>
          <w:shd w:fill="auto" w:val="clear"/>
        </w:rPr>
        <w:t xml:space="preserve"> según el siguiente enunciado.</w:t>
      </w:r>
    </w:p>
    <w:p>
      <w:pPr>
        <w:spacing w:before="360" w:after="120" w:line="312"/>
        <w:ind w:right="0" w:left="0" w:firstLine="0"/>
        <w:jc w:val="both"/>
        <w:rPr>
          <w:rFonts w:ascii="Rajdhani" w:hAnsi="Rajdhani" w:cs="Rajdhani" w:eastAsia="Rajdhani"/>
          <w:b/>
          <w:color w:val="666666"/>
          <w:spacing w:val="0"/>
          <w:position w:val="0"/>
          <w:sz w:val="34"/>
          <w:shd w:fill="auto" w:val="clear"/>
        </w:rPr>
      </w:pPr>
      <w:r>
        <w:rPr>
          <w:rFonts w:ascii="Rubik SemiBold" w:hAnsi="Rubik SemiBold" w:cs="Rubik SemiBold" w:eastAsia="Rubik SemiBold"/>
          <w:color w:val="434343"/>
          <w:spacing w:val="0"/>
          <w:position w:val="0"/>
          <w:sz w:val="40"/>
          <w:shd w:fill="auto" w:val="clear"/>
        </w:rPr>
        <w:t xml:space="preserve">Enunciado</w:t>
      </w: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En la empresa llamada </w:t>
      </w:r>
      <w:r>
        <w:rPr>
          <w:rFonts w:ascii="Rubik Medium" w:hAnsi="Rubik Medium" w:cs="Rubik Medium" w:eastAsia="Rubik Medium"/>
          <w:color w:val="000000"/>
          <w:spacing w:val="0"/>
          <w:position w:val="0"/>
          <w:sz w:val="24"/>
          <w:shd w:fill="auto" w:val="clear"/>
        </w:rPr>
        <w:t xml:space="preserve">Colmena </w:t>
      </w:r>
      <w:r>
        <w:rPr>
          <w:rFonts w:ascii="Rubik Light" w:hAnsi="Rubik Light" w:cs="Rubik Light" w:eastAsia="Rubik Light"/>
          <w:color w:val="000000"/>
          <w:spacing w:val="0"/>
          <w:position w:val="0"/>
          <w:sz w:val="24"/>
          <w:shd w:fill="auto" w:val="clear"/>
        </w:rPr>
        <w:t xml:space="preserve">hay tres departamentos: gerencia, comercial y técnico. Cuando reciben un correo electrónico (en su dominio </w:t>
      </w:r>
      <w:r>
        <w:rPr>
          <w:rFonts w:ascii="Rubik Medium" w:hAnsi="Rubik Medium" w:cs="Rubik Medium" w:eastAsia="Rubik Medium"/>
          <w:color w:val="000000"/>
          <w:spacing w:val="0"/>
          <w:position w:val="0"/>
          <w:sz w:val="24"/>
          <w:shd w:fill="auto" w:val="clear"/>
        </w:rPr>
        <w:t xml:space="preserve">colmena.com</w:t>
      </w:r>
      <w:r>
        <w:rPr>
          <w:rFonts w:ascii="Rubik Light" w:hAnsi="Rubik Light" w:cs="Rubik Light" w:eastAsia="Rubik Light"/>
          <w:color w:val="000000"/>
          <w:spacing w:val="0"/>
          <w:position w:val="0"/>
          <w:sz w:val="24"/>
          <w:shd w:fill="auto" w:val="clear"/>
        </w:rPr>
        <w:t xml:space="preserve">) quieren que se controle de acuerdo con las reglas de inteligencia artificial de la empresa y enviarlo al departamento que corresponda.</w:t>
      </w: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Nosotros vamos a </w:t>
      </w:r>
      <w:r>
        <w:rPr>
          <w:rFonts w:ascii="Rubik Medium" w:hAnsi="Rubik Medium" w:cs="Rubik Medium" w:eastAsia="Rubik Medium"/>
          <w:color w:val="000000"/>
          <w:spacing w:val="0"/>
          <w:position w:val="0"/>
          <w:sz w:val="24"/>
          <w:shd w:fill="auto" w:val="clear"/>
        </w:rPr>
        <w:t xml:space="preserve">simular </w:t>
      </w:r>
      <w:r>
        <w:rPr>
          <w:rFonts w:ascii="Rubik Light" w:hAnsi="Rubik Light" w:cs="Rubik Light" w:eastAsia="Rubik Light"/>
          <w:color w:val="000000"/>
          <w:spacing w:val="0"/>
          <w:position w:val="0"/>
          <w:sz w:val="24"/>
          <w:shd w:fill="auto" w:val="clear"/>
        </w:rPr>
        <w:t xml:space="preserve">este control suponiendo que:</w:t>
      </w:r>
    </w:p>
    <w:tbl>
      <w:tblPr/>
      <w:tblGrid>
        <w:gridCol w:w="3213"/>
        <w:gridCol w:w="3213"/>
        <w:gridCol w:w="3213"/>
      </w:tblGrid>
      <w:tr>
        <w:trPr>
          <w:trHeight w:val="509" w:hRule="auto"/>
          <w:jc w:val="left"/>
        </w:trPr>
        <w:tc>
          <w:tcPr>
            <w:tcW w:w="6426" w:type="dxa"/>
            <w:gridSpan w:val="2"/>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Rubik Medium" w:hAnsi="Rubik Medium" w:cs="Rubik Medium" w:eastAsia="Rubik Medium"/>
                <w:color w:val="000000"/>
                <w:spacing w:val="0"/>
                <w:position w:val="0"/>
                <w:sz w:val="22"/>
                <w:shd w:fill="auto" w:val="clear"/>
              </w:rPr>
              <w:t xml:space="preserve">Si se cumpe </w:t>
            </w:r>
            <w:r>
              <w:rPr>
                <w:rFonts w:ascii="Rubik Medium" w:hAnsi="Rubik Medium" w:cs="Rubik Medium" w:eastAsia="Rubik Medium"/>
                <w:color w:val="000000"/>
                <w:spacing w:val="0"/>
                <w:position w:val="0"/>
                <w:sz w:val="22"/>
                <w:u w:val="single"/>
                <w:shd w:fill="auto" w:val="clear"/>
              </w:rPr>
              <w:t xml:space="preserve">alguno</w:t>
            </w:r>
            <w:r>
              <w:rPr>
                <w:rFonts w:ascii="Rubik Medium" w:hAnsi="Rubik Medium" w:cs="Rubik Medium" w:eastAsia="Rubik Medium"/>
                <w:color w:val="000000"/>
                <w:spacing w:val="0"/>
                <w:position w:val="0"/>
                <w:sz w:val="22"/>
                <w:shd w:fill="auto" w:val="clear"/>
              </w:rPr>
              <w:t xml:space="preserve"> de los criterios siguientes</w:t>
            </w:r>
          </w:p>
        </w:tc>
        <w:tc>
          <w:tcPr>
            <w:tcW w:w="3213"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Medium" w:hAnsi="Rubik Medium" w:cs="Rubik Medium" w:eastAsia="Rubik Medium"/>
                <w:color w:val="000000"/>
                <w:spacing w:val="0"/>
                <w:position w:val="0"/>
                <w:sz w:val="22"/>
                <w:shd w:fill="auto" w:val="clear"/>
              </w:rPr>
              <w:t xml:space="preserve">Se debe enviar a</w:t>
            </w:r>
          </w:p>
        </w:tc>
      </w:tr>
      <w:tr>
        <w:trPr>
          <w:trHeight w:val="509" w:hRule="auto"/>
          <w:jc w:val="left"/>
        </w:trPr>
        <w:tc>
          <w:tcPr>
            <w:tcW w:w="3213"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Medium" w:hAnsi="Rubik Medium" w:cs="Rubik Medium" w:eastAsia="Rubik Medium"/>
                <w:color w:val="000000"/>
                <w:spacing w:val="0"/>
                <w:position w:val="0"/>
                <w:sz w:val="22"/>
                <w:shd w:fill="auto" w:val="clear"/>
              </w:rPr>
              <w:t xml:space="preserve">Tema (subject)</w:t>
            </w:r>
          </w:p>
        </w:tc>
        <w:tc>
          <w:tcPr>
            <w:tcW w:w="3213"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Medium" w:hAnsi="Rubik Medium" w:cs="Rubik Medium" w:eastAsia="Rubik Medium"/>
                <w:color w:val="000000"/>
                <w:spacing w:val="0"/>
                <w:position w:val="0"/>
                <w:sz w:val="22"/>
                <w:shd w:fill="auto" w:val="clear"/>
              </w:rPr>
              <w:t xml:space="preserve">Mail de destino</w:t>
            </w:r>
          </w:p>
        </w:tc>
        <w:tc>
          <w:tcPr>
            <w:tcW w:w="3213"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Medium" w:hAnsi="Rubik Medium" w:cs="Rubik Medium" w:eastAsia="Rubik Medium"/>
                <w:color w:val="000000"/>
                <w:spacing w:val="0"/>
                <w:position w:val="0"/>
                <w:sz w:val="22"/>
                <w:shd w:fill="auto" w:val="clear"/>
              </w:rPr>
              <w:t xml:space="preserve">Departamento</w:t>
            </w:r>
          </w:p>
        </w:tc>
      </w:tr>
      <w:tr>
        <w:trPr>
          <w:trHeight w:val="509" w:hRule="auto"/>
          <w:jc w:val="left"/>
        </w:trPr>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Gerencia</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gerencia@colmena.com</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Gerencial</w:t>
            </w:r>
          </w:p>
        </w:tc>
      </w:tr>
      <w:tr>
        <w:trPr>
          <w:trHeight w:val="509" w:hRule="auto"/>
          <w:jc w:val="left"/>
        </w:trPr>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Comercial</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comercial@colmena.com</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Comercial</w:t>
            </w:r>
          </w:p>
        </w:tc>
      </w:tr>
      <w:tr>
        <w:trPr>
          <w:trHeight w:val="509" w:hRule="auto"/>
          <w:jc w:val="left"/>
        </w:trPr>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Técnico</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tecnica@colmena.com</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Técnicop</w:t>
            </w:r>
          </w:p>
        </w:tc>
      </w:tr>
      <w:tr>
        <w:trPr>
          <w:trHeight w:val="509" w:hRule="auto"/>
          <w:jc w:val="left"/>
        </w:trPr>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Cualquier otro</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000000"/>
                <w:spacing w:val="0"/>
                <w:position w:val="0"/>
                <w:sz w:val="22"/>
                <w:shd w:fill="auto" w:val="clear"/>
              </w:rPr>
              <w:t xml:space="preserve">cualquier otro</w:t>
            </w:r>
          </w:p>
        </w:tc>
        <w:tc>
          <w:tcPr>
            <w:tcW w:w="321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ubik Light" w:hAnsi="Rubik Light" w:cs="Rubik Light" w:eastAsia="Rubik Light"/>
                <w:color w:val="FF0000"/>
                <w:spacing w:val="0"/>
                <w:position w:val="0"/>
                <w:sz w:val="22"/>
                <w:shd w:fill="auto" w:val="clear"/>
              </w:rPr>
              <w:t xml:space="preserve">Marcado como SPAM</w:t>
            </w:r>
          </w:p>
        </w:tc>
      </w:tr>
    </w:tbl>
    <w:p>
      <w:pPr>
        <w:spacing w:before="0" w:after="200" w:line="331"/>
        <w:ind w:right="0" w:left="0" w:firstLine="0"/>
        <w:jc w:val="both"/>
        <w:rPr>
          <w:rFonts w:ascii="Open Sans" w:hAnsi="Open Sans" w:cs="Open Sans" w:eastAsia="Open Sans"/>
          <w:color w:val="666666"/>
          <w:spacing w:val="0"/>
          <w:position w:val="0"/>
          <w:sz w:val="22"/>
          <w:shd w:fill="auto" w:val="clear"/>
        </w:rPr>
      </w:pP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Para ello vamos a mostrar por pantalla dónde se recibe el pedido en cada caso. El correo electrónico pertenece a una clase </w:t>
      </w:r>
      <w:r>
        <w:rPr>
          <w:rFonts w:ascii="Rubik Medium" w:hAnsi="Rubik Medium" w:cs="Rubik Medium" w:eastAsia="Rubik Medium"/>
          <w:color w:val="000000"/>
          <w:spacing w:val="0"/>
          <w:position w:val="0"/>
          <w:sz w:val="24"/>
          <w:shd w:fill="auto" w:val="clear"/>
        </w:rPr>
        <w:t xml:space="preserve">mail </w:t>
      </w:r>
      <w:r>
        <w:rPr>
          <w:rFonts w:ascii="Rubik Light" w:hAnsi="Rubik Light" w:cs="Rubik Light" w:eastAsia="Rubik Light"/>
          <w:color w:val="000000"/>
          <w:spacing w:val="0"/>
          <w:position w:val="0"/>
          <w:sz w:val="24"/>
          <w:shd w:fill="auto" w:val="clear"/>
        </w:rPr>
        <w:t xml:space="preserve">que tiene tres datos tipo string: el </w:t>
      </w:r>
      <w:r>
        <w:rPr>
          <w:rFonts w:ascii="Rubik Medium" w:hAnsi="Rubik Medium" w:cs="Rubik Medium" w:eastAsia="Rubik Medium"/>
          <w:color w:val="000000"/>
          <w:spacing w:val="0"/>
          <w:position w:val="0"/>
          <w:sz w:val="24"/>
          <w:shd w:fill="auto" w:val="clear"/>
        </w:rPr>
        <w:t xml:space="preserve">origen</w:t>
      </w:r>
      <w:r>
        <w:rPr>
          <w:rFonts w:ascii="Rubik Light" w:hAnsi="Rubik Light" w:cs="Rubik Light" w:eastAsia="Rubik Light"/>
          <w:color w:val="000000"/>
          <w:spacing w:val="0"/>
          <w:position w:val="0"/>
          <w:sz w:val="24"/>
          <w:shd w:fill="auto" w:val="clear"/>
        </w:rPr>
        <w:t xml:space="preserve">, el </w:t>
      </w:r>
      <w:r>
        <w:rPr>
          <w:rFonts w:ascii="Rubik Medium" w:hAnsi="Rubik Medium" w:cs="Rubik Medium" w:eastAsia="Rubik Medium"/>
          <w:color w:val="000000"/>
          <w:spacing w:val="0"/>
          <w:position w:val="0"/>
          <w:sz w:val="24"/>
          <w:shd w:fill="auto" w:val="clear"/>
        </w:rPr>
        <w:t xml:space="preserve">destino </w:t>
      </w:r>
      <w:r>
        <w:rPr>
          <w:rFonts w:ascii="Rubik Light" w:hAnsi="Rubik Light" w:cs="Rubik Light" w:eastAsia="Rubik Light"/>
          <w:color w:val="000000"/>
          <w:spacing w:val="0"/>
          <w:position w:val="0"/>
          <w:sz w:val="24"/>
          <w:shd w:fill="auto" w:val="clear"/>
        </w:rPr>
        <w:t xml:space="preserve">y el </w:t>
      </w:r>
      <w:r>
        <w:rPr>
          <w:rFonts w:ascii="Rubik Medium" w:hAnsi="Rubik Medium" w:cs="Rubik Medium" w:eastAsia="Rubik Medium"/>
          <w:color w:val="000000"/>
          <w:spacing w:val="0"/>
          <w:position w:val="0"/>
          <w:sz w:val="24"/>
          <w:shd w:fill="auto" w:val="clear"/>
        </w:rPr>
        <w:t xml:space="preserve">tema </w:t>
      </w:r>
      <w:r>
        <w:rPr>
          <w:rFonts w:ascii="Rubik Light" w:hAnsi="Rubik Light" w:cs="Rubik Light" w:eastAsia="Rubik Light"/>
          <w:color w:val="000000"/>
          <w:spacing w:val="0"/>
          <w:position w:val="0"/>
          <w:sz w:val="24"/>
          <w:shd w:fill="auto" w:val="clear"/>
        </w:rPr>
        <w:t xml:space="preserve">(o </w:t>
      </w:r>
      <w:r>
        <w:rPr>
          <w:rFonts w:ascii="Rubik Light" w:hAnsi="Rubik Light" w:cs="Rubik Light" w:eastAsia="Rubik Light"/>
          <w:i/>
          <w:color w:val="000000"/>
          <w:spacing w:val="0"/>
          <w:position w:val="0"/>
          <w:sz w:val="24"/>
          <w:shd w:fill="auto" w:val="clear"/>
        </w:rPr>
        <w:t xml:space="preserve">subject</w:t>
      </w:r>
      <w:r>
        <w:rPr>
          <w:rFonts w:ascii="Rubik Light" w:hAnsi="Rubik Light" w:cs="Rubik Light" w:eastAsia="Rubik Light"/>
          <w:color w:val="000000"/>
          <w:spacing w:val="0"/>
          <w:position w:val="0"/>
          <w:sz w:val="24"/>
          <w:shd w:fill="auto" w:val="clear"/>
        </w:rPr>
        <w:t xml:space="preserve">).</w:t>
      </w: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Se desea hacer una clase </w:t>
      </w:r>
      <w:r>
        <w:rPr>
          <w:rFonts w:ascii="Rubik Medium" w:hAnsi="Rubik Medium" w:cs="Rubik Medium" w:eastAsia="Rubik Medium"/>
          <w:color w:val="000000"/>
          <w:spacing w:val="0"/>
          <w:position w:val="0"/>
          <w:sz w:val="24"/>
          <w:shd w:fill="auto" w:val="clear"/>
        </w:rPr>
        <w:t xml:space="preserve">CompruebaMail</w:t>
      </w:r>
      <w:r>
        <w:rPr>
          <w:rFonts w:ascii="Rubik Light" w:hAnsi="Rubik Light" w:cs="Rubik Light" w:eastAsia="Rubik Light"/>
          <w:color w:val="000000"/>
          <w:spacing w:val="0"/>
          <w:position w:val="0"/>
          <w:sz w:val="24"/>
          <w:shd w:fill="auto" w:val="clear"/>
        </w:rPr>
        <w:t xml:space="preserve"> que cree una cadena de responsabilidades. Esta funcionará chequeando cada elemento (parte de la cadena). Si el mail es para Gerencia, lo informará. Si no, continúa con el siguiente chequeo que prueba si es para Técnica, y así continuará hasta saber a quién le corresponde. Si no es de nadie, se marcará como spam.</w:t>
      </w: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Por último, desde una clase </w:t>
      </w:r>
      <w:r>
        <w:rPr>
          <w:rFonts w:ascii="Rubik Medium" w:hAnsi="Rubik Medium" w:cs="Rubik Medium" w:eastAsia="Rubik Medium"/>
          <w:color w:val="000000"/>
          <w:spacing w:val="0"/>
          <w:position w:val="0"/>
          <w:sz w:val="24"/>
          <w:shd w:fill="auto" w:val="clear"/>
        </w:rPr>
        <w:t xml:space="preserve">ProcesaMail</w:t>
      </w:r>
      <w:r>
        <w:rPr>
          <w:rFonts w:ascii="Rubik Light" w:hAnsi="Rubik Light" w:cs="Rubik Light" w:eastAsia="Rubik Light"/>
          <w:color w:val="000000"/>
          <w:spacing w:val="0"/>
          <w:position w:val="0"/>
          <w:sz w:val="24"/>
          <w:shd w:fill="auto" w:val="clear"/>
        </w:rPr>
        <w:t xml:space="preserve">, se crea un mail y se le pide a </w:t>
      </w:r>
      <w:r>
        <w:rPr>
          <w:rFonts w:ascii="Rubik Medium" w:hAnsi="Rubik Medium" w:cs="Rubik Medium" w:eastAsia="Rubik Medium"/>
          <w:color w:val="000000"/>
          <w:spacing w:val="0"/>
          <w:position w:val="0"/>
          <w:sz w:val="24"/>
          <w:shd w:fill="auto" w:val="clear"/>
        </w:rPr>
        <w:t xml:space="preserve">CompruebaMail </w:t>
      </w:r>
      <w:r>
        <w:rPr>
          <w:rFonts w:ascii="Rubik Light" w:hAnsi="Rubik Light" w:cs="Rubik Light" w:eastAsia="Rubik Light"/>
          <w:color w:val="000000"/>
          <w:spacing w:val="0"/>
          <w:position w:val="0"/>
          <w:sz w:val="24"/>
          <w:shd w:fill="auto" w:val="clear"/>
        </w:rPr>
        <w:t xml:space="preserve">que lo procese e informe donde debe ir.</w:t>
      </w:r>
    </w:p>
    <w:p>
      <w:pPr>
        <w:spacing w:before="0" w:after="200" w:line="312"/>
        <w:ind w:right="0" w:left="0" w:firstLine="0"/>
        <w:jc w:val="both"/>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Realizar los casos de prueba necesarios para garantizar la calidad del método </w:t>
      </w:r>
      <w:r>
        <w:rPr>
          <w:rFonts w:ascii="Rubik Light" w:hAnsi="Rubik Light" w:cs="Rubik Light" w:eastAsia="Rubik Light"/>
          <w:i/>
          <w:color w:val="000000"/>
          <w:spacing w:val="0"/>
          <w:position w:val="0"/>
          <w:sz w:val="24"/>
          <w:shd w:fill="auto" w:val="clear"/>
        </w:rPr>
        <w:t xml:space="preserve">comprobarMail() </w:t>
      </w:r>
      <w:r>
        <w:rPr>
          <w:rFonts w:ascii="Rubik Light" w:hAnsi="Rubik Light" w:cs="Rubik Light" w:eastAsia="Rubik Light"/>
          <w:color w:val="000000"/>
          <w:spacing w:val="0"/>
          <w:position w:val="0"/>
          <w:sz w:val="24"/>
          <w:shd w:fill="auto" w:val="clear"/>
        </w:rPr>
        <w:t xml:space="preserve">de la clase </w:t>
      </w:r>
      <w:r>
        <w:rPr>
          <w:rFonts w:ascii="Rubik Medium" w:hAnsi="Rubik Medium" w:cs="Rubik Medium" w:eastAsia="Rubik Medium"/>
          <w:color w:val="000000"/>
          <w:spacing w:val="0"/>
          <w:position w:val="0"/>
          <w:sz w:val="24"/>
          <w:shd w:fill="auto" w:val="clear"/>
        </w:rPr>
        <w:t xml:space="preserve">CompruebaMail</w:t>
      </w:r>
      <w:r>
        <w:rPr>
          <w:rFonts w:ascii="Rubik Light" w:hAnsi="Rubik Light" w:cs="Rubik Light" w:eastAsia="Rubik Light"/>
          <w:color w:val="000000"/>
          <w:spacing w:val="0"/>
          <w:position w:val="0"/>
          <w:sz w:val="24"/>
          <w:shd w:fill="auto" w:val="clear"/>
        </w:rPr>
        <w:t xml:space="preserve">.</w:t>
      </w:r>
    </w:p>
    <w:p>
      <w:pPr>
        <w:spacing w:before="0" w:after="200" w:line="312"/>
        <w:ind w:right="0" w:left="0" w:firstLine="0"/>
        <w:jc w:val="left"/>
        <w:rPr>
          <w:rFonts w:ascii="Rubik Light" w:hAnsi="Rubik Light" w:cs="Rubik Light" w:eastAsia="Rubik Light"/>
          <w:color w:val="000000"/>
          <w:spacing w:val="0"/>
          <w:position w:val="0"/>
          <w:sz w:val="24"/>
          <w:shd w:fill="auto" w:val="clear"/>
        </w:rPr>
      </w:pPr>
      <w:r>
        <w:rPr>
          <w:rFonts w:ascii="Rubik Light" w:hAnsi="Rubik Light" w:cs="Rubik Light" w:eastAsia="Rubik Light"/>
          <w:color w:val="000000"/>
          <w:spacing w:val="0"/>
          <w:position w:val="0"/>
          <w:sz w:val="24"/>
          <w:shd w:fill="auto" w:val="clear"/>
        </w:rPr>
        <w:t xml:space="preserve">¡Muchos éxitos!</w:t>
      </w:r>
    </w:p>
    <w:p>
      <w:pPr>
        <w:spacing w:before="0" w:after="0" w:line="335"/>
        <w:ind w:right="0" w:left="0" w:firstLine="0"/>
        <w:jc w:val="left"/>
        <w:rPr>
          <w:rFonts w:ascii="Roboto" w:hAnsi="Roboto" w:cs="Roboto" w:eastAsia="Roboto"/>
          <w:color w:val="666666"/>
          <w:spacing w:val="0"/>
          <w:position w:val="0"/>
          <w:sz w:val="22"/>
          <w:shd w:fill="auto" w:val="clear"/>
        </w:rPr>
      </w:pPr>
    </w:p>
    <w:p>
      <w:pPr>
        <w:spacing w:before="0" w:after="0" w:line="335"/>
        <w:ind w:right="0" w:left="0" w:firstLine="0"/>
        <w:jc w:val="left"/>
        <w:rPr>
          <w:rFonts w:ascii="Roboto" w:hAnsi="Roboto" w:cs="Roboto" w:eastAsia="Roboto"/>
          <w:color w:val="666666"/>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