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pPr>
        <w:pStyle w:val="ptitle"/>
        <w:spacing w:before="3000" w:after="750"/>
        <w:rPr>
          <w:b/>
          <w:bCs/>
          <w:sz w:val="75"/>
          <w:szCs w:val="75"/>
        </w:rPr>
      </w:pPr>
      <w:r>
        <w:t>Sample Vault</w:t>
      </w:r>
    </w:p>
    <w:p>
      <w:pPr>
        <w:spacing w:before="0" w:after="0"/>
        <w:ind w:right="750"/>
        <w:jc w:val="center"/>
        <w:rPr>
          <w:sz w:val="20"/>
          <w:szCs w:val="20"/>
        </w:rPr>
      </w:pPr>
      <w:r>
        <w:rPr>
          <w:strike w:val="0"/>
          <w:u w:val="none"/>
        </w:rPr>
        <w:drawing>
          <wp:inline>
            <wp:extent cx="304800" cy="304800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psubtitle"/>
        <w:spacing w:before="750" w:after="600"/>
        <w:rPr>
          <w:sz w:val="60"/>
          <w:szCs w:val="60"/>
        </w:rPr>
      </w:pPr>
      <w:r>
        <w:t>Vault Configuration Documentation</w:t>
      </w:r>
    </w:p>
    <w:p>
      <w:pPr>
        <w:pStyle w:val="pTOC"/>
        <w:spacing w:before="270" w:after="270"/>
        <w:rPr>
          <w:sz w:val="27"/>
          <w:szCs w:val="27"/>
        </w:rPr>
      </w:pPr>
      <w:r>
        <w:br w:type="page"/>
      </w:r>
      <w:r>
        <w:t>Table of Content</w:t>
      </w:r>
      <w:bookmarkStart w:id="0" w:name="TOC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>TOC \o "1-3" \h \z \u</w:instrText>
      </w:r>
      <w:r>
        <w:rPr>
          <w:sz w:val="27"/>
          <w:szCs w:val="27"/>
        </w:rPr>
        <w:fldChar w:fldCharType="separate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Vault Overview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Object Types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Overview of Object Types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10000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Document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1000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Assignment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19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1000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Report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20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Project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21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Customer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22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1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Contact person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23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1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Employee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24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Property Definitions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25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Workflows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39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Reviewing and accepting purchase invoices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40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Processing job applications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42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Reviewing drawings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44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Contract Approval Workflow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45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Named Access Control Lists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48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Value Lists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51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User Groups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52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Event Handlers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53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"_Toc256000020"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Appendices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_Toc256000020 \h </w:instrText>
      </w:r>
      <w:r>
        <w:fldChar w:fldCharType="separate"/>
      </w:r>
      <w:r>
        <w:rPr>
          <w:rStyle w:val="Hyperlink"/>
        </w:rPr>
        <w:t>54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"_Toc256000021"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Value List Items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_Toc256000021 \h </w:instrText>
      </w:r>
      <w:r>
        <w:fldChar w:fldCharType="separate"/>
      </w:r>
      <w:r>
        <w:rPr>
          <w:rStyle w:val="Hyperlink"/>
        </w:rPr>
        <w:t>54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"_Toc256000022"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Event Handlers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_Toc256000022 \h </w:instrText>
      </w:r>
      <w:r>
        <w:fldChar w:fldCharType="separate"/>
      </w:r>
      <w:r>
        <w:rPr>
          <w:rStyle w:val="Hyperlink"/>
        </w:rPr>
        <w:t>56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"_Toc256000023"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Property Definition Scripts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_Toc256000023 \h </w:instrText>
      </w:r>
      <w:r>
        <w:fldChar w:fldCharType="separate"/>
      </w:r>
      <w:r>
        <w:rPr>
          <w:rStyle w:val="Hyperlink"/>
        </w:rPr>
        <w:t>65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"_Toc256000024"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State Scripts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_Toc256000024 \h </w:instrText>
      </w:r>
      <w:r>
        <w:fldChar w:fldCharType="separate"/>
      </w:r>
      <w:r>
        <w:rPr>
          <w:rStyle w:val="Hyperlink"/>
        </w:rPr>
        <w:t>69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"_Toc256000025"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Automatic State Transition Scripts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_Toc256000025 \h </w:instrText>
      </w:r>
      <w:r>
        <w:fldChar w:fldCharType="separate"/>
      </w:r>
      <w:r>
        <w:rPr>
          <w:rStyle w:val="Hyperlink"/>
        </w:rPr>
        <w:t>70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"_Toc256000026"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MFCK Module Configuration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_Toc256000026 \h </w:instrText>
      </w:r>
      <w:r>
        <w:fldChar w:fldCharType="separate"/>
      </w:r>
      <w:r>
        <w:rPr>
          <w:rStyle w:val="Hyperlink"/>
        </w:rPr>
        <w:t>71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"_Toc256000027"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Metadata Card Configuration Rules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_Toc256000027 \h </w:instrText>
      </w:r>
      <w:r>
        <w:fldChar w:fldCharType="separate"/>
      </w:r>
      <w:r>
        <w:rPr>
          <w:rStyle w:val="Hyperlink"/>
        </w:rPr>
        <w:t>71</w:t>
      </w:r>
      <w:r>
        <w:fldChar w:fldCharType="end"/>
      </w:r>
      <w:r>
        <w:fldChar w:fldCharType="end"/>
      </w:r>
    </w:p>
    <w:p>
      <w:pPr>
        <w:pStyle w:val="pTOC"/>
        <w:spacing w:before="270" w:after="270"/>
        <w:rPr>
          <w:sz w:val="27"/>
          <w:szCs w:val="27"/>
        </w:rPr>
      </w:pPr>
      <w:r>
        <w:rPr>
          <w:sz w:val="27"/>
          <w:szCs w:val="27"/>
        </w:rPr>
        <w:fldChar w:fldCharType="end"/>
      </w:r>
    </w:p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1" w:name="_Toc256000000"/>
      <w:r>
        <w:rPr>
          <w:rFonts w:ascii="Calibri" w:eastAsia="Calibri" w:hAnsi="Calibri" w:cs="Calibri"/>
          <w:i w:val="0"/>
          <w:iCs w:val="0"/>
        </w:rPr>
        <w:t>Vault Overview</w:t>
      </w:r>
      <w:bookmarkEnd w:id="1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380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Vault Name: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Sample Vault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Vault GUID: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{B48A27F9-F7FC-4641-A405-DE7FABA85EE2}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Vault Language: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eng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SQL Engine: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Firebird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Database Server: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localhost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2" w:name="_Toc256000001"/>
      <w:r>
        <w:rPr>
          <w:rFonts w:ascii="Calibri" w:eastAsia="Calibri" w:hAnsi="Calibri" w:cs="Calibri"/>
          <w:i w:val="0"/>
          <w:iCs w:val="0"/>
        </w:rPr>
        <w:t>Object Types</w:t>
      </w:r>
      <w:bookmarkEnd w:id="2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3" w:name="_Toc256000002"/>
      <w:r>
        <w:rPr>
          <w:rFonts w:ascii="Calibri" w:eastAsia="Calibri" w:hAnsi="Calibri" w:cs="Calibri"/>
          <w:i w:val="0"/>
        </w:rPr>
        <w:t>Overview of Object Types</w:t>
      </w:r>
      <w:bookmarkEnd w:id="3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"/>
        <w:gridCol w:w="1822"/>
        <w:gridCol w:w="1889"/>
        <w:gridCol w:w="2274"/>
        <w:gridCol w:w="925"/>
        <w:gridCol w:w="820"/>
        <w:gridCol w:w="438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(plural)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External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457264"/>
                  <wp:docPr id="100001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Document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457264"/>
                  <wp:docPr id="100002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Document collection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collections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457264"/>
                  <wp:docPr id="100003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457264"/>
                  <wp:docPr id="100004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Report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05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MFiles.ObjectType.Project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06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07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Contact person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Contact persons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149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08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/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Employee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Employees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156</w:t>
            </w:r>
          </w:p>
        </w:tc>
      </w:tr>
    </w:tbl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4" w:name="_Toc256000003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73512526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Document</w:t>
      </w:r>
      <w:bookmarkEnd w:id="4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Other Document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1256"/>
        <w:gridCol w:w="1005"/>
        <w:gridCol w:w="892"/>
        <w:gridCol w:w="1404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3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Other Document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Purchase Invoice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1256"/>
        <w:gridCol w:w="1004"/>
        <w:gridCol w:w="892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Objects in </w:t>
      </w:r>
      <w:r>
        <w:rPr>
          <w:rStyle w:val="fonthighlight"/>
        </w:rPr>
        <w:t>Purchase Invoice</w:t>
      </w:r>
      <w:r>
        <w:t xml:space="preserve"> class are forced into the </w:t>
      </w:r>
      <w:r>
        <w:rPr>
          <w:rStyle w:val="fonthighlight"/>
        </w:rPr>
        <w:t>Reviewing and accepting purchase invoices</w:t>
      </w:r>
      <w:r>
        <w:t xml:space="preserve">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Contract or Agreement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9"/>
        <w:gridCol w:w="3187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Agreement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Agreement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Lookup (Agreement types)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Lookup (Employees)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Effective through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Contact person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(Contact persons)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Objects in </w:t>
      </w:r>
      <w:r>
        <w:rPr>
          <w:rStyle w:val="fonthighlight"/>
        </w:rPr>
        <w:t>Contract or Agreement</w:t>
      </w:r>
      <w:r>
        <w:t xml:space="preserve"> class are, by default, placed into the </w:t>
      </w:r>
      <w:r>
        <w:rPr>
          <w:rStyle w:val="fonthighlight"/>
        </w:rPr>
        <w:t>Contract Approval Workflow</w:t>
      </w:r>
      <w:r>
        <w:t xml:space="preserve">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Proposal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9"/>
        <w:gridCol w:w="2738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Proposal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Effective through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Accepted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Proposal number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1103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Proposal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Memo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3036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Event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Meeting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(Meeting types)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Memo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Other Administrative Document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1256"/>
        <w:gridCol w:w="1005"/>
        <w:gridCol w:w="892"/>
        <w:gridCol w:w="1404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Automatic Permissions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Other Administrative Document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Price List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0"/>
        <w:gridCol w:w="1256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Product or service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Price List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Operating Procedure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1256"/>
        <w:gridCol w:w="1005"/>
        <w:gridCol w:w="892"/>
        <w:gridCol w:w="1404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Automatic Permissions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Operating Procedure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Meeting Minutes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3036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Event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Meeting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(Meeting types)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Meeting Minutes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Agenda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3036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Event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Meeting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(Meeting types)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Agenda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Meeting Notice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3036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Event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Meeting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(Meeting types)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Meeting Notice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Request for Proposal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38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Request for Proposal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Other Marketing Material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0"/>
        <w:gridCol w:w="1256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Product or service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Other Marketing Material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Brochure or Ad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0"/>
        <w:gridCol w:w="1256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Product or service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Brochure or Ad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Other HR Document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50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(Employees)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Automatic Permissions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HR 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Other HR Document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Order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38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Order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Confirmation of Order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38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Confirmation of Order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Proof of Employment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50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(Employees)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Automatic Permissions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HR 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Proof of Employment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Employment Agreement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9"/>
        <w:gridCol w:w="2581"/>
        <w:gridCol w:w="1003"/>
        <w:gridCol w:w="890"/>
        <w:gridCol w:w="1247"/>
        <w:gridCol w:w="539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Employment agreement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(Employees)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Effective through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Automatic Permissions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5"/>
        <w:gridCol w:w="3183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HR 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Employee.M-Files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Employee.Supervisor.M-Files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Employment Agreement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Notice of Layoff or Termination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50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(Employees)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Automatic Permissions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HR 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Notice of Layoff or Termination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Job Application or CV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2927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opening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(Job openings)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Automatic Permissions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HR 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Objects in </w:t>
      </w:r>
      <w:r>
        <w:rPr>
          <w:rStyle w:val="fonthighlight"/>
        </w:rPr>
        <w:t>Job Application or CV</w:t>
      </w:r>
      <w:r>
        <w:t xml:space="preserve"> class are, by default, placed into the </w:t>
      </w:r>
      <w:r>
        <w:rPr>
          <w:rStyle w:val="fonthighlight"/>
        </w:rPr>
        <w:t>Processing job applications</w:t>
      </w:r>
      <w:r>
        <w:t xml:space="preserve">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Statement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38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Statement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Bulletin or Press Release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38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Bulletin or Press Release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Message or Letter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3187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Contact person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(Contact persons)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Message or Letter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Financial Statement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1256"/>
        <w:gridCol w:w="1004"/>
        <w:gridCol w:w="892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Automatic Permissions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Financial Statement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Document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901"/>
        <w:gridCol w:w="1005"/>
        <w:gridCol w:w="892"/>
        <w:gridCol w:w="1404"/>
        <w:gridCol w:w="314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Document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Picture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2738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Picture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Drawing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4"/>
        <w:gridCol w:w="3031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Drawing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(Drawing types)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Revision number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Objects in </w:t>
      </w:r>
      <w:r>
        <w:rPr>
          <w:rStyle w:val="fonthighlight"/>
        </w:rPr>
        <w:t>Drawing</w:t>
      </w:r>
      <w:r>
        <w:t xml:space="preserve"> class are, by default, placed into the </w:t>
      </w:r>
      <w:r>
        <w:rPr>
          <w:rStyle w:val="fonthighlight"/>
        </w:rPr>
        <w:t>Reviewing drawings</w:t>
      </w:r>
      <w:r>
        <w:t xml:space="preserve">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Sales Invoice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738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Invoice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Sales Invoice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Project Plan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2524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Project Plan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Report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8"/>
        <w:gridCol w:w="2524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(Projects)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Lookup (Report types)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Report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Memo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1256"/>
        <w:gridCol w:w="1005"/>
        <w:gridCol w:w="892"/>
        <w:gridCol w:w="1404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Memo class doesn't have a default workflow. </w:t>
      </w:r>
      <w: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5" w:name="_Toc256000004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204385707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Assignment</w:t>
      </w:r>
      <w:bookmarkEnd w:id="5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Assignment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2322"/>
        <w:gridCol w:w="1004"/>
        <w:gridCol w:w="891"/>
        <w:gridCol w:w="1403"/>
        <w:gridCol w:w="33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Assignment 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Assigned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(Users)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Marked as complete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(Users)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Deadline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Monitored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(Users)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43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Assignment class doesn't have a default workflow. </w:t>
      </w:r>
      <w: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6" w:name="_Toc256000005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38008825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Report</w:t>
      </w:r>
      <w:bookmarkEnd w:id="6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Report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901"/>
        <w:gridCol w:w="1005"/>
        <w:gridCol w:w="892"/>
        <w:gridCol w:w="1404"/>
        <w:gridCol w:w="33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URL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87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Report class doesn't have a default workflow. </w:t>
      </w:r>
      <w: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7" w:name="_Toc256000006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210655140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Project</w:t>
      </w:r>
      <w:bookmarkEnd w:id="7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  <w:strike w:val="0"/>
          <w:u w:val="none"/>
        </w:rPr>
        <w:drawing>
          <wp:inline>
            <wp:extent cx="190500" cy="152421"/>
            <wp:docPr id="1000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  <w:iCs w:val="0"/>
        </w:rPr>
        <w:t>Internal Project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9"/>
        <w:gridCol w:w="1826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 manager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Lookup (Employees)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 progress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1095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Internal Project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  <w:strike w:val="0"/>
          <w:u w:val="none"/>
        </w:rPr>
        <w:drawing>
          <wp:inline>
            <wp:extent cx="190500" cy="152421"/>
            <wp:docPr id="10001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  <w:iCs w:val="0"/>
        </w:rPr>
        <w:t>Customer Project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8"/>
        <w:gridCol w:w="3187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(Customers)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Contact person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(Contact persons)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 manager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Lookup (Employees)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 progress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1095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Customer Project class doesn't have a default workflow. </w:t>
      </w:r>
      <w: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8" w:name="_Toc256000007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23772427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Customer</w:t>
      </w:r>
      <w:bookmarkEnd w:id="8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Customer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8"/>
        <w:gridCol w:w="2651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Address (line 1)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Address (line 2)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City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State/province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ZIP/postal code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Country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(Countries)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Telephone number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Web site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1086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Customer class doesn't have a default workflow. </w:t>
      </w:r>
      <w: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9" w:name="_Toc256000008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73504357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Contact person</w:t>
      </w:r>
      <w:bookmarkEnd w:id="9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Contact Person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900"/>
        <w:gridCol w:w="1005"/>
        <w:gridCol w:w="892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Full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First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Last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Telephone number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E-mail address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1060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Contact Person class doesn't have a default workflow. </w:t>
      </w:r>
      <w: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10" w:name="_Toc256000009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86937796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Employee</w:t>
      </w:r>
      <w:bookmarkEnd w:id="10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Employee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5"/>
        <w:gridCol w:w="2014"/>
        <w:gridCol w:w="1004"/>
        <w:gridCol w:w="891"/>
        <w:gridCol w:w="1403"/>
        <w:gridCol w:w="54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Employee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Lookup (Departments)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Supervisor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Lookup (Employees)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Lookup (Users)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Is supervisor?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1137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Employee class doesn't have a default workflow. </w:t>
      </w:r>
      <w:r>
        <w:br w:type="page"/>
      </w:r>
    </w:p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bookmarkStart w:id="11" w:name="_Toc256000010"/>
      <w:r>
        <w:rPr>
          <w:rFonts w:ascii="Calibri" w:eastAsia="Calibri" w:hAnsi="Calibri" w:cs="Calibri"/>
          <w:i w:val="0"/>
          <w:iCs w:val="0"/>
        </w:rPr>
        <w:t>Property Definitions</w:t>
      </w:r>
      <w:bookmarkEnd w:id="11"/>
    </w:p>
    <w:p>
      <w:pPr>
        <w:spacing w:before="195" w:after="195"/>
        <w:rPr>
          <w:sz w:val="20"/>
          <w:szCs w:val="20"/>
        </w:rPr>
      </w:pPr>
      <w:r>
        <w:t>The system contains the following property definitions. Scripts related to the property definitions are presented in the appendices.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6"/>
        <w:gridCol w:w="2169"/>
        <w:gridCol w:w="1322"/>
        <w:gridCol w:w="825"/>
        <w:gridCol w:w="924"/>
        <w:gridCol w:w="924"/>
        <w:gridCol w:w="539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Validate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Read Access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Edit Access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Accepted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Accessed by 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Additional classes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Classes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Address (line 1)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Address (line 2)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Agreement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VBScript/Calc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Agreement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Agreement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Assigned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Users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Assignments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Assignment 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City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Class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Classes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Class groups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Class groups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Collection members (document collections)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 collections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Collection members (documents)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Comment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Conflict resolved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Contact person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Contact persons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Country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Countries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Created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Created from external location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External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Customers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Customer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Deadline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Deleted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Deleted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Deletion status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Departments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Description2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1153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Description2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1154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collection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 collections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Drawing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Drawing types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Effective through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E-mail address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1060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Employees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Employee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Employment agreement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Concatenation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Event 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Favorite 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First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Full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VBScript/Calc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 progress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Invoice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Concatenation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Is supervisor?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Is template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opening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Job openings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Last modified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Last modified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Last 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Location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Marked as complete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Users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Marked as rejected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Users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Marked for archiving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Meeting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Meeting types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Message ID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Monitored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Users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Moved into current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Object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Original path (1/3)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Original path (2/3)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Original path (3/3)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Employees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(Agreement type)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Agreement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(Assignment)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Assignments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(Class group)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Class groups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(Class)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Classes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(Contact person)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Contact persons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1059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(Country)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Countries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(Customer)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Customers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1058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(Department)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Departments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(Document collection)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Document collections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1057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(Document)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Documents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1056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(Drawing type)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Drawing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(Employee)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Employees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(External source)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External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(Job opening)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Job openings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(Meeting type)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Meeting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(Project)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Projects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1063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(Report type)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Report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(Report)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Reports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(Source)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(State transition)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State transitions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(State)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Workflow States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(Traditional folder)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Traditional folders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(User group)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 groups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(User)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(Version label)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Version labels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(Workflow)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Workflows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Permissions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Product or service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Projects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Project manager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Employees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Proposal number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Simple Num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Proposal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Concatenation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Reference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Remote vault GUID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Reply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Reply to (ID)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Reports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placement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Report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URL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Repository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Revision number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Signature manifestation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Single file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Size on server (all versions)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Size on server (this version)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State/province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Status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Supervisor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Employees where Is supervisor? = true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1133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Telephone number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Traditional folder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Traditional folders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Version comment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Version label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Version labels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Version label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Web site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Workflow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Workflows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Workflow 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Assignments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Workflow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Workflow States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ZIP/postal code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1087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12" w:name="_Toc256000011"/>
      <w:r>
        <w:rPr>
          <w:rFonts w:ascii="Calibri" w:eastAsia="Calibri" w:hAnsi="Calibri" w:cs="Calibri"/>
          <w:i w:val="0"/>
          <w:iCs w:val="0"/>
        </w:rPr>
        <w:t>Workflows</w:t>
      </w:r>
      <w:bookmarkEnd w:id="12"/>
    </w:p>
    <w:p>
      <w:pPr>
        <w:spacing w:before="195" w:after="195"/>
        <w:rPr>
          <w:sz w:val="20"/>
          <w:szCs w:val="20"/>
        </w:rPr>
      </w:pPr>
      <w:r>
        <w:t>Workflows model the real world processes. The system contains the following workflows.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8"/>
        <w:gridCol w:w="714"/>
        <w:gridCol w:w="1504"/>
        <w:gridCol w:w="439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Tied to class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Reviewing and accepting purchase invoices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Purchase Invoice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Processing job applications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Reviewing drawings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Drawing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Contract Approval Workflow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</w:t>
            </w:r>
          </w:p>
        </w:tc>
      </w:tr>
    </w:tbl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13" w:name="_Toc256000012"/>
      <w:r>
        <w:rPr>
          <w:rFonts w:ascii="Calibri" w:eastAsia="Calibri" w:hAnsi="Calibri" w:cs="Calibri"/>
          <w:i w:val="0"/>
        </w:rPr>
        <w:t>Reviewing and accepting purchase invoices</w:t>
      </w:r>
      <w:bookmarkEnd w:id="13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"/>
        <w:gridCol w:w="1299"/>
        <w:gridCol w:w="681"/>
        <w:gridCol w:w="1127"/>
        <w:gridCol w:w="1106"/>
        <w:gridCol w:w="1120"/>
        <w:gridCol w:w="997"/>
        <w:gridCol w:w="790"/>
        <w:gridCol w:w="609"/>
        <w:gridCol w:w="438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 w:val="restar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State</w:t>
            </w:r>
          </w:p>
        </w:tc>
        <w:tc>
          <w:tcPr>
            <w:gridSpan w:val="7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Actions</w:t>
            </w:r>
          </w:p>
        </w:tc>
        <w:tc>
          <w:tcPr>
            <w:vMerge w:val="restar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Permissions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Notification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Set Properties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Convert to PDF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Script</w:t>
            </w:r>
          </w:p>
        </w:tc>
        <w:tc>
          <w:tcPr>
            <w:vMerge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18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"/>
                          <pic:cNvPicPr/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Received, awaiting checking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19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/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Checked, awaiting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20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"/>
                          <pic:cNvPicPr/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21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/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Paid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22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2" name=""/>
                          <pic:cNvPicPr/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111</w:t>
            </w:r>
          </w:p>
        </w:tc>
      </w:tr>
    </w:tbl>
    <w:p>
      <w:pPr>
        <w:spacing w:before="195"/>
        <w:rPr>
          <w:sz w:val="20"/>
          <w:szCs w:val="20"/>
        </w:rPr>
      </w:pPr>
      <w:r>
        <w:t xml:space="preserve">Workflow visibility: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820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2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Received, awaiting checking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108</w:t>
      </w:r>
    </w:p>
    <w:p>
      <w:pPr>
        <w:spacing w:before="195" w:after="195"/>
        <w:rPr>
          <w:sz w:val="20"/>
          <w:szCs w:val="20"/>
        </w:rPr>
      </w:pPr>
      <w:r>
        <w:t>The invoice has been stored in the system and is awaiting checking.</w:t>
      </w:r>
    </w:p>
    <w:p>
      <w:pPr>
        <w:spacing w:before="195" w:after="195"/>
        <w:rPr>
          <w:sz w:val="20"/>
          <w:szCs w:val="20"/>
        </w:rPr>
      </w:pPr>
      <w:r>
        <w:t xml:space="preserve">The document is assigned to the following users or user groups: </w:t>
      </w:r>
    </w:p>
    <w:p>
      <w:pPr>
        <w:numPr>
          <w:ilvl w:val="0"/>
          <w:numId w:val="1"/>
        </w:numPr>
        <w:spacing w:before="0" w:after="60"/>
        <w:ind w:left="720" w:hanging="272"/>
        <w:rPr>
          <w:sz w:val="20"/>
          <w:szCs w:val="20"/>
        </w:rPr>
      </w:pPr>
    </w:p>
    <w:p>
      <w:pPr>
        <w:numPr>
          <w:ilvl w:val="0"/>
          <w:numId w:val="1"/>
        </w:numPr>
        <w:spacing w:before="0" w:after="60"/>
        <w:ind w:left="720" w:hanging="272"/>
      </w:pPr>
      <w:r>
        <w:t xml:space="preserve">with the following assignment description: </w:t>
      </w:r>
    </w:p>
    <w:p>
      <w:pPr>
        <w:pStyle w:val="quote"/>
        <w:spacing w:before="195" w:after="195"/>
        <w:ind w:left="300"/>
        <w:rPr>
          <w:i/>
          <w:iCs/>
          <w:color w:val="808080"/>
          <w:sz w:val="20"/>
          <w:szCs w:val="20"/>
        </w:rPr>
      </w:pPr>
      <w:r>
        <w:t>A new invoice is awaiting checking.</w:t>
      </w:r>
    </w:p>
    <w:p>
      <w:pPr>
        <w:spacing w:before="195"/>
        <w:rPr>
          <w:sz w:val="20"/>
          <w:szCs w:val="20"/>
        </w:rPr>
      </w:pPr>
      <w:r>
        <w:t xml:space="preserve">The following permissions are set: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2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Checked, awaiting approval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109</w:t>
      </w:r>
    </w:p>
    <w:p>
      <w:pPr>
        <w:spacing w:before="195" w:after="195"/>
        <w:rPr>
          <w:sz w:val="20"/>
          <w:szCs w:val="20"/>
        </w:rPr>
      </w:pPr>
      <w:r>
        <w:t>The invoice has been checked and is now awaiting final approval.</w:t>
      </w:r>
    </w:p>
    <w:p>
      <w:pPr>
        <w:spacing w:before="195" w:after="195"/>
        <w:rPr>
          <w:sz w:val="20"/>
          <w:szCs w:val="20"/>
        </w:rPr>
      </w:pPr>
      <w:r>
        <w:t xml:space="preserve">The document is assigned to the following users or user groups: </w:t>
      </w:r>
    </w:p>
    <w:p>
      <w:pPr>
        <w:numPr>
          <w:ilvl w:val="0"/>
          <w:numId w:val="2"/>
        </w:numPr>
        <w:spacing w:before="0" w:after="60"/>
        <w:ind w:left="720" w:hanging="272"/>
        <w:rPr>
          <w:sz w:val="20"/>
          <w:szCs w:val="20"/>
        </w:rPr>
      </w:pPr>
      <w:r>
        <w:rPr>
          <w:rStyle w:val="usergroup"/>
        </w:rPr>
        <w:t>Managers</w:t>
      </w:r>
    </w:p>
    <w:p>
      <w:pPr>
        <w:rPr>
          <w:sz w:val="20"/>
          <w:szCs w:val="20"/>
        </w:rPr>
      </w:pPr>
      <w:r>
        <w:t xml:space="preserve">with the following assignment description: </w:t>
      </w:r>
    </w:p>
    <w:p>
      <w:pPr>
        <w:pStyle w:val="quote"/>
        <w:spacing w:before="195" w:after="195"/>
        <w:ind w:left="300"/>
        <w:rPr>
          <w:i/>
          <w:iCs/>
          <w:color w:val="808080"/>
          <w:sz w:val="20"/>
          <w:szCs w:val="20"/>
        </w:rPr>
      </w:pPr>
      <w:r>
        <w:t>A new invoice is awaiting approval.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Approved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110</w:t>
      </w:r>
    </w:p>
    <w:p>
      <w:pPr>
        <w:spacing w:before="195" w:after="195"/>
        <w:rPr>
          <w:sz w:val="20"/>
          <w:szCs w:val="20"/>
        </w:rPr>
      </w:pPr>
      <w:r>
        <w:t xml:space="preserve">The document is assigned to the following users or user groups: </w:t>
      </w:r>
    </w:p>
    <w:p>
      <w:pPr>
        <w:numPr>
          <w:ilvl w:val="0"/>
          <w:numId w:val="3"/>
        </w:numPr>
        <w:spacing w:before="0" w:after="60"/>
        <w:ind w:left="720" w:hanging="272"/>
        <w:rPr>
          <w:sz w:val="20"/>
          <w:szCs w:val="20"/>
        </w:rPr>
      </w:pPr>
    </w:p>
    <w:p>
      <w:pPr>
        <w:numPr>
          <w:ilvl w:val="0"/>
          <w:numId w:val="3"/>
        </w:numPr>
        <w:spacing w:before="0" w:after="60"/>
        <w:ind w:left="720" w:hanging="272"/>
      </w:pPr>
      <w:r>
        <w:t xml:space="preserve">with the following assignment description: </w:t>
      </w:r>
    </w:p>
    <w:p>
      <w:pPr>
        <w:pStyle w:val="quote"/>
        <w:spacing w:before="195" w:after="195"/>
        <w:ind w:left="300"/>
        <w:rPr>
          <w:i/>
          <w:iCs/>
          <w:color w:val="808080"/>
          <w:sz w:val="20"/>
          <w:szCs w:val="20"/>
        </w:rPr>
      </w:pPr>
      <w:r>
        <w:t>An invoice has been approved and is awaiting payment.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Paid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112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Rejected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111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State transitions for Reviewing and accepting purchase invoices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1"/>
        <w:gridCol w:w="2121"/>
        <w:gridCol w:w="628"/>
        <w:gridCol w:w="2069"/>
        <w:gridCol w:w="927"/>
        <w:gridCol w:w="71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From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To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Signature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Trigger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(no state)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Received, awaiting checking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Received, awaiting checking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Checked, awaiting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Checked, awaiting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Paid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br/>
            </w:r>
            <w:r>
              <w:rPr>
                <w:rStyle w:val="user"/>
                <w:b w:val="0"/>
                <w:bCs w:val="0"/>
                <w:i w:val="0"/>
                <w:iCs w:val="0"/>
                <w:smallCaps w:val="0"/>
              </w:rPr>
              <w:t>Kimberley Miller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Received, awaiting checking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Checked, awaiting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i w:val="0"/>
        </w:rPr>
        <w:br w:type="page"/>
      </w:r>
      <w:bookmarkStart w:id="14" w:name="_Toc256000013"/>
      <w:r>
        <w:rPr>
          <w:rFonts w:ascii="Calibri" w:eastAsia="Calibri" w:hAnsi="Calibri" w:cs="Calibri"/>
          <w:i w:val="0"/>
        </w:rPr>
        <w:t>Processing job applications</w:t>
      </w:r>
      <w:bookmarkEnd w:id="14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1599"/>
        <w:gridCol w:w="681"/>
        <w:gridCol w:w="1127"/>
        <w:gridCol w:w="1106"/>
        <w:gridCol w:w="1120"/>
        <w:gridCol w:w="997"/>
        <w:gridCol w:w="790"/>
        <w:gridCol w:w="609"/>
        <w:gridCol w:w="438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 w:val="restar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State</w:t>
            </w:r>
          </w:p>
        </w:tc>
        <w:tc>
          <w:tcPr>
            <w:gridSpan w:val="7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Actions</w:t>
            </w:r>
          </w:p>
        </w:tc>
        <w:tc>
          <w:tcPr>
            <w:vMerge w:val="restar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Permissions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Notification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Set Properties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Convert to PDF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Script</w:t>
            </w:r>
          </w:p>
        </w:tc>
        <w:tc>
          <w:tcPr>
            <w:vMerge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Job application received, awaiting review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128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Applicant selected for interview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129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Interview scheduled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Interview held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Applicant proposed for hiring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Applicant not selected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Applicant withdrew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134</w:t>
            </w:r>
          </w:p>
        </w:tc>
      </w:tr>
    </w:tbl>
    <w:p>
      <w:pPr>
        <w:spacing w:before="195"/>
        <w:rPr>
          <w:sz w:val="20"/>
          <w:szCs w:val="20"/>
        </w:rPr>
      </w:pPr>
      <w:r>
        <w:t xml:space="preserve">Workflow visibility: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820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Job application received, awaiting review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128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Applicant selected for interview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129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Interview scheduled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130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Interview held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131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Applicant proposed for hiring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132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Applicant not selected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133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Applicant withdrew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134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State transitions for Processing job applications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2"/>
        <w:gridCol w:w="2602"/>
        <w:gridCol w:w="628"/>
        <w:gridCol w:w="1106"/>
        <w:gridCol w:w="927"/>
        <w:gridCol w:w="71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From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To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Signature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Trigger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(no state)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application received, awaiting review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application received, awaiting review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selected for interview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Interview held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proposed for hiring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application received, awaiting review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not selected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selected for interview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not selected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Interview held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not selected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application received, awaiting review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withdrew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selected for interview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withdrew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Interview held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withdrew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proposed for hiring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withdrew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selected for interview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Interview scheduled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Interview scheduled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Interview held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Interview scheduled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not selected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Interview scheduled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Applicant withdrew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i w:val="0"/>
        </w:rPr>
        <w:br w:type="page"/>
      </w:r>
      <w:bookmarkStart w:id="15" w:name="_Toc256000014"/>
      <w:r>
        <w:rPr>
          <w:rFonts w:ascii="Calibri" w:eastAsia="Calibri" w:hAnsi="Calibri" w:cs="Calibri"/>
          <w:i w:val="0"/>
        </w:rPr>
        <w:t>Reviewing drawings</w:t>
      </w:r>
      <w:bookmarkEnd w:id="15"/>
    </w:p>
    <w:p>
      <w:pPr>
        <w:spacing w:before="195" w:after="195"/>
        <w:rPr>
          <w:sz w:val="20"/>
          <w:szCs w:val="20"/>
        </w:rPr>
      </w:pPr>
      <w:r>
        <w:t>Any drawings submitted need to be approved.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1355"/>
        <w:gridCol w:w="681"/>
        <w:gridCol w:w="1127"/>
        <w:gridCol w:w="1106"/>
        <w:gridCol w:w="1120"/>
        <w:gridCol w:w="1020"/>
        <w:gridCol w:w="1012"/>
        <w:gridCol w:w="609"/>
        <w:gridCol w:w="438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 w:val="restar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State</w:t>
            </w:r>
          </w:p>
        </w:tc>
        <w:tc>
          <w:tcPr>
            <w:gridSpan w:val="7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Actions</w:t>
            </w:r>
          </w:p>
        </w:tc>
        <w:tc>
          <w:tcPr>
            <w:vMerge w:val="restar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Permissions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Notification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Set Properties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Convert to PDF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Script</w:t>
            </w:r>
          </w:p>
        </w:tc>
        <w:tc>
          <w:tcPr>
            <w:vMerge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Listed for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136</w:t>
            </w:r>
          </w:p>
        </w:tc>
      </w:tr>
    </w:tbl>
    <w:p>
      <w:pPr>
        <w:spacing w:before="195"/>
        <w:rPr>
          <w:sz w:val="20"/>
          <w:szCs w:val="20"/>
        </w:rPr>
      </w:pPr>
      <w:r>
        <w:t xml:space="preserve">Workflow visibility: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820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Listed for approval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135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Approved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136</w:t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State transitions for Reviewing drawings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1656"/>
        <w:gridCol w:w="629"/>
        <w:gridCol w:w="1499"/>
        <w:gridCol w:w="928"/>
        <w:gridCol w:w="71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From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To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Signature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Trigger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(no state)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Listed for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Listed for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Listed for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rPr>
          <w:rFonts w:ascii="Calibri" w:eastAsia="Calibri" w:hAnsi="Calibri" w:cs="Calibri"/>
          <w:i w:val="0"/>
        </w:rPr>
        <w:br w:type="page"/>
      </w:r>
      <w:bookmarkStart w:id="16" w:name="_Toc256000015"/>
      <w:r>
        <w:rPr>
          <w:rFonts w:ascii="Calibri" w:eastAsia="Calibri" w:hAnsi="Calibri" w:cs="Calibri"/>
          <w:i w:val="0"/>
        </w:rPr>
        <w:t>Contract Approval Workflow</w:t>
      </w:r>
      <w:bookmarkEnd w:id="16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"/>
        <w:gridCol w:w="1249"/>
        <w:gridCol w:w="681"/>
        <w:gridCol w:w="1127"/>
        <w:gridCol w:w="1106"/>
        <w:gridCol w:w="1120"/>
        <w:gridCol w:w="997"/>
        <w:gridCol w:w="840"/>
        <w:gridCol w:w="609"/>
        <w:gridCol w:w="438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 w:val="restar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State</w:t>
            </w:r>
          </w:p>
        </w:tc>
        <w:tc>
          <w:tcPr>
            <w:gridSpan w:val="7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Actions</w:t>
            </w:r>
          </w:p>
        </w:tc>
        <w:tc>
          <w:tcPr>
            <w:vMerge w:val="restart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vMerge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Permissions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Notification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Set Properties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Convert to PDF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Script</w:t>
            </w:r>
          </w:p>
        </w:tc>
        <w:tc>
          <w:tcPr>
            <w:vMerge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color w:val="FFFFFF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28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"/>
                          <pic:cNvPicPr/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Draft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29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9" name=""/>
                          <pic:cNvPicPr/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Waiting for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30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"/>
                          <pic:cNvPicPr/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139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31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1" name=""/>
                          <pic:cNvPicPr/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Expired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152421"/>
                  <wp:docPr id="100032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2" name=""/>
                          <pic:cNvPicPr/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X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141</w:t>
            </w:r>
          </w:p>
        </w:tc>
      </w:tr>
    </w:tbl>
    <w:p>
      <w:pPr>
        <w:spacing w:before="195"/>
        <w:rPr>
          <w:sz w:val="20"/>
          <w:szCs w:val="20"/>
        </w:rPr>
      </w:pPr>
      <w:r>
        <w:t xml:space="preserve">Workflow visibility: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820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Draft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137</w:t>
      </w:r>
    </w:p>
    <w:p>
      <w:pPr>
        <w:spacing w:before="195"/>
        <w:rPr>
          <w:sz w:val="20"/>
          <w:szCs w:val="20"/>
        </w:rPr>
      </w:pPr>
      <w:r>
        <w:t xml:space="preserve">The following permissions are set: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Waiting for Approval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138</w:t>
      </w:r>
    </w:p>
    <w:p>
      <w:pPr>
        <w:spacing w:before="195" w:after="195"/>
        <w:rPr>
          <w:sz w:val="20"/>
          <w:szCs w:val="20"/>
        </w:rPr>
      </w:pPr>
      <w:r>
        <w:t>The following criteria must be fulfilled before entering the state: M-Files user is not empty</w:t>
      </w:r>
    </w:p>
    <w:p>
      <w:pPr>
        <w:spacing w:before="195" w:after="195"/>
        <w:rPr>
          <w:sz w:val="20"/>
          <w:szCs w:val="20"/>
        </w:rPr>
      </w:pPr>
      <w:r>
        <w:t xml:space="preserve">The document is assigned to the following users or user groups: </w:t>
      </w:r>
    </w:p>
    <w:p>
      <w:pPr>
        <w:numPr>
          <w:ilvl w:val="0"/>
          <w:numId w:val="4"/>
        </w:numPr>
        <w:spacing w:before="0" w:after="60"/>
        <w:ind w:left="720" w:hanging="272"/>
        <w:rPr>
          <w:sz w:val="20"/>
          <w:szCs w:val="20"/>
        </w:rPr>
      </w:pPr>
      <w:r>
        <w:rPr>
          <w:rStyle w:val="pseudouser"/>
        </w:rPr>
        <w:t>Owner.M-Files user</w:t>
      </w:r>
    </w:p>
    <w:p>
      <w:pPr>
        <w:rPr>
          <w:sz w:val="20"/>
          <w:szCs w:val="20"/>
        </w:rPr>
      </w:pPr>
      <w:r>
        <w:t xml:space="preserve">with the following assignment description: </w:t>
      </w:r>
    </w:p>
    <w:p>
      <w:pPr>
        <w:pStyle w:val="quote"/>
        <w:spacing w:before="195" w:after="195"/>
        <w:ind w:left="300"/>
        <w:rPr>
          <w:i/>
          <w:iCs/>
          <w:color w:val="808080"/>
          <w:sz w:val="20"/>
          <w:szCs w:val="20"/>
        </w:rPr>
      </w:pPr>
      <w:r>
        <w:t>A new contract is awaiting approval.</w:t>
      </w:r>
    </w:p>
    <w:p>
      <w:pPr>
        <w:spacing w:before="195"/>
        <w:rPr>
          <w:sz w:val="20"/>
          <w:szCs w:val="20"/>
        </w:rPr>
      </w:pPr>
      <w:r>
        <w:t xml:space="preserve">The following permissions are set: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Owner.M-Files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Approved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139</w:t>
      </w:r>
    </w:p>
    <w:p>
      <w:pPr>
        <w:spacing w:before="195" w:after="195"/>
        <w:rPr>
          <w:sz w:val="20"/>
          <w:szCs w:val="20"/>
        </w:rPr>
      </w:pPr>
      <w:r>
        <w:t xml:space="preserve">A notification is sent via email to the following users or user groups: </w:t>
      </w:r>
    </w:p>
    <w:p>
      <w:pPr>
        <w:numPr>
          <w:ilvl w:val="0"/>
          <w:numId w:val="5"/>
        </w:numPr>
        <w:spacing w:before="0" w:after="60"/>
        <w:ind w:left="720" w:hanging="272"/>
        <w:rPr>
          <w:sz w:val="20"/>
          <w:szCs w:val="20"/>
        </w:rPr>
      </w:pPr>
      <w:r>
        <w:rPr>
          <w:rStyle w:val="pseudouser"/>
        </w:rPr>
        <w:t>Created by</w:t>
      </w:r>
    </w:p>
    <w:p>
      <w:pPr>
        <w:rPr>
          <w:sz w:val="20"/>
          <w:szCs w:val="20"/>
        </w:rPr>
      </w:pPr>
      <w:r>
        <w:t xml:space="preserve">with the following content: </w:t>
      </w:r>
    </w:p>
    <w:p>
      <w:pPr>
        <w:pStyle w:val="quote"/>
        <w:spacing w:before="195" w:after="195"/>
        <w:ind w:left="300"/>
        <w:rPr>
          <w:i/>
          <w:iCs/>
          <w:color w:val="808080"/>
          <w:sz w:val="20"/>
          <w:szCs w:val="20"/>
        </w:rPr>
      </w:pPr>
      <w:r>
        <w:t>Subject: %OBJTITLE% approved</w:t>
      </w:r>
      <w:r>
        <w:br/>
      </w:r>
      <w:r>
        <w:t xml:space="preserve">Body: </w:t>
      </w:r>
      <w:bookmarkEnd w:id="0"/>
      <w:r>
        <w:fldChar w:fldCharType="begin"/>
      </w:r>
      <w:r>
        <w:instrText xml:space="preserve"> HYPERLINK "%MFILESURL%" </w:instrText>
      </w:r>
      <w:r>
        <w:fldChar w:fldCharType="separate"/>
      </w:r>
      <w:r>
        <w:rPr>
          <w:color w:val="0000EE"/>
          <w:u w:val="single"/>
        </w:rPr>
        <w:t>%OBJTITLE%</w:t>
      </w:r>
      <w:r>
        <w:rPr>
          <w:color w:val="0000EE"/>
          <w:u w:val="single"/>
        </w:rPr>
        <w:fldChar w:fldCharType="end"/>
      </w:r>
      <w:r>
        <w:t xml:space="preserve"> has been approved by %CAUSEDBY% in M-Files.</w:t>
      </w:r>
    </w:p>
    <w:p>
      <w:pPr>
        <w:spacing w:before="195"/>
        <w:rPr>
          <w:sz w:val="20"/>
          <w:szCs w:val="20"/>
        </w:rPr>
      </w:pPr>
      <w:r>
        <w:t xml:space="preserve">The following permissions are set: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Owner.M-Files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Expired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140</w:t>
      </w:r>
    </w:p>
    <w:p>
      <w:pPr>
        <w:spacing w:before="195" w:after="195"/>
        <w:rPr>
          <w:sz w:val="20"/>
          <w:szCs w:val="20"/>
        </w:rPr>
      </w:pPr>
      <w:r>
        <w:t xml:space="preserve">A notification is sent via email to the following users or user groups: </w:t>
      </w:r>
    </w:p>
    <w:p>
      <w:pPr>
        <w:numPr>
          <w:ilvl w:val="0"/>
          <w:numId w:val="6"/>
        </w:numPr>
        <w:spacing w:before="0" w:after="60"/>
        <w:ind w:left="720" w:hanging="272"/>
        <w:rPr>
          <w:sz w:val="20"/>
          <w:szCs w:val="20"/>
        </w:rPr>
      </w:pPr>
      <w:r>
        <w:rPr>
          <w:rStyle w:val="pseudouser"/>
        </w:rPr>
        <w:t>Created by</w:t>
      </w:r>
    </w:p>
    <w:p>
      <w:pPr>
        <w:rPr>
          <w:sz w:val="20"/>
          <w:szCs w:val="20"/>
        </w:rPr>
      </w:pPr>
      <w:r>
        <w:t xml:space="preserve">with the following content: </w:t>
      </w:r>
    </w:p>
    <w:p>
      <w:pPr>
        <w:pStyle w:val="quote"/>
        <w:spacing w:before="195" w:after="195"/>
        <w:ind w:left="300"/>
        <w:rPr>
          <w:i/>
          <w:iCs/>
          <w:color w:val="808080"/>
          <w:sz w:val="20"/>
          <w:szCs w:val="20"/>
        </w:rPr>
      </w:pPr>
      <w:r>
        <w:t>Subject: %OBJTITLE% approved</w:t>
      </w:r>
      <w:r>
        <w:br/>
      </w:r>
      <w:r>
        <w:t xml:space="preserve">Body: </w:t>
      </w:r>
    </w:p>
    <w:p>
      <w:pPr>
        <w:spacing w:before="195"/>
        <w:rPr>
          <w:sz w:val="20"/>
          <w:szCs w:val="20"/>
        </w:rPr>
      </w:pPr>
      <w:r>
        <w:t xml:space="preserve">The following permissions are set: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152421"/>
            <wp:docPr id="10003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Rejected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State ID: 141</w:t>
      </w:r>
    </w:p>
    <w:p>
      <w:pPr>
        <w:spacing w:before="195" w:after="195"/>
        <w:rPr>
          <w:sz w:val="20"/>
          <w:szCs w:val="20"/>
        </w:rPr>
      </w:pPr>
      <w:r>
        <w:t xml:space="preserve">A notification is sent via email to the following users or user groups: </w:t>
      </w:r>
    </w:p>
    <w:p>
      <w:pPr>
        <w:numPr>
          <w:ilvl w:val="0"/>
          <w:numId w:val="7"/>
        </w:numPr>
        <w:spacing w:before="0" w:after="60"/>
        <w:ind w:left="720" w:hanging="272"/>
        <w:rPr>
          <w:sz w:val="20"/>
          <w:szCs w:val="20"/>
        </w:rPr>
      </w:pPr>
      <w:r>
        <w:rPr>
          <w:rStyle w:val="pseudouser"/>
        </w:rPr>
        <w:t>Created by</w:t>
      </w:r>
    </w:p>
    <w:p>
      <w:pPr>
        <w:rPr>
          <w:sz w:val="20"/>
          <w:szCs w:val="20"/>
        </w:rPr>
      </w:pPr>
      <w:r>
        <w:t xml:space="preserve">with the following content: </w:t>
      </w:r>
    </w:p>
    <w:p>
      <w:pPr>
        <w:pStyle w:val="quote"/>
        <w:spacing w:before="195" w:after="195"/>
        <w:ind w:left="300"/>
        <w:rPr>
          <w:i/>
          <w:iCs/>
          <w:color w:val="808080"/>
          <w:sz w:val="20"/>
          <w:szCs w:val="20"/>
        </w:rPr>
      </w:pPr>
      <w:r>
        <w:t>Subject: %OBJTITLE% rejected</w:t>
      </w:r>
      <w:r>
        <w:br/>
      </w:r>
      <w:r>
        <w:t xml:space="preserve">Body: </w:t>
      </w:r>
      <w:r>
        <w:fldChar w:fldCharType="begin"/>
      </w:r>
      <w:r>
        <w:instrText xml:space="preserve"> HYPERLINK "%MFILESURL%" </w:instrText>
      </w:r>
      <w:r>
        <w:fldChar w:fldCharType="separate"/>
      </w:r>
      <w:r>
        <w:rPr>
          <w:color w:val="0000EE"/>
          <w:u w:val="single"/>
        </w:rPr>
        <w:t>%OBJTITLE%</w:t>
      </w:r>
      <w:r>
        <w:rPr>
          <w:color w:val="0000EE"/>
          <w:u w:val="single"/>
        </w:rPr>
        <w:fldChar w:fldCharType="end"/>
      </w:r>
      <w:r>
        <w:t xml:space="preserve"> has been rejected by %CAUSEDBY% in M-Files.</w:t>
      </w:r>
    </w:p>
    <w:p>
      <w:pPr>
        <w:spacing w:before="195"/>
        <w:rPr>
          <w:sz w:val="20"/>
          <w:szCs w:val="20"/>
        </w:rPr>
      </w:pPr>
      <w:r>
        <w:t xml:space="preserve">The following permissions are set: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Owner.M-Files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State transitions for Contract Approval Workflow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4"/>
        <w:gridCol w:w="1434"/>
        <w:gridCol w:w="628"/>
        <w:gridCol w:w="1321"/>
        <w:gridCol w:w="927"/>
        <w:gridCol w:w="283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From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To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Signature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Trigger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(no state)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Draft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Draft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Draft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Expired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Draft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Expired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Draft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Waiting for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Waiting for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Owner.M-Files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Waiting for Approval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Owner.M-Files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Draft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Rejected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Approved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Expired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Criteria fulfilled: DaysTo( Effective through ) &lt; 0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17" w:name="_Toc256000016"/>
      <w:r>
        <w:rPr>
          <w:rFonts w:ascii="Calibri" w:eastAsia="Calibri" w:hAnsi="Calibri" w:cs="Calibri"/>
          <w:i w:val="0"/>
          <w:iCs w:val="0"/>
        </w:rPr>
        <w:t>Named Access Control Lists</w:t>
      </w:r>
      <w:bookmarkEnd w:id="17"/>
    </w:p>
    <w:p>
      <w:pPr>
        <w:spacing w:before="195" w:after="195"/>
        <w:rPr>
          <w:sz w:val="20"/>
          <w:szCs w:val="20"/>
        </w:rPr>
      </w:pPr>
      <w:r>
        <w:t>Named access control lists are predefined lists of access control definitions. The system contains the following named access control lists.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92"/>
        <w:gridCol w:w="714"/>
        <w:gridCol w:w="399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Visible to company management only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Visible to HR department and creator only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Visible to company management and creator only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Full control for 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-1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Only for 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-20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Operating Procedure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Employment Agreement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11</w:t>
            </w: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br w:type="page"/>
      </w:r>
      <w:r>
        <w:rPr>
          <w:rFonts w:ascii="Calibri" w:eastAsia="Calibri" w:hAnsi="Calibri" w:cs="Calibri"/>
          <w:i w:val="0"/>
        </w:rPr>
        <w:t>Visible to company management only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Visible to HR department and creator only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HR 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Visible to company management and creator only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Full control for all internal users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Only for me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"/>
                <w:b w:val="0"/>
                <w:bCs w:val="0"/>
                <w:i w:val="0"/>
                <w:iCs w:val="0"/>
                <w:smallCaps w:val="0"/>
              </w:rPr>
              <w:t xml:space="preserve">(current user)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Operating Procedure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Employment Agreement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5"/>
        <w:gridCol w:w="3183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HR 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Employee.M-Files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pseudouser"/>
                <w:b w:val="0"/>
                <w:bCs w:val="0"/>
                <w:i w:val="0"/>
                <w:iCs w:val="0"/>
                <w:smallCaps w:val="0"/>
              </w:rPr>
              <w:t>Employee.Supervisor.M-Files user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rPr>
          <w:rFonts w:ascii="Calibri" w:eastAsia="Calibri" w:hAnsi="Calibri" w:cs="Calibri"/>
          <w:i w:val="0"/>
        </w:rPr>
        <w:br w:type="page"/>
      </w:r>
      <w:bookmarkStart w:id="18" w:name="_Toc256000017"/>
      <w:r>
        <w:rPr>
          <w:rFonts w:ascii="Calibri" w:eastAsia="Calibri" w:hAnsi="Calibri" w:cs="Calibri"/>
          <w:i w:val="0"/>
          <w:iCs w:val="0"/>
        </w:rPr>
        <w:t>Value Lists</w:t>
      </w:r>
      <w:bookmarkEnd w:id="18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1460"/>
        <w:gridCol w:w="1532"/>
        <w:gridCol w:w="714"/>
        <w:gridCol w:w="699"/>
        <w:gridCol w:w="821"/>
        <w:gridCol w:w="439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(plural)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External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Meeting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Meeting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Country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Countries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154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Job opening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Job openings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155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Drawing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Drawing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157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Departments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158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Report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159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Agreement 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Agreement types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160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19" w:name="_Toc256000018"/>
      <w:r>
        <w:rPr>
          <w:rFonts w:ascii="Calibri" w:eastAsia="Calibri" w:hAnsi="Calibri" w:cs="Calibri"/>
          <w:i w:val="0"/>
          <w:iCs w:val="0"/>
        </w:rPr>
        <w:t>User Groups</w:t>
      </w:r>
      <w:bookmarkEnd w:id="19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713"/>
        <w:gridCol w:w="821"/>
        <w:gridCol w:w="1596"/>
        <w:gridCol w:w="515"/>
        <w:gridCol w:w="439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External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New User License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Sync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Managers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HR Department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107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20" w:name="_Toc256000019"/>
      <w:r>
        <w:rPr>
          <w:rFonts w:ascii="Calibri" w:eastAsia="Calibri" w:hAnsi="Calibri" w:cs="Calibri"/>
          <w:i w:val="0"/>
          <w:iCs w:val="0"/>
        </w:rPr>
        <w:t>Event Handlers</w:t>
      </w:r>
      <w:bookmarkEnd w:id="20"/>
    </w:p>
    <w:p>
      <w:pPr>
        <w:spacing w:before="195" w:after="195"/>
        <w:rPr>
          <w:sz w:val="20"/>
          <w:szCs w:val="20"/>
        </w:rPr>
      </w:pPr>
      <w:r>
        <w:t>This chapter contains an overview of all event handlers in the system. The actual scripts are presented in the appendices, except for QMS/Compliance Kit event handlers. QMS/Compliance Kit event handlers are maintained by the application, so they are not considered as configuration.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87"/>
        <w:gridCol w:w="189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Type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SampleVaultApplication.MFEventHandlerBeforeCheckInChangesFinalize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BeforeCheckInChangesFinalize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GeONE.LAB.MFiles.CleanArchitecture.Reference.VaultApplication.MFEventHandlerBeforeCheckInChangesFinalize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BeforeCheckInChangesFinalize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SampleVaultApplication.MFEventHandlerVaultExtensionMethod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VaultExtensionMethod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GeONE.LAB.MFiles.CleanArchitecture.Reference.VaultApplication.MFEventHandlerVaultExtensionMethod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VaultExtensionMethod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21" w:name="_Toc256000020"/>
      <w:r>
        <w:rPr>
          <w:rFonts w:ascii="Calibri" w:eastAsia="Calibri" w:hAnsi="Calibri" w:cs="Calibri"/>
          <w:i w:val="0"/>
          <w:iCs w:val="0"/>
        </w:rPr>
        <w:t>Appendices</w:t>
      </w:r>
      <w:bookmarkEnd w:id="21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22" w:name="_Toc256000021"/>
      <w:r>
        <w:rPr>
          <w:rFonts w:ascii="Calibri" w:eastAsia="Calibri" w:hAnsi="Calibri" w:cs="Calibri"/>
          <w:i w:val="0"/>
        </w:rPr>
        <w:t>Value List Items</w:t>
      </w:r>
      <w:bookmarkEnd w:id="22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Meeting types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Value list ID: 104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1710"/>
        <w:gridCol w:w="700"/>
        <w:gridCol w:w="31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Item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Board meeting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General meeting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Marketing meeting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Other meeting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Project meeting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Staff meeting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</w:t>
            </w: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Countries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Value list ID: 154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1465"/>
        <w:gridCol w:w="700"/>
        <w:gridCol w:w="31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Item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Canada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China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France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Germany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United Kingdom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USA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Job openings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Value list ID: 155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2845"/>
        <w:gridCol w:w="699"/>
        <w:gridCol w:w="314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Item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Sales Assistant / November 2004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Software Engineer / March 2007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Software Engineer / May 2005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</w:t>
            </w: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Drawing types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Value list ID: 157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1199"/>
        <w:gridCol w:w="700"/>
        <w:gridCol w:w="31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Item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Architectural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Electrical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Mechanical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Services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Structural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</w:t>
            </w: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Departments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Value list ID: 158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1367"/>
        <w:gridCol w:w="700"/>
        <w:gridCol w:w="31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Item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Administration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IT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IT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IT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Marketing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Production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Sales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Report types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Value list ID: 159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1443"/>
        <w:gridCol w:w="700"/>
        <w:gridCol w:w="31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Item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Audit Report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Progress Report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Risk Analysis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Agreement types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Value list ID: 160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"/>
        <w:gridCol w:w="2344"/>
        <w:gridCol w:w="699"/>
        <w:gridCol w:w="314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Item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Non-disclosure Agreement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Project Agreement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Reseller Agreement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Subcontracting Agreement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</w:t>
            </w:r>
          </w:p>
        </w:tc>
      </w:tr>
    </w:tbl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23" w:name="_Toc256000022"/>
      <w:r>
        <w:rPr>
          <w:rFonts w:ascii="Calibri" w:eastAsia="Calibri" w:hAnsi="Calibri" w:cs="Calibri"/>
          <w:i w:val="0"/>
        </w:rPr>
        <w:t>Event Handlers</w:t>
      </w:r>
      <w:bookmarkEnd w:id="23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SampleVaultApplication.MFEventHandlerVaultExtensionMethod - VaultExtensionMethod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' Turn typelib constants loading off.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MFILESAPI_CONSTANTS_OFF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M-Files Vault Application Event Handler Script.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Transfers the event handling to compiled vault application assembly.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DO NOT MODIFY!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the event handler entry point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extension = GetExtensionObject("SampleVaultApplication", "45472745-9d80-4b42-b092-463f3c38b6f1")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a new Script 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oEnv = extension.NewEnvironment()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SetupEnvironment(oEnv)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Trigger the handler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oResult = extension.Run(oEnv)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If oResult.ScriptCancelled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Err.Raise MFScriptCancel, oResult.Message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Pass on any return value.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SetReturnValue(oResult)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SetupEnvironment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Transfers all script variables to the environment object.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SetupEnvironment(byRef oEnvironment)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Copy all possible auto-set script variables to our ScriptEnvironment object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Primitives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oEnvironment.Type = 35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oEnvironment.CurrentUserID = CurrentUserID.Value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oEnvironment.DisplayID = DisplayID.Value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oEnvironment.LoggedOutUserID = LoggedOutUserID.Value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oEnvironment.Input = Input.Value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oEnvironment.FileTransferSession = FileTransferSession.Value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oEnvironment.IsCancellable = IsCancellable.Value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'Complex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oEnvironment.FileVer = FileVer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oEnvironment.LoginAccount = LoginAccount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oEnvironment.ObjectAccessControlList = ObjectAccessControlList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oEnvironment.ObjVer = ObjVer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oEnvironment.PropertyValues = PropertyValues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oEnvironment.ValueListItem = ValueListItem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 = Vault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oEnvironment.VaultSharedVariables = VaultSharedVariables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oEnvironment.UserAccount = UserAccount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oEnvironment.UserGroupAdmin = UserGroupAdmin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oEnvironment.CurrentTransactionID = CurrentTransactionID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oEnvironment.ParentTransactionID = ParentTransactionID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oEnvironment.MasterTransactionID = MasterTransactionID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oEnvironment.ActivityID = ActivityID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oEnvironment.TransactionCache = TransactionCache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oEnvironment.View = View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If IsEmpty( CurrentUserSessionInfo )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Null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Else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CurrentUserSessionInfo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Sub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SetReturnValue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SetReturnValue(byRef 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Output = oResult.VaultExtensionMethodOutput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End Sub</w:t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GeONE.LAB.MFiles.CleanArchitecture.Reference.VaultApplication.MFEventHandlerVaultExtensionMethod - VaultExtensionMethod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' Turn typelib constants loading off.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MFILESAPI_CONSTANTS_OFF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M-Files Vault Application Event Handler Script.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Transfers the event handling to compiled vault application assembly.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DO NOT MODIFY!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the event handler entry point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extension = GetExtensionObject("GeONE.LAB.MFiles.CleanArchitecture.Reference.VaultApplication", "b0f1fc4b-a17e-4f78-a9f9-063e2093b5e9")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a new Script 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oEnv = extension.NewEnvironment()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SetupEnvironment(oEnv)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Trigger the handler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oResult = extension.Run(oEnv)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If oResult.ScriptCancelled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Err.Raise MFScriptCancel, oResult.Message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Pass on any return value.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SetReturnValue(oResult)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SetupEnvironment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Transfers all script variables to the environment object.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SetupEnvironment(byRef oEnvironment)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Copy all possible auto-set script variables to our ScriptEnvironment object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Primitives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oEnvironment.Type = 35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oEnvironment.CurrentUserID = CurrentUserID.Value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oEnvironment.DisplayID = DisplayID.Value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oEnvironment.LoggedOutUserID = LoggedOutUserID.Value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oEnvironment.Input = Input.Value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oEnvironment.FileTransferSession = FileTransferSession.Value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oEnvironment.IsCancellable = IsCancellable.Value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'Complex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oEnvironment.FileVer = FileVer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oEnvironment.LoginAccount = LoginAccount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oEnvironment.ObjectAccessControlList = ObjectAccessControlList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oEnvironment.ObjVer = ObjVer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oEnvironment.PropertyValues = PropertyValues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oEnvironment.ValueListItem = ValueListItem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 = Vault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oEnvironment.VaultSharedVariables = VaultSharedVariables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oEnvironment.UserAccount = UserAccount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oEnvironment.UserGroupAdmin = UserGroupAdmin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oEnvironment.CurrentTransactionID = CurrentTransactionID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oEnvironment.ParentTransactionID = ParentTransactionID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oEnvironment.MasterTransactionID = MasterTransactionID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oEnvironment.ActivityID = ActivityID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oEnvironment.TransactionCache = TransactionCache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oEnvironment.View = View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If IsEmpty( CurrentUserSessionInfo )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Null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Else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CurrentUserSessionInfo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Sub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SetReturnValue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SetReturnValue(byRef 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Output = oResult.VaultExtensionMethodOutput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End Sub</w:t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SampleVaultApplication.MFEventHandlerBeforeCheckInChangesFinalize - BeforeCheckInChangesFinalize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' Turn typelib constants loading off.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MFILESAPI_CONSTANTS_OFF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M-Files Vault Application Event Handler Script.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Transfers the event handling to compiled vault application assembly.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DO NOT MODIFY!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the event handler entry point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extension = GetExtensionObject("SampleVaultApplication", "45472745-9d80-4b42-b092-463f3c38b6f1")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a new Script 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oEnv = extension.NewEnvironment()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SetupEnvironment(oEnv)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Trigger the handler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oResult = extension.Run(oEnv)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If oResult.ScriptCancelled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Err.Raise MFScriptCancel, oResult.Message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Pass on any return value.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SetReturnValue(oResult)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SetupEnvironment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Transfers all script variables to the environment object.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SetupEnvironment(byRef oEnvironment)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Copy all possible auto-set script variables to our ScriptEnvironment object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Primitives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oEnvironment.Type = 67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oEnvironment.CurrentUserID = CurrentUserID.Value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oEnvironment.DisplayID = DisplayID.Value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oEnvironment.LoggedOutUserID = LoggedOutUserID.Value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oEnvironment.Input = Input.Value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oEnvironment.FileTransferSession = FileTransferSession.Value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oEnvironment.IsCancellable = IsCancellable.Value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'Complex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oEnvironment.FileVer = FileVer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oEnvironment.LoginAccount = LoginAccount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oEnvironment.ObjectAccessControlList = ObjectAccessControlList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oEnvironment.ObjVer = ObjVer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oEnvironment.PropertyValues = PropertyValues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oEnvironment.ValueListItem = ValueListItem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 = Vault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oEnvironment.VaultSharedVariables = VaultSharedVariables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oEnvironment.UserAccount = UserAccount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oEnvironment.UserGroupAdmin = UserGroupAdmin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oEnvironment.CurrentTransactionID = CurrentTransactionID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oEnvironment.ParentTransactionID = ParentTransactionID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oEnvironment.MasterTransactionID = MasterTransactionID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oEnvironment.ActivityID = ActivityID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oEnvironment.TransactionCache = TransactionCache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oEnvironment.View = View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If IsEmpty( CurrentUserSessionInfo )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Null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Else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CurrentUserSessionInfo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Sub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SetReturnValue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SetReturnValue(byRef 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Output = oResult.VaultExtensionMethodOutput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End Sub</w:t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GeONE.LAB.MFiles.CleanArchitecture.Reference.VaultApplication.MFEventHandlerBeforeCheckInChangesFinalize - BeforeCheckInChangesFinalize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' Turn typelib constants loading off.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MFILESAPI_CONSTANTS_OFF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M-Files Vault Application Event Handler Script.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Transfers the event handling to compiled vault application assembly.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DO NOT MODIFY!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the event handler entry point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extension = GetExtensionObject("GeONE.LAB.MFiles.CleanArchitecture.Reference.VaultApplication", "b0f1fc4b-a17e-4f78-a9f9-063e2093b5e9")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a new Script 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oEnv = extension.NewEnvironment()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SetupEnvironment(oEnv)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Trigger the handler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oResult = extension.Run(oEnv)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If oResult.ScriptCancelled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Err.Raise MFScriptCancel, oResult.Message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Pass on any return value.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SetReturnValue(oResult)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SetupEnvironment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Transfers all script variables to the environment object.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SetupEnvironment(byRef oEnvironment)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Copy all possible auto-set script variables to our ScriptEnvironment object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Primitives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oEnvironment.Type = 67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oEnvironment.CurrentUserID = CurrentUserID.Value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oEnvironment.DisplayID = DisplayID.Value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oEnvironment.LoggedOutUserID = LoggedOutUserID.Value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oEnvironment.Input = Input.Value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oEnvironment.FileTransferSession = FileTransferSession.Value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oEnvironment.IsCancellable = IsCancellable.Value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'Complex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oEnvironment.FileVer = FileVer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oEnvironment.LoginAccount = LoginAccount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oEnvironment.ObjectAccessControlList = ObjectAccessControlList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oEnvironment.ObjVer = ObjVer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oEnvironment.PropertyValues = PropertyValues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oEnvironment.ValueListItem = ValueListItem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 = Vault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oEnvironment.VaultSharedVariables = VaultSharedVariables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oEnvironment.UserAccount = UserAccount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oEnvironment.UserGroupAdmin = UserGroupAdmin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oEnvironment.CurrentTransactionID = CurrentTransactionID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oEnvironment.ParentTransactionID = ParentTransactionID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oEnvironment.MasterTransactionID = MasterTransactionID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oEnvironment.ActivityID = ActivityID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oEnvironment.TransactionCache = TransactionCache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oEnvironment.View = View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If IsEmpty( CurrentUserSessionInfo )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Null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Else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CurrentUserSessionInfo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Sub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SetReturnValue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SetReturnValue(byRef 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Output = oResult.VaultExtensionMethodOutput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End Sub</w:t>
      </w:r>
      <w:r>
        <w:rPr>
          <w:rFonts w:ascii="Courier New" w:eastAsia="Courier New" w:hAnsi="Courier New" w:cs="Courier New"/>
        </w:rPr>
        <w:br w:type="page"/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24" w:name="_Toc256000023"/>
      <w:r>
        <w:rPr>
          <w:rFonts w:ascii="Calibri" w:eastAsia="Calibri" w:hAnsi="Calibri" w:cs="Calibri"/>
          <w:i w:val="0"/>
        </w:rPr>
        <w:t>Property Definition Scripts</w:t>
      </w:r>
      <w:bookmarkEnd w:id="24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 xml:space="preserve">Effective through - Property Value Validation 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Property ID: 1096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' Checks that effective through date is not earlier than document date (Property ID 1002)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Option Explicit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Get Effective through property 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Dim dEffectiveThrough: dEffectiveThrough = PropertyValue.Value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Get properties for this object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Dim oPropVals: Set oPropVals = CreateObject("MFilesApi.PropertyValues")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oPropVals = Vault.ObjectPropertyOperations.GetProperties(ObjVer)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Check if document date property exists on this object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If oPropVals.IndexOf( 1002 ) &lt;&gt; - 1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Get document date property 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Dim dDocumentDate: dDocumentDate = oPropVals.SearchForProperty( 1002 ).TypedValue.Value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Check that both Effective through and Document date properties have 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If isDate(dEffectiveThrough) And isDate(dDocumentDate)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If dEffectiveThrough &lt; dDocumentDate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    Err.Raise MFScriptCancel, "The expiry date cannot be earlier than document date"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End If</w:t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 xml:space="preserve">Full name - Calculated Property Value 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Property ID: 1107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Option Explicit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Find the first name and last name properties.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The corresponding property definition IDs are 1105 and 1106.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Dim szFirstName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szFirstName = PropertyValues.SearchForProperty( 1105 ).TypedValue.Value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Dim szLastName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szLastName = PropertyValues.SearchForProperty( 1106 ).TypedValue.Value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Combine to full name.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Dim szFullName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If IsNull( szFirstName )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szFullName = szLastName  ' First name not entered.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Else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szFullName = szFirstName &amp; " " &amp; szLastName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Store the full name in the property.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Output = szFullName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 xml:space="preserve">Agreement title - Calculated Property Value </w:t>
      </w:r>
    </w:p>
    <w:p>
      <w:pPr>
        <w:pStyle w:val="psmall"/>
        <w:spacing w:before="75" w:after="165"/>
        <w:rPr>
          <w:color w:val="808080"/>
          <w:sz w:val="17"/>
          <w:szCs w:val="17"/>
        </w:rPr>
      </w:pPr>
      <w:r>
        <w:t>Property ID: 1144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Option Explicit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Dim szAgreementType, szCustomer, dDocumentDate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szAgreementType = PropertyValues.SearchForProperty( 1143 ).TypedValue.DisplayValue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szCustomer = PropertyValues.SearchForProperty( 1079 ).TypedValue.DisplayValue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dDocumentDate = PropertyValues.SearchForProperty( 1002 ).TypedValue.Value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Output = szAgreementType &amp; " - " &amp; szCustomer &amp; " (" &amp; DatePart("m", dDocumentDate) &amp; "/" &amp; DatePart("yyyy", dDocumentDate) &amp; ")"</w:t>
      </w:r>
      <w:r>
        <w:rPr>
          <w:rFonts w:ascii="Courier New" w:eastAsia="Courier New" w:hAnsi="Courier New" w:cs="Courier New"/>
        </w:rPr>
        <w:br w:type="page"/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25" w:name="_Toc256000024"/>
      <w:r>
        <w:rPr>
          <w:rFonts w:ascii="Calibri" w:eastAsia="Calibri" w:hAnsi="Calibri" w:cs="Calibri"/>
          <w:i w:val="0"/>
        </w:rPr>
        <w:t>State Scripts</w:t>
      </w:r>
      <w:bookmarkEnd w:id="25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26" w:name="_Toc256000025"/>
      <w:r>
        <w:rPr>
          <w:rFonts w:ascii="Calibri" w:eastAsia="Calibri" w:hAnsi="Calibri" w:cs="Calibri"/>
          <w:i w:val="0"/>
        </w:rPr>
        <w:t>Automatic State Transition Scripts</w:t>
      </w:r>
      <w:bookmarkEnd w:id="26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27" w:name="_Toc256000026"/>
      <w:r>
        <w:rPr>
          <w:rFonts w:ascii="Calibri" w:eastAsia="Calibri" w:hAnsi="Calibri" w:cs="Calibri"/>
          <w:i w:val="0"/>
        </w:rPr>
        <w:t>MFCK Module Configuration</w:t>
      </w:r>
      <w:bookmarkEnd w:id="27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28" w:name="_Toc256000027"/>
      <w:r>
        <w:rPr>
          <w:rFonts w:ascii="Calibri" w:eastAsia="Calibri" w:hAnsi="Calibri" w:cs="Calibri"/>
          <w:i w:val="0"/>
        </w:rPr>
        <w:t>Metadata Card Configuration Rules</w:t>
      </w:r>
      <w:bookmarkEnd w:id="28"/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Calibri" w:eastAsia="Calibri" w:hAnsi="Calibri" w:cs="Calibri"/>
      <w:sz w:val="20"/>
      <w:szCs w:val="20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Calibri" w:eastAsia="Calibri" w:hAnsi="Calibri" w:cs="Calibri"/>
      <w:b/>
      <w:bCs/>
      <w:i w:val="0"/>
      <w:kern w:val="32"/>
      <w:sz w:val="42"/>
      <w:szCs w:val="4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color w:val="5B9BD5"/>
      <w:sz w:val="39"/>
      <w:szCs w:val="39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30"/>
      <w:szCs w:val="30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7"/>
      <w:szCs w:val="27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itle">
    <w:name w:val="p_title"/>
    <w:basedOn w:val="Normal"/>
    <w:pPr>
      <w:jc w:val="center"/>
    </w:pPr>
    <w:rPr>
      <w:rFonts w:ascii="Calibri" w:eastAsia="Calibri" w:hAnsi="Calibri" w:cs="Calibri"/>
      <w:b/>
      <w:bCs/>
      <w:sz w:val="75"/>
      <w:szCs w:val="75"/>
    </w:rPr>
  </w:style>
  <w:style w:type="paragraph" w:customStyle="1" w:styleId="psubtitle">
    <w:name w:val="p_subtitle"/>
    <w:basedOn w:val="Normal"/>
    <w:pPr>
      <w:jc w:val="center"/>
    </w:pPr>
    <w:rPr>
      <w:rFonts w:ascii="Calibri" w:eastAsia="Calibri" w:hAnsi="Calibri" w:cs="Calibri"/>
      <w:sz w:val="60"/>
      <w:szCs w:val="60"/>
    </w:rPr>
  </w:style>
  <w:style w:type="paragraph" w:customStyle="1" w:styleId="pTOC">
    <w:name w:val="p_TOC"/>
    <w:basedOn w:val="Normal"/>
    <w:rPr>
      <w:sz w:val="27"/>
      <w:szCs w:val="27"/>
    </w:rPr>
  </w:style>
  <w:style w:type="table" w:customStyle="1" w:styleId="table">
    <w:name w:val="table"/>
    <w:tblPr/>
  </w:style>
  <w:style w:type="character" w:customStyle="1" w:styleId="usergroup">
    <w:name w:val="usergroup"/>
    <w:basedOn w:val="DefaultParagraphFont"/>
    <w:rPr>
      <w:color w:val="800080"/>
    </w:rPr>
  </w:style>
  <w:style w:type="character" w:customStyle="1" w:styleId="green">
    <w:name w:val="green"/>
    <w:basedOn w:val="DefaultParagraphFont"/>
    <w:rPr>
      <w:color w:val="008000"/>
    </w:rPr>
  </w:style>
  <w:style w:type="character" w:customStyle="1" w:styleId="fonthighlight">
    <w:name w:val="font_highlight"/>
    <w:basedOn w:val="DefaultParagraphFont"/>
    <w:rPr>
      <w:i/>
      <w:iCs/>
    </w:rPr>
  </w:style>
  <w:style w:type="character" w:customStyle="1" w:styleId="pseudouser">
    <w:name w:val="pseudouser"/>
    <w:basedOn w:val="DefaultParagraphFont"/>
    <w:rPr>
      <w:color w:val="1C49A5"/>
    </w:rPr>
  </w:style>
  <w:style w:type="paragraph" w:customStyle="1" w:styleId="psmall">
    <w:name w:val="p_small"/>
    <w:basedOn w:val="Normal"/>
    <w:rPr>
      <w:color w:val="808080"/>
      <w:sz w:val="17"/>
      <w:szCs w:val="17"/>
    </w:rPr>
  </w:style>
  <w:style w:type="paragraph" w:customStyle="1" w:styleId="quote">
    <w:name w:val="quote"/>
    <w:basedOn w:val="Normal"/>
    <w:rPr>
      <w:i/>
      <w:iCs/>
      <w:color w:val="808080"/>
    </w:rPr>
  </w:style>
  <w:style w:type="character" w:customStyle="1" w:styleId="user">
    <w:name w:val="user"/>
    <w:basedOn w:val="DefaultParagraphFont"/>
    <w:rPr>
      <w:color w:val="00B16B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3">
    <w:name w:val="toc 3"/>
    <w:basedOn w:val="Normal"/>
    <w:next w:val="Normal"/>
    <w:autoRedefine/>
    <w:rsid w:val="00805BCE"/>
    <w:pPr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Vault Documentation</dc:title>
  <cp:revision>0</cp:revision>
</cp:coreProperties>
</file>