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CONTRATO DE PRESTAÇÃO DE SERVIÇOS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Pelo presente instrumento particular, que entre si fazem, de um lado como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CONTRATANTE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 assim doravante indicada, </w:t>
      </w:r>
      <w:bookmarkStart w:id="0" w:name="__DdeLink__621_3348997638"/>
      <w:r>
        <w:rPr>
          <w:rFonts w:eastAsia="Times New Roman" w:cs="Times New Roman" w:ascii="Times New Roman" w:hAnsi="Times New Roman"/>
          <w:b/>
          <w:sz w:val="24"/>
          <w:szCs w:val="24"/>
        </w:rPr>
        <w:t>&lt;ac-1&gt;</w:t>
      </w:r>
      <w:bookmarkEnd w:id="0"/>
      <w:r>
        <w:rPr>
          <w:rFonts w:eastAsia="Times New Roman" w:cs="Times New Roman" w:ascii="Times New Roman" w:hAnsi="Times New Roman"/>
          <w:sz w:val="24"/>
          <w:szCs w:val="24"/>
        </w:rPr>
        <w:t>, pessoa jurídica de direito privado, inscrita no CNPJ sob o n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&lt;ac-2&gt;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com sede na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&lt;ac-3&gt;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neste ato representada por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&lt;ac-4&gt;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&lt;ac-5&gt;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,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&lt;ac-6&gt;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maior,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&lt;ac-7&gt;</w:t>
      </w:r>
      <w:r>
        <w:rPr>
          <w:rFonts w:eastAsia="Times New Roman" w:cs="Times New Roman" w:ascii="Times New Roman" w:hAnsi="Times New Roman"/>
          <w:sz w:val="24"/>
          <w:szCs w:val="24"/>
        </w:rPr>
        <w:t>, i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nscrit</w:t>
      </w:r>
      <w:r>
        <w:rPr>
          <w:rFonts w:eastAsia="Times New Roman" w:cs="Times New Roman" w:ascii="Times New Roman" w:hAnsi="Times New Roman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no CPF sob o nº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&lt;ac-8&gt;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, portador da cédula de identidade RG nº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&lt;ac-9&gt;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,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residente e domiciliado à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&lt;ac-10&gt;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; e, de outro lado, como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CONTRATADA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assim doravante indicada,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Associação Acens de Tecnologia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, com sede na Av. Dedé Brasil , nº 1700, CEP 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60714-903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, Itaperi, Fortaleza, Ceará, inscrita no CNPJ 10.429.222/0001-88, neste ato representado por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Victor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***** ***** de Oliveira,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nscrit</w:t>
      </w:r>
      <w:r>
        <w:rPr>
          <w:rFonts w:eastAsia="Times New Roman" w:cs="Times New Roman" w:ascii="Times New Roman" w:hAnsi="Times New Roman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no CPF sob o nº ***.***.***</w:t>
      </w:r>
      <w:r>
        <w:rPr>
          <w:rFonts w:eastAsia="Times New Roman" w:cs="Times New Roman" w:ascii="Times New Roman" w:hAnsi="Times New Roman"/>
          <w:sz w:val="24"/>
          <w:szCs w:val="24"/>
        </w:rPr>
        <w:t>-**,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portador da cédula de identidade RG nº **********-02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(SSP/CE), residente e domiciliado à </w:t>
      </w:r>
      <w:r>
        <w:rPr>
          <w:rFonts w:eastAsia="Times New Roman" w:cs="Times New Roman" w:ascii="Times New Roman" w:hAnsi="Times New Roman"/>
          <w:sz w:val="24"/>
          <w:szCs w:val="24"/>
        </w:rPr>
        <w:t>Rua, n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 xml:space="preserve">o </w:t>
      </w:r>
      <w:r>
        <w:rPr>
          <w:rFonts w:eastAsia="Times New Roman" w:cs="Times New Roman" w:ascii="Times New Roman" w:hAnsi="Times New Roman"/>
          <w:sz w:val="24"/>
          <w:szCs w:val="24"/>
        </w:rPr>
        <w:t>XX, complemento, CEP, Bairro, Cidade, Estado</w:t>
      </w:r>
      <w:r>
        <w:rPr>
          <w:rFonts w:eastAsia="Times New Roman" w:cs="Times New Roman" w:ascii="Times New Roman" w:hAnsi="Times New Roman"/>
          <w:sz w:val="24"/>
          <w:szCs w:val="24"/>
        </w:rPr>
        <w:t>; têm, entre si, justo e acertado o presente Contrato de Prestação de Serviços, que se regerá pelas cláusulas seguintes e pelas condições descritas neste instrumento particular: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highlight w:val="lightGray"/>
        </w:rPr>
        <w:t xml:space="preserve">SEÇÃO I -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lightGray"/>
        </w:rPr>
        <w:t>DO OBJETO DO CONTRATO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Cláusula 1ª.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O objeto do presente contrato é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XXXXXXXXX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highlight w:val="lightGray"/>
        </w:rPr>
        <w:t>SEÇÃO II – DO SERVIÇO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Cláusula 2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. Os serviços, acertados neste instrumento, consistirão em:</w:t>
      </w:r>
    </w:p>
    <w:p>
      <w:pPr>
        <w:pStyle w:val="Normal"/>
        <w:tabs>
          <w:tab w:val="left" w:pos="708" w:leader="none"/>
        </w:tabs>
        <w:ind w:left="720" w:hanging="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</w:rPr>
        <w:t xml:space="preserve">I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.</w:t>
      </w:r>
    </w:p>
    <w:p>
      <w:pPr>
        <w:pStyle w:val="Normal"/>
        <w:tabs>
          <w:tab w:val="left" w:pos="708" w:leader="none"/>
        </w:tabs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</w:rPr>
        <w:t>II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Cláusula 3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 tecnologia empregada no desenvolvimento do sistema será:</w:t>
      </w:r>
    </w:p>
    <w:p>
      <w:pPr>
        <w:pStyle w:val="Normal"/>
        <w:tabs>
          <w:tab w:val="left" w:pos="708" w:leader="none"/>
        </w:tabs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hd w:val="clear" w:color="auto" w:fill="FFFFFF"/>
        <w:tabs>
          <w:tab w:val="left" w:pos="708" w:leader="none"/>
        </w:tabs>
        <w:ind w:firstLine="708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highlight w:val="white"/>
        </w:rPr>
        <w:t>I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. 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highlight w:val="white"/>
        </w:rPr>
        <w:t>Linguagens de marcação e estilo:</w:t>
      </w:r>
      <w:r>
        <w:rPr>
          <w:rFonts w:eastAsia="Times New Roman" w:cs="Times New Roman" w:ascii="Times New Roman" w:hAnsi="Times New Roman"/>
          <w:color w:val="FA0303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</w:rPr>
        <w:t>HTML, CSS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;</w:t>
      </w:r>
    </w:p>
    <w:p>
      <w:pPr>
        <w:pStyle w:val="Normal"/>
        <w:shd w:val="clear" w:color="auto" w:fill="FFFFFF"/>
        <w:tabs>
          <w:tab w:val="left" w:pos="708" w:leader="none"/>
        </w:tabs>
        <w:ind w:firstLine="708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highlight w:val="yellow"/>
          <w:lang w:val="en-US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highlight w:val="white"/>
        </w:rPr>
        <w:t xml:space="preserve">II. Linguagens de desenvolvimento: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highlight w:val="yellow"/>
        </w:rPr>
        <w:t>PHP (Wordpress), Ruby on Rails, Javascript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highlight w:val="yellow"/>
          <w:lang w:val="en-US"/>
        </w:rPr>
        <w:t>;</w:t>
      </w:r>
    </w:p>
    <w:p>
      <w:pPr>
        <w:pStyle w:val="Normal"/>
        <w:shd w:val="clear" w:color="auto" w:fill="FFFFFF"/>
        <w:tabs>
          <w:tab w:val="left" w:pos="708" w:leader="none"/>
        </w:tabs>
        <w:ind w:firstLine="708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highlight w:val="yellow"/>
        </w:rPr>
        <w:t>III. Framework: Ruby on Rails;</w:t>
      </w:r>
    </w:p>
    <w:p>
      <w:pPr>
        <w:pStyle w:val="Normal"/>
        <w:shd w:val="clear" w:color="auto" w:fill="FFFFFF"/>
        <w:tabs>
          <w:tab w:val="left" w:pos="708" w:leader="none"/>
        </w:tabs>
        <w:ind w:firstLine="708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highlight w:val="yellow"/>
        </w:rPr>
        <w:t>IV. Banco de Dados: PostgreSQL;</w:t>
      </w:r>
    </w:p>
    <w:p>
      <w:pPr>
        <w:pStyle w:val="Normal"/>
        <w:shd w:val="clear" w:color="auto" w:fill="FFFFFF"/>
        <w:tabs>
          <w:tab w:val="left" w:pos="708" w:leader="none"/>
        </w:tabs>
        <w:ind w:firstLine="708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highlight w:val="yellow"/>
        </w:rPr>
        <w:t>V. Infraestrutura: Heroku;</w:t>
      </w:r>
    </w:p>
    <w:p>
      <w:pPr>
        <w:pStyle w:val="Normal"/>
        <w:shd w:val="clear" w:color="auto" w:fill="FFFFFF"/>
        <w:tabs>
          <w:tab w:val="left" w:pos="708" w:leader="none"/>
        </w:tabs>
        <w:ind w:firstLine="708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Normal"/>
        <w:shd w:val="clear" w:color="auto" w:fill="FFFFFF"/>
        <w:tabs>
          <w:tab w:val="left" w:pos="708" w:leader="none"/>
        </w:tabs>
        <w:ind w:firstLine="708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  <w:bookmarkStart w:id="1" w:name="_GoBack"/>
      <w:bookmarkStart w:id="2" w:name="_GoBack"/>
      <w:bookmarkEnd w:id="2"/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highlight w:val="lightGray"/>
        </w:rPr>
        <w:t xml:space="preserve">SEÇÃO III -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lightGray"/>
        </w:rPr>
        <w:t>DOS PRAZOS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Cláusula 4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. Os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serviços ora contratados serão executados seguindo o prazo de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XX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dias úteis, que começarão a contar a partir do pagamento referente a primeira parcela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e, dada a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entrega das informações necessárias, pela CONTRATANTE, à execução dos serviços.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z w:val="24"/>
          <w:szCs w:val="24"/>
          <w:highlight w:val="white"/>
        </w:rPr>
        <w:t>§ 1</w:t>
      </w:r>
      <w:r>
        <w:rPr>
          <w:rFonts w:eastAsia="Times New Roman" w:cs="Times New Roman" w:ascii="Times New Roman" w:hAnsi="Times New Roman"/>
          <w:b/>
          <w:color w:val="222222"/>
          <w:sz w:val="24"/>
          <w:szCs w:val="24"/>
          <w:highlight w:val="white"/>
          <w:vertAlign w:val="superscript"/>
        </w:rPr>
        <w:t>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>Os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prazos constituem os mínimos necessários para o desenvolvimento técnico dos serviços, podendo, no entanto, ser estendidos a pedido da CONTRATANTE.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222222"/>
          <w:sz w:val="24"/>
          <w:szCs w:val="24"/>
          <w:highlight w:val="white"/>
        </w:rPr>
        <w:t>§ 2</w:t>
      </w:r>
      <w:r>
        <w:rPr>
          <w:rFonts w:eastAsia="Times New Roman" w:cs="Times New Roman" w:ascii="Times New Roman" w:hAnsi="Times New Roman"/>
          <w:b/>
          <w:color w:val="222222"/>
          <w:sz w:val="24"/>
          <w:szCs w:val="24"/>
          <w:highlight w:val="white"/>
          <w:vertAlign w:val="superscript"/>
        </w:rPr>
        <w:t>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Não serão contados a título de prazo na execução dos serviços os dias em que o projeto ficar retido pela CONTRATANTE para apreciação.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9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 xml:space="preserve">§ 3º. </w:t>
      </w:r>
      <w:r>
        <w:rPr>
          <w:rFonts w:eastAsia="Times New Roman" w:cs="Times New Roman" w:ascii="Times New Roman" w:hAnsi="Times New Roman"/>
          <w:color w:val="000009"/>
          <w:sz w:val="24"/>
          <w:szCs w:val="24"/>
        </w:rPr>
        <w:t xml:space="preserve">Algumas etapas do processo de desenvolvimento dependem de informações fornecidas pelo contratante, incluindo também o </w:t>
      </w:r>
      <w:r>
        <w:rPr>
          <w:rFonts w:eastAsia="Times New Roman" w:cs="Times New Roman" w:ascii="Times New Roman" w:hAnsi="Times New Roman"/>
          <w:color w:val="000009"/>
          <w:sz w:val="24"/>
          <w:szCs w:val="24"/>
          <w:highlight w:val="yellow"/>
        </w:rPr>
        <w:t>processo de domínio, hospedagem e materiais de marketing</w:t>
      </w:r>
      <w:r>
        <w:rPr>
          <w:rFonts w:eastAsia="Times New Roman" w:cs="Times New Roman" w:ascii="Times New Roman" w:hAnsi="Times New Roman"/>
          <w:color w:val="000009"/>
          <w:sz w:val="24"/>
          <w:szCs w:val="24"/>
        </w:rPr>
        <w:t xml:space="preserve">. Caso haja atrasos nas entregas de tais informações, ou no acesso aos servidores a data da entrega final do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yellow"/>
        </w:rPr>
        <w:t>site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9"/>
          <w:sz w:val="24"/>
          <w:szCs w:val="24"/>
        </w:rPr>
        <w:t>se modificará sem ônus à contratada.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widowControl w:val="false"/>
        <w:tabs>
          <w:tab w:val="center" w:pos="4252" w:leader="none"/>
          <w:tab w:val="right" w:pos="8504" w:leader="none"/>
        </w:tabs>
        <w:ind w:right="-6" w:hanging="0"/>
        <w:jc w:val="both"/>
        <w:rPr>
          <w:rFonts w:ascii="Times New Roman" w:hAnsi="Times New Roman" w:eastAsia="Times New Roman" w:cs="Times New Roman"/>
          <w:color w:val="000009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 xml:space="preserve">§ 4º. </w:t>
      </w:r>
      <w:r>
        <w:rPr>
          <w:rFonts w:eastAsia="Times New Roman" w:cs="Times New Roman" w:ascii="Times New Roman" w:hAnsi="Times New Roman"/>
          <w:color w:val="000009"/>
          <w:sz w:val="24"/>
          <w:szCs w:val="24"/>
        </w:rPr>
        <w:t>As partes reconhecem que o prazo fixado na CLÁUSULA 4ª pode vir a ser ajustado, se for de comum acordo das partes, por via de aditivo contratual, após análise concreta do objeto a ser elaborado, ficando, desde consenso das partes, com competente ajuste tarifário, procedimental e temporal.</w:t>
      </w:r>
    </w:p>
    <w:p>
      <w:pPr>
        <w:pStyle w:val="Normal"/>
        <w:widowControl w:val="false"/>
        <w:tabs>
          <w:tab w:val="center" w:pos="4252" w:leader="none"/>
          <w:tab w:val="right" w:pos="8504" w:leader="none"/>
        </w:tabs>
        <w:ind w:right="-6" w:hanging="0"/>
        <w:jc w:val="both"/>
        <w:rPr>
          <w:rFonts w:ascii="Times New Roman" w:hAnsi="Times New Roman" w:eastAsia="Times New Roman" w:cs="Times New Roman"/>
          <w:color w:val="000009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9"/>
          <w:sz w:val="24"/>
          <w:szCs w:val="24"/>
        </w:rPr>
      </w:r>
    </w:p>
    <w:p>
      <w:pPr>
        <w:pStyle w:val="Normal"/>
        <w:widowControl w:val="false"/>
        <w:tabs>
          <w:tab w:val="center" w:pos="4252" w:leader="none"/>
          <w:tab w:val="right" w:pos="8504" w:leader="none"/>
        </w:tabs>
        <w:ind w:right="-6" w:hanging="0"/>
        <w:jc w:val="both"/>
        <w:rPr>
          <w:rFonts w:ascii="Times New Roman" w:hAnsi="Times New Roman" w:eastAsia="Times New Roman" w:cs="Times New Roman"/>
          <w:color w:val="000009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9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9"/>
          <w:sz w:val="24"/>
          <w:szCs w:val="24"/>
        </w:rPr>
        <w:t>§ 5º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 xml:space="preserve">. </w:t>
      </w:r>
      <w:r>
        <w:rPr>
          <w:rFonts w:eastAsia="Times New Roman" w:cs="Times New Roman" w:ascii="Times New Roman" w:hAnsi="Times New Roman"/>
          <w:color w:val="000009"/>
          <w:sz w:val="24"/>
          <w:szCs w:val="24"/>
        </w:rPr>
        <w:t xml:space="preserve">Não sendo possível a implementação do aditivo previsto no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§ 4º</w:t>
      </w:r>
      <w:r>
        <w:rPr>
          <w:rFonts w:eastAsia="Times New Roman" w:cs="Times New Roman" w:ascii="Times New Roman" w:hAnsi="Times New Roman"/>
          <w:color w:val="000009"/>
          <w:sz w:val="24"/>
          <w:szCs w:val="24"/>
        </w:rPr>
        <w:t>, a parte CONTRATADA, poderá rescindir o contrato, devolvendo o valor correspondente aos serviços não executados, fazendo jus somente ao valor do que foi executado.</w:t>
      </w:r>
    </w:p>
    <w:p>
      <w:pPr>
        <w:pStyle w:val="Normal"/>
        <w:widowControl w:val="false"/>
        <w:tabs>
          <w:tab w:val="center" w:pos="4252" w:leader="none"/>
          <w:tab w:val="right" w:pos="8504" w:leader="none"/>
        </w:tabs>
        <w:ind w:right="-6" w:hanging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widowControl w:val="false"/>
        <w:tabs>
          <w:tab w:val="center" w:pos="4252" w:leader="none"/>
          <w:tab w:val="right" w:pos="8504" w:leader="none"/>
        </w:tabs>
        <w:ind w:right="-6" w:hanging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 xml:space="preserve">§ 6º.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Após a execução do cronograma inicialmente previsto, se ainda houver pendências em relação ao desenvolvimento, as partes definirão, de comum acordo, um cronograma complementar, estabelecendo o tempo necessário para a finalização do processo de desenvolvimento, ainda dentro do orçamento previsto na </w:t>
      </w:r>
      <w:r>
        <w:rPr>
          <w:rFonts w:eastAsia="Times New Roman" w:cs="Times New Roman" w:ascii="Times New Roman" w:hAnsi="Times New Roman"/>
          <w:sz w:val="24"/>
          <w:szCs w:val="24"/>
        </w:rPr>
        <w:t>CLÁUSULA 8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a seguir neste contrato.</w:t>
      </w:r>
    </w:p>
    <w:p>
      <w:pPr>
        <w:pStyle w:val="Normal"/>
        <w:widowControl w:val="false"/>
        <w:tabs>
          <w:tab w:val="center" w:pos="4252" w:leader="none"/>
          <w:tab w:val="right" w:pos="8504" w:leader="none"/>
        </w:tabs>
        <w:ind w:right="-6" w:hanging="0"/>
        <w:jc w:val="both"/>
        <w:rPr>
          <w:rFonts w:ascii="Times New Roman" w:hAnsi="Times New Roman" w:eastAsia="Times New Roman" w:cs="Times New Roman"/>
          <w:color w:val="000009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9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Cláusula 5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</w:rPr>
        <w:t>a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. Será permitido à parte CONTRATADA a alteração dos prazos estipulados no contrato em caso de eventos de força maior ou caso fortuito que possam impedir a devida execução dos projetos.</w:t>
      </w:r>
    </w:p>
    <w:p>
      <w:pPr>
        <w:pStyle w:val="Normal"/>
        <w:widowControl w:val="false"/>
        <w:tabs>
          <w:tab w:val="center" w:pos="4252" w:leader="none"/>
          <w:tab w:val="right" w:pos="8504" w:leader="none"/>
        </w:tabs>
        <w:spacing w:lineRule="auto" w:line="278"/>
        <w:ind w:right="-6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Normal"/>
        <w:widowControl w:val="false"/>
        <w:tabs>
          <w:tab w:val="center" w:pos="4252" w:leader="none"/>
          <w:tab w:val="right" w:pos="8504" w:leader="none"/>
        </w:tabs>
        <w:spacing w:lineRule="auto" w:line="278"/>
        <w:ind w:right="-6" w:hanging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Parágrafo único.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A CONTRATADA deverá informar à CONTRATANTE acerca dos novos prazos, que deverão ser oficializados por aditivo ao presente contrato.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highlight w:val="lightGray"/>
        </w:rPr>
        <w:t xml:space="preserve">SEÇÃO IV -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lightGray"/>
        </w:rPr>
        <w:t>DAS OBRIGAÇÕES DA CONTRATADA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Cláusula 6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. Compete à CONTRATADA: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I. </w:t>
      </w:r>
      <w:r>
        <w:rPr>
          <w:rFonts w:eastAsia="Times New Roman" w:cs="Times New Roman" w:ascii="Times New Roman" w:hAnsi="Times New Roman"/>
          <w:sz w:val="24"/>
          <w:szCs w:val="24"/>
        </w:rPr>
        <w:t>Realizar todos os atos relacionados aos serviços especificados CLÁUSULA 2ª do presente instrumento;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II.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Utilizar técnicas condizentes com os serviços a serem prestados, efetuando todos os esforços para a sua consecução;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III.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Dirimir toda e qualquer dúvida a respeito do serviço prestado e do presente contrato;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IV. </w:t>
      </w:r>
      <w:r>
        <w:rPr>
          <w:rFonts w:eastAsia="Times New Roman" w:cs="Times New Roman" w:ascii="Times New Roman" w:hAnsi="Times New Roman"/>
          <w:sz w:val="24"/>
          <w:szCs w:val="24"/>
        </w:rPr>
        <w:t>Cumprir o prazo estipulado no presente contrato para a efetiva entrega do serviço;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V.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Fornecer à CONTRATANTE um serviço transparente e de qualidade;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VI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Manter sigilo sobre informações confidenciais a que tiver acesso durante a realização deste trabalho;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VII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. Não se responsabilizar por danos decorrentes do mau uso do sistema, alimentação errônea e/ou falta de conferência de dados gerados, bem como a inexistência de cópias de segurança dos dados atualizados por parte da CONTRATANTE;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VIII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. Restringir-se ao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yellow"/>
        </w:rPr>
        <w:t>site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, não respondendo por problemas relacionados ao ambiente, como redes, sistemas operacionais, hardware etc.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highlight w:val="lightGray"/>
        </w:rPr>
        <w:t xml:space="preserve">SEÇÃO V -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lightGray"/>
        </w:rPr>
        <w:t>DAS OBRIGAÇÕES DA CONTRATANTE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Cláusula 7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</w:rPr>
        <w:t>a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Compete à CONTRATANTE: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Fornecer à CONTRATADA todas as informações necessárias à realização dos serviços, devendo especificar os detalhes necessários à perfeita consecução dos mesmos;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II.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Apresentar à CONTRATADA, quando solicitado, todos os documentos necessários ao bom e fiel cumprimento do presente contrato;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III.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Efetuar o devido pagamento à CONTRATADA, em conformidade com a CLÁUSULA 8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do presente instrumento;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IV. </w:t>
      </w:r>
      <w:r>
        <w:rPr>
          <w:rFonts w:eastAsia="Times New Roman" w:cs="Times New Roman" w:ascii="Times New Roman" w:hAnsi="Times New Roman"/>
          <w:sz w:val="24"/>
          <w:szCs w:val="24"/>
        </w:rPr>
        <w:t>Atuar em harmonia com a CONTRATADA, de maneira a garantir os resultados condizentes com o proposto;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V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Permitir o acesso da CONTRATADA às instalações da CONTRATANTE e a seus funcionários;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VI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. Responder o questionário de avaliação de serviços e pós-venda.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highlight w:val="lightGray"/>
        </w:rPr>
        <w:t xml:space="preserve">SEÇÃO VI -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lightGray"/>
        </w:rPr>
        <w:t>DO PAGAMENTO</w:t>
      </w:r>
    </w:p>
    <w:p>
      <w:pPr>
        <w:pStyle w:val="Normal"/>
        <w:tabs>
          <w:tab w:val="left" w:pos="708" w:leader="none"/>
        </w:tabs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Cláusula 8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</w:rPr>
        <w:t>a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>Pela prestação dos serviços, a CONTRATANTE pagará à CONTRATADA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 quantia total de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R$ __________ (escrever por extenso)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em uma entrada de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R$ __________ (escrever por extenso)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 ser paga no dia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____/____/_____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escrever por extenso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 e mais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escrever por extenso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 parcelas de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R$ __________ (escrever por extenso)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sendo a primeira a ser paga em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____/____/_____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escrever por extenso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a segunda em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____/____/_____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escrever por extenso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a terceira em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____/____/_____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escrever por extenso</w:t>
      </w:r>
      <w:r>
        <w:rPr>
          <w:rFonts w:eastAsia="Times New Roman" w:cs="Times New Roman" w:ascii="Times New Roman" w:hAnsi="Times New Roman"/>
          <w:sz w:val="24"/>
          <w:szCs w:val="24"/>
        </w:rPr>
        <w:t>).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color w:val="222222"/>
          <w:sz w:val="24"/>
          <w:szCs w:val="24"/>
          <w:highlight w:val="white"/>
        </w:rPr>
        <w:t>§ 1</w:t>
      </w:r>
      <w:r>
        <w:rPr>
          <w:rFonts w:eastAsia="Times New Roman" w:cs="Times New Roman" w:ascii="Times New Roman" w:hAnsi="Times New Roman"/>
          <w:b/>
          <w:color w:val="222222"/>
          <w:sz w:val="24"/>
          <w:szCs w:val="24"/>
          <w:highlight w:val="white"/>
          <w:vertAlign w:val="superscript"/>
        </w:rPr>
        <w:t>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O pagamento será realizado por meio de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depósito bancário, arcando a CONTRATANTE com todos os custos relacionados à transação, na conta da CONTRATADA cujos dados são: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</w:rPr>
        <w:t>Banco: XXXXXXXXXX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</w:rPr>
        <w:t>Agência: XXXX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</w:rPr>
        <w:t xml:space="preserve">Conta: XXXXXXXX-X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</w:rPr>
        <w:t xml:space="preserve">Nome do titular da conta: Associação Acens de Tecnologia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</w:rPr>
        <w:t>CNPJ do titular: 10.429.222/0001-88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222222"/>
          <w:sz w:val="24"/>
          <w:szCs w:val="24"/>
          <w:highlight w:val="white"/>
        </w:rPr>
        <w:t>§ 2</w:t>
      </w:r>
      <w:r>
        <w:rPr>
          <w:rFonts w:eastAsia="Times New Roman" w:cs="Times New Roman" w:ascii="Times New Roman" w:hAnsi="Times New Roman"/>
          <w:b/>
          <w:color w:val="222222"/>
          <w:sz w:val="24"/>
          <w:szCs w:val="24"/>
          <w:highlight w:val="white"/>
          <w:vertAlign w:val="superscript"/>
        </w:rPr>
        <w:t>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>Depois do pagamento dos valores estabelecidos, será emitida a respectiva nota fiscal.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Cláusula 9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</w:rPr>
        <w:t>a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>Fica estabelecido que se o pagamento não for realizado pela CONTRATANTE conforme as datas estipuladas desta cláusula será acrescido ao valor uma multa de 2% (dois por cento) ao mês referente à parcela, além de juros de 0,033% (trinta e três milésimos por cento) ao dia a serem computados diariamente até ser realizada a quitação da respectiva parcela.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highlight w:val="lightGray"/>
        </w:rPr>
        <w:t>SEÇÃO VII – DA VIGÊNCIA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Cláusula 10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vertAlign w:val="superscript"/>
        </w:rPr>
        <w:t>a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. O presente contrato vigorará a partir da data de sua assinatura até envio do Termo de Encerramento do Projeto, salvo nas hipóteses de extinção contratual previstas no rol exemplificativo deste instrumento. 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8"/>
        <w:jc w:val="center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highlight w:val="lightGray"/>
        </w:rPr>
      </w:pPr>
      <w:bookmarkStart w:id="3" w:name="_gjdgxs"/>
      <w:bookmarkEnd w:id="3"/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highlight w:val="lightGray"/>
        </w:rPr>
        <w:t>SEÇÃO VIII – DA EXTINÇÃO CONTRATUAL</w:t>
      </w:r>
    </w:p>
    <w:p>
      <w:pPr>
        <w:pStyle w:val="Normal"/>
        <w:spacing w:lineRule="auto" w:line="278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Cláusula 11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</w:rPr>
        <w:t>a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>É assegurado às partes resilir o presente contrato antes do término do prazo.</w:t>
      </w:r>
    </w:p>
    <w:p>
      <w:pPr>
        <w:pStyle w:val="Normal"/>
        <w:widowControl w:val="false"/>
        <w:tabs>
          <w:tab w:val="center" w:pos="4252" w:leader="none"/>
          <w:tab w:val="right" w:pos="8504" w:leader="none"/>
        </w:tabs>
        <w:spacing w:lineRule="auto" w:line="278"/>
        <w:ind w:right="-6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>§ 1</w:t>
      </w: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  <w:vertAlign w:val="superscript"/>
        </w:rPr>
        <w:t>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Caso a CONTRATANTE opte pela resilição unilateral, deverá pagar uma multa penal no valor de 15% (quinze por cento) do valor </w:t>
      </w:r>
      <w:r>
        <w:rPr>
          <w:rFonts w:cs="Times New Roman" w:ascii="Times New Roman" w:hAnsi="Times New Roman"/>
          <w:sz w:val="24"/>
          <w:szCs w:val="24"/>
          <w:highlight w:val="white"/>
        </w:rPr>
        <w:t xml:space="preserve">das parcelas vincendas. </w:t>
      </w:r>
    </w:p>
    <w:p>
      <w:pPr>
        <w:pStyle w:val="Normal"/>
        <w:spacing w:lineRule="auto" w:line="278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78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>§ 2</w:t>
      </w: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  <w:vertAlign w:val="superscript"/>
        </w:rPr>
        <w:t>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>Caso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a CONTRATADA opte pela resilição unilateral, deverá pagar uma multa penal no valor de 15% (quinze por cento) do valor das parcelas vincendas.</w:t>
      </w:r>
    </w:p>
    <w:p>
      <w:pPr>
        <w:pStyle w:val="Normal"/>
        <w:spacing w:lineRule="auto" w:line="278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78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>§ 3</w:t>
      </w: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  <w:vertAlign w:val="superscript"/>
        </w:rPr>
        <w:t>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Deverá ser notificada por escrito a intenção de resilir à parte contrária com antecedência mínima de 10 (dez) dias úteis, sob pena de multa de 5% (cinco por cento) do valor das parcelas vincendas.</w:t>
      </w:r>
    </w:p>
    <w:p>
      <w:pPr>
        <w:pStyle w:val="Normal"/>
        <w:spacing w:lineRule="auto" w:line="278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78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>§ 4</w:t>
      </w: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  <w:vertAlign w:val="superscript"/>
        </w:rPr>
        <w:t>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>Em caso de resilição bilateral, não incidirão multas entre as partes.</w:t>
      </w:r>
    </w:p>
    <w:p>
      <w:pPr>
        <w:pStyle w:val="Normal"/>
        <w:spacing w:lineRule="auto" w:line="278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7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>§ 5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Caso ocorra a resilição, seja unilateral, seja bilateral, pertencerão à CONTRATADA os valores proporcionais aos serviços já executados, devendo ela devolver os valores referentes a serviços não executados, se ela tiver recebido por eles.</w:t>
      </w:r>
    </w:p>
    <w:p>
      <w:pPr>
        <w:pStyle w:val="Normal"/>
        <w:spacing w:lineRule="auto" w:line="27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8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>§ 6</w:t>
      </w: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  <w:vertAlign w:val="superscript"/>
        </w:rPr>
        <w:t>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>O resultado dos serviços será entregue à CONTRATANTE no formato em que estiver no momento da resilição.</w:t>
      </w:r>
    </w:p>
    <w:p>
      <w:pPr>
        <w:pStyle w:val="Normal"/>
        <w:spacing w:lineRule="auto" w:line="278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Cláusula 12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</w:rPr>
        <w:t>a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>Poderá o presente contrato ser considerado rescindido de pleno direito, independentemente de qualquer notificação ou interpelação, na hipótese de descumprimento de quaisquer de seus termos e condições, por ambas as partes.</w:t>
      </w:r>
    </w:p>
    <w:p>
      <w:pPr>
        <w:pStyle w:val="Normal"/>
        <w:spacing w:lineRule="auto" w:line="27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>§ 1</w:t>
      </w: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  <w:vertAlign w:val="superscript"/>
        </w:rPr>
        <w:t>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Caso a CONTRATADA dê causa à rescisão, deverá pagar uma multa de 10% (dez por cento) sobre o valor do contrato, mas ela irá receber o valor proporcional aos serviços que realizou, devendo restituir os possíveis valores correspondentes aos serviços que não executou.</w:t>
      </w:r>
    </w:p>
    <w:p>
      <w:pPr>
        <w:pStyle w:val="Normal"/>
        <w:spacing w:lineRule="auto" w:line="27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>§ 2</w:t>
      </w: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  <w:vertAlign w:val="superscript"/>
        </w:rPr>
        <w:t>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>Caso a CONTRATANTE dê causa à rescisão, deverá pagar o proporcional aos serviços já executados pela CONTRATADA, acrescido de uma multa de 10% (dez por cento) sobre o valor do contrato.</w:t>
      </w:r>
    </w:p>
    <w:p>
      <w:pPr>
        <w:pStyle w:val="Normal"/>
        <w:spacing w:lineRule="auto" w:line="27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center" w:pos="4252" w:leader="none"/>
          <w:tab w:val="right" w:pos="8504" w:leader="none"/>
        </w:tabs>
        <w:spacing w:lineRule="auto" w:line="278"/>
        <w:ind w:right="-6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>§ 3</w:t>
      </w: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  <w:vertAlign w:val="superscript"/>
        </w:rPr>
        <w:t>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>O resultado dos serviços será entregue à CONTRATANTE no formato em que estiver no momento da rescisão.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highlight w:val="lightGray"/>
        </w:rPr>
        <w:t>SEÇÃO IX – DO SIGILO E DO USO DE IMAGEM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Cláusula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13ª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 CONTRATADA e a CONTRATANTE se comprometem a não revelar ou transmitir, em seu benefício ou de terceiros, quaisquer informações que vierem a ter acesso decorrentes deste contrato, bem como a imagem e o nome da parte contrária, mantendo-as em absoluto sigilo, salvo sob expressa autorização por escrito da outra parte.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Parágrafo único.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A CONTRATANTE autoriza desde já que a CONTRATADA utilize seu nome, imagem e informações sobre o desenvolvimento do objeto do presente contrato para fins acadêmicos ou de divulgação como um dos projetos realizados pela CONTRATADA. Ficando, portanto, as partes comprometidas pelo zelo da imagem e da identidade visual tanto da CONTRATADA, quanto da CONTRATANTE. 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Cláusula 14ª. </w:t>
      </w:r>
      <w:r>
        <w:rPr>
          <w:rFonts w:eastAsia="Times New Roman" w:cs="Times New Roman" w:ascii="Times New Roman" w:hAnsi="Times New Roman"/>
          <w:sz w:val="24"/>
          <w:szCs w:val="24"/>
        </w:rPr>
        <w:t>Os materiais desenvolvidos pela CONTRATADA devem constar seu logotipo, marca ou algum sinal que defina sua autoria, devendo ser convencionado pelas partes.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Cláusula 15ª. </w:t>
      </w:r>
      <w:r>
        <w:rPr>
          <w:rFonts w:eastAsia="Times New Roman" w:cs="Times New Roman" w:ascii="Times New Roman" w:hAnsi="Times New Roman"/>
          <w:sz w:val="24"/>
          <w:szCs w:val="24"/>
        </w:rPr>
        <w:t>Fica vedado reproduzir textos, marcas ou qualquer outro elemento produzido pela CONTRATANTE ou de sua exclusiva propriedade em outros serviços realizados pela CONTRATADA.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Cláusula 16ª. </w:t>
      </w:r>
      <w:r>
        <w:rPr>
          <w:rFonts w:eastAsia="Times New Roman" w:cs="Times New Roman" w:ascii="Times New Roman" w:hAnsi="Times New Roman"/>
          <w:sz w:val="24"/>
          <w:szCs w:val="24"/>
        </w:rPr>
        <w:t>Os produtos autorais resultantes deste contrato não poderão ser explorados por terceiros, salvo se houver autorização expressa da CONTRATADA por meio de acordo escrito formalizado entre as partes.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highlight w:val="lightGray"/>
        </w:rPr>
        <w:t>SEÇÃO X– DAS CONDIÇÕES GERAIS</w:t>
      </w:r>
    </w:p>
    <w:p>
      <w:pPr>
        <w:pStyle w:val="Normal"/>
        <w:shd w:val="clear" w:color="auto" w:fill="FFFFFF"/>
        <w:spacing w:before="0" w:after="1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7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Cláusula 17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</w:rPr>
        <w:t>a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O meio de comunicação oficial entre as partes será através de endereço eletrônico, quais sejam: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_______________________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e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_______________________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Cláusula 18</w:t>
      </w:r>
      <w:r>
        <w:rPr>
          <w:rFonts w:cs="Times New Roman" w:ascii="Times New Roman" w:hAnsi="Times New Roman"/>
          <w:b/>
          <w:sz w:val="24"/>
          <w:szCs w:val="24"/>
          <w:vertAlign w:val="superscript"/>
        </w:rPr>
        <w:t>a</w:t>
      </w:r>
      <w:r>
        <w:rPr>
          <w:rFonts w:cs="Times New Roman" w:ascii="Times New Roman" w:hAnsi="Times New Roman"/>
          <w:b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O presente contrato é celebrado em caráter irrevogável e irretratável e obriga as partes e seus eventuais sucessores de qualquer título.</w:t>
      </w:r>
    </w:p>
    <w:p>
      <w:pPr>
        <w:pStyle w:val="Normal"/>
        <w:tabs>
          <w:tab w:val="left" w:pos="851" w:leader="none"/>
        </w:tabs>
        <w:ind w:right="28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851" w:leader="none"/>
        </w:tabs>
        <w:ind w:right="28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Cláusula 19</w:t>
      </w:r>
      <w:r>
        <w:rPr>
          <w:rFonts w:cs="Times New Roman" w:ascii="Times New Roman" w:hAnsi="Times New Roman"/>
          <w:b/>
          <w:sz w:val="24"/>
          <w:szCs w:val="24"/>
          <w:vertAlign w:val="superscript"/>
        </w:rPr>
        <w:t>a</w:t>
      </w:r>
      <w:r>
        <w:rPr>
          <w:rFonts w:cs="Times New Roman" w:ascii="Times New Roman" w:hAnsi="Times New Roman"/>
          <w:b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 xml:space="preserve"> O presente contrato não gera vínculo empregatício entre as partes, ou entre seus prepostos e colaboradores, de qualquer natureza.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Cláusula 20</w:t>
      </w:r>
      <w:r>
        <w:rPr>
          <w:rFonts w:cs="Times New Roman" w:ascii="Times New Roman" w:hAnsi="Times New Roman"/>
          <w:b/>
          <w:sz w:val="24"/>
          <w:szCs w:val="24"/>
          <w:vertAlign w:val="superscript"/>
        </w:rPr>
        <w:t>a</w:t>
      </w:r>
      <w:r>
        <w:rPr>
          <w:rFonts w:cs="Times New Roman" w:ascii="Times New Roman" w:hAnsi="Times New Roman"/>
          <w:b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 xml:space="preserve"> A CONTRATADA tem liberdade para a manutenção de clientes próprios, fora do âmbito deste contrato.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Cláusula 21</w:t>
      </w:r>
      <w:r>
        <w:rPr>
          <w:rFonts w:cs="Times New Roman" w:ascii="Times New Roman" w:hAnsi="Times New Roman"/>
          <w:b/>
          <w:sz w:val="24"/>
          <w:szCs w:val="24"/>
          <w:vertAlign w:val="superscript"/>
        </w:rPr>
        <w:t>a</w:t>
      </w:r>
      <w:r>
        <w:rPr>
          <w:rFonts w:cs="Times New Roman" w:ascii="Times New Roman" w:hAnsi="Times New Roman"/>
          <w:b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Os direitos e obrigações decorrentes do presente contrato não poderão ser cedidos ou transferidos, total ou parcialmente, a terceiros, a qualquer título, salvo por concordância prévia e expressa da outra parte.</w:t>
      </w:r>
    </w:p>
    <w:p>
      <w:pPr>
        <w:pStyle w:val="Normal"/>
        <w:tabs>
          <w:tab w:val="left" w:pos="851" w:leader="none"/>
        </w:tabs>
        <w:ind w:right="2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spacing w:beforeAutospacing="0" w:before="0" w:afterAutospacing="0" w:after="0"/>
        <w:jc w:val="both"/>
        <w:rPr>
          <w:color w:val="000000"/>
        </w:rPr>
      </w:pPr>
      <w:r>
        <w:rPr>
          <w:b/>
        </w:rPr>
        <w:t xml:space="preserve">Parágrafo único. </w:t>
      </w:r>
      <w:r>
        <w:rPr>
          <w:color w:val="000000"/>
        </w:rPr>
        <w:t>É vedado à CONTRATADA utilizar o presente objeto contratual em garantias para transações, inclusive bancárias e/ou financeiras de qualquer espécie, efetuar operação de desconto, negociar, repassar ou de qualquer forma ceder os créditos decorrentes da execução desse a bancos, empresas de “factoring” ou terceiros, sem prévia autorização por escrito da CONTRATANTE.</w:t>
      </w:r>
    </w:p>
    <w:p>
      <w:pPr>
        <w:pStyle w:val="NormalWeb"/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b/>
        </w:rPr>
        <w:t>Cláusula 22</w:t>
      </w:r>
      <w:r>
        <w:rPr>
          <w:b/>
          <w:vertAlign w:val="superscript"/>
        </w:rPr>
        <w:t>a</w:t>
      </w:r>
      <w:r>
        <w:rPr>
          <w:b/>
        </w:rPr>
        <w:t xml:space="preserve">. </w:t>
      </w:r>
      <w:r>
        <w:rPr/>
        <w:t>Se qualquer disposição deste contrato for declarada ou considerada ilegal, inexequível ou nula, as partes deverão, de comum acordo, alterar este contrato, modificando a referida disposição para torná-la legal e exequível devendo preservar o seu objetivo, ou, se não for possível, substituí-la por outra disposição que seja legal e exequível e atinja objetivo semelhante.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b/>
        </w:rPr>
        <w:t>Cláusula 23</w:t>
      </w:r>
      <w:r>
        <w:rPr>
          <w:b/>
          <w:vertAlign w:val="superscript"/>
        </w:rPr>
        <w:t>a</w:t>
      </w:r>
      <w:r>
        <w:rPr>
          <w:b/>
        </w:rPr>
        <w:t>.</w:t>
      </w:r>
      <w:r>
        <w:rPr/>
        <w:t xml:space="preserve"> A declaração de nulidade de qualquer cláusula ou item deste termo não prejudicará as demais, que continuarão em vigor e deverão ser integralmente cumpridas, desde que não inviabilize o cumprimento do objeto do presente contrato.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b/>
        </w:rPr>
        <w:t>Cláusula 24</w:t>
      </w:r>
      <w:r>
        <w:rPr>
          <w:b/>
          <w:vertAlign w:val="superscript"/>
        </w:rPr>
        <w:t>a</w:t>
      </w:r>
      <w:r>
        <w:rPr>
          <w:b/>
        </w:rPr>
        <w:t xml:space="preserve">. </w:t>
      </w:r>
      <w:r>
        <w:rPr/>
        <w:t>As partes acordantes resguardam-se na exigência dos direitos e obrigações que reservam o presente instrumento, ressalvados aqueles que venham ferir a ética ou os princípios morais.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b/>
        </w:rPr>
        <w:t>Cláusula 25</w:t>
      </w:r>
      <w:r>
        <w:rPr>
          <w:b/>
          <w:vertAlign w:val="superscript"/>
        </w:rPr>
        <w:t>a</w:t>
      </w:r>
      <w:r>
        <w:rPr>
          <w:b/>
        </w:rPr>
        <w:t xml:space="preserve">. </w:t>
      </w:r>
      <w:r>
        <w:rPr/>
        <w:t>Este contrato e seus possíveis anexos representam o acordo integral entre as partes, não prevalecendo quaisquer entendimentos ou acordos firmados anteriormente, expressos ou implícitos.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b/>
        </w:rPr>
        <w:t>Cláusula 26</w:t>
      </w:r>
      <w:r>
        <w:rPr>
          <w:b/>
          <w:vertAlign w:val="superscript"/>
        </w:rPr>
        <w:t>a</w:t>
      </w:r>
      <w:r>
        <w:rPr>
          <w:b/>
        </w:rPr>
        <w:t xml:space="preserve">. </w:t>
      </w:r>
      <w:r>
        <w:rPr/>
        <w:t>O presente contrato não poderá ser, em todo ou em qualquer parte, alterado, modificado ou rescindido oralmente. Qualquer alteração, modificação, rescisão ou renúncia relativa a este contrato, deverá ser feita apenas por instrumento escrito e assinado pelas partes, o qual será parte integrante e inseparável deste contrato.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b/>
        </w:rPr>
        <w:t>Cláusula 27</w:t>
      </w:r>
      <w:r>
        <w:rPr>
          <w:b/>
          <w:vertAlign w:val="superscript"/>
        </w:rPr>
        <w:t>a</w:t>
      </w:r>
      <w:r>
        <w:rPr>
          <w:b/>
        </w:rPr>
        <w:t>.</w:t>
      </w:r>
      <w:r>
        <w:rPr/>
        <w:t xml:space="preserve"> A eventual aceitação por uma das partes da inexecução pela outra de quaisquer cláusulas deste contrato, a qualquer tempo, deverá ser interpretada como mera liberalidade, não implicando, portanto, em novação ou na desistência de exigir o cumprimento das disposições aqui contidas ou do direito de pleitear, futuramente, a execução total de cada uma das obrigações.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b/>
        </w:rPr>
        <w:t>Cláusula 28</w:t>
      </w:r>
      <w:r>
        <w:rPr>
          <w:b/>
          <w:vertAlign w:val="superscript"/>
        </w:rPr>
        <w:t>a</w:t>
      </w:r>
      <w:r>
        <w:rPr>
          <w:b/>
        </w:rPr>
        <w:t>.</w:t>
      </w:r>
      <w:r>
        <w:rPr/>
        <w:t xml:space="preserve"> Este instrumento de contrato serve como título executivo extrajudicial, nos termos do inciso III, art.784, do Código de Processo Civil de 2015.</w:t>
      </w:r>
    </w:p>
    <w:p>
      <w:pPr>
        <w:pStyle w:val="Normal"/>
        <w:spacing w:lineRule="auto" w:line="278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Cláusula 29</w:t>
      </w:r>
      <w:r>
        <w:rPr>
          <w:rFonts w:cs="Times New Roman" w:ascii="Times New Roman" w:hAnsi="Times New Roman"/>
          <w:b/>
          <w:sz w:val="24"/>
          <w:szCs w:val="24"/>
          <w:vertAlign w:val="superscript"/>
        </w:rPr>
        <w:t>a</w:t>
      </w:r>
      <w:r>
        <w:rPr>
          <w:rFonts w:cs="Times New Roman" w:ascii="Times New Roman" w:hAnsi="Times New Roman"/>
          <w:b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 xml:space="preserve"> Em caso de ocorrência de fatos não previstos neste contrato, a solução do impasse será dada através da aplicação de lei ou princípio que regule o caso.</w:t>
      </w:r>
    </w:p>
    <w:p>
      <w:pPr>
        <w:pStyle w:val="Normal"/>
        <w:spacing w:lineRule="auto" w:line="2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Cláusula 30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</w:rPr>
        <w:t>a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. </w:t>
      </w:r>
      <w:r>
        <w:rPr>
          <w:rFonts w:cs="Times New Roman" w:ascii="Times New Roman" w:hAnsi="Times New Roman"/>
          <w:color w:val="000000"/>
          <w:sz w:val="24"/>
          <w:szCs w:val="24"/>
        </w:rPr>
        <w:t>As partes garantem que este contrato não viola quaisquer obrigações assumidas perante terceiros.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highlight w:val="lightGray"/>
        </w:rPr>
        <w:t>SEÇÃO XI – DO FORO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Cláusula 31ª.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As partes elegem o Foro da Comarca de Fortaleza – Ceará para dirimir eventuais dúvidas ou controvérsias oriundas do presente instrumento, com renúncia expressa a qualquer outro, por mais privilegiado que seja ou que venha a ser.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Tendo as partes, entre si, justo e contratado, assinam o presente instrumento, na presença de duas testemunhas, em duas vias de igual teor e forma, para que produzam seus jurídicos e regulares efeitos, o qual obriga as partes e seus cessionários ou sucessores a qualquer título.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yellow"/>
        </w:rPr>
        <w:t>Fortaleza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yellow"/>
        </w:rPr>
        <w:t>XX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de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yellow"/>
        </w:rPr>
        <w:t>XXXXXX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de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yellow"/>
        </w:rPr>
        <w:t>2019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tbl>
      <w:tblPr>
        <w:tblW w:w="9639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814"/>
        <w:gridCol w:w="4824"/>
      </w:tblGrid>
      <w:tr>
        <w:trPr>
          <w:trHeight w:val="760" w:hRule="atLeast"/>
        </w:trPr>
        <w:tc>
          <w:tcPr>
            <w:tcW w:w="481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________________________________</w:t>
            </w:r>
          </w:p>
          <w:p>
            <w:pPr>
              <w:pStyle w:val="Normal"/>
              <w:tabs>
                <w:tab w:val="left" w:pos="851" w:leader="none"/>
              </w:tabs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Normal"/>
              <w:shd w:val="clear" w:color="auto" w:fill="FFFF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highlight w:val="white"/>
              </w:rPr>
              <w:t>Associação Acens de Tecnologia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Raimundo Angeliano Gonçalves de Sousa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Diretor Executivo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CPF: 084.733.383-32</w:t>
            </w:r>
          </w:p>
          <w:p>
            <w:pPr>
              <w:pStyle w:val="Normal"/>
              <w:tabs>
                <w:tab w:val="left" w:pos="851" w:leader="none"/>
              </w:tabs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2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__________________________________</w:t>
            </w:r>
          </w:p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Nome da empresa</w:t>
            </w:r>
          </w:p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Nome do responsável legal</w:t>
            </w:r>
          </w:p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Cargo do responsável legal</w:t>
            </w:r>
          </w:p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CPF:</w:t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___________________________</w:t>
            </w:r>
          </w:p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TESTEMUNHA</w:t>
            </w:r>
          </w:p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RG:</w:t>
            </w:r>
          </w:p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CPF:</w:t>
            </w:r>
          </w:p>
        </w:tc>
        <w:tc>
          <w:tcPr>
            <w:tcW w:w="482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______________________________</w:t>
            </w:r>
          </w:p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TESTEMUNHA</w:t>
            </w:r>
          </w:p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RG:</w:t>
            </w:r>
          </w:p>
          <w:p>
            <w:pPr>
              <w:pStyle w:val="Normal"/>
              <w:widowControl w:val="false"/>
              <w:spacing w:lineRule="auto" w:line="27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CPF: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3" w:right="1133" w:header="720" w:top="1133" w:footer="72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color="auto" w:fill="FFFFFF"/>
      <w:tabs>
        <w:tab w:val="center" w:pos="4252" w:leader="none"/>
        <w:tab w:val="right" w:pos="8504" w:leader="none"/>
      </w:tabs>
      <w:spacing w:lineRule="auto" w:line="259"/>
      <w:rPr>
        <w:rFonts w:ascii="Calibri" w:hAnsi="Calibri" w:eastAsia="Calibri" w:cs="Calibri"/>
      </w:rPr>
    </w:pPr>
    <w:r>
      <w:rPr>
        <w:rFonts w:eastAsia="Times New Roman" w:cs="Times New Roman" w:ascii="Times New Roman" w:hAnsi="Times New Roman"/>
        <w:color w:val="7F7F7F"/>
        <w:sz w:val="18"/>
        <w:szCs w:val="18"/>
        <w:highlight w:val="white"/>
      </w:rPr>
      <w:t>Acens – Desenvolvendo sonhos</w:t>
    </w:r>
  </w:p>
  <w:p>
    <w:pPr>
      <w:pStyle w:val="Normal"/>
      <w:shd w:val="clear" w:color="auto" w:fill="FFFFFF"/>
      <w:tabs>
        <w:tab w:val="center" w:pos="4252" w:leader="none"/>
        <w:tab w:val="right" w:pos="8504" w:leader="none"/>
      </w:tabs>
      <w:spacing w:lineRule="auto" w:line="259"/>
      <w:rPr>
        <w:rFonts w:ascii="Times New Roman" w:hAnsi="Times New Roman" w:eastAsia="Times New Roman" w:cs="Times New Roman"/>
        <w:color w:val="7F7F7F"/>
        <w:sz w:val="18"/>
        <w:szCs w:val="18"/>
        <w:highlight w:val="white"/>
      </w:rPr>
    </w:pPr>
    <w:r>
      <w:rPr>
        <w:rFonts w:eastAsia="Times New Roman" w:cs="Times New Roman" w:ascii="Times New Roman" w:hAnsi="Times New Roman"/>
        <w:color w:val="7F7F7F"/>
        <w:sz w:val="18"/>
        <w:szCs w:val="18"/>
        <w:highlight w:val="white"/>
      </w:rPr>
      <w:t>Av. Dedé Brasil, 1700, Itaperi. Departamento de Pós-graduação em Computação, sala 08.</w:t>
    </w:r>
  </w:p>
  <w:p>
    <w:pPr>
      <w:pStyle w:val="Normal"/>
      <w:shd w:val="clear" w:color="auto" w:fill="FFFFFF"/>
      <w:tabs>
        <w:tab w:val="center" w:pos="4252" w:leader="none"/>
        <w:tab w:val="right" w:pos="8504" w:leader="none"/>
      </w:tabs>
      <w:spacing w:lineRule="auto" w:line="259"/>
      <w:rPr>
        <w:rFonts w:ascii="Times New Roman" w:hAnsi="Times New Roman" w:eastAsia="Times New Roman" w:cs="Times New Roman"/>
        <w:color w:val="7F7F7F"/>
        <w:sz w:val="18"/>
        <w:szCs w:val="18"/>
        <w:highlight w:val="white"/>
      </w:rPr>
    </w:pPr>
    <w:r>
      <w:rPr>
        <w:rFonts w:eastAsia="Times New Roman" w:cs="Times New Roman" w:ascii="Times New Roman" w:hAnsi="Times New Roman"/>
        <w:color w:val="7F7F7F"/>
        <w:sz w:val="18"/>
        <w:szCs w:val="18"/>
        <w:highlight w:val="white"/>
      </w:rPr>
      <w:t>CNPJ: 010.429.222/0001-88</w:t>
    </w:r>
  </w:p>
  <w:p>
    <w:pPr>
      <w:pStyle w:val="Normal"/>
      <w:widowControl w:val="false"/>
      <w:shd w:val="clear" w:color="auto" w:fill="FFFFFF"/>
      <w:tabs>
        <w:tab w:val="left" w:pos="2364" w:leader="none"/>
      </w:tabs>
      <w:spacing w:lineRule="auto" w:line="240"/>
      <w:rPr>
        <w:rFonts w:ascii="Times New Roman" w:hAnsi="Times New Roman" w:eastAsia="Times New Roman" w:cs="Times New Roman"/>
        <w:color w:val="7F7F7F"/>
        <w:sz w:val="18"/>
        <w:szCs w:val="18"/>
        <w:highlight w:val="white"/>
      </w:rPr>
    </w:pPr>
    <w:r>
      <w:rPr>
        <w:rFonts w:eastAsia="Times New Roman" w:cs="Times New Roman" w:ascii="Times New Roman" w:hAnsi="Times New Roman"/>
        <w:color w:val="7F7F7F"/>
        <w:sz w:val="18"/>
        <w:szCs w:val="18"/>
        <w:highlight w:val="white"/>
      </w:rPr>
      <w:t>www.acensjr.com</w:t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color="auto" w:fill="FFFFFF"/>
      <w:tabs>
        <w:tab w:val="left" w:pos="708" w:leader="none"/>
      </w:tabs>
      <w:spacing w:lineRule="auto" w:line="259"/>
      <w:jc w:val="center"/>
      <w:rPr/>
    </w:pPr>
    <w:r>
      <w:rPr/>
      <w:drawing>
        <wp:anchor behindDoc="0" distT="0" distB="0" distL="114300" distR="123190" simplePos="0" locked="0" layoutInCell="1" allowOverlap="1" relativeHeight="9">
          <wp:simplePos x="0" y="0"/>
          <wp:positionH relativeFrom="margin">
            <wp:align>center</wp:align>
          </wp:positionH>
          <wp:positionV relativeFrom="paragraph">
            <wp:posOffset>-257175</wp:posOffset>
          </wp:positionV>
          <wp:extent cx="2162175" cy="800100"/>
          <wp:effectExtent l="0" t="0" r="0" b="0"/>
          <wp:wrapTight wrapText="bothSides">
            <wp:wrapPolygon edited="0">
              <wp:start x="2828" y="0"/>
              <wp:lineTo x="-25" y="1531"/>
              <wp:lineTo x="-25" y="13850"/>
              <wp:lineTo x="150" y="16403"/>
              <wp:lineTo x="2252" y="20999"/>
              <wp:lineTo x="2628" y="20999"/>
              <wp:lineTo x="20723" y="20999"/>
              <wp:lineTo x="21499" y="16403"/>
              <wp:lineTo x="21499" y="4595"/>
              <wp:lineTo x="5306" y="0"/>
              <wp:lineTo x="2828" y="0"/>
            </wp:wrapPolygon>
          </wp:wrapTight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hd w:val="clear" w:color="auto" w:fill="FFFFFF"/>
      <w:tabs>
        <w:tab w:val="left" w:pos="708" w:leader="none"/>
      </w:tabs>
      <w:spacing w:lineRule="auto" w:line="259"/>
      <w:jc w:val="center"/>
      <w:rPr/>
    </w:pPr>
    <w:r>
      <w:rPr/>
    </w:r>
  </w:p>
  <w:p>
    <w:pPr>
      <w:pStyle w:val="Normal"/>
      <w:shd w:val="clear" w:color="auto" w:fill="FFFFFF"/>
      <w:tabs>
        <w:tab w:val="left" w:pos="708" w:leader="none"/>
      </w:tabs>
      <w:spacing w:lineRule="auto" w:line="259"/>
      <w:jc w:val="center"/>
      <w:rPr/>
    </w:pPr>
    <w:r>
      <w:rPr/>
    </w:r>
  </w:p>
  <w:p>
    <w:pPr>
      <w:pStyle w:val="Normal"/>
      <w:shd w:val="clear" w:color="auto" w:fill="FFFFFF"/>
      <w:tabs>
        <w:tab w:val="left" w:pos="708" w:leader="none"/>
      </w:tabs>
      <w:spacing w:lineRule="auto" w:line="259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651aa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6c0eb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c0eba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651aa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c9417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c0eba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6c0eba"/>
    <w:pPr>
      <w:tabs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1223fa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8</Pages>
  <Words>2208</Words>
  <Characters>12378</Characters>
  <CharactersWithSpaces>14491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2019-11-07T22:00:00Z</dcterms:created>
  <dc:creator>Danielle Cordeiro</dc:creator>
  <dc:description/>
  <dc:language>pt-BR</dc:language>
  <cp:lastModifiedBy/>
  <cp:lastPrinted>2019-11-07T21:57:00Z</cp:lastPrinted>
  <dcterms:modified xsi:type="dcterms:W3CDTF">2020-02-28T15:00:24Z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