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BCB" w:rsidRPr="000B5D52" w:rsidRDefault="00157A83" w:rsidP="000B5D52">
      <w:pPr>
        <w:pStyle w:val="31"/>
        <w:snapToGrid w:val="0"/>
        <w:rPr>
          <w:sz w:val="48"/>
          <w:szCs w:val="48"/>
          <w:lang w:eastAsia="zh-TW"/>
        </w:rPr>
      </w:pPr>
      <w:r w:rsidRPr="000B5D52">
        <w:rPr>
          <w:sz w:val="48"/>
          <w:szCs w:val="48"/>
          <w:lang w:eastAsia="zh-TW"/>
        </w:rPr>
        <w:t>SPINDLE: Self-Pre</w:t>
      </w:r>
      <w:r w:rsidR="00E240EC" w:rsidRPr="000B5D52">
        <w:rPr>
          <w:sz w:val="48"/>
          <w:szCs w:val="48"/>
          <w:lang w:eastAsia="zh-TW"/>
        </w:rPr>
        <w:t>trainable In-situ Normalizer for Deep Learning Error Function</w:t>
      </w:r>
    </w:p>
    <w:p w:rsidR="00E36F4B" w:rsidRPr="000B5D52" w:rsidRDefault="00A55D32" w:rsidP="001D4BCB">
      <w:pPr>
        <w:pStyle w:val="Author"/>
        <w:overflowPunct w:val="0"/>
        <w:spacing w:before="120"/>
        <w:ind w:firstLine="0"/>
        <w:jc w:val="center"/>
        <w:rPr>
          <w:sz w:val="18"/>
          <w:szCs w:val="18"/>
          <w:vertAlign w:val="superscript"/>
          <w:lang w:eastAsia="zh-TW"/>
        </w:rPr>
      </w:pPr>
      <w:r w:rsidRPr="000B5D52">
        <w:rPr>
          <w:sz w:val="18"/>
          <w:szCs w:val="18"/>
          <w:lang w:eastAsia="zh-TW"/>
        </w:rPr>
        <w:t>Jyun-Xin Ke</w:t>
      </w:r>
      <w:r w:rsidR="000C0DAA" w:rsidRPr="000B5D52">
        <w:rPr>
          <w:sz w:val="18"/>
          <w:szCs w:val="18"/>
          <w:lang w:eastAsia="zh-TW"/>
        </w:rPr>
        <w:t>,</w:t>
      </w:r>
      <w:r w:rsidR="002D5C56">
        <w:rPr>
          <w:sz w:val="18"/>
          <w:szCs w:val="18"/>
          <w:lang w:eastAsia="zh-TW"/>
        </w:rPr>
        <w:t xml:space="preserve"> Siang-En Ci</w:t>
      </w:r>
      <w:r w:rsidR="0085738A" w:rsidRPr="000B5D52">
        <w:rPr>
          <w:sz w:val="18"/>
          <w:szCs w:val="18"/>
          <w:lang w:eastAsia="zh-TW"/>
        </w:rPr>
        <w:t>ou,</w:t>
      </w:r>
      <w:r w:rsidR="00CC77A8" w:rsidRPr="000B5D52">
        <w:rPr>
          <w:sz w:val="18"/>
          <w:szCs w:val="18"/>
          <w:lang w:eastAsia="zh-TW"/>
        </w:rPr>
        <w:t xml:space="preserve"> </w:t>
      </w:r>
      <w:r w:rsidR="00157A83" w:rsidRPr="000B5D52">
        <w:rPr>
          <w:sz w:val="18"/>
          <w:szCs w:val="18"/>
          <w:lang w:eastAsia="zh-TW"/>
        </w:rPr>
        <w:t>Ting-Yu Chen</w:t>
      </w:r>
      <w:r w:rsidR="000C0DAA" w:rsidRPr="000B5D52">
        <w:rPr>
          <w:sz w:val="18"/>
          <w:szCs w:val="18"/>
          <w:lang w:eastAsia="zh-TW"/>
        </w:rPr>
        <w:t xml:space="preserve"> and</w:t>
      </w:r>
      <w:r w:rsidR="000C0DAA" w:rsidRPr="000B5D52">
        <w:rPr>
          <w:rFonts w:hint="eastAsia"/>
          <w:sz w:val="18"/>
          <w:szCs w:val="18"/>
          <w:lang w:eastAsia="zh-TW"/>
        </w:rPr>
        <w:t xml:space="preserve"> Tsung-Chu Huang</w:t>
      </w:r>
    </w:p>
    <w:p w:rsidR="00E36F4B" w:rsidRPr="000B5D52" w:rsidRDefault="00E36F4B" w:rsidP="00E36F4B">
      <w:pPr>
        <w:pStyle w:val="Affiliation"/>
        <w:overflowPunct w:val="0"/>
        <w:rPr>
          <w:rFonts w:eastAsia="新細明體"/>
          <w:sz w:val="18"/>
          <w:szCs w:val="18"/>
          <w:lang w:eastAsia="zh-TW"/>
        </w:rPr>
      </w:pPr>
      <w:r w:rsidRPr="000B5D52">
        <w:rPr>
          <w:rFonts w:eastAsia="新細明體" w:hint="eastAsia"/>
          <w:sz w:val="18"/>
          <w:szCs w:val="18"/>
          <w:lang w:eastAsia="zh-TW"/>
        </w:rPr>
        <w:t>D</w:t>
      </w:r>
      <w:r w:rsidRPr="000B5D52">
        <w:rPr>
          <w:sz w:val="18"/>
          <w:szCs w:val="18"/>
        </w:rPr>
        <w:t>ep</w:t>
      </w:r>
      <w:r w:rsidRPr="000B5D52">
        <w:rPr>
          <w:rFonts w:eastAsia="新細明體" w:hint="eastAsia"/>
          <w:sz w:val="18"/>
          <w:szCs w:val="18"/>
          <w:lang w:eastAsia="zh-TW"/>
        </w:rPr>
        <w:t>artment</w:t>
      </w:r>
      <w:r w:rsidRPr="000B5D52">
        <w:rPr>
          <w:sz w:val="18"/>
          <w:szCs w:val="18"/>
        </w:rPr>
        <w:t xml:space="preserve"> of </w:t>
      </w:r>
      <w:r w:rsidRPr="000B5D52">
        <w:rPr>
          <w:rFonts w:eastAsia="新細明體" w:hint="eastAsia"/>
          <w:sz w:val="18"/>
          <w:szCs w:val="18"/>
          <w:lang w:eastAsia="zh-TW"/>
        </w:rPr>
        <w:t>Electronics Engineering</w:t>
      </w:r>
      <w:r w:rsidRPr="000B5D52">
        <w:rPr>
          <w:rFonts w:eastAsia="新細明體"/>
          <w:sz w:val="18"/>
          <w:szCs w:val="18"/>
          <w:lang w:eastAsia="zh-TW"/>
        </w:rPr>
        <w:t>, National</w:t>
      </w:r>
      <w:r w:rsidRPr="000B5D52">
        <w:rPr>
          <w:rFonts w:eastAsia="新細明體" w:hint="eastAsia"/>
          <w:sz w:val="18"/>
          <w:szCs w:val="18"/>
          <w:lang w:eastAsia="zh-TW"/>
        </w:rPr>
        <w:t xml:space="preserve"> Changhua University of Education, </w:t>
      </w:r>
      <w:r w:rsidRPr="000B5D52">
        <w:rPr>
          <w:sz w:val="18"/>
          <w:szCs w:val="18"/>
        </w:rPr>
        <w:t>C</w:t>
      </w:r>
      <w:r w:rsidRPr="000B5D52">
        <w:rPr>
          <w:rFonts w:eastAsia="新細明體" w:hint="eastAsia"/>
          <w:sz w:val="18"/>
          <w:szCs w:val="18"/>
          <w:lang w:eastAsia="zh-TW"/>
        </w:rPr>
        <w:t>hanghua</w:t>
      </w:r>
      <w:r w:rsidRPr="000B5D52">
        <w:rPr>
          <w:sz w:val="18"/>
          <w:szCs w:val="18"/>
        </w:rPr>
        <w:t xml:space="preserve">, </w:t>
      </w:r>
      <w:r w:rsidRPr="000B5D52">
        <w:rPr>
          <w:rFonts w:eastAsia="新細明體" w:hint="eastAsia"/>
          <w:sz w:val="18"/>
          <w:szCs w:val="18"/>
          <w:lang w:eastAsia="zh-TW"/>
        </w:rPr>
        <w:t>Taiwan</w:t>
      </w:r>
    </w:p>
    <w:p w:rsidR="00E116FB" w:rsidRPr="00E36F4B" w:rsidRDefault="00E116FB" w:rsidP="00E36F4B">
      <w:pPr>
        <w:jc w:val="center"/>
        <w:rPr>
          <w:sz w:val="20"/>
          <w:lang w:eastAsia="zh-TW"/>
        </w:rPr>
      </w:pPr>
    </w:p>
    <w:p w:rsidR="00D00532" w:rsidRDefault="00D00532">
      <w:pPr>
        <w:jc w:val="both"/>
        <w:rPr>
          <w:sz w:val="20"/>
          <w:lang w:eastAsia="zh-TW"/>
        </w:rPr>
        <w:sectPr w:rsidR="00D00532" w:rsidSect="00DF29DD">
          <w:pgSz w:w="11907" w:h="16839" w:code="9"/>
          <w:pgMar w:top="1418" w:right="1021" w:bottom="1134" w:left="1021" w:header="720" w:footer="720" w:gutter="0"/>
          <w:cols w:space="720"/>
          <w:docGrid w:linePitch="326"/>
        </w:sectPr>
      </w:pPr>
    </w:p>
    <w:p w:rsidR="004520AE" w:rsidRPr="000B5D52" w:rsidRDefault="004520AE" w:rsidP="00123247">
      <w:pPr>
        <w:pStyle w:val="Abstract"/>
        <w:overflowPunct w:val="0"/>
        <w:snapToGrid w:val="0"/>
        <w:spacing w:after="0"/>
        <w:rPr>
          <w:i/>
          <w:iCs/>
        </w:rPr>
      </w:pPr>
      <w:r w:rsidRPr="000B5D52">
        <w:rPr>
          <w:i/>
          <w:iCs/>
        </w:rPr>
        <w:t>Abstract</w:t>
      </w:r>
      <w:r w:rsidRPr="000B5D52">
        <w:t>—</w:t>
      </w:r>
      <w:r w:rsidR="0001687F" w:rsidRPr="000B5D52">
        <w:rPr>
          <w:lang w:eastAsia="zh-TW"/>
        </w:rPr>
        <w:t>For new</w:t>
      </w:r>
      <w:r w:rsidR="00595264" w:rsidRPr="000B5D52">
        <w:rPr>
          <w:lang w:eastAsia="zh-TW"/>
        </w:rPr>
        <w:t xml:space="preserve"> datasets </w:t>
      </w:r>
      <w:r w:rsidR="0001687F" w:rsidRPr="000B5D52">
        <w:rPr>
          <w:lang w:eastAsia="zh-TW"/>
        </w:rPr>
        <w:t>with</w:t>
      </w:r>
      <w:r w:rsidR="00595264" w:rsidRPr="000B5D52">
        <w:rPr>
          <w:lang w:eastAsia="zh-TW"/>
        </w:rPr>
        <w:t xml:space="preserve"> distinct distributions from that of </w:t>
      </w:r>
      <w:r w:rsidR="0001687F" w:rsidRPr="000B5D52">
        <w:rPr>
          <w:lang w:eastAsia="zh-TW"/>
        </w:rPr>
        <w:t xml:space="preserve">pretrained features, </w:t>
      </w:r>
      <w:r w:rsidR="00595264" w:rsidRPr="000B5D52">
        <w:rPr>
          <w:lang w:eastAsia="zh-TW"/>
        </w:rPr>
        <w:t>not only the model weights but also the activation function shapes should be fine-tuned</w:t>
      </w:r>
      <w:r w:rsidR="0001687F" w:rsidRPr="000B5D52">
        <w:rPr>
          <w:lang w:eastAsia="zh-TW"/>
        </w:rPr>
        <w:t xml:space="preserve">   for accelerating convergence, optimizing successive quantization and promoting cross-validation accuracy</w:t>
      </w:r>
      <w:r w:rsidR="00595264" w:rsidRPr="000B5D52">
        <w:rPr>
          <w:lang w:eastAsia="zh-TW"/>
        </w:rPr>
        <w:t>. In this paper</w:t>
      </w:r>
      <w:r w:rsidR="00966916" w:rsidRPr="000B5D52">
        <w:rPr>
          <w:lang w:eastAsia="zh-TW"/>
        </w:rPr>
        <w:t>,</w:t>
      </w:r>
      <w:r w:rsidR="00595264" w:rsidRPr="000B5D52">
        <w:rPr>
          <w:lang w:eastAsia="zh-TW"/>
        </w:rPr>
        <w:t xml:space="preserve"> we propose a spindle-like ReLU-based radial basis error function called SPINDLE for self-pretrainable in-situ normalizer </w:t>
      </w:r>
      <w:r w:rsidR="0001687F" w:rsidRPr="000B5D52">
        <w:rPr>
          <w:lang w:eastAsia="zh-TW"/>
        </w:rPr>
        <w:t>for deep leaning. Both off-line and on-line algorithms are also proposed for efficient training. F</w:t>
      </w:r>
      <w:r w:rsidR="00966916" w:rsidRPr="000B5D52">
        <w:rPr>
          <w:lang w:eastAsia="zh-TW"/>
        </w:rPr>
        <w:t>inally</w:t>
      </w:r>
      <w:r w:rsidR="0001687F" w:rsidRPr="000B5D52">
        <w:rPr>
          <w:lang w:eastAsia="zh-TW"/>
        </w:rPr>
        <w:t xml:space="preserve"> the proposed SPI</w:t>
      </w:r>
      <w:r w:rsidR="00E03FC7">
        <w:rPr>
          <w:lang w:eastAsia="zh-TW"/>
        </w:rPr>
        <w:t>N</w:t>
      </w:r>
      <w:r w:rsidR="0001687F" w:rsidRPr="000B5D52">
        <w:rPr>
          <w:lang w:eastAsia="zh-TW"/>
        </w:rPr>
        <w:t>DLE can save the logistic in a normalizing activation function, and the square-exponential operations in radial basis functions.</w:t>
      </w:r>
    </w:p>
    <w:p w:rsidR="00E116FB" w:rsidRPr="00046024" w:rsidRDefault="00E116FB" w:rsidP="00883FE2">
      <w:pPr>
        <w:pStyle w:val="aff9"/>
        <w:numPr>
          <w:ilvl w:val="0"/>
          <w:numId w:val="13"/>
        </w:numPr>
        <w:snapToGrid w:val="0"/>
        <w:spacing w:beforeLines="100" w:before="240" w:afterLines="50" w:after="120"/>
        <w:ind w:leftChars="0" w:left="482" w:hanging="482"/>
        <w:jc w:val="center"/>
        <w:rPr>
          <w:smallCaps/>
          <w:sz w:val="20"/>
        </w:rPr>
      </w:pPr>
      <w:r w:rsidRPr="00046024">
        <w:rPr>
          <w:smallCaps/>
          <w:sz w:val="20"/>
        </w:rPr>
        <w:t>Introduction</w:t>
      </w:r>
    </w:p>
    <w:p w:rsidR="00560077" w:rsidRPr="000B5D52" w:rsidRDefault="00744CFD" w:rsidP="00123247">
      <w:pPr>
        <w:pStyle w:val="32"/>
        <w:overflowPunct w:val="0"/>
        <w:snapToGrid w:val="0"/>
        <w:ind w:firstLine="0"/>
        <w:rPr>
          <w:lang w:eastAsia="zh-TW"/>
        </w:rPr>
      </w:pPr>
      <w:r w:rsidRPr="000B5D52">
        <w:rPr>
          <w:lang w:eastAsia="zh-TW"/>
        </w:rPr>
        <w:t>Neural network (NN) has become the major mathematical model in artificial intelligence (AI) and dramatically applied in ubiquitous c</w:t>
      </w:r>
      <w:r w:rsidR="00935790" w:rsidRPr="000B5D52">
        <w:rPr>
          <w:lang w:eastAsia="zh-TW"/>
        </w:rPr>
        <w:t xml:space="preserve">onsumer electronics </w:t>
      </w:r>
      <w:r w:rsidRPr="000B5D52">
        <w:rPr>
          <w:lang w:eastAsia="zh-TW"/>
        </w:rPr>
        <w:t xml:space="preserve">(CE). </w:t>
      </w:r>
      <w:r w:rsidR="00560077" w:rsidRPr="000B5D52">
        <w:rPr>
          <w:lang w:eastAsia="zh-TW"/>
        </w:rPr>
        <w:t>Owing to d</w:t>
      </w:r>
      <w:r w:rsidRPr="000B5D52">
        <w:rPr>
          <w:lang w:eastAsia="zh-TW"/>
        </w:rPr>
        <w:t>iversity of sensors, environmental transplantation from pretrained sea-data backbone feature extractor, and combination of modulariz</w:t>
      </w:r>
      <w:r w:rsidR="00560077" w:rsidRPr="000B5D52">
        <w:rPr>
          <w:lang w:eastAsia="zh-TW"/>
        </w:rPr>
        <w:t>ed NNs, not only is the input probability density function (pdf) of an activation function no longer a normal distribution, it may even be an arbitrary distribution required to fine-tune.</w:t>
      </w:r>
      <w:r w:rsidR="00E05B5B" w:rsidRPr="000B5D52">
        <w:rPr>
          <w:lang w:eastAsia="zh-TW"/>
        </w:rPr>
        <w:t xml:space="preserve"> For non-linear signals or non-normal-distributed dataset </w:t>
      </w:r>
      <w:r w:rsidR="00E05B5B" w:rsidRPr="000B5D52">
        <w:rPr>
          <w:i/>
          <w:lang w:eastAsia="zh-TW"/>
        </w:rPr>
        <w:t>x</w:t>
      </w:r>
      <w:r w:rsidR="00E05B5B" w:rsidRPr="000B5D52">
        <w:rPr>
          <w:lang w:eastAsia="zh-TW"/>
        </w:rPr>
        <w:t xml:space="preserve"> in a pdf(</w:t>
      </w:r>
      <w:r w:rsidR="00E05B5B" w:rsidRPr="000B5D52">
        <w:rPr>
          <w:i/>
          <w:lang w:eastAsia="zh-TW"/>
        </w:rPr>
        <w:t>x</w:t>
      </w:r>
      <w:r w:rsidR="00E05B5B" w:rsidRPr="000B5D52">
        <w:rPr>
          <w:lang w:eastAsia="zh-TW"/>
        </w:rPr>
        <w:t xml:space="preserve">) as shown in Fig.1(a), the associate cumulative distribution function (CDF) can map </w:t>
      </w:r>
      <w:r w:rsidR="00E05B5B" w:rsidRPr="000B5D52">
        <w:rPr>
          <w:i/>
          <w:lang w:eastAsia="zh-TW"/>
        </w:rPr>
        <w:t>x</w:t>
      </w:r>
      <w:r w:rsidR="00E05B5B" w:rsidRPr="000B5D52">
        <w:rPr>
          <w:lang w:eastAsia="zh-TW"/>
        </w:rPr>
        <w:t xml:space="preserve"> to a </w:t>
      </w:r>
      <w:r w:rsidR="00E05B5B" w:rsidRPr="000B5D52">
        <w:rPr>
          <w:i/>
          <w:lang w:eastAsia="zh-TW"/>
        </w:rPr>
        <w:t>N</w:t>
      </w:r>
      <w:r w:rsidR="00E05B5B" w:rsidRPr="000B5D52">
        <w:rPr>
          <w:lang w:eastAsia="zh-TW"/>
        </w:rPr>
        <w:t xml:space="preserve"> discrete data in a uniform distribution, which </w:t>
      </w:r>
      <w:r w:rsidR="00F23526" w:rsidRPr="000B5D52">
        <w:rPr>
          <w:lang w:eastAsia="zh-TW"/>
        </w:rPr>
        <w:t>can then be</w:t>
      </w:r>
      <w:r w:rsidR="00E05B5B" w:rsidRPr="000B5D52">
        <w:rPr>
          <w:lang w:eastAsia="zh-TW"/>
        </w:rPr>
        <w:t xml:space="preserve"> optimized for </w:t>
      </w:r>
      <m:oMath>
        <m:func>
          <m:funcPr>
            <m:ctrlPr>
              <w:rPr>
                <w:rFonts w:ascii="Cambria Math" w:hAnsi="Cambria Math"/>
                <w:lang w:eastAsia="zh-TW"/>
              </w:rPr>
            </m:ctrlPr>
          </m:funcPr>
          <m:fName>
            <m:sSub>
              <m:sSubPr>
                <m:ctrlPr>
                  <w:rPr>
                    <w:rFonts w:ascii="Cambria Math" w:hAnsi="Cambria Math"/>
                    <w:lang w:eastAsia="zh-TW"/>
                  </w:rPr>
                </m:ctrlPr>
              </m:sSubPr>
              <m:e>
                <m:r>
                  <m:rPr>
                    <m:sty m:val="p"/>
                  </m:rPr>
                  <w:rPr>
                    <w:rFonts w:ascii="Cambria Math" w:hAnsi="Cambria Math"/>
                    <w:lang w:eastAsia="zh-TW"/>
                  </w:rPr>
                  <m:t>log</m:t>
                </m:r>
              </m:e>
              <m:sub>
                <m:r>
                  <m:rPr>
                    <m:sty m:val="p"/>
                  </m:rPr>
                  <w:rPr>
                    <w:rFonts w:ascii="Cambria Math" w:hAnsi="Cambria Math"/>
                    <w:lang w:eastAsia="zh-TW"/>
                  </w:rPr>
                  <m:t>2</m:t>
                </m:r>
              </m:sub>
            </m:sSub>
            <m:ctrlPr>
              <w:rPr>
                <w:rFonts w:ascii="Cambria Math" w:hAnsi="Cambria Math"/>
                <w:i/>
                <w:lang w:eastAsia="zh-TW"/>
              </w:rPr>
            </m:ctrlPr>
          </m:fName>
          <m:e>
            <m:r>
              <w:rPr>
                <w:rFonts w:ascii="Cambria Math" w:hAnsi="Cambria Math"/>
                <w:lang w:eastAsia="zh-TW"/>
              </w:rPr>
              <m:t>N</m:t>
            </m:r>
            <m:ctrlPr>
              <w:rPr>
                <w:rFonts w:ascii="Cambria Math" w:hAnsi="Cambria Math"/>
                <w:i/>
                <w:lang w:eastAsia="zh-TW"/>
              </w:rPr>
            </m:ctrlPr>
          </m:e>
        </m:func>
      </m:oMath>
      <w:r w:rsidR="00E05B5B" w:rsidRPr="000B5D52">
        <w:rPr>
          <w:lang w:eastAsia="zh-TW"/>
        </w:rPr>
        <w:t>-bit quantization. Only for small redundant NNs in an existing precision computing system, people like to apply the rectified linear unit (ReLU) as an activation function.</w:t>
      </w:r>
      <w:r w:rsidR="006F72FF" w:rsidRPr="000B5D52">
        <w:rPr>
          <w:lang w:eastAsia="zh-TW"/>
        </w:rPr>
        <w:t xml:space="preserve"> For the activation functions with the sum of many inputs, the pdf approaches to a normal distribution according to the law of large numbers, therefore its CDF, an error function (</w:t>
      </w:r>
      <w:r w:rsidR="006F72FF" w:rsidRPr="000B5D52">
        <w:rPr>
          <w:i/>
          <w:lang w:eastAsia="zh-TW"/>
        </w:rPr>
        <w:t>erf</w:t>
      </w:r>
      <w:r w:rsidR="006F72FF" w:rsidRPr="000B5D52">
        <w:rPr>
          <w:lang w:eastAsia="zh-TW"/>
        </w:rPr>
        <w:t>) is applied as the activation function. For efficient gradient operations, the erf is usually approximated to hyper-tangent tanh</w:t>
      </w:r>
      <w:r w:rsidR="00D5545E" w:rsidRPr="000B5D52">
        <w:rPr>
          <w:lang w:eastAsia="zh-TW"/>
        </w:rPr>
        <w:t>(</w:t>
      </w:r>
      <w:r w:rsidR="00D5545E" w:rsidRPr="000B5D52">
        <w:rPr>
          <w:i/>
          <w:lang w:eastAsia="zh-TW"/>
        </w:rPr>
        <w:t>x</w:t>
      </w:r>
      <w:r w:rsidR="00D5545E" w:rsidRPr="000B5D52">
        <w:rPr>
          <w:lang w:eastAsia="zh-TW"/>
        </w:rPr>
        <w:t>)</w:t>
      </w:r>
      <w:r w:rsidR="006F72FF" w:rsidRPr="000B5D52">
        <w:rPr>
          <w:lang w:eastAsia="zh-TW"/>
        </w:rPr>
        <w:t xml:space="preserve"> or logistic, (tanh(</w:t>
      </w:r>
      <w:r w:rsidR="006F72FF" w:rsidRPr="000B5D52">
        <w:rPr>
          <w:i/>
          <w:lang w:eastAsia="zh-TW"/>
        </w:rPr>
        <w:t>x</w:t>
      </w:r>
      <w:r w:rsidR="006F72FF" w:rsidRPr="000B5D52">
        <w:rPr>
          <w:lang w:eastAsia="zh-TW"/>
        </w:rPr>
        <w:t>)+1)/2, functions, as shown in Fig.1(b).</w:t>
      </w:r>
    </w:p>
    <w:p w:rsidR="005C35B8" w:rsidRDefault="00E05B5B" w:rsidP="00883FE2">
      <w:pPr>
        <w:pStyle w:val="32"/>
        <w:overflowPunct w:val="0"/>
        <w:snapToGrid w:val="0"/>
        <w:spacing w:beforeLines="50" w:before="120"/>
        <w:ind w:leftChars="-40" w:left="-96" w:rightChars="-28" w:right="-67" w:firstLine="0"/>
        <w:jc w:val="center"/>
        <w:textAlignment w:val="top"/>
        <w:rPr>
          <w:sz w:val="16"/>
          <w:szCs w:val="16"/>
          <w:lang w:eastAsia="zh-TW"/>
        </w:rPr>
      </w:pPr>
      <w:r>
        <w:rPr>
          <w:rFonts w:hint="eastAsia"/>
          <w:sz w:val="16"/>
          <w:szCs w:val="16"/>
          <w:lang w:eastAsia="zh-TW"/>
        </w:rPr>
        <w:t>(a)</w:t>
      </w:r>
      <w:r w:rsidR="00E131E6">
        <w:rPr>
          <w:sz w:val="16"/>
          <w:szCs w:val="16"/>
          <w:lang w:eastAsia="zh-TW"/>
        </w:rPr>
        <w:object w:dxaOrig="6060" w:dyaOrig="2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pt;height:71.4pt" o:ole="">
            <v:imagedata r:id="rId8" o:title=""/>
          </v:shape>
          <o:OLEObject Type="Embed" ProgID="Visio.Drawing.15" ShapeID="_x0000_i1025" DrawAspect="Content" ObjectID="_1722680786" r:id="rId9"/>
        </w:object>
      </w:r>
      <w:r w:rsidR="005C35B8">
        <w:rPr>
          <w:rFonts w:hint="eastAsia"/>
          <w:sz w:val="16"/>
          <w:szCs w:val="16"/>
          <w:lang w:eastAsia="zh-TW"/>
        </w:rPr>
        <w:t>(b)</w:t>
      </w:r>
      <w:r w:rsidR="003F3640" w:rsidRPr="008338E5">
        <w:rPr>
          <w:sz w:val="16"/>
          <w:szCs w:val="16"/>
          <w:lang w:eastAsia="zh-TW"/>
        </w:rPr>
        <w:object w:dxaOrig="2670" w:dyaOrig="2295">
          <v:shape id="_x0000_i1026" type="#_x0000_t75" style="width:80.05pt;height:73.15pt" o:ole="">
            <v:imagedata r:id="rId10" o:title=""/>
          </v:shape>
          <o:OLEObject Type="Embed" ProgID="Visio.Drawing.15" ShapeID="_x0000_i1026" DrawAspect="Content" ObjectID="_1722680787" r:id="rId11"/>
        </w:object>
      </w:r>
    </w:p>
    <w:p w:rsidR="005C35B8" w:rsidRPr="008338E5" w:rsidRDefault="000952EA" w:rsidP="00883FE2">
      <w:pPr>
        <w:pStyle w:val="32"/>
        <w:overflowPunct w:val="0"/>
        <w:snapToGrid w:val="0"/>
        <w:spacing w:afterLines="50" w:after="120"/>
        <w:ind w:firstLine="0"/>
        <w:jc w:val="center"/>
        <w:rPr>
          <w:sz w:val="16"/>
          <w:szCs w:val="16"/>
          <w:lang w:eastAsia="zh-TW"/>
        </w:rPr>
      </w:pPr>
      <w:r>
        <w:rPr>
          <w:rFonts w:hint="eastAsia"/>
          <w:sz w:val="16"/>
          <w:szCs w:val="16"/>
          <w:lang w:eastAsia="zh-TW"/>
        </w:rPr>
        <w:t>Fig. 1 (a) A</w:t>
      </w:r>
      <w:r w:rsidR="005C35B8" w:rsidRPr="008338E5">
        <w:rPr>
          <w:rFonts w:hint="eastAsia"/>
          <w:sz w:val="16"/>
          <w:szCs w:val="16"/>
          <w:lang w:eastAsia="zh-TW"/>
        </w:rPr>
        <w:t xml:space="preserve"> </w:t>
      </w:r>
      <w:r w:rsidR="003E2FC1">
        <w:rPr>
          <w:sz w:val="16"/>
          <w:szCs w:val="16"/>
          <w:lang w:eastAsia="zh-TW"/>
        </w:rPr>
        <w:t xml:space="preserve">CDF as an activation function </w:t>
      </w:r>
      <w:r w:rsidR="005C35B8" w:rsidRPr="008338E5">
        <w:rPr>
          <w:rFonts w:hint="eastAsia"/>
          <w:sz w:val="16"/>
          <w:szCs w:val="16"/>
          <w:lang w:eastAsia="zh-TW"/>
        </w:rPr>
        <w:t xml:space="preserve">and (b) </w:t>
      </w:r>
      <w:r w:rsidR="003E2FC1">
        <w:rPr>
          <w:sz w:val="16"/>
          <w:szCs w:val="16"/>
          <w:lang w:eastAsia="zh-TW"/>
        </w:rPr>
        <w:t xml:space="preserve">a special case in </w:t>
      </w:r>
      <m:oMath>
        <m:r>
          <w:rPr>
            <w:rFonts w:ascii="Cambria Math" w:hAnsi="Cambria Math"/>
            <w:sz w:val="16"/>
            <w:szCs w:val="16"/>
            <w:lang w:eastAsia="zh-TW"/>
          </w:rPr>
          <m:t>Φ(x)</m:t>
        </m:r>
      </m:oMath>
      <w:r w:rsidR="005C35B8" w:rsidRPr="008338E5">
        <w:rPr>
          <w:rFonts w:hint="eastAsia"/>
          <w:sz w:val="16"/>
          <w:szCs w:val="16"/>
          <w:lang w:eastAsia="zh-TW"/>
        </w:rPr>
        <w:t>.</w:t>
      </w:r>
    </w:p>
    <w:p w:rsidR="0063553B" w:rsidRPr="000B5D52" w:rsidRDefault="003E2FC1" w:rsidP="003F3640">
      <w:pPr>
        <w:pStyle w:val="32"/>
        <w:overflowPunct w:val="0"/>
        <w:snapToGrid w:val="0"/>
        <w:spacing w:line="264" w:lineRule="auto"/>
        <w:ind w:firstLine="272"/>
        <w:rPr>
          <w:lang w:eastAsia="zh-TW"/>
        </w:rPr>
      </w:pPr>
      <w:r w:rsidRPr="000B5D52">
        <w:rPr>
          <w:rFonts w:hint="eastAsia"/>
          <w:lang w:eastAsia="zh-TW"/>
        </w:rPr>
        <w:t xml:space="preserve">Recently, </w:t>
      </w:r>
      <w:r w:rsidRPr="000B5D52">
        <w:rPr>
          <w:lang w:eastAsia="zh-TW"/>
        </w:rPr>
        <w:t>several companies and institutes have devoted great resources to develop a backbone NN for sea data object recognition</w:t>
      </w:r>
      <w:r w:rsidR="001000F7" w:rsidRPr="000B5D52">
        <w:rPr>
          <w:lang w:eastAsia="zh-TW"/>
        </w:rPr>
        <w:t xml:space="preserve">, such as the Transformer </w:t>
      </w:r>
      <w:r w:rsidR="00246516" w:rsidRPr="000B5D52">
        <w:rPr>
          <w:lang w:eastAsia="zh-TW"/>
        </w:rPr>
        <w:fldChar w:fldCharType="begin"/>
      </w:r>
      <w:r w:rsidR="00246516" w:rsidRPr="000B5D52">
        <w:rPr>
          <w:lang w:eastAsia="zh-TW"/>
        </w:rPr>
        <w:instrText xml:space="preserve"> REF _Ref97373426 \n \h </w:instrText>
      </w:r>
      <w:r w:rsidR="00046024" w:rsidRPr="000B5D52">
        <w:rPr>
          <w:lang w:eastAsia="zh-TW"/>
        </w:rPr>
        <w:instrText xml:space="preserve"> \* MERGEFORMAT </w:instrText>
      </w:r>
      <w:r w:rsidR="00246516" w:rsidRPr="000B5D52">
        <w:rPr>
          <w:lang w:eastAsia="zh-TW"/>
        </w:rPr>
      </w:r>
      <w:r w:rsidR="00246516" w:rsidRPr="000B5D52">
        <w:rPr>
          <w:lang w:eastAsia="zh-TW"/>
        </w:rPr>
        <w:fldChar w:fldCharType="separate"/>
      </w:r>
      <w:r w:rsidR="00E131E6">
        <w:rPr>
          <w:lang w:eastAsia="zh-TW"/>
        </w:rPr>
        <w:t>[1]</w:t>
      </w:r>
      <w:r w:rsidR="00246516" w:rsidRPr="000B5D52">
        <w:rPr>
          <w:lang w:eastAsia="zh-TW"/>
        </w:rPr>
        <w:fldChar w:fldCharType="end"/>
      </w:r>
      <w:r w:rsidR="000711D1" w:rsidRPr="000B5D52">
        <w:rPr>
          <w:lang w:eastAsia="zh-TW"/>
        </w:rPr>
        <w:fldChar w:fldCharType="begin"/>
      </w:r>
      <w:r w:rsidR="000711D1" w:rsidRPr="000B5D52">
        <w:rPr>
          <w:lang w:eastAsia="zh-TW"/>
        </w:rPr>
        <w:instrText xml:space="preserve"> REF _Ref97373639 \n \h  \* MERGEFORMAT </w:instrText>
      </w:r>
      <w:r w:rsidR="000711D1" w:rsidRPr="000B5D52">
        <w:rPr>
          <w:lang w:eastAsia="zh-TW"/>
        </w:rPr>
      </w:r>
      <w:r w:rsidR="000711D1" w:rsidRPr="000B5D52">
        <w:rPr>
          <w:lang w:eastAsia="zh-TW"/>
        </w:rPr>
        <w:fldChar w:fldCharType="separate"/>
      </w:r>
      <w:r w:rsidR="00E131E6">
        <w:rPr>
          <w:lang w:eastAsia="zh-TW"/>
        </w:rPr>
        <w:t>[2]</w:t>
      </w:r>
      <w:r w:rsidR="000711D1" w:rsidRPr="000B5D52">
        <w:rPr>
          <w:lang w:eastAsia="zh-TW"/>
        </w:rPr>
        <w:fldChar w:fldCharType="end"/>
      </w:r>
      <w:r w:rsidR="00246516" w:rsidRPr="000B5D52">
        <w:rPr>
          <w:lang w:eastAsia="zh-TW"/>
        </w:rPr>
        <w:t xml:space="preserve"> </w:t>
      </w:r>
      <w:r w:rsidR="001000F7" w:rsidRPr="000B5D52">
        <w:rPr>
          <w:lang w:eastAsia="zh-TW"/>
        </w:rPr>
        <w:t>and ViT</w:t>
      </w:r>
      <w:r w:rsidR="000711D1" w:rsidRPr="000B5D52">
        <w:rPr>
          <w:lang w:eastAsia="zh-TW"/>
        </w:rPr>
        <w:t xml:space="preserve"> </w:t>
      </w:r>
      <w:r w:rsidR="000711D1" w:rsidRPr="000B5D52">
        <w:rPr>
          <w:lang w:eastAsia="zh-TW"/>
        </w:rPr>
        <w:fldChar w:fldCharType="begin"/>
      </w:r>
      <w:r w:rsidR="000711D1" w:rsidRPr="000B5D52">
        <w:rPr>
          <w:lang w:eastAsia="zh-TW"/>
        </w:rPr>
        <w:instrText xml:space="preserve"> REF _Ref97711909 \n \h </w:instrText>
      </w:r>
      <w:r w:rsidR="00123247" w:rsidRPr="000B5D52">
        <w:rPr>
          <w:lang w:eastAsia="zh-TW"/>
        </w:rPr>
        <w:instrText xml:space="preserve"> \* MERGEFORMAT </w:instrText>
      </w:r>
      <w:r w:rsidR="000711D1" w:rsidRPr="000B5D52">
        <w:rPr>
          <w:lang w:eastAsia="zh-TW"/>
        </w:rPr>
      </w:r>
      <w:r w:rsidR="000711D1" w:rsidRPr="000B5D52">
        <w:rPr>
          <w:lang w:eastAsia="zh-TW"/>
        </w:rPr>
        <w:fldChar w:fldCharType="separate"/>
      </w:r>
      <w:r w:rsidR="00E131E6">
        <w:rPr>
          <w:lang w:eastAsia="zh-TW"/>
        </w:rPr>
        <w:t>[3]</w:t>
      </w:r>
      <w:r w:rsidR="000711D1" w:rsidRPr="000B5D52">
        <w:rPr>
          <w:lang w:eastAsia="zh-TW"/>
        </w:rPr>
        <w:fldChar w:fldCharType="end"/>
      </w:r>
      <w:r w:rsidR="000711D1" w:rsidRPr="000B5D52">
        <w:rPr>
          <w:lang w:eastAsia="zh-TW"/>
        </w:rPr>
        <w:fldChar w:fldCharType="begin"/>
      </w:r>
      <w:r w:rsidR="000711D1" w:rsidRPr="000B5D52">
        <w:rPr>
          <w:lang w:eastAsia="zh-TW"/>
        </w:rPr>
        <w:instrText xml:space="preserve"> REF _Ref97711910 \n \h </w:instrText>
      </w:r>
      <w:r w:rsidR="00123247" w:rsidRPr="000B5D52">
        <w:rPr>
          <w:lang w:eastAsia="zh-TW"/>
        </w:rPr>
        <w:instrText xml:space="preserve"> \* MERGEFORMAT </w:instrText>
      </w:r>
      <w:r w:rsidR="000711D1" w:rsidRPr="000B5D52">
        <w:rPr>
          <w:lang w:eastAsia="zh-TW"/>
        </w:rPr>
      </w:r>
      <w:r w:rsidR="000711D1" w:rsidRPr="000B5D52">
        <w:rPr>
          <w:lang w:eastAsia="zh-TW"/>
        </w:rPr>
        <w:fldChar w:fldCharType="separate"/>
      </w:r>
      <w:r w:rsidR="00E131E6">
        <w:rPr>
          <w:lang w:eastAsia="zh-TW"/>
        </w:rPr>
        <w:t>[4]</w:t>
      </w:r>
      <w:r w:rsidR="000711D1" w:rsidRPr="000B5D52">
        <w:rPr>
          <w:lang w:eastAsia="zh-TW"/>
        </w:rPr>
        <w:fldChar w:fldCharType="end"/>
      </w:r>
      <w:r w:rsidRPr="000B5D52">
        <w:rPr>
          <w:lang w:eastAsia="zh-TW"/>
        </w:rPr>
        <w:t>. The time-consuming pretrai</w:t>
      </w:r>
      <w:bookmarkStart w:id="0" w:name="_GoBack"/>
      <w:bookmarkEnd w:id="0"/>
      <w:r w:rsidRPr="000B5D52">
        <w:rPr>
          <w:lang w:eastAsia="zh-TW"/>
        </w:rPr>
        <w:t xml:space="preserve">ned feature extractors </w:t>
      </w:r>
      <w:r w:rsidR="0063553B" w:rsidRPr="000B5D52">
        <w:rPr>
          <w:lang w:eastAsia="zh-TW"/>
        </w:rPr>
        <w:t>can be applied in consumers’ environment just after a while of an in-situ fine-tuning for their specific classifier as shown in Fig.2</w:t>
      </w:r>
      <w:r w:rsidR="00F23526" w:rsidRPr="000B5D52">
        <w:rPr>
          <w:lang w:eastAsia="zh-TW"/>
        </w:rPr>
        <w:t>(a)</w:t>
      </w:r>
      <w:r w:rsidR="0063553B" w:rsidRPr="000B5D52">
        <w:rPr>
          <w:lang w:eastAsia="zh-TW"/>
        </w:rPr>
        <w:t>.</w:t>
      </w:r>
      <w:r w:rsidR="00246516" w:rsidRPr="000B5D52">
        <w:rPr>
          <w:lang w:eastAsia="zh-TW"/>
        </w:rPr>
        <w:t xml:space="preserve"> However, usually only the weights of the classifier are tuned but the shapes of the activation functions not. This will crucially limit the accuracy improvement.</w:t>
      </w:r>
    </w:p>
    <w:p w:rsidR="001000F7" w:rsidRPr="00804393" w:rsidRDefault="00804393" w:rsidP="00123247">
      <w:pPr>
        <w:pStyle w:val="32"/>
        <w:overflowPunct w:val="0"/>
        <w:snapToGrid w:val="0"/>
        <w:spacing w:beforeLines="50" w:before="120"/>
        <w:ind w:leftChars="-59" w:left="-142" w:rightChars="-38" w:right="-91" w:firstLine="0"/>
        <w:jc w:val="center"/>
        <w:textAlignment w:val="top"/>
        <w:rPr>
          <w:sz w:val="16"/>
          <w:szCs w:val="16"/>
          <w:lang w:eastAsia="zh-TW"/>
        </w:rPr>
      </w:pPr>
      <w:r w:rsidRPr="00804393">
        <w:rPr>
          <w:sz w:val="16"/>
          <w:szCs w:val="16"/>
        </w:rPr>
        <w:t>(a)</w:t>
      </w:r>
      <w:r w:rsidR="00966916">
        <w:rPr>
          <w:sz w:val="16"/>
          <w:szCs w:val="16"/>
        </w:rPr>
        <w:t xml:space="preserve"> </w:t>
      </w:r>
      <w:r w:rsidR="00883FE2" w:rsidRPr="00804393">
        <w:rPr>
          <w:sz w:val="16"/>
          <w:szCs w:val="16"/>
        </w:rPr>
        <w:object w:dxaOrig="11131" w:dyaOrig="5355">
          <v:shape id="_x0000_i1027" type="#_x0000_t75" style="width:155.5pt;height:74.9pt" o:ole="">
            <v:imagedata r:id="rId12" o:title=""/>
          </v:shape>
          <o:OLEObject Type="Embed" ProgID="Visio.Drawing.15" ShapeID="_x0000_i1027" DrawAspect="Content" ObjectID="_1722680788" r:id="rId13"/>
        </w:object>
      </w:r>
      <w:r w:rsidR="00966916">
        <w:rPr>
          <w:sz w:val="16"/>
          <w:szCs w:val="16"/>
        </w:rPr>
        <w:t xml:space="preserve">  </w:t>
      </w:r>
      <w:r>
        <w:rPr>
          <w:sz w:val="16"/>
          <w:szCs w:val="16"/>
        </w:rPr>
        <w:t>(b)</w:t>
      </w:r>
      <w:r w:rsidR="00966916">
        <w:rPr>
          <w:sz w:val="16"/>
          <w:szCs w:val="16"/>
        </w:rPr>
        <w:t xml:space="preserve">  </w:t>
      </w:r>
      <w:r w:rsidR="00883FE2">
        <w:object w:dxaOrig="4005" w:dyaOrig="5745">
          <v:shape id="_x0000_i1028" type="#_x0000_t75" style="width:51.85pt;height:74.9pt" o:ole="">
            <v:imagedata r:id="rId14" o:title=""/>
          </v:shape>
          <o:OLEObject Type="Embed" ProgID="Visio.Drawing.15" ShapeID="_x0000_i1028" DrawAspect="Content" ObjectID="_1722680789" r:id="rId15"/>
        </w:object>
      </w:r>
    </w:p>
    <w:p w:rsidR="001000F7" w:rsidRPr="00246516" w:rsidRDefault="001000F7" w:rsidP="00883FE2">
      <w:pPr>
        <w:pStyle w:val="32"/>
        <w:overflowPunct w:val="0"/>
        <w:snapToGrid w:val="0"/>
        <w:spacing w:afterLines="25" w:after="60"/>
        <w:ind w:firstLine="0"/>
        <w:jc w:val="center"/>
        <w:rPr>
          <w:sz w:val="16"/>
          <w:szCs w:val="16"/>
          <w:lang w:eastAsia="zh-TW"/>
        </w:rPr>
      </w:pPr>
      <w:r w:rsidRPr="008338E5">
        <w:rPr>
          <w:rFonts w:hint="eastAsia"/>
          <w:sz w:val="16"/>
          <w:szCs w:val="16"/>
          <w:lang w:eastAsia="zh-TW"/>
        </w:rPr>
        <w:t xml:space="preserve">Fig. </w:t>
      </w:r>
      <w:r>
        <w:rPr>
          <w:sz w:val="16"/>
          <w:szCs w:val="16"/>
          <w:lang w:eastAsia="zh-TW"/>
        </w:rPr>
        <w:t>2</w:t>
      </w:r>
      <w:r w:rsidRPr="008338E5">
        <w:rPr>
          <w:rFonts w:hint="eastAsia"/>
          <w:sz w:val="16"/>
          <w:szCs w:val="16"/>
          <w:lang w:eastAsia="zh-TW"/>
        </w:rPr>
        <w:t xml:space="preserve"> (a) </w:t>
      </w:r>
      <w:r w:rsidR="00804393">
        <w:rPr>
          <w:sz w:val="16"/>
          <w:szCs w:val="16"/>
          <w:lang w:eastAsia="zh-TW"/>
        </w:rPr>
        <w:t>Fine-tuning extracted features</w:t>
      </w:r>
      <w:r>
        <w:rPr>
          <w:sz w:val="16"/>
          <w:szCs w:val="16"/>
          <w:lang w:eastAsia="zh-TW"/>
        </w:rPr>
        <w:t xml:space="preserve"> </w:t>
      </w:r>
      <w:r w:rsidRPr="008338E5">
        <w:rPr>
          <w:rFonts w:hint="eastAsia"/>
          <w:sz w:val="16"/>
          <w:szCs w:val="16"/>
          <w:lang w:eastAsia="zh-TW"/>
        </w:rPr>
        <w:t xml:space="preserve">and (b) </w:t>
      </w:r>
      <w:r>
        <w:rPr>
          <w:sz w:val="16"/>
          <w:szCs w:val="16"/>
          <w:lang w:eastAsia="zh-TW"/>
        </w:rPr>
        <w:t>a</w:t>
      </w:r>
      <w:r w:rsidR="00804393">
        <w:rPr>
          <w:sz w:val="16"/>
          <w:szCs w:val="16"/>
          <w:lang w:eastAsia="zh-TW"/>
        </w:rPr>
        <w:t xml:space="preserve"> RBF in </w:t>
      </w:r>
      <w:r w:rsidR="00804393">
        <w:rPr>
          <w:sz w:val="18"/>
          <w:szCs w:val="18"/>
          <w:lang w:eastAsia="zh-TW"/>
        </w:rPr>
        <w:fldChar w:fldCharType="begin"/>
      </w:r>
      <w:r w:rsidR="00804393">
        <w:rPr>
          <w:sz w:val="18"/>
          <w:szCs w:val="18"/>
          <w:lang w:eastAsia="zh-TW"/>
        </w:rPr>
        <w:instrText xml:space="preserve"> </w:instrText>
      </w:r>
      <w:r w:rsidR="00804393">
        <w:rPr>
          <w:rFonts w:hint="eastAsia"/>
          <w:sz w:val="18"/>
          <w:szCs w:val="18"/>
          <w:lang w:eastAsia="zh-TW"/>
        </w:rPr>
        <w:instrText>REF _Ref97383141 \n \h</w:instrText>
      </w:r>
      <w:r w:rsidR="00804393">
        <w:rPr>
          <w:sz w:val="18"/>
          <w:szCs w:val="18"/>
          <w:lang w:eastAsia="zh-TW"/>
        </w:rPr>
        <w:instrText xml:space="preserve"> </w:instrText>
      </w:r>
      <w:r w:rsidR="00804393">
        <w:rPr>
          <w:sz w:val="18"/>
          <w:szCs w:val="18"/>
          <w:lang w:eastAsia="zh-TW"/>
        </w:rPr>
      </w:r>
      <w:r w:rsidR="00804393">
        <w:rPr>
          <w:sz w:val="18"/>
          <w:szCs w:val="18"/>
          <w:lang w:eastAsia="zh-TW"/>
        </w:rPr>
        <w:fldChar w:fldCharType="separate"/>
      </w:r>
      <w:r w:rsidR="00E131E6">
        <w:rPr>
          <w:sz w:val="18"/>
          <w:szCs w:val="18"/>
          <w:lang w:eastAsia="zh-TW"/>
        </w:rPr>
        <w:t>[12]</w:t>
      </w:r>
      <w:r w:rsidR="00804393">
        <w:rPr>
          <w:sz w:val="18"/>
          <w:szCs w:val="18"/>
          <w:lang w:eastAsia="zh-TW"/>
        </w:rPr>
        <w:fldChar w:fldCharType="end"/>
      </w:r>
      <w:r w:rsidRPr="008338E5">
        <w:rPr>
          <w:rFonts w:hint="eastAsia"/>
          <w:sz w:val="16"/>
          <w:szCs w:val="16"/>
          <w:lang w:eastAsia="zh-TW"/>
        </w:rPr>
        <w:t>.</w:t>
      </w:r>
    </w:p>
    <w:p w:rsidR="00F22A68" w:rsidRPr="000B5D52" w:rsidRDefault="008343B2" w:rsidP="00123247">
      <w:pPr>
        <w:pStyle w:val="32"/>
        <w:overflowPunct w:val="0"/>
        <w:snapToGrid w:val="0"/>
        <w:ind w:firstLine="272"/>
        <w:rPr>
          <w:lang w:eastAsia="zh-TW"/>
        </w:rPr>
      </w:pPr>
      <w:r w:rsidRPr="000B5D52">
        <w:rPr>
          <w:lang w:eastAsia="zh-TW"/>
        </w:rPr>
        <w:t xml:space="preserve">The shape of activation functions can be also tuned using look-up tables (LUT), but they either consume a lot of memory </w:t>
      </w:r>
      <w:r w:rsidRPr="000B5D52">
        <w:rPr>
          <w:lang w:eastAsia="zh-TW"/>
        </w:rPr>
        <w:fldChar w:fldCharType="begin"/>
      </w:r>
      <w:r w:rsidRPr="000B5D52">
        <w:rPr>
          <w:lang w:eastAsia="zh-TW"/>
        </w:rPr>
        <w:instrText xml:space="preserve"> REF _Ref8245012 \n \h </w:instrText>
      </w:r>
      <w:r w:rsidR="00123247" w:rsidRPr="000B5D52">
        <w:rPr>
          <w:lang w:eastAsia="zh-TW"/>
        </w:rPr>
        <w:instrText xml:space="preserve"> \* MERGEFORMAT </w:instrText>
      </w:r>
      <w:r w:rsidRPr="000B5D52">
        <w:rPr>
          <w:lang w:eastAsia="zh-TW"/>
        </w:rPr>
      </w:r>
      <w:r w:rsidRPr="000B5D52">
        <w:rPr>
          <w:lang w:eastAsia="zh-TW"/>
        </w:rPr>
        <w:fldChar w:fldCharType="separate"/>
      </w:r>
      <w:r w:rsidR="00E131E6">
        <w:rPr>
          <w:lang w:eastAsia="zh-TW"/>
        </w:rPr>
        <w:t>[5]</w:t>
      </w:r>
      <w:r w:rsidRPr="000B5D52">
        <w:rPr>
          <w:lang w:eastAsia="zh-TW"/>
        </w:rPr>
        <w:fldChar w:fldCharType="end"/>
      </w:r>
      <w:r w:rsidRPr="000B5D52">
        <w:rPr>
          <w:lang w:eastAsia="zh-TW"/>
        </w:rPr>
        <w:fldChar w:fldCharType="begin"/>
      </w:r>
      <w:r w:rsidRPr="000B5D52">
        <w:rPr>
          <w:lang w:eastAsia="zh-TW"/>
        </w:rPr>
        <w:instrText xml:space="preserve"> REF _Ref8245589 \n \h </w:instrText>
      </w:r>
      <w:r w:rsidR="00123247" w:rsidRPr="000B5D52">
        <w:rPr>
          <w:lang w:eastAsia="zh-TW"/>
        </w:rPr>
        <w:instrText xml:space="preserve"> \* MERGEFORMAT </w:instrText>
      </w:r>
      <w:r w:rsidRPr="000B5D52">
        <w:rPr>
          <w:lang w:eastAsia="zh-TW"/>
        </w:rPr>
      </w:r>
      <w:r w:rsidRPr="000B5D52">
        <w:rPr>
          <w:lang w:eastAsia="zh-TW"/>
        </w:rPr>
        <w:fldChar w:fldCharType="separate"/>
      </w:r>
      <w:r w:rsidR="00E131E6">
        <w:rPr>
          <w:lang w:eastAsia="zh-TW"/>
        </w:rPr>
        <w:t>[6]</w:t>
      </w:r>
      <w:r w:rsidRPr="000B5D52">
        <w:rPr>
          <w:lang w:eastAsia="zh-TW"/>
        </w:rPr>
        <w:fldChar w:fldCharType="end"/>
      </w:r>
      <w:r w:rsidRPr="000B5D52">
        <w:rPr>
          <w:lang w:eastAsia="zh-TW"/>
        </w:rPr>
        <w:t xml:space="preserve">or suffer tuning </w:t>
      </w:r>
      <w:r w:rsidRPr="000B5D52">
        <w:rPr>
          <w:lang w:eastAsia="zh-TW"/>
        </w:rPr>
        <w:fldChar w:fldCharType="begin"/>
      </w:r>
      <w:r w:rsidRPr="000B5D52">
        <w:rPr>
          <w:lang w:eastAsia="zh-TW"/>
        </w:rPr>
        <w:instrText xml:space="preserve"> REF _Ref8243738 \n \h </w:instrText>
      </w:r>
      <w:r w:rsidR="00123247" w:rsidRPr="000B5D52">
        <w:rPr>
          <w:lang w:eastAsia="zh-TW"/>
        </w:rPr>
        <w:instrText xml:space="preserve"> \* MERGEFORMAT </w:instrText>
      </w:r>
      <w:r w:rsidRPr="000B5D52">
        <w:rPr>
          <w:lang w:eastAsia="zh-TW"/>
        </w:rPr>
      </w:r>
      <w:r w:rsidRPr="000B5D52">
        <w:rPr>
          <w:lang w:eastAsia="zh-TW"/>
        </w:rPr>
        <w:fldChar w:fldCharType="separate"/>
      </w:r>
      <w:r w:rsidR="00E131E6">
        <w:rPr>
          <w:lang w:eastAsia="zh-TW"/>
        </w:rPr>
        <w:t>[7]</w:t>
      </w:r>
      <w:r w:rsidRPr="000B5D52">
        <w:rPr>
          <w:lang w:eastAsia="zh-TW"/>
        </w:rPr>
        <w:fldChar w:fldCharType="end"/>
      </w:r>
      <w:r w:rsidRPr="000B5D52">
        <w:rPr>
          <w:lang w:eastAsia="zh-TW"/>
        </w:rPr>
        <w:fldChar w:fldCharType="begin"/>
      </w:r>
      <w:r w:rsidRPr="000B5D52">
        <w:rPr>
          <w:lang w:eastAsia="zh-TW"/>
        </w:rPr>
        <w:instrText xml:space="preserve"> REF _Ref64388756 \n \h </w:instrText>
      </w:r>
      <w:r w:rsidR="00123247" w:rsidRPr="000B5D52">
        <w:rPr>
          <w:lang w:eastAsia="zh-TW"/>
        </w:rPr>
        <w:instrText xml:space="preserve"> \* MERGEFORMAT </w:instrText>
      </w:r>
      <w:r w:rsidRPr="000B5D52">
        <w:rPr>
          <w:lang w:eastAsia="zh-TW"/>
        </w:rPr>
      </w:r>
      <w:r w:rsidRPr="000B5D52">
        <w:rPr>
          <w:lang w:eastAsia="zh-TW"/>
        </w:rPr>
        <w:fldChar w:fldCharType="separate"/>
      </w:r>
      <w:r w:rsidR="00E131E6">
        <w:rPr>
          <w:lang w:eastAsia="zh-TW"/>
        </w:rPr>
        <w:t>[8]</w:t>
      </w:r>
      <w:r w:rsidRPr="000B5D52">
        <w:rPr>
          <w:lang w:eastAsia="zh-TW"/>
        </w:rPr>
        <w:fldChar w:fldCharType="end"/>
      </w:r>
      <w:r w:rsidRPr="000B5D52">
        <w:rPr>
          <w:lang w:eastAsia="zh-TW"/>
        </w:rPr>
        <w:t xml:space="preserve">. </w:t>
      </w:r>
      <w:r w:rsidR="00EC0BA7" w:rsidRPr="000B5D52">
        <w:rPr>
          <w:lang w:eastAsia="zh-TW"/>
        </w:rPr>
        <w:t xml:space="preserve">Recently, </w:t>
      </w:r>
      <w:r w:rsidR="00A85579" w:rsidRPr="000B5D52">
        <w:rPr>
          <w:lang w:eastAsia="zh-TW"/>
        </w:rPr>
        <w:t xml:space="preserve">the authors in </w:t>
      </w:r>
      <w:r w:rsidR="00A85579" w:rsidRPr="000B5D52">
        <w:rPr>
          <w:lang w:eastAsia="zh-TW"/>
        </w:rPr>
        <w:fldChar w:fldCharType="begin"/>
      </w:r>
      <w:r w:rsidR="00A85579" w:rsidRPr="000B5D52">
        <w:rPr>
          <w:lang w:eastAsia="zh-TW"/>
        </w:rPr>
        <w:instrText xml:space="preserve"> REF _Ref97386564 \r \h </w:instrText>
      </w:r>
      <w:r w:rsidR="00046024" w:rsidRPr="000B5D52">
        <w:rPr>
          <w:lang w:eastAsia="zh-TW"/>
        </w:rPr>
        <w:instrText xml:space="preserve"> \* MERGEFORMAT </w:instrText>
      </w:r>
      <w:r w:rsidR="00A85579" w:rsidRPr="000B5D52">
        <w:rPr>
          <w:lang w:eastAsia="zh-TW"/>
        </w:rPr>
      </w:r>
      <w:r w:rsidR="00A85579" w:rsidRPr="000B5D52">
        <w:rPr>
          <w:lang w:eastAsia="zh-TW"/>
        </w:rPr>
        <w:fldChar w:fldCharType="separate"/>
      </w:r>
      <w:r w:rsidR="00E131E6">
        <w:rPr>
          <w:lang w:eastAsia="zh-TW"/>
        </w:rPr>
        <w:t>[9]</w:t>
      </w:r>
      <w:r w:rsidR="00A85579" w:rsidRPr="000B5D52">
        <w:rPr>
          <w:lang w:eastAsia="zh-TW"/>
        </w:rPr>
        <w:fldChar w:fldCharType="end"/>
      </w:r>
      <w:r w:rsidR="00A85579" w:rsidRPr="000B5D52">
        <w:rPr>
          <w:lang w:eastAsia="zh-TW"/>
        </w:rPr>
        <w:fldChar w:fldCharType="begin"/>
      </w:r>
      <w:r w:rsidR="00A85579" w:rsidRPr="000B5D52">
        <w:rPr>
          <w:lang w:eastAsia="zh-TW"/>
        </w:rPr>
        <w:instrText xml:space="preserve"> REF _Ref97671966 \r \h </w:instrText>
      </w:r>
      <w:r w:rsidR="00046024" w:rsidRPr="000B5D52">
        <w:rPr>
          <w:lang w:eastAsia="zh-TW"/>
        </w:rPr>
        <w:instrText xml:space="preserve"> \* MERGEFORMAT </w:instrText>
      </w:r>
      <w:r w:rsidR="00A85579" w:rsidRPr="000B5D52">
        <w:rPr>
          <w:lang w:eastAsia="zh-TW"/>
        </w:rPr>
      </w:r>
      <w:r w:rsidR="00A85579" w:rsidRPr="000B5D52">
        <w:rPr>
          <w:lang w:eastAsia="zh-TW"/>
        </w:rPr>
        <w:fldChar w:fldCharType="separate"/>
      </w:r>
      <w:r w:rsidR="00E131E6">
        <w:rPr>
          <w:lang w:eastAsia="zh-TW"/>
        </w:rPr>
        <w:t>[10]</w:t>
      </w:r>
      <w:r w:rsidR="00A85579" w:rsidRPr="000B5D52">
        <w:rPr>
          <w:lang w:eastAsia="zh-TW"/>
        </w:rPr>
        <w:fldChar w:fldCharType="end"/>
      </w:r>
      <w:r w:rsidR="00A85579" w:rsidRPr="000B5D52">
        <w:rPr>
          <w:lang w:eastAsia="zh-TW"/>
        </w:rPr>
        <w:t xml:space="preserve"> started to tune </w:t>
      </w:r>
      <w:r w:rsidR="00EC0BA7" w:rsidRPr="000B5D52">
        <w:rPr>
          <w:lang w:eastAsia="zh-TW"/>
        </w:rPr>
        <w:t>the shapes of activa</w:t>
      </w:r>
      <w:r w:rsidR="00A85579" w:rsidRPr="000B5D52">
        <w:rPr>
          <w:lang w:eastAsia="zh-TW"/>
        </w:rPr>
        <w:t xml:space="preserve">tion functions using Gaussian kernel-basis functions (KBF) for improving </w:t>
      </w:r>
      <w:r w:rsidR="004005B7" w:rsidRPr="000B5D52">
        <w:rPr>
          <w:lang w:eastAsia="zh-TW"/>
        </w:rPr>
        <w:t xml:space="preserve">supervised </w:t>
      </w:r>
      <w:r w:rsidR="00A85579" w:rsidRPr="000B5D52">
        <w:rPr>
          <w:lang w:eastAsia="zh-TW"/>
        </w:rPr>
        <w:t xml:space="preserve">backpropagation. </w:t>
      </w:r>
      <w:r w:rsidR="00555904" w:rsidRPr="000B5D52">
        <w:rPr>
          <w:lang w:eastAsia="zh-TW"/>
        </w:rPr>
        <w:t xml:space="preserve">That is, the centers and deviations are trained by gradient-decent learning. </w:t>
      </w:r>
      <w:r w:rsidR="00A85579" w:rsidRPr="000B5D52">
        <w:rPr>
          <w:lang w:eastAsia="zh-TW"/>
        </w:rPr>
        <w:t xml:space="preserve">It is not supervised that the Gaussian kernel </w:t>
      </w:r>
      <w:r w:rsidR="00530E71" w:rsidRPr="000B5D52">
        <w:rPr>
          <w:lang w:eastAsia="zh-TW"/>
        </w:rPr>
        <w:t>ha</w:t>
      </w:r>
      <w:r w:rsidR="00DA153E" w:rsidRPr="000B5D52">
        <w:rPr>
          <w:lang w:eastAsia="zh-TW"/>
        </w:rPr>
        <w:t>s</w:t>
      </w:r>
      <w:r w:rsidR="00530E71" w:rsidRPr="000B5D52">
        <w:rPr>
          <w:lang w:eastAsia="zh-TW"/>
        </w:rPr>
        <w:t xml:space="preserve"> been studied for a long time in estimating </w:t>
      </w:r>
      <w:r w:rsidR="00A85579" w:rsidRPr="000B5D52">
        <w:rPr>
          <w:lang w:eastAsia="zh-TW"/>
        </w:rPr>
        <w:t>a non-normal distribution by kernel density estimation (KDE)</w:t>
      </w:r>
      <w:r w:rsidR="00530E71" w:rsidRPr="000B5D52">
        <w:rPr>
          <w:lang w:eastAsia="zh-TW"/>
        </w:rPr>
        <w:t xml:space="preserve"> </w:t>
      </w:r>
      <w:r w:rsidR="00530E71" w:rsidRPr="000B5D52">
        <w:rPr>
          <w:lang w:eastAsia="zh-TW"/>
        </w:rPr>
        <w:fldChar w:fldCharType="begin"/>
      </w:r>
      <w:r w:rsidR="00530E71" w:rsidRPr="000B5D52">
        <w:rPr>
          <w:lang w:eastAsia="zh-TW"/>
        </w:rPr>
        <w:instrText xml:space="preserve"> REF _Ref97672471 \r \h </w:instrText>
      </w:r>
      <w:r w:rsidR="00046024" w:rsidRPr="000B5D52">
        <w:rPr>
          <w:lang w:eastAsia="zh-TW"/>
        </w:rPr>
        <w:instrText xml:space="preserve"> \* MERGEFORMAT </w:instrText>
      </w:r>
      <w:r w:rsidR="00530E71" w:rsidRPr="000B5D52">
        <w:rPr>
          <w:lang w:eastAsia="zh-TW"/>
        </w:rPr>
      </w:r>
      <w:r w:rsidR="00530E71" w:rsidRPr="000B5D52">
        <w:rPr>
          <w:lang w:eastAsia="zh-TW"/>
        </w:rPr>
        <w:fldChar w:fldCharType="separate"/>
      </w:r>
      <w:r w:rsidR="00E131E6">
        <w:rPr>
          <w:lang w:eastAsia="zh-TW"/>
        </w:rPr>
        <w:t>[11]</w:t>
      </w:r>
      <w:r w:rsidR="00530E71" w:rsidRPr="000B5D52">
        <w:rPr>
          <w:lang w:eastAsia="zh-TW"/>
        </w:rPr>
        <w:fldChar w:fldCharType="end"/>
      </w:r>
      <w:r w:rsidR="00530E71" w:rsidRPr="000B5D52">
        <w:rPr>
          <w:lang w:eastAsia="zh-TW"/>
        </w:rPr>
        <w:t>. Although the KBF is efficient in</w:t>
      </w:r>
      <w:r w:rsidR="004005B7" w:rsidRPr="000B5D52">
        <w:rPr>
          <w:lang w:eastAsia="zh-TW"/>
        </w:rPr>
        <w:t xml:space="preserve"> unsupervised</w:t>
      </w:r>
      <w:r w:rsidR="00530E71" w:rsidRPr="000B5D52">
        <w:rPr>
          <w:lang w:eastAsia="zh-TW"/>
        </w:rPr>
        <w:t xml:space="preserve"> forward clustering networks including KBF </w:t>
      </w:r>
      <w:r w:rsidR="00DA153E" w:rsidRPr="000B5D52">
        <w:rPr>
          <w:lang w:eastAsia="zh-TW"/>
        </w:rPr>
        <w:t>network (</w:t>
      </w:r>
      <w:r w:rsidR="00530E71" w:rsidRPr="000B5D52">
        <w:rPr>
          <w:lang w:eastAsia="zh-TW"/>
        </w:rPr>
        <w:t xml:space="preserve">KBFN) </w:t>
      </w:r>
      <w:r w:rsidR="00530E71" w:rsidRPr="000B5D52">
        <w:rPr>
          <w:lang w:eastAsia="zh-TW"/>
        </w:rPr>
        <w:fldChar w:fldCharType="begin"/>
      </w:r>
      <w:r w:rsidR="00530E71" w:rsidRPr="000B5D52">
        <w:rPr>
          <w:lang w:eastAsia="zh-TW"/>
        </w:rPr>
        <w:instrText xml:space="preserve"> </w:instrText>
      </w:r>
      <w:r w:rsidR="00530E71" w:rsidRPr="000B5D52">
        <w:rPr>
          <w:rFonts w:hint="eastAsia"/>
          <w:lang w:eastAsia="zh-TW"/>
        </w:rPr>
        <w:instrText>REF _Ref97383141 \n \h</w:instrText>
      </w:r>
      <w:r w:rsidR="00530E71" w:rsidRPr="000B5D52">
        <w:rPr>
          <w:lang w:eastAsia="zh-TW"/>
        </w:rPr>
        <w:instrText xml:space="preserve"> </w:instrText>
      </w:r>
      <w:r w:rsidR="00046024" w:rsidRPr="000B5D52">
        <w:rPr>
          <w:lang w:eastAsia="zh-TW"/>
        </w:rPr>
        <w:instrText xml:space="preserve"> \* MERGEFORMAT </w:instrText>
      </w:r>
      <w:r w:rsidR="00530E71" w:rsidRPr="000B5D52">
        <w:rPr>
          <w:lang w:eastAsia="zh-TW"/>
        </w:rPr>
      </w:r>
      <w:r w:rsidR="00530E71" w:rsidRPr="000B5D52">
        <w:rPr>
          <w:lang w:eastAsia="zh-TW"/>
        </w:rPr>
        <w:fldChar w:fldCharType="separate"/>
      </w:r>
      <w:r w:rsidR="00E131E6">
        <w:rPr>
          <w:lang w:eastAsia="zh-TW"/>
        </w:rPr>
        <w:t>[12]</w:t>
      </w:r>
      <w:r w:rsidR="00530E71" w:rsidRPr="000B5D52">
        <w:rPr>
          <w:lang w:eastAsia="zh-TW"/>
        </w:rPr>
        <w:fldChar w:fldCharType="end"/>
      </w:r>
      <w:r w:rsidR="00530E71" w:rsidRPr="000B5D52">
        <w:rPr>
          <w:lang w:eastAsia="zh-TW"/>
        </w:rPr>
        <w:t xml:space="preserve"> and support vector machine (SVM)</w:t>
      </w:r>
      <w:r w:rsidR="00555904" w:rsidRPr="000B5D52">
        <w:rPr>
          <w:lang w:eastAsia="zh-TW"/>
        </w:rPr>
        <w:t xml:space="preserve"> </w:t>
      </w:r>
      <w:r w:rsidR="00555904" w:rsidRPr="000B5D52">
        <w:rPr>
          <w:lang w:eastAsia="zh-TW"/>
        </w:rPr>
        <w:fldChar w:fldCharType="begin"/>
      </w:r>
      <w:r w:rsidR="00555904" w:rsidRPr="000B5D52">
        <w:rPr>
          <w:lang w:eastAsia="zh-TW"/>
        </w:rPr>
        <w:instrText xml:space="preserve"> REF _Ref97674531 \r \h </w:instrText>
      </w:r>
      <w:r w:rsidR="00046024" w:rsidRPr="000B5D52">
        <w:rPr>
          <w:lang w:eastAsia="zh-TW"/>
        </w:rPr>
        <w:instrText xml:space="preserve"> \* MERGEFORMAT </w:instrText>
      </w:r>
      <w:r w:rsidR="00555904" w:rsidRPr="000B5D52">
        <w:rPr>
          <w:lang w:eastAsia="zh-TW"/>
        </w:rPr>
      </w:r>
      <w:r w:rsidR="00555904" w:rsidRPr="000B5D52">
        <w:rPr>
          <w:lang w:eastAsia="zh-TW"/>
        </w:rPr>
        <w:fldChar w:fldCharType="separate"/>
      </w:r>
      <w:r w:rsidR="00E131E6">
        <w:rPr>
          <w:lang w:eastAsia="zh-TW"/>
        </w:rPr>
        <w:t>[13]</w:t>
      </w:r>
      <w:r w:rsidR="00555904" w:rsidRPr="000B5D52">
        <w:rPr>
          <w:lang w:eastAsia="zh-TW"/>
        </w:rPr>
        <w:fldChar w:fldCharType="end"/>
      </w:r>
      <w:r w:rsidR="00530E71" w:rsidRPr="000B5D52">
        <w:rPr>
          <w:lang w:eastAsia="zh-TW"/>
        </w:rPr>
        <w:t>,</w:t>
      </w:r>
      <w:r w:rsidR="00D147B6" w:rsidRPr="000B5D52">
        <w:rPr>
          <w:lang w:eastAsia="zh-TW"/>
        </w:rPr>
        <w:t xml:space="preserve"> </w:t>
      </w:r>
      <w:r w:rsidR="00530E71" w:rsidRPr="000B5D52">
        <w:rPr>
          <w:lang w:eastAsia="zh-TW"/>
        </w:rPr>
        <w:t>h</w:t>
      </w:r>
      <w:r w:rsidR="00126F52" w:rsidRPr="000B5D52">
        <w:rPr>
          <w:lang w:eastAsia="zh-TW"/>
        </w:rPr>
        <w:t xml:space="preserve">owever, </w:t>
      </w:r>
      <w:r w:rsidR="00530E71" w:rsidRPr="000B5D52">
        <w:rPr>
          <w:lang w:eastAsia="zh-TW"/>
        </w:rPr>
        <w:t xml:space="preserve">for </w:t>
      </w:r>
      <w:r w:rsidR="004005B7" w:rsidRPr="000B5D52">
        <w:rPr>
          <w:lang w:eastAsia="zh-TW"/>
        </w:rPr>
        <w:t xml:space="preserve">tuning the </w:t>
      </w:r>
      <w:r w:rsidR="00530E71" w:rsidRPr="000B5D52">
        <w:rPr>
          <w:lang w:eastAsia="zh-TW"/>
        </w:rPr>
        <w:t>s</w:t>
      </w:r>
      <w:r w:rsidR="004005B7" w:rsidRPr="000B5D52">
        <w:rPr>
          <w:lang w:eastAsia="zh-TW"/>
        </w:rPr>
        <w:t>hape of each activation function</w:t>
      </w:r>
      <w:r w:rsidR="00727EA4" w:rsidRPr="000B5D52">
        <w:rPr>
          <w:lang w:eastAsia="zh-TW"/>
        </w:rPr>
        <w:t xml:space="preserve"> </w:t>
      </w:r>
      <w:r w:rsidR="00727EA4" w:rsidRPr="000B5D52">
        <w:rPr>
          <w:lang w:eastAsia="zh-TW"/>
        </w:rPr>
        <w:fldChar w:fldCharType="begin"/>
      </w:r>
      <w:r w:rsidR="00727EA4" w:rsidRPr="000B5D52">
        <w:rPr>
          <w:lang w:eastAsia="zh-TW"/>
        </w:rPr>
        <w:instrText xml:space="preserve"> REF _Ref97712083 \n \h </w:instrText>
      </w:r>
      <w:r w:rsidR="00123247" w:rsidRPr="000B5D52">
        <w:rPr>
          <w:lang w:eastAsia="zh-TW"/>
        </w:rPr>
        <w:instrText xml:space="preserve"> \* MERGEFORMAT </w:instrText>
      </w:r>
      <w:r w:rsidR="00727EA4" w:rsidRPr="000B5D52">
        <w:rPr>
          <w:lang w:eastAsia="zh-TW"/>
        </w:rPr>
      </w:r>
      <w:r w:rsidR="00727EA4" w:rsidRPr="000B5D52">
        <w:rPr>
          <w:lang w:eastAsia="zh-TW"/>
        </w:rPr>
        <w:fldChar w:fldCharType="separate"/>
      </w:r>
      <w:r w:rsidR="00E131E6">
        <w:rPr>
          <w:lang w:eastAsia="zh-TW"/>
        </w:rPr>
        <w:t>[14]</w:t>
      </w:r>
      <w:r w:rsidR="00727EA4" w:rsidRPr="000B5D52">
        <w:rPr>
          <w:lang w:eastAsia="zh-TW"/>
        </w:rPr>
        <w:fldChar w:fldCharType="end"/>
      </w:r>
      <w:r w:rsidR="00530E71" w:rsidRPr="000B5D52">
        <w:rPr>
          <w:lang w:eastAsia="zh-TW"/>
        </w:rPr>
        <w:t xml:space="preserve">, </w:t>
      </w:r>
      <w:r w:rsidR="00126F52" w:rsidRPr="000B5D52">
        <w:rPr>
          <w:lang w:eastAsia="zh-TW"/>
        </w:rPr>
        <w:t xml:space="preserve">the </w:t>
      </w:r>
      <w:r w:rsidR="004005B7" w:rsidRPr="000B5D52">
        <w:rPr>
          <w:lang w:eastAsia="zh-TW"/>
        </w:rPr>
        <w:t xml:space="preserve">computing cost of so many </w:t>
      </w:r>
      <w:r w:rsidR="00B41A48" w:rsidRPr="00B41A48">
        <w:rPr>
          <w:lang w:eastAsia="zh-TW"/>
        </w:rPr>
        <w:t>radial basis function</w:t>
      </w:r>
      <w:r w:rsidR="00B41A48">
        <w:rPr>
          <w:lang w:eastAsia="zh-TW"/>
        </w:rPr>
        <w:t>s (</w:t>
      </w:r>
      <w:r w:rsidR="00126F52" w:rsidRPr="000B5D52">
        <w:rPr>
          <w:lang w:eastAsia="zh-TW"/>
        </w:rPr>
        <w:t>RBF</w:t>
      </w:r>
      <w:r w:rsidR="00B41A48">
        <w:rPr>
          <w:lang w:eastAsia="zh-TW"/>
        </w:rPr>
        <w:t>)</w:t>
      </w:r>
      <w:r w:rsidR="00126F52" w:rsidRPr="000B5D52">
        <w:rPr>
          <w:lang w:eastAsia="zh-TW"/>
        </w:rPr>
        <w:t xml:space="preserve"> </w:t>
      </w:r>
      <w:r w:rsidR="004005B7" w:rsidRPr="000B5D52">
        <w:rPr>
          <w:lang w:eastAsia="zh-TW"/>
        </w:rPr>
        <w:t>will be a crucial burden</w:t>
      </w:r>
      <w:r w:rsidR="00F22A68" w:rsidRPr="000B5D52">
        <w:rPr>
          <w:lang w:eastAsia="zh-TW"/>
        </w:rPr>
        <w:t>.</w:t>
      </w:r>
      <w:r w:rsidR="004005B7" w:rsidRPr="000B5D52">
        <w:rPr>
          <w:lang w:eastAsia="zh-TW"/>
        </w:rPr>
        <w:t xml:space="preserve"> </w:t>
      </w:r>
      <w:r w:rsidR="00F22A68" w:rsidRPr="000B5D52">
        <w:rPr>
          <w:lang w:eastAsia="zh-TW"/>
        </w:rPr>
        <w:t xml:space="preserve">Therefore in this paper, we propose a spindle-like self-pretrainable in-situ normalizer for deep learning error (SPINDLE) function for fine-tuning any </w:t>
      </w:r>
      <w:r w:rsidR="00595264" w:rsidRPr="000B5D52">
        <w:rPr>
          <w:lang w:eastAsia="zh-TW"/>
        </w:rPr>
        <w:t>pdf inputs efficiently.</w:t>
      </w:r>
      <w:r w:rsidR="00FD24C4" w:rsidRPr="000B5D52">
        <w:rPr>
          <w:lang w:eastAsia="zh-TW"/>
        </w:rPr>
        <w:t xml:space="preserve"> The name is also due to its spindle shape like </w:t>
      </w:r>
      <w:r w:rsidR="00FD24C4" w:rsidRPr="000B5D52">
        <w:rPr>
          <w:lang w:eastAsia="zh-TW"/>
        </w:rPr>
        <w:fldChar w:fldCharType="begin"/>
      </w:r>
      <w:r w:rsidR="00FD24C4" w:rsidRPr="000B5D52">
        <w:rPr>
          <w:lang w:eastAsia="zh-TW"/>
        </w:rPr>
        <w:instrText xml:space="preserve"> REF _Ref97711159 \n \h </w:instrText>
      </w:r>
      <w:r w:rsidR="00123247" w:rsidRPr="000B5D52">
        <w:rPr>
          <w:lang w:eastAsia="zh-TW"/>
        </w:rPr>
        <w:instrText xml:space="preserve"> \* MERGEFORMAT </w:instrText>
      </w:r>
      <w:r w:rsidR="00FD24C4" w:rsidRPr="000B5D52">
        <w:rPr>
          <w:lang w:eastAsia="zh-TW"/>
        </w:rPr>
      </w:r>
      <w:r w:rsidR="00FD24C4" w:rsidRPr="000B5D52">
        <w:rPr>
          <w:lang w:eastAsia="zh-TW"/>
        </w:rPr>
        <w:fldChar w:fldCharType="separate"/>
      </w:r>
      <w:r w:rsidR="00E131E6">
        <w:rPr>
          <w:lang w:eastAsia="zh-TW"/>
        </w:rPr>
        <w:t>[15]</w:t>
      </w:r>
      <w:r w:rsidR="00FD24C4" w:rsidRPr="000B5D52">
        <w:rPr>
          <w:lang w:eastAsia="zh-TW"/>
        </w:rPr>
        <w:fldChar w:fldCharType="end"/>
      </w:r>
      <w:r w:rsidR="00FD24C4" w:rsidRPr="000B5D52">
        <w:rPr>
          <w:lang w:eastAsia="zh-TW"/>
        </w:rPr>
        <w:t>, but they have no direct relation.</w:t>
      </w:r>
    </w:p>
    <w:p w:rsidR="000A06FA" w:rsidRPr="009E7DC8" w:rsidRDefault="00966916" w:rsidP="00123247">
      <w:pPr>
        <w:pStyle w:val="aff9"/>
        <w:numPr>
          <w:ilvl w:val="0"/>
          <w:numId w:val="13"/>
        </w:numPr>
        <w:snapToGrid w:val="0"/>
        <w:spacing w:beforeLines="100" w:before="240" w:afterLines="50" w:after="120"/>
        <w:ind w:leftChars="0" w:left="482" w:hanging="482"/>
        <w:jc w:val="center"/>
        <w:rPr>
          <w:smallCaps/>
          <w:sz w:val="20"/>
          <w:lang w:eastAsia="zh-TW"/>
        </w:rPr>
      </w:pPr>
      <w:bookmarkStart w:id="1" w:name="OLE_LINK1"/>
      <w:bookmarkStart w:id="2" w:name="OLE_LINK2"/>
      <w:r>
        <w:rPr>
          <w:smallCaps/>
          <w:sz w:val="20"/>
          <w:lang w:eastAsia="zh-TW"/>
        </w:rPr>
        <w:t>Proposed SPINDLE Function</w:t>
      </w:r>
    </w:p>
    <w:p w:rsidR="001A269E" w:rsidRPr="000B5D52" w:rsidRDefault="001A269E" w:rsidP="00123247">
      <w:pPr>
        <w:widowControl w:val="0"/>
        <w:overflowPunct w:val="0"/>
        <w:snapToGrid w:val="0"/>
        <w:rPr>
          <w:sz w:val="20"/>
          <w:lang w:eastAsia="zh-TW"/>
        </w:rPr>
      </w:pPr>
      <w:r w:rsidRPr="000B5D52">
        <w:rPr>
          <w:sz w:val="20"/>
          <w:lang w:eastAsia="zh-TW"/>
        </w:rPr>
        <w:t xml:space="preserve">Fig.3 shows </w:t>
      </w:r>
      <w:r w:rsidR="00EE748C" w:rsidRPr="000B5D52">
        <w:rPr>
          <w:sz w:val="20"/>
          <w:lang w:eastAsia="zh-TW"/>
        </w:rPr>
        <w:t xml:space="preserve">four generalized ReLU functions can be specified by two signs, </w:t>
      </w:r>
      <m:oMath>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x</m:t>
            </m:r>
          </m:sub>
        </m:sSub>
      </m:oMath>
      <w:r w:rsidR="00EE748C" w:rsidRPr="000B5D52">
        <w:rPr>
          <w:rFonts w:hint="eastAsia"/>
          <w:sz w:val="20"/>
          <w:lang w:eastAsia="zh-TW"/>
        </w:rPr>
        <w:t xml:space="preserve">, </w:t>
      </w:r>
      <w:r w:rsidR="00EE748C" w:rsidRPr="000B5D52">
        <w:rPr>
          <w:sz w:val="20"/>
          <w:lang w:eastAsia="zh-TW"/>
        </w:rPr>
        <w:t xml:space="preserve">and </w:t>
      </w:r>
      <m:oMath>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y</m:t>
            </m:r>
          </m:sub>
        </m:sSub>
        <m:r>
          <m:rPr>
            <m:sty m:val="p"/>
          </m:rPr>
          <w:rPr>
            <w:rFonts w:ascii="Cambria Math" w:hAnsi="Cambria Math"/>
            <w:sz w:val="20"/>
            <w:lang w:eastAsia="zh-TW"/>
          </w:rPr>
          <m:t>∈{+1, -1}</m:t>
        </m:r>
      </m:oMath>
      <w:r w:rsidR="00EE748C" w:rsidRPr="000B5D52">
        <w:rPr>
          <w:rFonts w:hint="eastAsia"/>
          <w:sz w:val="20"/>
          <w:lang w:eastAsia="zh-TW"/>
        </w:rPr>
        <w:t>,</w:t>
      </w:r>
    </w:p>
    <w:p w:rsidR="001A269E" w:rsidRPr="000B5D52" w:rsidRDefault="00EE748C" w:rsidP="00123247">
      <w:pPr>
        <w:widowControl w:val="0"/>
        <w:tabs>
          <w:tab w:val="center" w:pos="2268"/>
          <w:tab w:val="right" w:pos="4732"/>
        </w:tabs>
        <w:overflowPunct w:val="0"/>
        <w:snapToGrid w:val="0"/>
        <w:rPr>
          <w:sz w:val="20"/>
          <w:lang w:eastAsia="zh-TW"/>
        </w:rPr>
      </w:pPr>
      <w:r w:rsidRPr="000B5D52">
        <w:rPr>
          <w:i/>
          <w:sz w:val="20"/>
          <w:lang w:eastAsia="zh-TW"/>
        </w:rPr>
        <w:tab/>
      </w:r>
      <m:oMath>
        <m:r>
          <w:rPr>
            <w:rFonts w:ascii="Cambria Math" w:hAnsi="Cambria Math"/>
            <w:sz w:val="20"/>
            <w:lang w:eastAsia="zh-TW"/>
          </w:rPr>
          <m:t>ReLU</m:t>
        </m:r>
        <m:d>
          <m:dPr>
            <m:ctrlPr>
              <w:rPr>
                <w:rFonts w:ascii="Cambria Math" w:hAnsi="Cambria Math"/>
                <w:i/>
                <w:sz w:val="20"/>
                <w:lang w:eastAsia="zh-TW"/>
              </w:rPr>
            </m:ctrlPr>
          </m:dPr>
          <m:e>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x</m:t>
                </m:r>
              </m:sub>
            </m:sSub>
            <m:r>
              <w:rPr>
                <w:rFonts w:ascii="Cambria Math" w:hAnsi="Cambria Math"/>
                <w:sz w:val="20"/>
                <w:lang w:eastAsia="zh-TW"/>
              </w:rPr>
              <m:t xml:space="preserve">, </m:t>
            </m:r>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y</m:t>
                </m:r>
              </m:sub>
            </m:sSub>
            <m:r>
              <w:rPr>
                <w:rFonts w:ascii="Cambria Math" w:hAnsi="Cambria Math"/>
                <w:sz w:val="20"/>
                <w:lang w:eastAsia="zh-TW"/>
              </w:rPr>
              <m:t>, x</m:t>
            </m:r>
          </m:e>
        </m:d>
        <m:r>
          <w:rPr>
            <w:rFonts w:ascii="Cambria Math" w:hAnsi="Cambria Math"/>
            <w:sz w:val="20"/>
            <w:lang w:eastAsia="zh-TW"/>
          </w:rPr>
          <m:t>=</m:t>
        </m:r>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y</m:t>
            </m:r>
          </m:sub>
        </m:sSub>
        <m:r>
          <w:rPr>
            <w:rFonts w:ascii="Cambria Math" w:hAnsi="Cambria Math"/>
            <w:sz w:val="20"/>
            <w:lang w:eastAsia="zh-TW"/>
          </w:rPr>
          <m:t xml:space="preserve">⋅max⁡(0, </m:t>
        </m:r>
        <m:sSub>
          <m:sSubPr>
            <m:ctrlPr>
              <w:rPr>
                <w:rFonts w:ascii="Cambria Math" w:hAnsi="Cambria Math"/>
                <w:i/>
                <w:sz w:val="20"/>
                <w:lang w:eastAsia="zh-TW"/>
              </w:rPr>
            </m:ctrlPr>
          </m:sSubPr>
          <m:e>
            <m:r>
              <w:rPr>
                <w:rFonts w:ascii="Cambria Math" w:hAnsi="Cambria Math"/>
                <w:sz w:val="20"/>
                <w:lang w:eastAsia="zh-TW"/>
              </w:rPr>
              <m:t xml:space="preserve"> s</m:t>
            </m:r>
          </m:e>
          <m:sub>
            <m:r>
              <w:rPr>
                <w:rFonts w:ascii="Cambria Math" w:hAnsi="Cambria Math"/>
                <w:sz w:val="20"/>
                <w:lang w:eastAsia="zh-TW"/>
              </w:rPr>
              <m:t>x</m:t>
            </m:r>
          </m:sub>
        </m:sSub>
        <m:r>
          <w:rPr>
            <w:rFonts w:ascii="Cambria Math" w:hAnsi="Cambria Math"/>
            <w:sz w:val="20"/>
            <w:lang w:eastAsia="zh-TW"/>
          </w:rPr>
          <m:t>⋅</m:t>
        </m:r>
        <m:d>
          <m:dPr>
            <m:ctrlPr>
              <w:rPr>
                <w:rFonts w:ascii="Cambria Math" w:hAnsi="Cambria Math"/>
                <w:i/>
                <w:sz w:val="20"/>
                <w:lang w:eastAsia="zh-TW"/>
              </w:rPr>
            </m:ctrlPr>
          </m:dPr>
          <m:e>
            <m:r>
              <w:rPr>
                <w:rFonts w:ascii="Cambria Math" w:hAnsi="Cambria Math"/>
                <w:sz w:val="20"/>
                <w:lang w:eastAsia="zh-TW"/>
              </w:rPr>
              <m:t>x-b</m:t>
            </m:r>
          </m:e>
        </m:d>
        <m:r>
          <w:rPr>
            <w:rFonts w:ascii="Cambria Math" w:hAnsi="Cambria Math"/>
            <w:sz w:val="20"/>
            <w:lang w:eastAsia="zh-TW"/>
          </w:rPr>
          <m:t>)</m:t>
        </m:r>
      </m:oMath>
      <w:r w:rsidRPr="000B5D52">
        <w:rPr>
          <w:sz w:val="20"/>
          <w:lang w:eastAsia="zh-TW"/>
        </w:rPr>
        <w:tab/>
        <w:t>(1)</w:t>
      </w:r>
    </w:p>
    <w:p w:rsidR="00EE748C" w:rsidRPr="000B5D52" w:rsidRDefault="00EE748C" w:rsidP="00123247">
      <w:pPr>
        <w:widowControl w:val="0"/>
        <w:tabs>
          <w:tab w:val="center" w:pos="2268"/>
          <w:tab w:val="right" w:pos="4732"/>
        </w:tabs>
        <w:overflowPunct w:val="0"/>
        <w:snapToGrid w:val="0"/>
        <w:jc w:val="both"/>
        <w:rPr>
          <w:sz w:val="20"/>
          <w:lang w:eastAsia="zh-TW"/>
        </w:rPr>
      </w:pPr>
      <w:r w:rsidRPr="000B5D52">
        <w:rPr>
          <w:sz w:val="20"/>
          <w:lang w:eastAsia="zh-TW"/>
        </w:rPr>
        <w:t xml:space="preserve">Since any continuous functions can be approximated by a range-addressable look-up table (RALUT) </w:t>
      </w:r>
      <w:r w:rsidRPr="000B5D52">
        <w:rPr>
          <w:sz w:val="20"/>
          <w:lang w:eastAsia="zh-TW"/>
        </w:rPr>
        <w:fldChar w:fldCharType="begin"/>
      </w:r>
      <w:r w:rsidRPr="000B5D52">
        <w:rPr>
          <w:sz w:val="20"/>
          <w:lang w:eastAsia="zh-TW"/>
        </w:rPr>
        <w:instrText xml:space="preserve"> REF _Ref64388756 \n \h </w:instrText>
      </w:r>
      <w:r w:rsidR="00046024" w:rsidRPr="000B5D52">
        <w:rPr>
          <w:sz w:val="20"/>
          <w:lang w:eastAsia="zh-TW"/>
        </w:rPr>
        <w:instrText xml:space="preserve"> \* MERGEFORMAT </w:instrText>
      </w:r>
      <w:r w:rsidRPr="000B5D52">
        <w:rPr>
          <w:sz w:val="20"/>
          <w:lang w:eastAsia="zh-TW"/>
        </w:rPr>
      </w:r>
      <w:r w:rsidRPr="000B5D52">
        <w:rPr>
          <w:sz w:val="20"/>
          <w:lang w:eastAsia="zh-TW"/>
        </w:rPr>
        <w:fldChar w:fldCharType="separate"/>
      </w:r>
      <w:r w:rsidR="00E131E6">
        <w:rPr>
          <w:sz w:val="20"/>
          <w:lang w:eastAsia="zh-TW"/>
        </w:rPr>
        <w:t>[8]</w:t>
      </w:r>
      <w:r w:rsidRPr="000B5D52">
        <w:rPr>
          <w:sz w:val="20"/>
          <w:lang w:eastAsia="zh-TW"/>
        </w:rPr>
        <w:fldChar w:fldCharType="end"/>
      </w:r>
      <w:r w:rsidRPr="000B5D52">
        <w:rPr>
          <w:sz w:val="20"/>
          <w:lang w:eastAsia="zh-TW"/>
        </w:rPr>
        <w:t>, the</w:t>
      </w:r>
      <w:r w:rsidR="00157D5C" w:rsidRPr="000B5D52">
        <w:rPr>
          <w:sz w:val="20"/>
          <w:lang w:eastAsia="zh-TW"/>
        </w:rPr>
        <w:t xml:space="preserve"> </w:t>
      </w:r>
      <w:r w:rsidRPr="000B5D52">
        <w:rPr>
          <w:sz w:val="20"/>
          <w:lang w:eastAsia="zh-TW"/>
        </w:rPr>
        <w:t xml:space="preserve">slope of </w:t>
      </w:r>
      <w:r w:rsidR="00157D5C" w:rsidRPr="000B5D52">
        <w:rPr>
          <w:sz w:val="20"/>
          <w:lang w:eastAsia="zh-TW"/>
        </w:rPr>
        <w:t xml:space="preserve">the </w:t>
      </w:r>
      <w:r w:rsidR="00157D5C" w:rsidRPr="000B5D52">
        <w:rPr>
          <w:i/>
          <w:sz w:val="20"/>
          <w:lang w:eastAsia="zh-TW"/>
        </w:rPr>
        <w:t>i-</w:t>
      </w:r>
      <w:r w:rsidR="00157D5C" w:rsidRPr="000B5D52">
        <w:rPr>
          <w:sz w:val="20"/>
          <w:lang w:eastAsia="zh-TW"/>
        </w:rPr>
        <w:t xml:space="preserve">th </w:t>
      </w:r>
      <w:r w:rsidRPr="000B5D52">
        <w:rPr>
          <w:sz w:val="20"/>
          <w:lang w:eastAsia="zh-TW"/>
        </w:rPr>
        <w:t>piecewise line (PWL)</w:t>
      </w:r>
      <w:r w:rsidR="00157D5C" w:rsidRPr="000B5D52">
        <w:rPr>
          <w:sz w:val="20"/>
          <w:lang w:eastAsia="zh-TW"/>
        </w:rPr>
        <w:t xml:space="preserve">, </w:t>
      </w:r>
      <m:oMath>
        <m:r>
          <w:rPr>
            <w:rFonts w:ascii="Cambria Math" w:hAnsi="Cambria Math"/>
            <w:sz w:val="20"/>
            <w:lang w:eastAsia="zh-TW"/>
          </w:rPr>
          <m:t>y=</m:t>
        </m:r>
        <m:sSub>
          <m:sSubPr>
            <m:ctrlPr>
              <w:rPr>
                <w:rFonts w:ascii="Cambria Math" w:hAnsi="Cambria Math"/>
                <w:i/>
                <w:sz w:val="20"/>
                <w:lang w:eastAsia="zh-TW"/>
              </w:rPr>
            </m:ctrlPr>
          </m:sSubPr>
          <m:e>
            <m:r>
              <w:rPr>
                <w:rFonts w:ascii="Cambria Math" w:hAnsi="Cambria Math"/>
                <w:sz w:val="20"/>
                <w:lang w:eastAsia="zh-TW"/>
              </w:rPr>
              <m:t>a</m:t>
            </m:r>
          </m:e>
          <m:sub>
            <m:r>
              <w:rPr>
                <w:rFonts w:ascii="Cambria Math" w:hAnsi="Cambria Math"/>
                <w:sz w:val="20"/>
                <w:lang w:eastAsia="zh-TW"/>
              </w:rPr>
              <m:t>i</m:t>
            </m:r>
          </m:sub>
        </m:sSub>
        <m:r>
          <w:rPr>
            <w:rFonts w:ascii="Cambria Math" w:hAnsi="Cambria Math"/>
            <w:sz w:val="20"/>
            <w:lang w:eastAsia="zh-TW"/>
          </w:rPr>
          <m:t>x+</m:t>
        </m:r>
        <m:sSub>
          <m:sSubPr>
            <m:ctrlPr>
              <w:rPr>
                <w:rFonts w:ascii="Cambria Math" w:hAnsi="Cambria Math"/>
                <w:i/>
                <w:sz w:val="20"/>
                <w:lang w:eastAsia="zh-TW"/>
              </w:rPr>
            </m:ctrlPr>
          </m:sSubPr>
          <m:e>
            <m:r>
              <w:rPr>
                <w:rFonts w:ascii="Cambria Math" w:hAnsi="Cambria Math"/>
                <w:sz w:val="20"/>
                <w:lang w:eastAsia="zh-TW"/>
              </w:rPr>
              <m:t>b</m:t>
            </m:r>
          </m:e>
          <m:sub>
            <m:r>
              <w:rPr>
                <w:rFonts w:ascii="Cambria Math" w:hAnsi="Cambria Math"/>
                <w:sz w:val="20"/>
                <w:lang w:eastAsia="zh-TW"/>
              </w:rPr>
              <m:t>i</m:t>
            </m:r>
          </m:sub>
        </m:sSub>
      </m:oMath>
      <w:r w:rsidRPr="000B5D52">
        <w:rPr>
          <w:sz w:val="20"/>
          <w:lang w:eastAsia="zh-TW"/>
        </w:rPr>
        <w:t xml:space="preserve"> </w:t>
      </w:r>
      <w:r w:rsidR="00157D5C" w:rsidRPr="000B5D52">
        <w:rPr>
          <w:sz w:val="20"/>
          <w:lang w:eastAsia="zh-TW"/>
        </w:rPr>
        <w:t xml:space="preserve">can be represented by a ternary-coded binary number with a fixed-point unit </w:t>
      </w:r>
      <m:oMath>
        <m:sSup>
          <m:sSupPr>
            <m:ctrlPr>
              <w:rPr>
                <w:rFonts w:ascii="Cambria Math" w:hAnsi="Cambria Math"/>
                <w:i/>
                <w:sz w:val="20"/>
                <w:lang w:eastAsia="zh-TW"/>
              </w:rPr>
            </m:ctrlPr>
          </m:sSupPr>
          <m:e>
            <m:r>
              <w:rPr>
                <w:rFonts w:ascii="Cambria Math" w:hAnsi="Cambria Math"/>
                <w:sz w:val="20"/>
                <w:lang w:eastAsia="zh-TW"/>
              </w:rPr>
              <m:t>2</m:t>
            </m:r>
          </m:e>
          <m:sup>
            <m:r>
              <w:rPr>
                <w:rFonts w:ascii="Cambria Math" w:hAnsi="Cambria Math"/>
                <w:sz w:val="20"/>
                <w:lang w:eastAsia="zh-TW"/>
              </w:rPr>
              <m:t>-m</m:t>
            </m:r>
          </m:sup>
        </m:sSup>
      </m:oMath>
      <w:r w:rsidR="00157D5C" w:rsidRPr="000B5D52">
        <w:rPr>
          <w:sz w:val="20"/>
          <w:lang w:eastAsia="zh-TW"/>
        </w:rPr>
        <w:t xml:space="preserve">, </w:t>
      </w:r>
    </w:p>
    <w:p w:rsidR="00157D5C" w:rsidRPr="000B5D52" w:rsidRDefault="00157D5C" w:rsidP="00123247">
      <w:pPr>
        <w:widowControl w:val="0"/>
        <w:tabs>
          <w:tab w:val="center" w:pos="2268"/>
          <w:tab w:val="right" w:pos="4732"/>
        </w:tabs>
        <w:overflowPunct w:val="0"/>
        <w:snapToGrid w:val="0"/>
        <w:rPr>
          <w:sz w:val="20"/>
          <w:lang w:eastAsia="zh-TW"/>
        </w:rPr>
      </w:pPr>
      <w:r w:rsidRPr="000B5D52">
        <w:rPr>
          <w:sz w:val="20"/>
          <w:lang w:eastAsia="zh-TW"/>
        </w:rPr>
        <w:tab/>
      </w:r>
      <m:oMath>
        <m:sSub>
          <m:sSubPr>
            <m:ctrlPr>
              <w:rPr>
                <w:rFonts w:ascii="Cambria Math" w:hAnsi="Cambria Math"/>
                <w:i/>
                <w:sz w:val="20"/>
                <w:lang w:eastAsia="zh-TW"/>
              </w:rPr>
            </m:ctrlPr>
          </m:sSubPr>
          <m:e>
            <m:r>
              <w:rPr>
                <w:rFonts w:ascii="Cambria Math" w:hAnsi="Cambria Math"/>
                <w:sz w:val="20"/>
                <w:lang w:eastAsia="zh-TW"/>
              </w:rPr>
              <m:t>a</m:t>
            </m:r>
          </m:e>
          <m:sub>
            <m:r>
              <w:rPr>
                <w:rFonts w:ascii="Cambria Math" w:hAnsi="Cambria Math"/>
                <w:sz w:val="20"/>
                <w:lang w:eastAsia="zh-TW"/>
              </w:rPr>
              <m:t>i</m:t>
            </m:r>
          </m:sub>
        </m:sSub>
        <m:r>
          <w:rPr>
            <w:rFonts w:ascii="Cambria Math" w:hAnsi="Cambria Math"/>
            <w:sz w:val="20"/>
            <w:lang w:eastAsia="zh-TW"/>
          </w:rPr>
          <m:t>=</m:t>
        </m:r>
        <m:sSubSup>
          <m:sSubSupPr>
            <m:ctrlPr>
              <w:rPr>
                <w:rFonts w:ascii="Cambria Math" w:hAnsi="Cambria Math"/>
                <w:i/>
                <w:sz w:val="20"/>
                <w:lang w:eastAsia="zh-TW"/>
              </w:rPr>
            </m:ctrlPr>
          </m:sSubSupPr>
          <m:e>
            <m:d>
              <m:dPr>
                <m:ctrlPr>
                  <w:rPr>
                    <w:rFonts w:ascii="Cambria Math" w:hAnsi="Cambria Math"/>
                    <w:i/>
                    <w:sz w:val="20"/>
                    <w:lang w:eastAsia="zh-TW"/>
                  </w:rPr>
                </m:ctrlPr>
              </m:dPr>
              <m:e>
                <m:sSub>
                  <m:sSubPr>
                    <m:ctrlPr>
                      <w:rPr>
                        <w:rFonts w:ascii="Cambria Math" w:hAnsi="Cambria Math"/>
                        <w:i/>
                        <w:sz w:val="20"/>
                        <w:lang w:eastAsia="zh-TW"/>
                      </w:rPr>
                    </m:ctrlPr>
                  </m:sSubPr>
                  <m:e>
                    <m:r>
                      <w:rPr>
                        <w:rFonts w:ascii="Cambria Math" w:hAnsi="Cambria Math"/>
                        <w:sz w:val="20"/>
                        <w:lang w:eastAsia="zh-TW"/>
                      </w:rPr>
                      <m:t>t</m:t>
                    </m:r>
                  </m:e>
                  <m:sub>
                    <m:r>
                      <w:rPr>
                        <w:rFonts w:ascii="Cambria Math" w:hAnsi="Cambria Math"/>
                        <w:sz w:val="20"/>
                        <w:lang w:eastAsia="zh-TW"/>
                      </w:rPr>
                      <m:t>j</m:t>
                    </m:r>
                  </m:sub>
                </m:sSub>
              </m:e>
            </m:d>
          </m:e>
          <m:sub>
            <m:r>
              <w:rPr>
                <w:rFonts w:ascii="Cambria Math" w:hAnsi="Cambria Math"/>
                <w:sz w:val="20"/>
                <w:lang w:eastAsia="zh-TW"/>
              </w:rPr>
              <m:t>j=0</m:t>
            </m:r>
          </m:sub>
          <m:sup>
            <m:r>
              <w:rPr>
                <w:rFonts w:ascii="Cambria Math" w:hAnsi="Cambria Math"/>
                <w:sz w:val="20"/>
                <w:lang w:eastAsia="zh-TW"/>
              </w:rPr>
              <m:t>n-1</m:t>
            </m:r>
          </m:sup>
        </m:sSubSup>
        <m:r>
          <w:rPr>
            <w:rFonts w:ascii="Cambria Math" w:hAnsi="Cambria Math"/>
            <w:sz w:val="20"/>
            <w:lang w:eastAsia="zh-TW"/>
          </w:rPr>
          <m:t>=</m:t>
        </m:r>
        <m:sSub>
          <m:sSubPr>
            <m:ctrlPr>
              <w:rPr>
                <w:rFonts w:ascii="Cambria Math" w:hAnsi="Cambria Math"/>
                <w:i/>
                <w:sz w:val="20"/>
                <w:lang w:eastAsia="zh-TW"/>
              </w:rPr>
            </m:ctrlPr>
          </m:sSubPr>
          <m:e>
            <m:sSup>
              <m:sSupPr>
                <m:ctrlPr>
                  <w:rPr>
                    <w:rFonts w:ascii="Cambria Math" w:hAnsi="Cambria Math"/>
                    <w:i/>
                    <w:sz w:val="20"/>
                    <w:lang w:eastAsia="zh-TW"/>
                  </w:rPr>
                </m:ctrlPr>
              </m:sSupPr>
              <m:e>
                <m:r>
                  <w:rPr>
                    <w:rFonts w:ascii="Cambria Math" w:hAnsi="Cambria Math"/>
                    <w:sz w:val="20"/>
                    <w:lang w:eastAsia="zh-TW"/>
                  </w:rPr>
                  <m:t>2</m:t>
                </m:r>
              </m:e>
              <m:sup>
                <m:r>
                  <w:rPr>
                    <w:rFonts w:ascii="Cambria Math" w:hAnsi="Cambria Math"/>
                    <w:sz w:val="20"/>
                    <w:lang w:eastAsia="zh-TW"/>
                  </w:rPr>
                  <m:t>-m</m:t>
                </m:r>
              </m:sup>
            </m:sSup>
            <m:r>
              <w:rPr>
                <w:rFonts w:ascii="Cambria Math" w:hAnsi="Cambria Math"/>
                <w:sz w:val="20"/>
                <w:lang w:eastAsia="zh-TW"/>
              </w:rPr>
              <m:t>⋅</m:t>
            </m:r>
            <m:d>
              <m:dPr>
                <m:ctrlPr>
                  <w:rPr>
                    <w:rFonts w:ascii="Cambria Math" w:hAnsi="Cambria Math"/>
                    <w:i/>
                    <w:sz w:val="20"/>
                    <w:lang w:eastAsia="zh-TW"/>
                  </w:rPr>
                </m:ctrlPr>
              </m:dPr>
              <m:e>
                <m:sSub>
                  <m:sSubPr>
                    <m:ctrlPr>
                      <w:rPr>
                        <w:rFonts w:ascii="Cambria Math" w:hAnsi="Cambria Math"/>
                        <w:i/>
                        <w:sz w:val="20"/>
                        <w:lang w:eastAsia="zh-TW"/>
                      </w:rPr>
                    </m:ctrlPr>
                  </m:sSubPr>
                  <m:e>
                    <m:r>
                      <w:rPr>
                        <w:rFonts w:ascii="Cambria Math" w:hAnsi="Cambria Math"/>
                        <w:sz w:val="20"/>
                        <w:lang w:eastAsia="zh-TW"/>
                      </w:rPr>
                      <m:t>t</m:t>
                    </m:r>
                  </m:e>
                  <m:sub>
                    <m:r>
                      <w:rPr>
                        <w:rFonts w:ascii="Cambria Math" w:hAnsi="Cambria Math"/>
                        <w:sz w:val="20"/>
                        <w:lang w:eastAsia="zh-TW"/>
                      </w:rPr>
                      <m:t>n-1</m:t>
                    </m:r>
                  </m:sub>
                </m:sSub>
                <m:r>
                  <w:rPr>
                    <w:rFonts w:ascii="Cambria Math" w:hAnsi="Cambria Math"/>
                    <w:sz w:val="20"/>
                    <w:lang w:eastAsia="zh-TW"/>
                  </w:rPr>
                  <m:t>..</m:t>
                </m:r>
                <m:sSub>
                  <m:sSubPr>
                    <m:ctrlPr>
                      <w:rPr>
                        <w:rFonts w:ascii="Cambria Math" w:hAnsi="Cambria Math"/>
                        <w:i/>
                        <w:sz w:val="20"/>
                        <w:lang w:eastAsia="zh-TW"/>
                      </w:rPr>
                    </m:ctrlPr>
                  </m:sSubPr>
                  <m:e>
                    <m:r>
                      <w:rPr>
                        <w:rFonts w:ascii="Cambria Math" w:hAnsi="Cambria Math"/>
                        <w:sz w:val="20"/>
                        <w:lang w:eastAsia="zh-TW"/>
                      </w:rPr>
                      <m:t>t</m:t>
                    </m:r>
                  </m:e>
                  <m:sub>
                    <m:r>
                      <w:rPr>
                        <w:rFonts w:ascii="Cambria Math" w:hAnsi="Cambria Math"/>
                        <w:sz w:val="20"/>
                        <w:lang w:eastAsia="zh-TW"/>
                      </w:rPr>
                      <m:t>1</m:t>
                    </m:r>
                  </m:sub>
                </m:sSub>
                <m:sSub>
                  <m:sSubPr>
                    <m:ctrlPr>
                      <w:rPr>
                        <w:rFonts w:ascii="Cambria Math" w:hAnsi="Cambria Math"/>
                        <w:i/>
                        <w:sz w:val="20"/>
                        <w:lang w:eastAsia="zh-TW"/>
                      </w:rPr>
                    </m:ctrlPr>
                  </m:sSubPr>
                  <m:e>
                    <m:r>
                      <w:rPr>
                        <w:rFonts w:ascii="Cambria Math" w:hAnsi="Cambria Math"/>
                        <w:sz w:val="20"/>
                        <w:lang w:eastAsia="zh-TW"/>
                      </w:rPr>
                      <m:t>t</m:t>
                    </m:r>
                  </m:e>
                  <m:sub>
                    <m:r>
                      <w:rPr>
                        <w:rFonts w:ascii="Cambria Math" w:hAnsi="Cambria Math"/>
                        <w:sz w:val="20"/>
                        <w:lang w:eastAsia="zh-TW"/>
                      </w:rPr>
                      <m:t>0</m:t>
                    </m:r>
                  </m:sub>
                </m:sSub>
              </m:e>
            </m:d>
          </m:e>
          <m:sub>
            <m:r>
              <w:rPr>
                <w:rFonts w:ascii="Cambria Math" w:hAnsi="Cambria Math"/>
                <w:sz w:val="20"/>
                <w:lang w:eastAsia="zh-TW"/>
              </w:rPr>
              <m:t>TCB</m:t>
            </m:r>
          </m:sub>
        </m:sSub>
        <m:r>
          <w:rPr>
            <w:rFonts w:ascii="Cambria Math" w:hAnsi="Cambria Math"/>
            <w:sz w:val="20"/>
            <w:lang w:eastAsia="zh-TW"/>
          </w:rPr>
          <m:t>=</m:t>
        </m:r>
        <m:sSubSup>
          <m:sSubSupPr>
            <m:ctrlPr>
              <w:rPr>
                <w:rFonts w:ascii="Cambria Math" w:hAnsi="Cambria Math"/>
                <w:i/>
                <w:sz w:val="20"/>
                <w:lang w:eastAsia="zh-TW"/>
              </w:rPr>
            </m:ctrlPr>
          </m:sSubSupPr>
          <m:e>
            <m:r>
              <m:rPr>
                <m:sty m:val="p"/>
              </m:rPr>
              <w:rPr>
                <w:rFonts w:ascii="Cambria Math" w:hAnsi="Cambria Math"/>
                <w:sz w:val="20"/>
                <w:lang w:eastAsia="zh-TW"/>
              </w:rPr>
              <m:t>Σ</m:t>
            </m:r>
          </m:e>
          <m:sub>
            <m:r>
              <w:rPr>
                <w:rFonts w:ascii="Cambria Math" w:hAnsi="Cambria Math"/>
                <w:sz w:val="20"/>
                <w:lang w:eastAsia="zh-TW"/>
              </w:rPr>
              <m:t>j=0</m:t>
            </m:r>
          </m:sub>
          <m:sup>
            <m:r>
              <w:rPr>
                <w:rFonts w:ascii="Cambria Math" w:hAnsi="Cambria Math"/>
                <w:sz w:val="20"/>
                <w:lang w:eastAsia="zh-TW"/>
              </w:rPr>
              <m:t>n-1</m:t>
            </m:r>
          </m:sup>
        </m:sSubSup>
        <m:sSup>
          <m:sSupPr>
            <m:ctrlPr>
              <w:rPr>
                <w:rFonts w:ascii="Cambria Math" w:hAnsi="Cambria Math"/>
                <w:i/>
                <w:sz w:val="20"/>
                <w:lang w:eastAsia="zh-TW"/>
              </w:rPr>
            </m:ctrlPr>
          </m:sSupPr>
          <m:e>
            <m:r>
              <w:rPr>
                <w:rFonts w:ascii="Cambria Math" w:hAnsi="Cambria Math"/>
                <w:sz w:val="20"/>
                <w:lang w:eastAsia="zh-TW"/>
              </w:rPr>
              <m:t>2</m:t>
            </m:r>
          </m:e>
          <m:sup>
            <m:r>
              <w:rPr>
                <w:rFonts w:ascii="Cambria Math" w:hAnsi="Cambria Math"/>
                <w:sz w:val="20"/>
                <w:lang w:eastAsia="zh-TW"/>
              </w:rPr>
              <m:t>j</m:t>
            </m:r>
          </m:sup>
        </m:sSup>
        <m:sSub>
          <m:sSubPr>
            <m:ctrlPr>
              <w:rPr>
                <w:rFonts w:ascii="Cambria Math" w:hAnsi="Cambria Math"/>
                <w:i/>
                <w:sz w:val="20"/>
                <w:lang w:eastAsia="zh-TW"/>
              </w:rPr>
            </m:ctrlPr>
          </m:sSubPr>
          <m:e>
            <m:r>
              <w:rPr>
                <w:rFonts w:ascii="Cambria Math" w:hAnsi="Cambria Math"/>
                <w:sz w:val="20"/>
                <w:lang w:eastAsia="zh-TW"/>
              </w:rPr>
              <m:t>t</m:t>
            </m:r>
          </m:e>
          <m:sub>
            <m:r>
              <w:rPr>
                <w:rFonts w:ascii="Cambria Math" w:hAnsi="Cambria Math"/>
                <w:sz w:val="20"/>
                <w:lang w:eastAsia="zh-TW"/>
              </w:rPr>
              <m:t>j</m:t>
            </m:r>
          </m:sub>
        </m:sSub>
      </m:oMath>
      <w:r w:rsidRPr="000B5D52">
        <w:rPr>
          <w:rFonts w:hint="eastAsia"/>
          <w:sz w:val="20"/>
          <w:lang w:eastAsia="zh-TW"/>
        </w:rPr>
        <w:t>,</w:t>
      </w:r>
      <w:r w:rsidRPr="000B5D52">
        <w:rPr>
          <w:sz w:val="20"/>
          <w:lang w:eastAsia="zh-TW"/>
        </w:rPr>
        <w:tab/>
        <w:t>(</w:t>
      </w:r>
      <w:r w:rsidR="00037B0A" w:rsidRPr="000B5D52">
        <w:rPr>
          <w:sz w:val="20"/>
          <w:lang w:eastAsia="zh-TW"/>
        </w:rPr>
        <w:t>2</w:t>
      </w:r>
      <w:r w:rsidRPr="000B5D52">
        <w:rPr>
          <w:sz w:val="20"/>
          <w:lang w:eastAsia="zh-TW"/>
        </w:rPr>
        <w:t>)</w:t>
      </w:r>
    </w:p>
    <w:p w:rsidR="00157D5C" w:rsidRPr="000B5D52" w:rsidRDefault="00157D5C" w:rsidP="00123247">
      <w:pPr>
        <w:widowControl w:val="0"/>
        <w:tabs>
          <w:tab w:val="center" w:pos="2268"/>
          <w:tab w:val="right" w:pos="4732"/>
        </w:tabs>
        <w:overflowPunct w:val="0"/>
        <w:snapToGrid w:val="0"/>
        <w:jc w:val="both"/>
        <w:rPr>
          <w:sz w:val="20"/>
          <w:lang w:eastAsia="zh-TW"/>
        </w:rPr>
      </w:pPr>
      <w:r w:rsidRPr="000B5D52">
        <w:rPr>
          <w:rFonts w:hint="eastAsia"/>
          <w:sz w:val="20"/>
          <w:lang w:eastAsia="zh-TW"/>
        </w:rPr>
        <w:t xml:space="preserve">where </w:t>
      </w:r>
      <m:oMath>
        <m:sSub>
          <m:sSubPr>
            <m:ctrlPr>
              <w:rPr>
                <w:rFonts w:ascii="Cambria Math" w:hAnsi="Cambria Math"/>
                <w:i/>
                <w:sz w:val="20"/>
                <w:lang w:eastAsia="zh-TW"/>
              </w:rPr>
            </m:ctrlPr>
          </m:sSubPr>
          <m:e>
            <m:r>
              <w:rPr>
                <w:rFonts w:ascii="Cambria Math" w:hAnsi="Cambria Math"/>
                <w:sz w:val="20"/>
                <w:lang w:eastAsia="zh-TW"/>
              </w:rPr>
              <m:t>t</m:t>
            </m:r>
          </m:e>
          <m:sub>
            <m:r>
              <w:rPr>
                <w:rFonts w:ascii="Cambria Math" w:hAnsi="Cambria Math"/>
                <w:sz w:val="20"/>
                <w:lang w:eastAsia="zh-TW"/>
              </w:rPr>
              <m:t>j</m:t>
            </m:r>
          </m:sub>
        </m:sSub>
        <m:r>
          <w:rPr>
            <w:rFonts w:ascii="Cambria Math" w:hAnsi="Cambria Math"/>
            <w:sz w:val="20"/>
            <w:lang w:eastAsia="zh-TW"/>
          </w:rPr>
          <m:t>∈{+1, -1}</m:t>
        </m:r>
      </m:oMath>
      <w:r w:rsidRPr="000B5D52">
        <w:rPr>
          <w:rFonts w:hint="eastAsia"/>
          <w:sz w:val="20"/>
          <w:lang w:eastAsia="zh-TW"/>
        </w:rPr>
        <w:t>.</w:t>
      </w:r>
    </w:p>
    <w:p w:rsidR="00EE748C" w:rsidRPr="00EE748C" w:rsidRDefault="00883FE2" w:rsidP="00883FE2">
      <w:pPr>
        <w:pStyle w:val="32"/>
        <w:overflowPunct w:val="0"/>
        <w:snapToGrid w:val="0"/>
        <w:spacing w:beforeLines="25" w:before="60"/>
        <w:ind w:leftChars="-59" w:left="-142" w:firstLine="0"/>
        <w:jc w:val="center"/>
        <w:rPr>
          <w:sz w:val="16"/>
          <w:szCs w:val="16"/>
          <w:lang w:eastAsia="zh-TW"/>
        </w:rPr>
      </w:pPr>
      <w:r>
        <w:object w:dxaOrig="9256" w:dyaOrig="2881">
          <v:shape id="_x0000_i1029" type="#_x0000_t75" style="width:234.45pt;height:73.75pt" o:ole="">
            <v:imagedata r:id="rId16" o:title=""/>
          </v:shape>
          <o:OLEObject Type="Embed" ProgID="Visio.Drawing.15" ShapeID="_x0000_i1029" DrawAspect="Content" ObjectID="_1722680790" r:id="rId17"/>
        </w:object>
      </w:r>
    </w:p>
    <w:p w:rsidR="001A269E" w:rsidRPr="008338E5" w:rsidRDefault="001A269E" w:rsidP="00883FE2">
      <w:pPr>
        <w:pStyle w:val="32"/>
        <w:overflowPunct w:val="0"/>
        <w:snapToGrid w:val="0"/>
        <w:spacing w:afterLines="25" w:after="60"/>
        <w:ind w:firstLine="0"/>
        <w:jc w:val="center"/>
        <w:rPr>
          <w:sz w:val="16"/>
          <w:szCs w:val="16"/>
          <w:lang w:eastAsia="zh-TW"/>
        </w:rPr>
      </w:pPr>
      <w:r>
        <w:rPr>
          <w:rFonts w:hint="eastAsia"/>
          <w:sz w:val="16"/>
          <w:szCs w:val="16"/>
          <w:lang w:eastAsia="zh-TW"/>
        </w:rPr>
        <w:t>Fig. 3</w:t>
      </w:r>
      <w:r w:rsidRPr="008338E5">
        <w:rPr>
          <w:rFonts w:hint="eastAsia"/>
          <w:sz w:val="16"/>
          <w:szCs w:val="16"/>
          <w:lang w:eastAsia="zh-TW"/>
        </w:rPr>
        <w:t xml:space="preserve"> </w:t>
      </w:r>
      <w:r w:rsidR="00EE748C">
        <w:rPr>
          <w:sz w:val="16"/>
          <w:szCs w:val="16"/>
          <w:lang w:eastAsia="zh-TW"/>
        </w:rPr>
        <w:t>Four generalized ReLU functions</w:t>
      </w:r>
      <w:r w:rsidRPr="008338E5">
        <w:rPr>
          <w:rFonts w:hint="eastAsia"/>
          <w:sz w:val="16"/>
          <w:szCs w:val="16"/>
          <w:lang w:eastAsia="zh-TW"/>
        </w:rPr>
        <w:t>.</w:t>
      </w:r>
    </w:p>
    <w:p w:rsidR="001A269E" w:rsidRPr="000B5D52" w:rsidRDefault="00182505" w:rsidP="00123247">
      <w:pPr>
        <w:pStyle w:val="32"/>
        <w:overflowPunct w:val="0"/>
        <w:snapToGrid w:val="0"/>
        <w:ind w:firstLine="0"/>
        <w:rPr>
          <w:lang w:eastAsia="zh-TW"/>
        </w:rPr>
      </w:pPr>
      <w:r w:rsidRPr="000B5D52">
        <w:rPr>
          <w:lang w:eastAsia="zh-TW"/>
        </w:rPr>
        <w:t xml:space="preserve">Since all continuous CDFs are </w:t>
      </w:r>
      <w:r w:rsidR="00377A1E" w:rsidRPr="000B5D52">
        <w:rPr>
          <w:lang w:eastAsia="zh-TW"/>
        </w:rPr>
        <w:t>monotonically ascending</w:t>
      </w:r>
      <w:r w:rsidRPr="000B5D52">
        <w:rPr>
          <w:lang w:eastAsia="zh-TW"/>
        </w:rPr>
        <w:t xml:space="preserve"> functions such that only </w:t>
      </w:r>
      <m:oMath>
        <m:sSub>
          <m:sSubPr>
            <m:ctrlPr>
              <w:rPr>
                <w:rFonts w:ascii="Cambria Math" w:hAnsi="Cambria Math"/>
                <w:lang w:eastAsia="zh-TW"/>
              </w:rPr>
            </m:ctrlPr>
          </m:sSubPr>
          <m:e>
            <m:r>
              <m:rPr>
                <m:sty m:val="p"/>
              </m:rPr>
              <w:rPr>
                <w:rFonts w:ascii="Cambria Math" w:hAnsi="Cambria Math"/>
                <w:lang w:eastAsia="zh-TW"/>
              </w:rPr>
              <m:t>s</m:t>
            </m:r>
          </m:e>
          <m:sub>
            <m:r>
              <m:rPr>
                <m:sty m:val="p"/>
              </m:rPr>
              <w:rPr>
                <w:rFonts w:ascii="Cambria Math" w:hAnsi="Cambria Math"/>
                <w:lang w:eastAsia="zh-TW"/>
              </w:rPr>
              <m:t>x</m:t>
            </m:r>
          </m:sub>
        </m:sSub>
        <m:r>
          <w:rPr>
            <w:rFonts w:ascii="Cambria Math" w:hAnsi="Cambria Math"/>
            <w:lang w:eastAsia="zh-TW"/>
          </w:rPr>
          <m:t>=1</m:t>
        </m:r>
      </m:oMath>
      <w:r w:rsidRPr="000B5D52">
        <w:rPr>
          <w:rFonts w:hint="eastAsia"/>
          <w:lang w:eastAsia="zh-TW"/>
        </w:rPr>
        <w:t xml:space="preserve"> is considered, </w:t>
      </w:r>
      <w:r w:rsidRPr="000B5D52">
        <w:rPr>
          <w:lang w:eastAsia="zh-TW"/>
        </w:rPr>
        <w:t>a</w:t>
      </w:r>
      <w:r w:rsidR="00157D5C" w:rsidRPr="000B5D52">
        <w:rPr>
          <w:rFonts w:hint="eastAsia"/>
          <w:lang w:eastAsia="zh-TW"/>
        </w:rPr>
        <w:t xml:space="preserve"> </w:t>
      </w:r>
      <w:r w:rsidR="00157D5C" w:rsidRPr="000B5D52">
        <w:rPr>
          <w:lang w:eastAsia="zh-TW"/>
        </w:rPr>
        <w:t xml:space="preserve">SPINDLE </w:t>
      </w:r>
      <w:r w:rsidRPr="000B5D52">
        <w:rPr>
          <w:lang w:eastAsia="zh-TW"/>
        </w:rPr>
        <w:t>can be</w:t>
      </w:r>
      <w:r w:rsidR="00157D5C" w:rsidRPr="000B5D52">
        <w:rPr>
          <w:lang w:eastAsia="zh-TW"/>
        </w:rPr>
        <w:t xml:space="preserve"> </w:t>
      </w:r>
      <w:r w:rsidR="00037B0A" w:rsidRPr="000B5D52">
        <w:rPr>
          <w:lang w:eastAsia="zh-TW"/>
        </w:rPr>
        <w:t xml:space="preserve">implemented </w:t>
      </w:r>
      <w:r w:rsidR="00CD64B9" w:rsidRPr="000B5D52">
        <w:rPr>
          <w:lang w:eastAsia="zh-TW"/>
        </w:rPr>
        <w:t>as</w:t>
      </w:r>
    </w:p>
    <w:p w:rsidR="00037B0A" w:rsidRPr="000B5D52" w:rsidRDefault="00182505" w:rsidP="00123247">
      <w:pPr>
        <w:widowControl w:val="0"/>
        <w:tabs>
          <w:tab w:val="center" w:pos="2268"/>
          <w:tab w:val="right" w:pos="4732"/>
        </w:tabs>
        <w:overflowPunct w:val="0"/>
        <w:snapToGrid w:val="0"/>
        <w:rPr>
          <w:sz w:val="20"/>
          <w:lang w:eastAsia="zh-TW"/>
        </w:rPr>
      </w:pPr>
      <w:r w:rsidRPr="00123247">
        <w:rPr>
          <w:sz w:val="18"/>
          <w:szCs w:val="18"/>
          <w:lang w:eastAsia="zh-TW"/>
        </w:rPr>
        <w:tab/>
      </w:r>
      <m:oMath>
        <m:r>
          <w:rPr>
            <w:rFonts w:ascii="Cambria Math" w:hAnsi="Cambria Math"/>
            <w:sz w:val="20"/>
            <w:lang w:eastAsia="zh-TW"/>
          </w:rPr>
          <m:t>y=(</m:t>
        </m:r>
        <m:sSubSup>
          <m:sSubSupPr>
            <m:ctrlPr>
              <w:rPr>
                <w:rFonts w:ascii="Cambria Math" w:hAnsi="Cambria Math"/>
                <w:i/>
                <w:sz w:val="20"/>
                <w:lang w:eastAsia="zh-TW"/>
              </w:rPr>
            </m:ctrlPr>
          </m:sSubSupPr>
          <m:e>
            <m:r>
              <m:rPr>
                <m:sty m:val="p"/>
              </m:rPr>
              <w:rPr>
                <w:rFonts w:ascii="Cambria Math" w:hAnsi="Cambria Math"/>
                <w:sz w:val="20"/>
                <w:lang w:eastAsia="zh-TW"/>
              </w:rPr>
              <m:t>Σ</m:t>
            </m:r>
            <m:ctrlPr>
              <w:rPr>
                <w:rFonts w:ascii="Cambria Math" w:hAnsi="Cambria Math"/>
                <w:sz w:val="20"/>
                <w:lang w:eastAsia="zh-TW"/>
              </w:rPr>
            </m:ctrlPr>
          </m:e>
          <m:sub>
            <m:r>
              <w:rPr>
                <w:rFonts w:ascii="Cambria Math" w:hAnsi="Cambria Math"/>
                <w:sz w:val="20"/>
                <w:lang w:eastAsia="zh-TW"/>
              </w:rPr>
              <m:t>i=1</m:t>
            </m:r>
          </m:sub>
          <m:sup>
            <m:r>
              <w:rPr>
                <w:rFonts w:ascii="Cambria Math" w:hAnsi="Cambria Math"/>
                <w:sz w:val="20"/>
                <w:lang w:eastAsia="zh-TW"/>
              </w:rPr>
              <m:t>k</m:t>
            </m:r>
          </m:sup>
        </m:sSubSup>
        <m:sSubSup>
          <m:sSubSupPr>
            <m:ctrlPr>
              <w:rPr>
                <w:rFonts w:ascii="Cambria Math" w:hAnsi="Cambria Math"/>
                <w:i/>
                <w:sz w:val="20"/>
                <w:lang w:eastAsia="zh-TW"/>
              </w:rPr>
            </m:ctrlPr>
          </m:sSubSupPr>
          <m:e>
            <m:r>
              <m:rPr>
                <m:sty m:val="p"/>
              </m:rPr>
              <w:rPr>
                <w:rFonts w:ascii="Cambria Math" w:hAnsi="Cambria Math"/>
                <w:sz w:val="20"/>
                <w:lang w:eastAsia="zh-TW"/>
              </w:rPr>
              <m:t>Σ</m:t>
            </m:r>
            <m:ctrlPr>
              <w:rPr>
                <w:rFonts w:ascii="Cambria Math" w:hAnsi="Cambria Math"/>
                <w:sz w:val="20"/>
                <w:lang w:eastAsia="zh-TW"/>
              </w:rPr>
            </m:ctrlPr>
          </m:e>
          <m:sub>
            <m:r>
              <w:rPr>
                <w:rFonts w:ascii="Cambria Math" w:hAnsi="Cambria Math"/>
                <w:sz w:val="20"/>
                <w:lang w:eastAsia="zh-TW"/>
              </w:rPr>
              <m:t>j=0</m:t>
            </m:r>
          </m:sub>
          <m:sup>
            <m:r>
              <w:rPr>
                <w:rFonts w:ascii="Cambria Math" w:hAnsi="Cambria Math"/>
                <w:sz w:val="20"/>
                <w:lang w:eastAsia="zh-TW"/>
              </w:rPr>
              <m:t>n-1</m:t>
            </m:r>
          </m:sup>
        </m:sSubSup>
        <m:sSub>
          <m:sSubPr>
            <m:ctrlPr>
              <w:rPr>
                <w:rFonts w:ascii="Cambria Math" w:hAnsi="Cambria Math"/>
                <w:i/>
                <w:sz w:val="20"/>
                <w:lang w:eastAsia="zh-TW"/>
              </w:rPr>
            </m:ctrlPr>
          </m:sSubPr>
          <m:e>
            <m:r>
              <m:rPr>
                <m:sty m:val="p"/>
              </m:rPr>
              <w:rPr>
                <w:rFonts w:ascii="Cambria Math" w:hAnsi="Cambria Math"/>
                <w:sz w:val="20"/>
                <w:lang w:eastAsia="zh-TW"/>
              </w:rPr>
              <m:t>Σ</m:t>
            </m:r>
            <m:ctrlPr>
              <w:rPr>
                <w:rFonts w:ascii="Cambria Math" w:hAnsi="Cambria Math"/>
                <w:sz w:val="20"/>
                <w:lang w:eastAsia="zh-TW"/>
              </w:rPr>
            </m:ctrlPr>
          </m:e>
          <m:sub>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y</m:t>
                </m:r>
              </m:sub>
            </m:sSub>
            <m:r>
              <w:rPr>
                <w:rFonts w:ascii="Cambria Math" w:hAnsi="Cambria Math"/>
                <w:sz w:val="20"/>
                <w:lang w:eastAsia="zh-TW"/>
              </w:rPr>
              <m:t>∈</m:t>
            </m:r>
            <m:d>
              <m:dPr>
                <m:begChr m:val="{"/>
                <m:endChr m:val="}"/>
                <m:ctrlPr>
                  <w:rPr>
                    <w:rFonts w:ascii="Cambria Math" w:hAnsi="Cambria Math"/>
                    <w:i/>
                    <w:sz w:val="20"/>
                    <w:lang w:eastAsia="zh-TW"/>
                  </w:rPr>
                </m:ctrlPr>
              </m:dPr>
              <m:e>
                <m:r>
                  <w:rPr>
                    <w:rFonts w:ascii="Cambria Math" w:hAnsi="Cambria Math"/>
                    <w:sz w:val="20"/>
                    <w:lang w:eastAsia="zh-TW"/>
                  </w:rPr>
                  <m:t>±1</m:t>
                </m:r>
              </m:e>
            </m:d>
          </m:sub>
        </m:sSub>
        <m:r>
          <m:rPr>
            <m:scr m:val="script"/>
          </m:rPr>
          <w:rPr>
            <w:rFonts w:ascii="Cambria Math" w:hAnsi="Cambria Math"/>
            <w:sz w:val="20"/>
            <w:lang w:eastAsia="zh-TW"/>
          </w:rPr>
          <m:t>L</m:t>
        </m:r>
        <m:d>
          <m:dPr>
            <m:ctrlPr>
              <w:rPr>
                <w:rFonts w:ascii="Cambria Math" w:hAnsi="Cambria Math"/>
                <w:i/>
                <w:sz w:val="20"/>
                <w:lang w:eastAsia="zh-TW"/>
              </w:rPr>
            </m:ctrlPr>
          </m:dPr>
          <m:e>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y</m:t>
                </m:r>
              </m:sub>
            </m:sSub>
            <m:r>
              <w:rPr>
                <w:rFonts w:ascii="Cambria Math" w:hAnsi="Cambria Math"/>
                <w:sz w:val="20"/>
                <w:lang w:eastAsia="zh-TW"/>
              </w:rPr>
              <m:t>, x-</m:t>
            </m:r>
            <m:sSub>
              <m:sSubPr>
                <m:ctrlPr>
                  <w:rPr>
                    <w:rFonts w:ascii="Cambria Math" w:hAnsi="Cambria Math"/>
                    <w:i/>
                    <w:sz w:val="20"/>
                    <w:lang w:eastAsia="zh-TW"/>
                  </w:rPr>
                </m:ctrlPr>
              </m:sSubPr>
              <m:e>
                <m:r>
                  <w:rPr>
                    <w:rFonts w:ascii="Cambria Math" w:hAnsi="Cambria Math"/>
                    <w:sz w:val="20"/>
                    <w:lang w:eastAsia="zh-TW"/>
                  </w:rPr>
                  <m:t>b</m:t>
                </m:r>
              </m:e>
              <m:sub>
                <m:r>
                  <w:rPr>
                    <w:rFonts w:ascii="Cambria Math" w:hAnsi="Cambria Math"/>
                    <w:sz w:val="20"/>
                    <w:lang w:eastAsia="zh-TW"/>
                  </w:rPr>
                  <m:t>ij</m:t>
                </m:r>
              </m:sub>
            </m:sSub>
          </m:e>
        </m:d>
        <m:r>
          <w:rPr>
            <w:rFonts w:ascii="Cambria Math" w:hAnsi="Cambria Math"/>
            <w:sz w:val="20"/>
            <w:lang w:eastAsia="zh-TW"/>
          </w:rPr>
          <m:t>⋘j)⋙m</m:t>
        </m:r>
      </m:oMath>
      <w:r w:rsidR="00037B0A" w:rsidRPr="000B5D52">
        <w:rPr>
          <w:sz w:val="20"/>
          <w:lang w:eastAsia="zh-TW"/>
        </w:rPr>
        <w:tab/>
        <w:t>(</w:t>
      </w:r>
      <w:r w:rsidR="00CD64B9" w:rsidRPr="000B5D52">
        <w:rPr>
          <w:sz w:val="20"/>
          <w:lang w:eastAsia="zh-TW"/>
        </w:rPr>
        <w:t>3</w:t>
      </w:r>
      <w:r w:rsidR="00037B0A" w:rsidRPr="000B5D52">
        <w:rPr>
          <w:sz w:val="20"/>
          <w:lang w:eastAsia="zh-TW"/>
        </w:rPr>
        <w:t>)</w:t>
      </w:r>
    </w:p>
    <w:p w:rsidR="00157D5C" w:rsidRPr="000B5D52" w:rsidRDefault="00CD64B9" w:rsidP="00123247">
      <w:pPr>
        <w:pStyle w:val="32"/>
        <w:overflowPunct w:val="0"/>
        <w:snapToGrid w:val="0"/>
        <w:ind w:firstLine="0"/>
        <w:rPr>
          <w:lang w:eastAsia="zh-TW"/>
        </w:rPr>
      </w:pPr>
      <w:r w:rsidRPr="000B5D52">
        <w:rPr>
          <w:rFonts w:hint="eastAsia"/>
          <w:lang w:eastAsia="zh-TW"/>
        </w:rPr>
        <w:lastRenderedPageBreak/>
        <w:t>where</w:t>
      </w:r>
      <w:r w:rsidR="00DA153E" w:rsidRPr="000B5D52">
        <w:rPr>
          <w:lang w:eastAsia="zh-TW"/>
        </w:rPr>
        <w:t xml:space="preserve"> </w:t>
      </w:r>
      <m:oMath>
        <m:r>
          <m:rPr>
            <m:scr m:val="script"/>
          </m:rPr>
          <w:rPr>
            <w:rFonts w:ascii="Cambria Math" w:hAnsi="Cambria Math"/>
            <w:lang w:eastAsia="zh-TW"/>
          </w:rPr>
          <m:t>L</m:t>
        </m:r>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s</m:t>
                </m:r>
              </m:e>
              <m:sub>
                <m:r>
                  <w:rPr>
                    <w:rFonts w:ascii="Cambria Math" w:hAnsi="Cambria Math"/>
                    <w:lang w:eastAsia="zh-TW"/>
                  </w:rPr>
                  <m:t>y</m:t>
                </m:r>
              </m:sub>
            </m:sSub>
            <m:r>
              <w:rPr>
                <w:rFonts w:ascii="Cambria Math" w:hAnsi="Cambria Math"/>
                <w:lang w:eastAsia="zh-TW"/>
              </w:rPr>
              <m:t>, x-b</m:t>
            </m:r>
          </m:e>
        </m:d>
        <m:r>
          <w:rPr>
            <w:rFonts w:ascii="Cambria Math" w:hAnsi="Cambria Math"/>
            <w:lang w:eastAsia="zh-TW"/>
          </w:rPr>
          <m:t>=ReLU</m:t>
        </m:r>
        <m:d>
          <m:dPr>
            <m:ctrlPr>
              <w:rPr>
                <w:rFonts w:ascii="Cambria Math" w:hAnsi="Cambria Math"/>
                <w:i/>
                <w:lang w:eastAsia="zh-TW"/>
              </w:rPr>
            </m:ctrlPr>
          </m:dPr>
          <m:e>
            <m:r>
              <w:rPr>
                <w:rFonts w:ascii="Cambria Math" w:hAnsi="Cambria Math"/>
                <w:lang w:eastAsia="zh-TW"/>
              </w:rPr>
              <m:t xml:space="preserve">1, </m:t>
            </m:r>
            <m:sSub>
              <m:sSubPr>
                <m:ctrlPr>
                  <w:rPr>
                    <w:rFonts w:ascii="Cambria Math" w:hAnsi="Cambria Math"/>
                    <w:i/>
                    <w:lang w:eastAsia="zh-TW"/>
                  </w:rPr>
                </m:ctrlPr>
              </m:sSubPr>
              <m:e>
                <m:r>
                  <w:rPr>
                    <w:rFonts w:ascii="Cambria Math" w:hAnsi="Cambria Math"/>
                    <w:lang w:eastAsia="zh-TW"/>
                  </w:rPr>
                  <m:t>s</m:t>
                </m:r>
              </m:e>
              <m:sub>
                <m:r>
                  <w:rPr>
                    <w:rFonts w:ascii="Cambria Math" w:hAnsi="Cambria Math"/>
                    <w:lang w:eastAsia="zh-TW"/>
                  </w:rPr>
                  <m:t>y</m:t>
                </m:r>
              </m:sub>
            </m:sSub>
            <m:r>
              <w:rPr>
                <w:rFonts w:ascii="Cambria Math" w:hAnsi="Cambria Math"/>
                <w:lang w:eastAsia="zh-TW"/>
              </w:rPr>
              <m:t>, x-b</m:t>
            </m:r>
          </m:e>
        </m:d>
      </m:oMath>
      <w:r w:rsidR="00DA153E" w:rsidRPr="000B5D52">
        <w:rPr>
          <w:rFonts w:hint="eastAsia"/>
          <w:lang w:eastAsia="zh-TW"/>
        </w:rPr>
        <w:t xml:space="preserve"> and</w:t>
      </w:r>
      <w:r w:rsidRPr="000B5D52">
        <w:rPr>
          <w:rFonts w:hint="eastAsia"/>
          <w:lang w:eastAsia="zh-TW"/>
        </w:rPr>
        <w:t xml:space="preserve"> </w:t>
      </w:r>
      <w:r w:rsidRPr="000B5D52">
        <w:rPr>
          <w:lang w:eastAsia="zh-TW"/>
        </w:rPr>
        <w:t xml:space="preserve">operation </w:t>
      </w:r>
      <m:oMath>
        <m:r>
          <m:rPr>
            <m:sty m:val="p"/>
          </m:rPr>
          <w:rPr>
            <w:rFonts w:ascii="Cambria Math" w:hAnsi="Cambria Math"/>
            <w:lang w:eastAsia="zh-TW"/>
          </w:rPr>
          <m:t>⋘</m:t>
        </m:r>
      </m:oMath>
      <w:r w:rsidRPr="000B5D52">
        <w:rPr>
          <w:rFonts w:hint="eastAsia"/>
          <w:lang w:eastAsia="zh-TW"/>
        </w:rPr>
        <w:t xml:space="preserve"> </w:t>
      </w:r>
      <w:r w:rsidR="00DA153E" w:rsidRPr="000B5D52">
        <w:rPr>
          <w:lang w:eastAsia="zh-TW"/>
        </w:rPr>
        <w:t>(</w:t>
      </w:r>
      <m:oMath>
        <m:r>
          <m:rPr>
            <m:sty m:val="p"/>
          </m:rPr>
          <w:rPr>
            <w:rFonts w:ascii="Cambria Math" w:hAnsi="Cambria Math"/>
            <w:lang w:eastAsia="zh-TW"/>
          </w:rPr>
          <m:t>⋙</m:t>
        </m:r>
      </m:oMath>
      <w:r w:rsidR="00DA153E" w:rsidRPr="000B5D52">
        <w:rPr>
          <w:rFonts w:hint="eastAsia"/>
          <w:lang w:eastAsia="zh-TW"/>
        </w:rPr>
        <w:t>) denotes</w:t>
      </w:r>
      <w:r w:rsidR="00DA153E" w:rsidRPr="000B5D52">
        <w:rPr>
          <w:lang w:eastAsia="zh-TW"/>
        </w:rPr>
        <w:t xml:space="preserve"> a</w:t>
      </w:r>
      <w:r w:rsidRPr="000B5D52">
        <w:rPr>
          <w:rFonts w:hint="eastAsia"/>
          <w:lang w:eastAsia="zh-TW"/>
        </w:rPr>
        <w:t xml:space="preserve"> </w:t>
      </w:r>
      <w:r w:rsidR="00DA153E" w:rsidRPr="000B5D52">
        <w:rPr>
          <w:rFonts w:hint="eastAsia"/>
          <w:lang w:eastAsia="zh-TW"/>
        </w:rPr>
        <w:t>sign-extension left (</w:t>
      </w:r>
      <w:r w:rsidRPr="000B5D52">
        <w:rPr>
          <w:rFonts w:hint="eastAsia"/>
          <w:lang w:eastAsia="zh-TW"/>
        </w:rPr>
        <w:t>right</w:t>
      </w:r>
      <w:r w:rsidR="00DA153E" w:rsidRPr="000B5D52">
        <w:rPr>
          <w:lang w:eastAsia="zh-TW"/>
        </w:rPr>
        <w:t>)</w:t>
      </w:r>
      <w:r w:rsidRPr="000B5D52">
        <w:rPr>
          <w:rFonts w:hint="eastAsia"/>
          <w:lang w:eastAsia="zh-TW"/>
        </w:rPr>
        <w:t xml:space="preserve"> shift. </w:t>
      </w:r>
      <w:r w:rsidR="00D12380" w:rsidRPr="000B5D52">
        <w:rPr>
          <w:lang w:eastAsia="zh-TW"/>
        </w:rPr>
        <w:t xml:space="preserve">Fig.4 shows an </w:t>
      </w:r>
      <w:r w:rsidR="00182505" w:rsidRPr="000B5D52">
        <w:rPr>
          <w:lang w:eastAsia="zh-TW"/>
        </w:rPr>
        <w:t>architecture.</w:t>
      </w:r>
      <w:r w:rsidRPr="000B5D52">
        <w:rPr>
          <w:lang w:eastAsia="zh-TW"/>
        </w:rPr>
        <w:t xml:space="preserve"> </w:t>
      </w:r>
      <w:r w:rsidR="00DA153E" w:rsidRPr="000B5D52">
        <w:rPr>
          <w:lang w:eastAsia="zh-TW"/>
        </w:rPr>
        <w:t>Note that for constant shifts, only wires are conducted for addition without hardware shifters.</w:t>
      </w:r>
    </w:p>
    <w:p w:rsidR="00037B0A" w:rsidRPr="00CD64B9" w:rsidRDefault="00E131E6" w:rsidP="003F3640">
      <w:pPr>
        <w:pStyle w:val="32"/>
        <w:overflowPunct w:val="0"/>
        <w:snapToGrid w:val="0"/>
        <w:ind w:leftChars="-118" w:left="-283" w:rightChars="-87" w:right="-209" w:firstLine="0"/>
        <w:jc w:val="center"/>
        <w:rPr>
          <w:sz w:val="16"/>
          <w:szCs w:val="16"/>
          <w:lang w:eastAsia="zh-TW"/>
        </w:rPr>
      </w:pPr>
      <w:r>
        <w:rPr>
          <w:sz w:val="16"/>
          <w:szCs w:val="16"/>
          <w:lang w:eastAsia="zh-TW"/>
        </w:rPr>
        <w:object w:dxaOrig="11475" w:dyaOrig="9046">
          <v:shape id="_x0000_i1030" type="#_x0000_t75" style="width:209.1pt;height:154.95pt" o:ole="">
            <v:imagedata r:id="rId18" o:title=""/>
          </v:shape>
          <o:OLEObject Type="Embed" ProgID="Visio.Drawing.15" ShapeID="_x0000_i1030" DrawAspect="Content" ObjectID="_1722680791" r:id="rId19"/>
        </w:object>
      </w:r>
    </w:p>
    <w:p w:rsidR="00157D5C" w:rsidRPr="008338E5" w:rsidRDefault="00157D5C" w:rsidP="00123247">
      <w:pPr>
        <w:pStyle w:val="32"/>
        <w:overflowPunct w:val="0"/>
        <w:snapToGrid w:val="0"/>
        <w:ind w:firstLine="0"/>
        <w:jc w:val="center"/>
        <w:rPr>
          <w:sz w:val="16"/>
          <w:szCs w:val="16"/>
          <w:lang w:eastAsia="zh-TW"/>
        </w:rPr>
      </w:pPr>
      <w:r>
        <w:rPr>
          <w:rFonts w:hint="eastAsia"/>
          <w:sz w:val="16"/>
          <w:szCs w:val="16"/>
          <w:lang w:eastAsia="zh-TW"/>
        </w:rPr>
        <w:t xml:space="preserve">Fig. </w:t>
      </w:r>
      <w:r>
        <w:rPr>
          <w:sz w:val="16"/>
          <w:szCs w:val="16"/>
          <w:lang w:eastAsia="zh-TW"/>
        </w:rPr>
        <w:t>4</w:t>
      </w:r>
      <w:r w:rsidRPr="008338E5">
        <w:rPr>
          <w:rFonts w:hint="eastAsia"/>
          <w:sz w:val="16"/>
          <w:szCs w:val="16"/>
          <w:lang w:eastAsia="zh-TW"/>
        </w:rPr>
        <w:t xml:space="preserve"> </w:t>
      </w:r>
      <w:r w:rsidR="00037B0A">
        <w:rPr>
          <w:sz w:val="16"/>
          <w:szCs w:val="16"/>
          <w:lang w:eastAsia="zh-TW"/>
        </w:rPr>
        <w:t>The proposed SPINDEL architecture</w:t>
      </w:r>
      <w:r w:rsidRPr="008338E5">
        <w:rPr>
          <w:rFonts w:hint="eastAsia"/>
          <w:sz w:val="16"/>
          <w:szCs w:val="16"/>
          <w:lang w:eastAsia="zh-TW"/>
        </w:rPr>
        <w:t>.</w:t>
      </w:r>
    </w:p>
    <w:p w:rsidR="00D1415F" w:rsidRPr="005A0C18" w:rsidRDefault="00F10137" w:rsidP="00883FE2">
      <w:pPr>
        <w:pStyle w:val="aff9"/>
        <w:numPr>
          <w:ilvl w:val="0"/>
          <w:numId w:val="13"/>
        </w:numPr>
        <w:snapToGrid w:val="0"/>
        <w:spacing w:beforeLines="50" w:before="120" w:afterLines="25" w:after="60"/>
        <w:ind w:leftChars="0" w:left="482" w:hanging="482"/>
        <w:jc w:val="center"/>
        <w:rPr>
          <w:smallCaps/>
          <w:sz w:val="20"/>
          <w:lang w:eastAsia="zh-TW"/>
        </w:rPr>
      </w:pPr>
      <w:r>
        <w:rPr>
          <w:smallCaps/>
          <w:sz w:val="20"/>
          <w:lang w:eastAsia="zh-TW"/>
        </w:rPr>
        <w:t>Reconfiguration</w:t>
      </w:r>
      <w:r w:rsidR="00966916">
        <w:rPr>
          <w:smallCaps/>
          <w:sz w:val="20"/>
          <w:lang w:eastAsia="zh-TW"/>
        </w:rPr>
        <w:t xml:space="preserve"> Algorithms</w:t>
      </w:r>
    </w:p>
    <w:p w:rsidR="008338E5" w:rsidRPr="00883FE2" w:rsidRDefault="00AA3D79" w:rsidP="001338A3">
      <w:pPr>
        <w:widowControl w:val="0"/>
        <w:overflowPunct w:val="0"/>
        <w:snapToGrid w:val="0"/>
        <w:spacing w:line="228" w:lineRule="auto"/>
        <w:jc w:val="both"/>
        <w:rPr>
          <w:sz w:val="20"/>
          <w:lang w:eastAsia="zh-TW"/>
        </w:rPr>
      </w:pPr>
      <w:r w:rsidRPr="00883FE2">
        <w:rPr>
          <w:sz w:val="20"/>
          <w:lang w:eastAsia="zh-TW"/>
        </w:rPr>
        <w:t xml:space="preserve">The </w:t>
      </w:r>
      <w:r w:rsidR="00F10137" w:rsidRPr="00883FE2">
        <w:rPr>
          <w:sz w:val="20"/>
          <w:lang w:eastAsia="zh-TW"/>
        </w:rPr>
        <w:t xml:space="preserve">reconfiguration for </w:t>
      </w:r>
      <w:r w:rsidRPr="00883FE2">
        <w:rPr>
          <w:sz w:val="20"/>
          <w:lang w:eastAsia="zh-TW"/>
        </w:rPr>
        <w:t xml:space="preserve">proposed SPINDER </w:t>
      </w:r>
      <w:r w:rsidR="00422046" w:rsidRPr="00883FE2">
        <w:rPr>
          <w:sz w:val="20"/>
          <w:lang w:eastAsia="zh-TW"/>
        </w:rPr>
        <w:t xml:space="preserve">can be </w:t>
      </w:r>
      <w:r w:rsidR="00F10137" w:rsidRPr="00883FE2">
        <w:rPr>
          <w:sz w:val="20"/>
          <w:lang w:eastAsia="zh-TW"/>
        </w:rPr>
        <w:t xml:space="preserve">in-situ training algorithm, and </w:t>
      </w:r>
      <w:r w:rsidR="00295B75" w:rsidRPr="00883FE2">
        <w:rPr>
          <w:sz w:val="20"/>
          <w:lang w:eastAsia="zh-TW"/>
        </w:rPr>
        <w:t xml:space="preserve">off-line algorithms. The off-line algorithms can further be sampling ranking and the light-slope PWL searching (LS-PWL) algorithm in </w:t>
      </w:r>
      <w:r w:rsidR="00295B75" w:rsidRPr="00883FE2">
        <w:rPr>
          <w:sz w:val="20"/>
          <w:lang w:eastAsia="zh-TW"/>
        </w:rPr>
        <w:fldChar w:fldCharType="begin"/>
      </w:r>
      <w:r w:rsidR="00295B75" w:rsidRPr="00883FE2">
        <w:rPr>
          <w:sz w:val="20"/>
          <w:lang w:eastAsia="zh-TW"/>
        </w:rPr>
        <w:instrText xml:space="preserve"> REF _Ref97794107 \n \h </w:instrText>
      </w:r>
      <w:r w:rsidR="00883FE2">
        <w:rPr>
          <w:sz w:val="20"/>
          <w:lang w:eastAsia="zh-TW"/>
        </w:rPr>
        <w:instrText xml:space="preserve"> \* MERGEFORMAT </w:instrText>
      </w:r>
      <w:r w:rsidR="00295B75" w:rsidRPr="00883FE2">
        <w:rPr>
          <w:sz w:val="20"/>
          <w:lang w:eastAsia="zh-TW"/>
        </w:rPr>
      </w:r>
      <w:r w:rsidR="00295B75" w:rsidRPr="00883FE2">
        <w:rPr>
          <w:sz w:val="20"/>
          <w:lang w:eastAsia="zh-TW"/>
        </w:rPr>
        <w:fldChar w:fldCharType="separate"/>
      </w:r>
      <w:r w:rsidR="00E131E6">
        <w:rPr>
          <w:sz w:val="20"/>
          <w:lang w:eastAsia="zh-TW"/>
        </w:rPr>
        <w:t>[16]</w:t>
      </w:r>
      <w:r w:rsidR="00295B75" w:rsidRPr="00883FE2">
        <w:rPr>
          <w:sz w:val="20"/>
          <w:lang w:eastAsia="zh-TW"/>
        </w:rPr>
        <w:fldChar w:fldCharType="end"/>
      </w:r>
      <w:r w:rsidR="004D3010" w:rsidRPr="00883FE2">
        <w:rPr>
          <w:sz w:val="20"/>
          <w:lang w:eastAsia="zh-TW"/>
        </w:rPr>
        <w:t>.</w:t>
      </w:r>
    </w:p>
    <w:p w:rsidR="00966916" w:rsidRPr="00883FE2" w:rsidRDefault="00966916" w:rsidP="003F3640">
      <w:pPr>
        <w:snapToGrid w:val="0"/>
        <w:jc w:val="both"/>
        <w:rPr>
          <w:i/>
          <w:sz w:val="20"/>
          <w:lang w:eastAsia="zh-TW"/>
        </w:rPr>
      </w:pPr>
      <w:r w:rsidRPr="00883FE2">
        <w:rPr>
          <w:i/>
          <w:sz w:val="20"/>
          <w:lang w:eastAsia="zh-TW"/>
        </w:rPr>
        <w:t>A. On-Line Backpropagation</w:t>
      </w:r>
    </w:p>
    <w:p w:rsidR="00422046" w:rsidRPr="00883FE2" w:rsidRDefault="00422046" w:rsidP="00966916">
      <w:pPr>
        <w:pStyle w:val="32"/>
        <w:overflowPunct w:val="0"/>
        <w:snapToGrid w:val="0"/>
        <w:spacing w:line="228" w:lineRule="auto"/>
        <w:ind w:firstLine="272"/>
        <w:rPr>
          <w:lang w:eastAsia="zh-TW"/>
        </w:rPr>
      </w:pPr>
      <w:r w:rsidRPr="00883FE2">
        <w:rPr>
          <w:lang w:eastAsia="zh-TW"/>
        </w:rPr>
        <w:t xml:space="preserve">Initially all </w:t>
      </w:r>
      <w:r w:rsidR="00377A1E" w:rsidRPr="00883FE2">
        <w:rPr>
          <w:lang w:eastAsia="zh-TW"/>
        </w:rPr>
        <w:t xml:space="preserve">biases </w:t>
      </w:r>
      <m:oMath>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ij</m:t>
            </m:r>
          </m:sub>
        </m:sSub>
      </m:oMath>
      <w:r w:rsidRPr="00883FE2">
        <w:rPr>
          <w:rFonts w:hint="eastAsia"/>
          <w:lang w:eastAsia="zh-TW"/>
        </w:rPr>
        <w:t xml:space="preserve"> are set to the minimum values</w:t>
      </w:r>
      <w:r w:rsidR="00377A1E" w:rsidRPr="00883FE2">
        <w:rPr>
          <w:lang w:eastAsia="zh-TW"/>
        </w:rPr>
        <w:t xml:space="preserve"> and gradually moved right</w:t>
      </w:r>
      <w:r w:rsidR="00555904" w:rsidRPr="00883FE2">
        <w:rPr>
          <w:lang w:eastAsia="zh-TW"/>
        </w:rPr>
        <w:t xml:space="preserve"> or adapted</w:t>
      </w:r>
      <w:r w:rsidR="00377A1E" w:rsidRPr="00883FE2">
        <w:rPr>
          <w:lang w:eastAsia="zh-TW"/>
        </w:rPr>
        <w:t xml:space="preserve"> by training. </w:t>
      </w:r>
      <w:r w:rsidRPr="00883FE2">
        <w:rPr>
          <w:lang w:eastAsia="zh-TW"/>
        </w:rPr>
        <w:t>From Eq.3</w:t>
      </w:r>
      <w:r w:rsidR="00966916" w:rsidRPr="00883FE2">
        <w:rPr>
          <w:lang w:eastAsia="zh-TW"/>
        </w:rPr>
        <w:t>,</w:t>
      </w:r>
      <w:r w:rsidRPr="00883FE2">
        <w:rPr>
          <w:lang w:eastAsia="zh-TW"/>
        </w:rPr>
        <w:t xml:space="preserve"> we have the gradient according to the linearity.</w:t>
      </w:r>
    </w:p>
    <w:p w:rsidR="00422046" w:rsidRPr="00883FE2" w:rsidRDefault="00966916" w:rsidP="00422046">
      <w:pPr>
        <w:widowControl w:val="0"/>
        <w:tabs>
          <w:tab w:val="center" w:pos="2268"/>
          <w:tab w:val="right" w:pos="4732"/>
        </w:tabs>
        <w:overflowPunct w:val="0"/>
        <w:snapToGrid w:val="0"/>
        <w:rPr>
          <w:sz w:val="20"/>
          <w:lang w:eastAsia="zh-TW"/>
        </w:rPr>
      </w:pPr>
      <w:r w:rsidRPr="00883FE2">
        <w:rPr>
          <w:sz w:val="20"/>
          <w:lang w:eastAsia="zh-TW"/>
        </w:rPr>
        <w:t xml:space="preserve"> </w:t>
      </w:r>
      <w:r w:rsidR="00422046" w:rsidRPr="00883FE2">
        <w:rPr>
          <w:sz w:val="20"/>
          <w:lang w:eastAsia="zh-TW"/>
        </w:rPr>
        <w:tab/>
      </w:r>
      <m:oMath>
        <m:r>
          <m:rPr>
            <m:sty m:val="p"/>
          </m:rPr>
          <w:rPr>
            <w:rFonts w:ascii="Cambria Math" w:hAnsi="Cambria Math"/>
            <w:sz w:val="20"/>
            <w:lang w:eastAsia="zh-TW"/>
          </w:rPr>
          <m:t>Δ</m:t>
        </m:r>
        <m:r>
          <w:rPr>
            <w:rFonts w:ascii="Cambria Math" w:hAnsi="Cambria Math"/>
            <w:sz w:val="20"/>
            <w:lang w:eastAsia="zh-TW"/>
          </w:rPr>
          <m:t>y=(</m:t>
        </m:r>
        <m:sSubSup>
          <m:sSubSupPr>
            <m:ctrlPr>
              <w:rPr>
                <w:rFonts w:ascii="Cambria Math" w:hAnsi="Cambria Math"/>
                <w:i/>
                <w:sz w:val="20"/>
                <w:lang w:eastAsia="zh-TW"/>
              </w:rPr>
            </m:ctrlPr>
          </m:sSubSupPr>
          <m:e>
            <m:r>
              <m:rPr>
                <m:sty m:val="p"/>
              </m:rPr>
              <w:rPr>
                <w:rFonts w:ascii="Cambria Math" w:hAnsi="Cambria Math"/>
                <w:sz w:val="20"/>
                <w:lang w:eastAsia="zh-TW"/>
              </w:rPr>
              <m:t>Σ</m:t>
            </m:r>
            <m:ctrlPr>
              <w:rPr>
                <w:rFonts w:ascii="Cambria Math" w:hAnsi="Cambria Math"/>
                <w:sz w:val="20"/>
                <w:lang w:eastAsia="zh-TW"/>
              </w:rPr>
            </m:ctrlPr>
          </m:e>
          <m:sub>
            <m:r>
              <w:rPr>
                <w:rFonts w:ascii="Cambria Math" w:hAnsi="Cambria Math"/>
                <w:sz w:val="20"/>
                <w:lang w:eastAsia="zh-TW"/>
              </w:rPr>
              <m:t>i=1</m:t>
            </m:r>
          </m:sub>
          <m:sup>
            <m:r>
              <w:rPr>
                <w:rFonts w:ascii="Cambria Math" w:hAnsi="Cambria Math"/>
                <w:sz w:val="20"/>
                <w:lang w:eastAsia="zh-TW"/>
              </w:rPr>
              <m:t>k</m:t>
            </m:r>
          </m:sup>
        </m:sSubSup>
        <m:sSubSup>
          <m:sSubSupPr>
            <m:ctrlPr>
              <w:rPr>
                <w:rFonts w:ascii="Cambria Math" w:hAnsi="Cambria Math"/>
                <w:i/>
                <w:sz w:val="20"/>
                <w:lang w:eastAsia="zh-TW"/>
              </w:rPr>
            </m:ctrlPr>
          </m:sSubSupPr>
          <m:e>
            <m:r>
              <m:rPr>
                <m:sty m:val="p"/>
              </m:rPr>
              <w:rPr>
                <w:rFonts w:ascii="Cambria Math" w:hAnsi="Cambria Math"/>
                <w:sz w:val="20"/>
                <w:lang w:eastAsia="zh-TW"/>
              </w:rPr>
              <m:t>Σ</m:t>
            </m:r>
            <m:ctrlPr>
              <w:rPr>
                <w:rFonts w:ascii="Cambria Math" w:hAnsi="Cambria Math"/>
                <w:sz w:val="20"/>
                <w:lang w:eastAsia="zh-TW"/>
              </w:rPr>
            </m:ctrlPr>
          </m:e>
          <m:sub>
            <m:r>
              <w:rPr>
                <w:rFonts w:ascii="Cambria Math" w:hAnsi="Cambria Math"/>
                <w:sz w:val="20"/>
                <w:lang w:eastAsia="zh-TW"/>
              </w:rPr>
              <m:t>j=0</m:t>
            </m:r>
          </m:sub>
          <m:sup>
            <m:r>
              <w:rPr>
                <w:rFonts w:ascii="Cambria Math" w:hAnsi="Cambria Math"/>
                <w:sz w:val="20"/>
                <w:lang w:eastAsia="zh-TW"/>
              </w:rPr>
              <m:t>n-1</m:t>
            </m:r>
          </m:sup>
        </m:sSubSup>
        <m:sSub>
          <m:sSubPr>
            <m:ctrlPr>
              <w:rPr>
                <w:rFonts w:ascii="Cambria Math" w:hAnsi="Cambria Math"/>
                <w:i/>
                <w:sz w:val="20"/>
                <w:lang w:eastAsia="zh-TW"/>
              </w:rPr>
            </m:ctrlPr>
          </m:sSubPr>
          <m:e>
            <m:r>
              <m:rPr>
                <m:sty m:val="p"/>
              </m:rPr>
              <w:rPr>
                <w:rFonts w:ascii="Cambria Math" w:hAnsi="Cambria Math"/>
                <w:sz w:val="20"/>
                <w:lang w:eastAsia="zh-TW"/>
              </w:rPr>
              <m:t>Σ</m:t>
            </m:r>
            <m:ctrlPr>
              <w:rPr>
                <w:rFonts w:ascii="Cambria Math" w:hAnsi="Cambria Math"/>
                <w:sz w:val="20"/>
                <w:lang w:eastAsia="zh-TW"/>
              </w:rPr>
            </m:ctrlPr>
          </m:e>
          <m:sub>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y</m:t>
                </m:r>
              </m:sub>
            </m:sSub>
            <m:r>
              <w:rPr>
                <w:rFonts w:ascii="Cambria Math" w:hAnsi="Cambria Math"/>
                <w:sz w:val="20"/>
                <w:lang w:eastAsia="zh-TW"/>
              </w:rPr>
              <m:t>∈</m:t>
            </m:r>
            <m:d>
              <m:dPr>
                <m:begChr m:val="{"/>
                <m:endChr m:val="}"/>
                <m:ctrlPr>
                  <w:rPr>
                    <w:rFonts w:ascii="Cambria Math" w:hAnsi="Cambria Math"/>
                    <w:i/>
                    <w:sz w:val="20"/>
                    <w:lang w:eastAsia="zh-TW"/>
                  </w:rPr>
                </m:ctrlPr>
              </m:dPr>
              <m:e>
                <m:r>
                  <w:rPr>
                    <w:rFonts w:ascii="Cambria Math" w:hAnsi="Cambria Math"/>
                    <w:sz w:val="20"/>
                    <w:lang w:eastAsia="zh-TW"/>
                  </w:rPr>
                  <m:t>±1</m:t>
                </m:r>
              </m:e>
            </m:d>
          </m:sub>
        </m:sSub>
        <m:r>
          <m:rPr>
            <m:sty m:val="p"/>
          </m:rPr>
          <w:rPr>
            <w:rFonts w:ascii="Cambria Math" w:hAnsi="Cambria Math"/>
            <w:sz w:val="20"/>
            <w:lang w:eastAsia="zh-TW"/>
          </w:rPr>
          <m:t>Δ</m:t>
        </m:r>
        <m:r>
          <m:rPr>
            <m:scr m:val="script"/>
          </m:rPr>
          <w:rPr>
            <w:rFonts w:ascii="Cambria Math" w:hAnsi="Cambria Math"/>
            <w:sz w:val="20"/>
            <w:lang w:eastAsia="zh-TW"/>
          </w:rPr>
          <m:t>L</m:t>
        </m:r>
        <m:d>
          <m:dPr>
            <m:ctrlPr>
              <w:rPr>
                <w:rFonts w:ascii="Cambria Math" w:hAnsi="Cambria Math"/>
                <w:i/>
                <w:sz w:val="20"/>
                <w:lang w:eastAsia="zh-TW"/>
              </w:rPr>
            </m:ctrlPr>
          </m:dPr>
          <m:e>
            <m:sSub>
              <m:sSubPr>
                <m:ctrlPr>
                  <w:rPr>
                    <w:rFonts w:ascii="Cambria Math" w:hAnsi="Cambria Math"/>
                    <w:i/>
                    <w:sz w:val="20"/>
                    <w:lang w:eastAsia="zh-TW"/>
                  </w:rPr>
                </m:ctrlPr>
              </m:sSubPr>
              <m:e>
                <m:r>
                  <w:rPr>
                    <w:rFonts w:ascii="Cambria Math" w:hAnsi="Cambria Math"/>
                    <w:sz w:val="20"/>
                    <w:lang w:eastAsia="zh-TW"/>
                  </w:rPr>
                  <m:t>s</m:t>
                </m:r>
              </m:e>
              <m:sub>
                <m:r>
                  <w:rPr>
                    <w:rFonts w:ascii="Cambria Math" w:hAnsi="Cambria Math"/>
                    <w:sz w:val="20"/>
                    <w:lang w:eastAsia="zh-TW"/>
                  </w:rPr>
                  <m:t>y</m:t>
                </m:r>
              </m:sub>
            </m:sSub>
            <m:r>
              <w:rPr>
                <w:rFonts w:ascii="Cambria Math" w:hAnsi="Cambria Math"/>
                <w:sz w:val="20"/>
                <w:lang w:eastAsia="zh-TW"/>
              </w:rPr>
              <m:t>, x-</m:t>
            </m:r>
            <m:sSub>
              <m:sSubPr>
                <m:ctrlPr>
                  <w:rPr>
                    <w:rFonts w:ascii="Cambria Math" w:hAnsi="Cambria Math"/>
                    <w:i/>
                    <w:sz w:val="20"/>
                    <w:lang w:eastAsia="zh-TW"/>
                  </w:rPr>
                </m:ctrlPr>
              </m:sSubPr>
              <m:e>
                <m:r>
                  <w:rPr>
                    <w:rFonts w:ascii="Cambria Math" w:hAnsi="Cambria Math"/>
                    <w:sz w:val="20"/>
                    <w:lang w:eastAsia="zh-TW"/>
                  </w:rPr>
                  <m:t>b</m:t>
                </m:r>
              </m:e>
              <m:sub>
                <m:r>
                  <w:rPr>
                    <w:rFonts w:ascii="Cambria Math" w:hAnsi="Cambria Math"/>
                    <w:sz w:val="20"/>
                    <w:lang w:eastAsia="zh-TW"/>
                  </w:rPr>
                  <m:t>ij</m:t>
                </m:r>
              </m:sub>
            </m:sSub>
          </m:e>
        </m:d>
        <m:r>
          <w:rPr>
            <w:rFonts w:ascii="Cambria Math" w:hAnsi="Cambria Math"/>
            <w:sz w:val="20"/>
            <w:lang w:eastAsia="zh-TW"/>
          </w:rPr>
          <m:t>⋘j)⋙m</m:t>
        </m:r>
      </m:oMath>
      <w:r w:rsidR="00422046" w:rsidRPr="00883FE2">
        <w:rPr>
          <w:sz w:val="20"/>
          <w:lang w:eastAsia="zh-TW"/>
        </w:rPr>
        <w:tab/>
        <w:t>(4)</w:t>
      </w:r>
    </w:p>
    <w:p w:rsidR="00966916" w:rsidRPr="00883FE2" w:rsidRDefault="00422046" w:rsidP="00422046">
      <w:pPr>
        <w:pStyle w:val="32"/>
        <w:overflowPunct w:val="0"/>
        <w:snapToGrid w:val="0"/>
        <w:spacing w:line="228" w:lineRule="auto"/>
        <w:ind w:firstLine="0"/>
        <w:rPr>
          <w:lang w:eastAsia="zh-TW"/>
        </w:rPr>
      </w:pPr>
      <w:r w:rsidRPr="00883FE2">
        <w:rPr>
          <w:rFonts w:hint="eastAsia"/>
          <w:lang w:eastAsia="zh-TW"/>
        </w:rPr>
        <w:t>The operations are similar to the gradient of a ReLU.</w:t>
      </w:r>
      <w:r w:rsidR="00377A1E" w:rsidRPr="00883FE2">
        <w:rPr>
          <w:lang w:eastAsia="zh-TW"/>
        </w:rPr>
        <w:t xml:space="preserve"> Preventing from oscillating, a batch learning with each batch of size 16 or 32samples are trained.</w:t>
      </w:r>
      <w:r w:rsidR="00555904" w:rsidRPr="00883FE2">
        <w:rPr>
          <w:lang w:eastAsia="zh-TW"/>
        </w:rPr>
        <w:t xml:space="preserve"> Note that the trained function will be the </w:t>
      </w:r>
      <w:r w:rsidR="00F11359" w:rsidRPr="00883FE2">
        <w:rPr>
          <w:lang w:eastAsia="zh-TW"/>
        </w:rPr>
        <w:t>generalized error function, namely, the approximate CDF of the input distribution.</w:t>
      </w:r>
    </w:p>
    <w:p w:rsidR="00966916" w:rsidRPr="00883FE2" w:rsidRDefault="00863632" w:rsidP="00883FE2">
      <w:pPr>
        <w:snapToGrid w:val="0"/>
        <w:jc w:val="both"/>
        <w:rPr>
          <w:i/>
          <w:sz w:val="20"/>
          <w:lang w:eastAsia="zh-TW"/>
        </w:rPr>
      </w:pPr>
      <w:r w:rsidRPr="00883FE2">
        <w:rPr>
          <w:i/>
          <w:sz w:val="20"/>
          <w:lang w:eastAsia="zh-TW"/>
        </w:rPr>
        <w:t>B</w:t>
      </w:r>
      <w:r w:rsidR="00966916" w:rsidRPr="00883FE2">
        <w:rPr>
          <w:i/>
          <w:sz w:val="20"/>
          <w:lang w:eastAsia="zh-TW"/>
        </w:rPr>
        <w:t>. Off-Line Sample Ranking</w:t>
      </w:r>
      <w:r w:rsidR="00295B75" w:rsidRPr="00883FE2">
        <w:rPr>
          <w:i/>
          <w:sz w:val="20"/>
          <w:lang w:eastAsia="zh-TW"/>
        </w:rPr>
        <w:t xml:space="preserve"> and Searched by the LS-PWL</w:t>
      </w:r>
    </w:p>
    <w:p w:rsidR="00966916" w:rsidRPr="00883FE2" w:rsidRDefault="00377A1E" w:rsidP="00966916">
      <w:pPr>
        <w:pStyle w:val="32"/>
        <w:overflowPunct w:val="0"/>
        <w:snapToGrid w:val="0"/>
        <w:spacing w:line="228" w:lineRule="auto"/>
        <w:ind w:firstLine="272"/>
        <w:rPr>
          <w:lang w:eastAsia="zh-TW"/>
        </w:rPr>
      </w:pPr>
      <w:r w:rsidRPr="00883FE2">
        <w:rPr>
          <w:lang w:eastAsia="zh-TW"/>
        </w:rPr>
        <w:t xml:space="preserve">An N-sample part of dataset are </w:t>
      </w:r>
      <w:r w:rsidR="00736FC1" w:rsidRPr="00883FE2">
        <w:rPr>
          <w:lang w:eastAsia="zh-TW"/>
        </w:rPr>
        <w:t>randomly selected</w:t>
      </w:r>
      <w:r w:rsidRPr="00883FE2">
        <w:rPr>
          <w:lang w:eastAsia="zh-TW"/>
        </w:rPr>
        <w:t xml:space="preserve"> from the dataset and expected to have </w:t>
      </w:r>
      <w:r w:rsidR="00736FC1" w:rsidRPr="00883FE2">
        <w:rPr>
          <w:lang w:eastAsia="zh-TW"/>
        </w:rPr>
        <w:t xml:space="preserve">an approximate pdf similar to </w:t>
      </w:r>
      <w:r w:rsidRPr="00883FE2">
        <w:rPr>
          <w:lang w:eastAsia="zh-TW"/>
        </w:rPr>
        <w:t>distribution</w:t>
      </w:r>
      <w:r w:rsidR="00736FC1" w:rsidRPr="00883FE2">
        <w:rPr>
          <w:lang w:eastAsia="zh-TW"/>
        </w:rPr>
        <w:t xml:space="preserve"> of the associate input</w:t>
      </w:r>
      <w:r w:rsidRPr="00883FE2">
        <w:rPr>
          <w:lang w:eastAsia="zh-TW"/>
        </w:rPr>
        <w:t xml:space="preserve">. The part can be also the total dataset. </w:t>
      </w:r>
      <w:r w:rsidR="00966916" w:rsidRPr="00883FE2">
        <w:rPr>
          <w:lang w:eastAsia="zh-TW"/>
        </w:rPr>
        <w:t xml:space="preserve"> </w:t>
      </w:r>
      <w:r w:rsidRPr="00883FE2">
        <w:rPr>
          <w:lang w:eastAsia="zh-TW"/>
        </w:rPr>
        <w:t>The samples are then sorted</w:t>
      </w:r>
      <w:r w:rsidR="00A32BE2" w:rsidRPr="00883FE2">
        <w:rPr>
          <w:lang w:eastAsia="zh-TW"/>
        </w:rPr>
        <w:t xml:space="preserve"> and annotated the fraction r/N, where r is the rank. The PWL can be constructed by the bin-based accumulation or batch-based accumulation. For each equal-bin, the size</w:t>
      </w:r>
      <w:r w:rsidR="00736FC1" w:rsidRPr="00883FE2">
        <w:rPr>
          <w:lang w:eastAsia="zh-TW"/>
        </w:rPr>
        <w:t>s in each</w:t>
      </w:r>
      <w:r w:rsidR="00A32BE2" w:rsidRPr="00883FE2">
        <w:rPr>
          <w:lang w:eastAsia="zh-TW"/>
        </w:rPr>
        <w:t xml:space="preserve"> bin </w:t>
      </w:r>
      <w:r w:rsidR="00736FC1" w:rsidRPr="00883FE2">
        <w:rPr>
          <w:lang w:eastAsia="zh-TW"/>
        </w:rPr>
        <w:t xml:space="preserve">will show </w:t>
      </w:r>
      <w:r w:rsidR="00A32BE2" w:rsidRPr="00883FE2">
        <w:rPr>
          <w:lang w:eastAsia="zh-TW"/>
        </w:rPr>
        <w:t xml:space="preserve">a histogram, </w:t>
      </w:r>
      <w:r w:rsidR="00736FC1" w:rsidRPr="00883FE2">
        <w:rPr>
          <w:lang w:eastAsia="zh-TW"/>
        </w:rPr>
        <w:t xml:space="preserve">and </w:t>
      </w:r>
      <w:r w:rsidR="00A32BE2" w:rsidRPr="00883FE2">
        <w:rPr>
          <w:lang w:eastAsia="zh-TW"/>
        </w:rPr>
        <w:t xml:space="preserve">the approximated </w:t>
      </w:r>
      <w:r w:rsidR="00736FC1" w:rsidRPr="00883FE2">
        <w:rPr>
          <w:lang w:eastAsia="zh-TW"/>
        </w:rPr>
        <w:t>PWL-</w:t>
      </w:r>
      <w:r w:rsidR="00A32BE2" w:rsidRPr="00883FE2">
        <w:rPr>
          <w:lang w:eastAsia="zh-TW"/>
        </w:rPr>
        <w:t>pdf</w:t>
      </w:r>
      <w:r w:rsidR="00736FC1" w:rsidRPr="00883FE2">
        <w:rPr>
          <w:lang w:eastAsia="zh-TW"/>
        </w:rPr>
        <w:t xml:space="preserve"> can be constructed</w:t>
      </w:r>
      <w:r w:rsidR="00A32BE2" w:rsidRPr="00883FE2">
        <w:rPr>
          <w:lang w:eastAsia="zh-TW"/>
        </w:rPr>
        <w:t xml:space="preserve">. For the batch-based accumulation with a batch size B from </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1</m:t>
            </m:r>
          </m:sub>
        </m:sSub>
      </m:oMath>
      <w:r w:rsidR="00A32BE2" w:rsidRPr="00883FE2">
        <w:rPr>
          <w:rFonts w:hint="eastAsia"/>
          <w:lang w:eastAsia="zh-TW"/>
        </w:rPr>
        <w:t xml:space="preserve"> to </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2</m:t>
            </m:r>
          </m:sub>
        </m:sSub>
      </m:oMath>
      <w:r w:rsidR="00A32BE2" w:rsidRPr="00883FE2">
        <w:rPr>
          <w:rFonts w:hint="eastAsia"/>
          <w:lang w:eastAsia="zh-TW"/>
        </w:rPr>
        <w:t>, the slope will be B/(</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2</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1</m:t>
            </m:r>
          </m:sub>
        </m:sSub>
        <m:r>
          <w:rPr>
            <w:rFonts w:ascii="Cambria Math" w:hAnsi="Cambria Math"/>
            <w:lang w:eastAsia="zh-TW"/>
          </w:rPr>
          <m:t>)</m:t>
        </m:r>
      </m:oMath>
      <w:r w:rsidR="00A32BE2" w:rsidRPr="00883FE2">
        <w:rPr>
          <w:rFonts w:hint="eastAsia"/>
          <w:lang w:eastAsia="zh-TW"/>
        </w:rPr>
        <w:t xml:space="preserve"> and taken to </w:t>
      </w:r>
      <w:r w:rsidR="00A32BE2" w:rsidRPr="00883FE2">
        <w:rPr>
          <w:lang w:eastAsia="zh-TW"/>
        </w:rPr>
        <w:t>selecting proper ReLUs</w:t>
      </w:r>
      <w:r w:rsidR="00A31651" w:rsidRPr="00883FE2">
        <w:rPr>
          <w:lang w:eastAsia="zh-TW"/>
        </w:rPr>
        <w:t xml:space="preserve"> for constructing the PWL.</w:t>
      </w:r>
    </w:p>
    <w:p w:rsidR="005A0C18" w:rsidRPr="0031457F" w:rsidRDefault="00295B75" w:rsidP="003F3640">
      <w:pPr>
        <w:pStyle w:val="aff9"/>
        <w:numPr>
          <w:ilvl w:val="0"/>
          <w:numId w:val="13"/>
        </w:numPr>
        <w:snapToGrid w:val="0"/>
        <w:spacing w:beforeLines="50" w:before="120" w:afterLines="25" w:after="60"/>
        <w:ind w:leftChars="0" w:left="482" w:hanging="482"/>
        <w:jc w:val="center"/>
        <w:rPr>
          <w:smallCaps/>
          <w:sz w:val="20"/>
          <w:lang w:eastAsia="zh-TW"/>
        </w:rPr>
      </w:pPr>
      <w:r>
        <w:rPr>
          <w:smallCaps/>
          <w:sz w:val="20"/>
          <w:lang w:eastAsia="zh-TW"/>
        </w:rPr>
        <w:t xml:space="preserve">Evaluation and </w:t>
      </w:r>
      <w:r w:rsidR="005A0C18" w:rsidRPr="0031457F">
        <w:rPr>
          <w:smallCaps/>
          <w:sz w:val="20"/>
          <w:lang w:eastAsia="zh-TW"/>
        </w:rPr>
        <w:t>Experimental Results</w:t>
      </w:r>
    </w:p>
    <w:p w:rsidR="00863632" w:rsidRPr="000B5D52" w:rsidRDefault="00033F69" w:rsidP="00863632">
      <w:pPr>
        <w:pStyle w:val="32"/>
        <w:overflowPunct w:val="0"/>
        <w:snapToGrid w:val="0"/>
        <w:spacing w:line="228" w:lineRule="auto"/>
        <w:ind w:firstLine="272"/>
        <w:rPr>
          <w:lang w:eastAsia="zh-TW"/>
        </w:rPr>
      </w:pPr>
      <w:r w:rsidRPr="000B5D52">
        <w:rPr>
          <w:lang w:eastAsia="zh-TW"/>
        </w:rPr>
        <w:t xml:space="preserve">To </w:t>
      </w:r>
      <w:r w:rsidR="000B5D52">
        <w:rPr>
          <w:lang w:eastAsia="zh-TW"/>
        </w:rPr>
        <w:t>verify</w:t>
      </w:r>
      <w:r w:rsidRPr="000B5D52">
        <w:rPr>
          <w:lang w:eastAsia="zh-TW"/>
        </w:rPr>
        <w:t xml:space="preserve"> the learning acceleration and convergent error</w:t>
      </w:r>
      <w:r w:rsidR="00863632" w:rsidRPr="000B5D52">
        <w:rPr>
          <w:lang w:eastAsia="zh-TW"/>
        </w:rPr>
        <w:t xml:space="preserve">, </w:t>
      </w:r>
      <w:r w:rsidRPr="000B5D52">
        <w:rPr>
          <w:lang w:eastAsia="zh-TW"/>
        </w:rPr>
        <w:t>a 1</w:t>
      </w:r>
      <w:r w:rsidR="006359AC" w:rsidRPr="000B5D52">
        <w:rPr>
          <w:lang w:eastAsia="zh-TW"/>
        </w:rPr>
        <w:t>0,</w:t>
      </w:r>
      <w:r w:rsidRPr="000B5D52">
        <w:rPr>
          <w:lang w:eastAsia="zh-TW"/>
        </w:rPr>
        <w:t>000-sample dataset is generated in a bimodal distribution</w:t>
      </w:r>
      <w:r w:rsidR="00476105" w:rsidRPr="000B5D52">
        <w:rPr>
          <w:lang w:eastAsia="zh-TW"/>
        </w:rPr>
        <w:t xml:space="preserve">, </w:t>
      </w:r>
      <w:r w:rsidR="006359AC" w:rsidRPr="000B5D52">
        <w:rPr>
          <w:i/>
          <w:lang w:eastAsia="zh-TW"/>
        </w:rPr>
        <w:t>f</w:t>
      </w:r>
      <w:r w:rsidR="006359AC" w:rsidRPr="000B5D52">
        <w:rPr>
          <w:i/>
          <w:vertAlign w:val="subscript"/>
          <w:lang w:eastAsia="zh-TW"/>
        </w:rPr>
        <w:t>2</w:t>
      </w:r>
      <w:r w:rsidR="006359AC" w:rsidRPr="000B5D52">
        <w:rPr>
          <w:lang w:eastAsia="zh-TW"/>
        </w:rPr>
        <w:t xml:space="preserve"> =</w:t>
      </w:r>
      <m:oMath>
        <m:r>
          <w:rPr>
            <w:rFonts w:ascii="Cambria Math" w:hAnsi="Cambria Math"/>
            <w:lang w:eastAsia="zh-TW"/>
          </w:rPr>
          <m:t>0.4ϕ</m:t>
        </m:r>
        <m:d>
          <m:dPr>
            <m:ctrlPr>
              <w:rPr>
                <w:rFonts w:ascii="Cambria Math" w:hAnsi="Cambria Math"/>
                <w:i/>
                <w:lang w:eastAsia="zh-TW"/>
              </w:rPr>
            </m:ctrlPr>
          </m:dPr>
          <m:e>
            <m:r>
              <w:rPr>
                <w:rFonts w:ascii="Cambria Math" w:hAnsi="Cambria Math"/>
                <w:lang w:eastAsia="zh-TW"/>
              </w:rPr>
              <m:t>-1, 1</m:t>
            </m:r>
          </m:e>
        </m:d>
      </m:oMath>
      <w:r w:rsidR="006359AC" w:rsidRPr="000B5D52">
        <w:rPr>
          <w:lang w:eastAsia="zh-TW"/>
        </w:rPr>
        <w:t xml:space="preserve"> + </w:t>
      </w:r>
      <m:oMath>
        <m:r>
          <w:rPr>
            <w:rFonts w:ascii="Cambria Math" w:hAnsi="Cambria Math"/>
            <w:lang w:eastAsia="zh-TW"/>
          </w:rPr>
          <m:t>0.6ϕ(1, 1)</m:t>
        </m:r>
      </m:oMath>
      <w:r w:rsidR="006359AC" w:rsidRPr="000B5D52">
        <w:rPr>
          <w:lang w:eastAsia="zh-TW"/>
        </w:rPr>
        <w:t xml:space="preserve">and a twin-peak </w:t>
      </w:r>
      <w:r w:rsidR="006359AC" w:rsidRPr="000B5D52">
        <w:rPr>
          <w:rFonts w:hint="eastAsia"/>
          <w:i/>
          <w:lang w:eastAsia="zh-TW"/>
        </w:rPr>
        <w:t>f</w:t>
      </w:r>
      <w:r w:rsidR="006359AC" w:rsidRPr="000B5D52">
        <w:rPr>
          <w:rFonts w:hint="eastAsia"/>
          <w:i/>
          <w:vertAlign w:val="subscript"/>
          <w:lang w:eastAsia="zh-TW"/>
        </w:rPr>
        <w:t>2</w:t>
      </w:r>
      <w:r w:rsidR="006359AC" w:rsidRPr="000B5D52">
        <w:rPr>
          <w:i/>
          <w:vertAlign w:val="subscript"/>
          <w:lang w:eastAsia="zh-TW"/>
        </w:rPr>
        <w:t xml:space="preserve"> </w:t>
      </w:r>
      <w:r w:rsidR="006359AC" w:rsidRPr="000B5D52">
        <w:rPr>
          <w:lang w:eastAsia="zh-TW"/>
        </w:rPr>
        <w:t xml:space="preserve">= </w:t>
      </w:r>
      <m:oMath>
        <m:r>
          <w:rPr>
            <w:rFonts w:ascii="Cambria Math" w:hAnsi="Cambria Math"/>
            <w:lang w:eastAsia="zh-TW"/>
          </w:rPr>
          <m:t>0.5Δ</m:t>
        </m:r>
        <m:d>
          <m:dPr>
            <m:ctrlPr>
              <w:rPr>
                <w:rFonts w:ascii="Cambria Math" w:hAnsi="Cambria Math"/>
                <w:i/>
                <w:lang w:eastAsia="zh-TW"/>
              </w:rPr>
            </m:ctrlPr>
          </m:dPr>
          <m:e>
            <m:r>
              <w:rPr>
                <w:rFonts w:ascii="Cambria Math" w:hAnsi="Cambria Math"/>
                <w:lang w:eastAsia="zh-TW"/>
              </w:rPr>
              <m:t>-2, -1, 0</m:t>
            </m:r>
          </m:e>
        </m:d>
      </m:oMath>
      <w:r w:rsidR="006359AC" w:rsidRPr="000B5D52">
        <w:rPr>
          <w:rFonts w:hint="eastAsia"/>
          <w:lang w:eastAsia="zh-TW"/>
        </w:rPr>
        <w:t xml:space="preserve"> +</w:t>
      </w:r>
      <w:r w:rsidR="006359AC" w:rsidRPr="000B5D52">
        <w:rPr>
          <w:lang w:eastAsia="zh-TW"/>
        </w:rPr>
        <w:t xml:space="preserve"> </w:t>
      </w:r>
      <m:oMath>
        <m:r>
          <w:rPr>
            <w:rFonts w:ascii="Cambria Math" w:hAnsi="Cambria Math"/>
            <w:lang w:eastAsia="zh-TW"/>
          </w:rPr>
          <m:t>0.5ϕ(1, 1)</m:t>
        </m:r>
      </m:oMath>
      <w:r w:rsidR="006359AC" w:rsidRPr="000B5D52">
        <w:rPr>
          <w:lang w:eastAsia="zh-TW"/>
        </w:rPr>
        <w:t xml:space="preserve">,  where </w:t>
      </w:r>
      <m:oMath>
        <m:r>
          <m:rPr>
            <m:sty m:val="p"/>
          </m:rPr>
          <w:rPr>
            <w:rFonts w:ascii="Cambria Math" w:hAnsi="Cambria Math"/>
            <w:lang w:eastAsia="zh-TW"/>
          </w:rPr>
          <m:t>Δ(a, b, c)</m:t>
        </m:r>
      </m:oMath>
      <w:r w:rsidR="006359AC" w:rsidRPr="000B5D52">
        <w:rPr>
          <w:lang w:eastAsia="zh-TW"/>
        </w:rPr>
        <w:t xml:space="preserve"> is a triangle distribution within a and c with a peak at b.</w:t>
      </w:r>
      <w:r w:rsidR="000B5D52">
        <w:rPr>
          <w:lang w:eastAsia="zh-TW"/>
        </w:rPr>
        <w:t xml:space="preserve"> The </w:t>
      </w:r>
      <w:r w:rsidR="008F5088">
        <w:rPr>
          <w:lang w:eastAsia="zh-TW"/>
        </w:rPr>
        <w:t xml:space="preserve">convergence rate and </w:t>
      </w:r>
      <w:r w:rsidR="000B5D52">
        <w:rPr>
          <w:lang w:eastAsia="zh-TW"/>
        </w:rPr>
        <w:t xml:space="preserve">non-normal kernel </w:t>
      </w:r>
      <w:r w:rsidR="000B5D52" w:rsidRPr="000B5D52">
        <w:rPr>
          <w:lang w:eastAsia="zh-TW"/>
        </w:rPr>
        <w:t>proximity</w:t>
      </w:r>
      <w:r w:rsidR="008F5088">
        <w:rPr>
          <w:lang w:eastAsia="zh-TW"/>
        </w:rPr>
        <w:t xml:space="preserve"> </w:t>
      </w:r>
      <w:r w:rsidR="004B053D">
        <w:rPr>
          <w:lang w:eastAsia="zh-TW"/>
        </w:rPr>
        <w:t>are briefly evaluated in Table I due to limited space.</w:t>
      </w:r>
    </w:p>
    <w:p w:rsidR="004B053D" w:rsidRDefault="004B053D" w:rsidP="00883FE2">
      <w:pPr>
        <w:pStyle w:val="tablehead"/>
        <w:overflowPunct w:val="0"/>
        <w:snapToGrid w:val="0"/>
        <w:spacing w:before="0" w:after="0" w:line="240" w:lineRule="auto"/>
      </w:pPr>
      <w:r w:rsidRPr="002E3739">
        <w:t>Comparison of AN-Decoders with Previous Work.</w:t>
      </w:r>
    </w:p>
    <w:tbl>
      <w:tblPr>
        <w:tblW w:w="4927" w:type="pct"/>
        <w:tblCellMar>
          <w:left w:w="28" w:type="dxa"/>
          <w:right w:w="28" w:type="dxa"/>
        </w:tblCellMar>
        <w:tblLook w:val="04A0" w:firstRow="1" w:lastRow="0" w:firstColumn="1" w:lastColumn="0" w:noHBand="0" w:noVBand="1"/>
      </w:tblPr>
      <w:tblGrid>
        <w:gridCol w:w="1980"/>
        <w:gridCol w:w="891"/>
        <w:gridCol w:w="1802"/>
      </w:tblGrid>
      <w:tr w:rsidR="004B053D" w:rsidRPr="004B053D" w:rsidTr="008F5088">
        <w:trPr>
          <w:trHeight w:val="20"/>
        </w:trPr>
        <w:tc>
          <w:tcPr>
            <w:tcW w:w="2119" w:type="pct"/>
            <w:tcBorders>
              <w:top w:val="single" w:sz="4" w:space="0" w:color="auto"/>
              <w:left w:val="single" w:sz="4" w:space="0" w:color="auto"/>
              <w:bottom w:val="single" w:sz="4" w:space="0" w:color="auto"/>
              <w:right w:val="single" w:sz="4" w:space="0" w:color="000000"/>
            </w:tcBorders>
          </w:tcPr>
          <w:p w:rsidR="004B053D" w:rsidRPr="004B053D" w:rsidRDefault="008F5088" w:rsidP="00D256D6">
            <w:pPr>
              <w:snapToGrid w:val="0"/>
              <w:jc w:val="center"/>
              <w:rPr>
                <w:sz w:val="14"/>
                <w:szCs w:val="14"/>
                <w:lang w:eastAsia="zh-TW"/>
              </w:rPr>
            </w:pPr>
            <w:r>
              <w:rPr>
                <w:sz w:val="14"/>
                <w:szCs w:val="14"/>
                <w:lang w:eastAsia="zh-TW"/>
              </w:rPr>
              <w:t>Functions</w:t>
            </w:r>
          </w:p>
        </w:tc>
        <w:tc>
          <w:tcPr>
            <w:tcW w:w="953" w:type="pct"/>
            <w:tcBorders>
              <w:top w:val="single" w:sz="4" w:space="0" w:color="auto"/>
              <w:left w:val="nil"/>
              <w:bottom w:val="single" w:sz="4" w:space="0" w:color="auto"/>
              <w:right w:val="single" w:sz="4" w:space="0" w:color="000000"/>
            </w:tcBorders>
            <w:shd w:val="clear" w:color="auto" w:fill="auto"/>
            <w:noWrap/>
            <w:vAlign w:val="center"/>
            <w:hideMark/>
          </w:tcPr>
          <w:p w:rsidR="004B053D" w:rsidRPr="004B053D" w:rsidRDefault="004B053D" w:rsidP="00D256D6">
            <w:pPr>
              <w:snapToGrid w:val="0"/>
              <w:jc w:val="center"/>
              <w:rPr>
                <w:sz w:val="14"/>
                <w:szCs w:val="14"/>
                <w:lang w:eastAsia="zh-TW"/>
              </w:rPr>
            </w:pPr>
            <w:r w:rsidRPr="004B053D">
              <w:rPr>
                <w:sz w:val="14"/>
                <w:szCs w:val="14"/>
                <w:lang w:eastAsia="zh-TW"/>
              </w:rPr>
              <w:t>RBF</w:t>
            </w:r>
          </w:p>
        </w:tc>
        <w:tc>
          <w:tcPr>
            <w:tcW w:w="1928" w:type="pct"/>
            <w:tcBorders>
              <w:top w:val="single" w:sz="4" w:space="0" w:color="auto"/>
              <w:left w:val="nil"/>
              <w:bottom w:val="single" w:sz="4" w:space="0" w:color="auto"/>
              <w:right w:val="single" w:sz="4" w:space="0" w:color="auto"/>
            </w:tcBorders>
            <w:shd w:val="clear" w:color="auto" w:fill="auto"/>
            <w:noWrap/>
            <w:vAlign w:val="center"/>
            <w:hideMark/>
          </w:tcPr>
          <w:p w:rsidR="004B053D" w:rsidRPr="004B053D" w:rsidRDefault="004B053D" w:rsidP="00D256D6">
            <w:pPr>
              <w:snapToGrid w:val="0"/>
              <w:jc w:val="center"/>
              <w:rPr>
                <w:sz w:val="14"/>
                <w:szCs w:val="14"/>
                <w:lang w:eastAsia="zh-TW"/>
              </w:rPr>
            </w:pPr>
            <w:r>
              <w:rPr>
                <w:sz w:val="14"/>
                <w:szCs w:val="14"/>
                <w:lang w:eastAsia="zh-TW"/>
              </w:rPr>
              <w:t>SPINDLE</w:t>
            </w:r>
          </w:p>
        </w:tc>
      </w:tr>
      <w:tr w:rsidR="004B053D" w:rsidRPr="004B053D" w:rsidTr="008F5088">
        <w:trPr>
          <w:trHeight w:val="20"/>
        </w:trPr>
        <w:tc>
          <w:tcPr>
            <w:tcW w:w="2119" w:type="pct"/>
            <w:tcBorders>
              <w:top w:val="single" w:sz="4" w:space="0" w:color="auto"/>
              <w:left w:val="single" w:sz="4" w:space="0" w:color="auto"/>
              <w:bottom w:val="single" w:sz="4" w:space="0" w:color="auto"/>
              <w:right w:val="single" w:sz="4" w:space="0" w:color="auto"/>
            </w:tcBorders>
          </w:tcPr>
          <w:p w:rsidR="004B053D" w:rsidRPr="008F5088" w:rsidRDefault="008F5088" w:rsidP="00D256D6">
            <w:pPr>
              <w:snapToGrid w:val="0"/>
              <w:jc w:val="center"/>
              <w:rPr>
                <w:sz w:val="14"/>
                <w:szCs w:val="14"/>
                <w:lang w:eastAsia="zh-TW"/>
              </w:rPr>
            </w:pPr>
            <w:r>
              <w:rPr>
                <w:rFonts w:hint="eastAsia"/>
                <w:sz w:val="14"/>
                <w:szCs w:val="14"/>
                <w:lang w:eastAsia="zh-TW"/>
              </w:rPr>
              <w:t>Convergence</w:t>
            </w:r>
          </w:p>
        </w:tc>
        <w:tc>
          <w:tcPr>
            <w:tcW w:w="953" w:type="pct"/>
            <w:tcBorders>
              <w:top w:val="nil"/>
              <w:left w:val="nil"/>
              <w:bottom w:val="single" w:sz="4" w:space="0" w:color="auto"/>
              <w:right w:val="single" w:sz="4" w:space="0" w:color="auto"/>
            </w:tcBorders>
            <w:shd w:val="clear" w:color="auto" w:fill="auto"/>
            <w:noWrap/>
            <w:hideMark/>
          </w:tcPr>
          <w:p w:rsidR="004B053D" w:rsidRPr="004B053D" w:rsidRDefault="008F5088" w:rsidP="00D256D6">
            <w:pPr>
              <w:snapToGrid w:val="0"/>
              <w:jc w:val="center"/>
              <w:rPr>
                <w:sz w:val="14"/>
                <w:szCs w:val="14"/>
              </w:rPr>
            </w:pPr>
            <w:r>
              <w:rPr>
                <w:sz w:val="14"/>
                <w:szCs w:val="14"/>
              </w:rPr>
              <w:t>Fast</w:t>
            </w:r>
          </w:p>
        </w:tc>
        <w:tc>
          <w:tcPr>
            <w:tcW w:w="1928" w:type="pct"/>
            <w:tcBorders>
              <w:top w:val="nil"/>
              <w:left w:val="nil"/>
              <w:bottom w:val="single" w:sz="4" w:space="0" w:color="auto"/>
              <w:right w:val="single" w:sz="4" w:space="0" w:color="auto"/>
            </w:tcBorders>
            <w:shd w:val="clear" w:color="auto" w:fill="auto"/>
            <w:noWrap/>
            <w:hideMark/>
          </w:tcPr>
          <w:p w:rsidR="004B053D" w:rsidRPr="004B053D" w:rsidRDefault="008F5088" w:rsidP="00D256D6">
            <w:pPr>
              <w:snapToGrid w:val="0"/>
              <w:jc w:val="center"/>
              <w:rPr>
                <w:sz w:val="14"/>
                <w:szCs w:val="14"/>
              </w:rPr>
            </w:pPr>
            <w:r>
              <w:rPr>
                <w:sz w:val="14"/>
                <w:szCs w:val="14"/>
              </w:rPr>
              <w:t>Slow due to small learning rate</w:t>
            </w:r>
          </w:p>
        </w:tc>
      </w:tr>
      <w:tr w:rsidR="004B053D" w:rsidRPr="004B053D" w:rsidTr="008F5088">
        <w:trPr>
          <w:trHeight w:val="20"/>
        </w:trPr>
        <w:tc>
          <w:tcPr>
            <w:tcW w:w="2119" w:type="pct"/>
            <w:tcBorders>
              <w:top w:val="single" w:sz="4" w:space="0" w:color="auto"/>
              <w:left w:val="single" w:sz="4" w:space="0" w:color="auto"/>
              <w:bottom w:val="single" w:sz="4" w:space="0" w:color="auto"/>
              <w:right w:val="single" w:sz="4" w:space="0" w:color="auto"/>
            </w:tcBorders>
          </w:tcPr>
          <w:p w:rsidR="004B053D" w:rsidRPr="004B053D" w:rsidRDefault="008F5088" w:rsidP="00D256D6">
            <w:pPr>
              <w:snapToGrid w:val="0"/>
              <w:jc w:val="center"/>
              <w:rPr>
                <w:sz w:val="14"/>
                <w:szCs w:val="14"/>
              </w:rPr>
            </w:pPr>
            <w:r>
              <w:rPr>
                <w:sz w:val="14"/>
                <w:szCs w:val="14"/>
              </w:rPr>
              <w:t>Non-normal kernel proximity</w:t>
            </w:r>
          </w:p>
        </w:tc>
        <w:tc>
          <w:tcPr>
            <w:tcW w:w="953" w:type="pct"/>
            <w:tcBorders>
              <w:top w:val="nil"/>
              <w:left w:val="nil"/>
              <w:bottom w:val="single" w:sz="4" w:space="0" w:color="auto"/>
              <w:right w:val="single" w:sz="4" w:space="0" w:color="auto"/>
            </w:tcBorders>
            <w:shd w:val="clear" w:color="auto" w:fill="auto"/>
            <w:noWrap/>
            <w:tcMar>
              <w:right w:w="28" w:type="dxa"/>
            </w:tcMar>
            <w:hideMark/>
          </w:tcPr>
          <w:p w:rsidR="004B053D" w:rsidRPr="004B053D" w:rsidRDefault="008F5088" w:rsidP="00D256D6">
            <w:pPr>
              <w:snapToGrid w:val="0"/>
              <w:jc w:val="center"/>
              <w:rPr>
                <w:sz w:val="14"/>
                <w:szCs w:val="14"/>
              </w:rPr>
            </w:pPr>
            <w:r>
              <w:rPr>
                <w:sz w:val="14"/>
                <w:szCs w:val="14"/>
              </w:rPr>
              <w:t>Poor</w:t>
            </w:r>
          </w:p>
        </w:tc>
        <w:tc>
          <w:tcPr>
            <w:tcW w:w="1928" w:type="pct"/>
            <w:tcBorders>
              <w:top w:val="nil"/>
              <w:left w:val="nil"/>
              <w:bottom w:val="single" w:sz="4" w:space="0" w:color="auto"/>
              <w:right w:val="single" w:sz="4" w:space="0" w:color="auto"/>
            </w:tcBorders>
            <w:shd w:val="clear" w:color="auto" w:fill="auto"/>
            <w:noWrap/>
            <w:tcMar>
              <w:right w:w="28" w:type="dxa"/>
            </w:tcMar>
            <w:hideMark/>
          </w:tcPr>
          <w:p w:rsidR="004B053D" w:rsidRPr="004B053D" w:rsidRDefault="008F5088" w:rsidP="00D256D6">
            <w:pPr>
              <w:snapToGrid w:val="0"/>
              <w:jc w:val="center"/>
              <w:rPr>
                <w:sz w:val="14"/>
                <w:szCs w:val="14"/>
              </w:rPr>
            </w:pPr>
            <w:r>
              <w:rPr>
                <w:sz w:val="14"/>
                <w:szCs w:val="14"/>
              </w:rPr>
              <w:t>Best</w:t>
            </w:r>
          </w:p>
        </w:tc>
      </w:tr>
    </w:tbl>
    <w:p w:rsidR="00FD24C4" w:rsidRPr="000B5D52" w:rsidRDefault="008F5088" w:rsidP="00FD24C4">
      <w:pPr>
        <w:pStyle w:val="32"/>
        <w:overflowPunct w:val="0"/>
        <w:snapToGrid w:val="0"/>
        <w:spacing w:line="228" w:lineRule="auto"/>
        <w:ind w:firstLine="272"/>
        <w:rPr>
          <w:lang w:eastAsia="zh-TW"/>
        </w:rPr>
      </w:pPr>
      <w:r>
        <w:rPr>
          <w:lang w:eastAsia="zh-TW"/>
        </w:rPr>
        <w:t xml:space="preserve">Since there are multiple freedoms in the superposition of SPINDLE, its backpropagation should be adapted randomly and slowly. However, the SPINDLE can approximate any function including triangle and sinusoidal pdfs well. </w:t>
      </w:r>
      <w:r w:rsidR="00D40E4E" w:rsidRPr="000B5D52">
        <w:rPr>
          <w:lang w:eastAsia="zh-TW"/>
        </w:rPr>
        <w:t xml:space="preserve">For a </w:t>
      </w:r>
      <w:r w:rsidR="00D40E4E" w:rsidRPr="000B5D52">
        <w:rPr>
          <w:i/>
          <w:lang w:eastAsia="zh-TW"/>
        </w:rPr>
        <w:t>k</w:t>
      </w:r>
      <w:r w:rsidR="00D40E4E" w:rsidRPr="000B5D52">
        <w:rPr>
          <w:lang w:eastAsia="zh-TW"/>
        </w:rPr>
        <w:t>-peak pdf</w:t>
      </w:r>
      <w:r w:rsidR="00FD24C4" w:rsidRPr="000B5D52">
        <w:rPr>
          <w:lang w:eastAsia="zh-TW"/>
        </w:rPr>
        <w:t xml:space="preserve">, </w:t>
      </w:r>
      <w:r w:rsidR="00D40E4E" w:rsidRPr="000B5D52">
        <w:rPr>
          <w:lang w:eastAsia="zh-TW"/>
        </w:rPr>
        <w:t xml:space="preserve">bin and/or batch </w:t>
      </w:r>
      <w:r w:rsidR="0031571D" w:rsidRPr="000B5D52">
        <w:rPr>
          <w:lang w:eastAsia="zh-TW"/>
        </w:rPr>
        <w:t xml:space="preserve">spreading is still required for </w:t>
      </w:r>
      <w:r w:rsidR="0031571D" w:rsidRPr="000B5D52">
        <w:rPr>
          <w:lang w:eastAsia="zh-TW"/>
        </w:rPr>
        <w:t xml:space="preserve">separating the peaks for RBF-based KDE with a complexity of about </w:t>
      </w:r>
      <w:r w:rsidR="0031571D" w:rsidRPr="000B5D52">
        <w:rPr>
          <w:b/>
          <w:i/>
          <w:lang w:eastAsia="zh-TW"/>
        </w:rPr>
        <w:t>O</w:t>
      </w:r>
      <w:r w:rsidR="0031571D" w:rsidRPr="000B5D52">
        <w:rPr>
          <w:lang w:eastAsia="zh-TW"/>
        </w:rPr>
        <w:t>(</w:t>
      </w:r>
      <w:r w:rsidR="0031571D" w:rsidRPr="000B5D52">
        <w:rPr>
          <w:i/>
          <w:lang w:eastAsia="zh-TW"/>
        </w:rPr>
        <w:t>N</w:t>
      </w:r>
      <w:r w:rsidR="0031571D" w:rsidRPr="000B5D52">
        <w:rPr>
          <w:lang w:eastAsia="zh-TW"/>
        </w:rPr>
        <w:t xml:space="preserve">), however, the error and difficult will be increased for a large </w:t>
      </w:r>
      <w:r w:rsidR="0031571D" w:rsidRPr="000B5D52">
        <w:rPr>
          <w:i/>
          <w:lang w:eastAsia="zh-TW"/>
        </w:rPr>
        <w:t>k</w:t>
      </w:r>
      <w:r w:rsidR="0031571D" w:rsidRPr="000B5D52">
        <w:rPr>
          <w:lang w:eastAsia="zh-TW"/>
        </w:rPr>
        <w:t xml:space="preserve">. As for sample ranking for SPINDLE, the complexity is in </w:t>
      </w:r>
      <w:r w:rsidR="0031571D" w:rsidRPr="000B5D52">
        <w:rPr>
          <w:b/>
          <w:i/>
          <w:lang w:eastAsia="zh-TW"/>
        </w:rPr>
        <w:t>O</w:t>
      </w:r>
      <w:r w:rsidR="0031571D" w:rsidRPr="000B5D52">
        <w:rPr>
          <w:lang w:eastAsia="zh-TW"/>
        </w:rPr>
        <w:t>(</w:t>
      </w:r>
      <w:r w:rsidR="0031571D" w:rsidRPr="000B5D52">
        <w:rPr>
          <w:i/>
          <w:lang w:eastAsia="zh-TW"/>
        </w:rPr>
        <w:t>N</w:t>
      </w:r>
      <w:r w:rsidR="0031571D" w:rsidRPr="000B5D52">
        <w:rPr>
          <w:lang w:eastAsia="zh-TW"/>
        </w:rPr>
        <w:t>log</w:t>
      </w:r>
      <w:r w:rsidR="0031571D" w:rsidRPr="000B5D52">
        <w:rPr>
          <w:i/>
          <w:lang w:eastAsia="zh-TW"/>
        </w:rPr>
        <w:t>N</w:t>
      </w:r>
      <w:r w:rsidR="0031571D" w:rsidRPr="000B5D52">
        <w:rPr>
          <w:lang w:eastAsia="zh-TW"/>
        </w:rPr>
        <w:t>) and it usually needs about 4k to 6k pieces of ReLUs.</w:t>
      </w:r>
    </w:p>
    <w:p w:rsidR="00863632" w:rsidRPr="000B5D52" w:rsidRDefault="000E76FA" w:rsidP="00FD24C4">
      <w:pPr>
        <w:pStyle w:val="32"/>
        <w:overflowPunct w:val="0"/>
        <w:snapToGrid w:val="0"/>
        <w:ind w:firstLine="272"/>
        <w:rPr>
          <w:lang w:eastAsia="zh-TW"/>
        </w:rPr>
      </w:pPr>
      <w:r w:rsidRPr="000B5D52">
        <w:rPr>
          <w:lang w:eastAsia="zh-TW"/>
        </w:rPr>
        <w:t xml:space="preserve">Both </w:t>
      </w:r>
      <w:r w:rsidR="00A66ED8" w:rsidRPr="000B5D52">
        <w:rPr>
          <w:i/>
          <w:lang w:eastAsia="zh-TW"/>
        </w:rPr>
        <w:t>k</w:t>
      </w:r>
      <w:r w:rsidR="00A66ED8" w:rsidRPr="000B5D52">
        <w:rPr>
          <w:lang w:eastAsia="zh-TW"/>
        </w:rPr>
        <w:t xml:space="preserve">-kernel </w:t>
      </w:r>
      <w:r w:rsidRPr="000B5D52">
        <w:rPr>
          <w:lang w:eastAsia="zh-TW"/>
        </w:rPr>
        <w:t xml:space="preserve">RBF and </w:t>
      </w:r>
      <w:r w:rsidR="00A66ED8" w:rsidRPr="000B5D52">
        <w:rPr>
          <w:i/>
          <w:lang w:eastAsia="zh-TW"/>
        </w:rPr>
        <w:t>k</w:t>
      </w:r>
      <w:r w:rsidR="00A66ED8" w:rsidRPr="000B5D52">
        <w:rPr>
          <w:lang w:eastAsia="zh-TW"/>
        </w:rPr>
        <w:t>-ReLU</w:t>
      </w:r>
      <w:r w:rsidRPr="000B5D52">
        <w:rPr>
          <w:lang w:eastAsia="zh-TW"/>
        </w:rPr>
        <w:t xml:space="preserve"> SPIDLE are implemented to an all-programmable SoC zynq-7020 in the Xilinx Pynq-z2 system. Table I</w:t>
      </w:r>
      <w:r w:rsidR="004B053D">
        <w:rPr>
          <w:lang w:eastAsia="zh-TW"/>
        </w:rPr>
        <w:t>I</w:t>
      </w:r>
      <w:r w:rsidRPr="000B5D52">
        <w:rPr>
          <w:lang w:eastAsia="zh-TW"/>
        </w:rPr>
        <w:t xml:space="preserve"> shows the required elements</w:t>
      </w:r>
      <w:r w:rsidR="00DE78D8" w:rsidRPr="000B5D52">
        <w:rPr>
          <w:lang w:eastAsia="zh-TW"/>
        </w:rPr>
        <w:t>, where DSP, FF, LUT and CY are separately numbers of elements DSP48E, flip-flop, LUT2 and CarryLogic in FPGA zynq-7020</w:t>
      </w:r>
      <w:r w:rsidRPr="000B5D52">
        <w:rPr>
          <w:lang w:eastAsia="zh-TW"/>
        </w:rPr>
        <w:t>.</w:t>
      </w:r>
      <w:r w:rsidR="00DE78D8" w:rsidRPr="000B5D52">
        <w:rPr>
          <w:lang w:eastAsia="zh-TW"/>
        </w:rPr>
        <w:t xml:space="preserve"> Note that the DSP48E is a 48-bit versatile MAC with pre-addition and post-logic. Obviously, </w:t>
      </w:r>
      <w:r w:rsidR="00770B3B" w:rsidRPr="000B5D52">
        <w:rPr>
          <w:lang w:eastAsia="zh-TW"/>
        </w:rPr>
        <w:t xml:space="preserve">with the same number of kernels or ReLU, </w:t>
      </w:r>
      <w:r w:rsidR="00770B3B" w:rsidRPr="000B5D52">
        <w:rPr>
          <w:i/>
          <w:lang w:eastAsia="zh-TW"/>
        </w:rPr>
        <w:t>k</w:t>
      </w:r>
      <w:r w:rsidR="00770B3B" w:rsidRPr="000B5D52">
        <w:rPr>
          <w:lang w:eastAsia="zh-TW"/>
        </w:rPr>
        <w:t xml:space="preserve">, </w:t>
      </w:r>
      <w:r w:rsidR="00DE78D8" w:rsidRPr="000B5D52">
        <w:rPr>
          <w:lang w:eastAsia="zh-TW"/>
        </w:rPr>
        <w:t xml:space="preserve">the proposed SPIDLE can save </w:t>
      </w:r>
      <w:r w:rsidR="00C46BA4" w:rsidRPr="000B5D52">
        <w:rPr>
          <w:lang w:eastAsia="zh-TW"/>
        </w:rPr>
        <w:t>more than 86% of FFs and all DSP48Es.</w:t>
      </w:r>
      <w:r w:rsidR="00770B3B" w:rsidRPr="000B5D52">
        <w:rPr>
          <w:lang w:eastAsia="zh-TW"/>
        </w:rPr>
        <w:t xml:space="preserve"> Even for a k-peak distribution approximated by </w:t>
      </w:r>
      <w:r w:rsidR="00770B3B" w:rsidRPr="000B5D52">
        <w:rPr>
          <w:i/>
          <w:lang w:eastAsia="zh-TW"/>
        </w:rPr>
        <w:t>k</w:t>
      </w:r>
      <w:r w:rsidR="00770B3B" w:rsidRPr="000B5D52">
        <w:rPr>
          <w:lang w:eastAsia="zh-TW"/>
        </w:rPr>
        <w:t xml:space="preserve"> kernels for a RBF and about 6</w:t>
      </w:r>
      <w:r w:rsidR="00770B3B" w:rsidRPr="000B5D52">
        <w:rPr>
          <w:i/>
          <w:lang w:eastAsia="zh-TW"/>
        </w:rPr>
        <w:t>k</w:t>
      </w:r>
      <w:r w:rsidR="00770B3B" w:rsidRPr="000B5D52">
        <w:rPr>
          <w:lang w:eastAsia="zh-TW"/>
        </w:rPr>
        <w:t xml:space="preserve"> segments of ReLUs for SPINDLE, </w:t>
      </w:r>
      <w:r w:rsidR="00D40E4E" w:rsidRPr="000B5D52">
        <w:rPr>
          <w:lang w:eastAsia="zh-TW"/>
        </w:rPr>
        <w:t>we</w:t>
      </w:r>
      <w:r w:rsidR="00770B3B" w:rsidRPr="000B5D52">
        <w:rPr>
          <w:lang w:eastAsia="zh-TW"/>
        </w:rPr>
        <w:t xml:space="preserve"> can </w:t>
      </w:r>
      <w:r w:rsidR="00D40E4E" w:rsidRPr="000B5D52">
        <w:rPr>
          <w:lang w:eastAsia="zh-TW"/>
        </w:rPr>
        <w:t>reduce a lot of area overhead with power dissipation.</w:t>
      </w:r>
    </w:p>
    <w:p w:rsidR="00A66ED8" w:rsidRDefault="00A66ED8" w:rsidP="00883FE2">
      <w:pPr>
        <w:pStyle w:val="tablehead"/>
        <w:overflowPunct w:val="0"/>
        <w:snapToGrid w:val="0"/>
        <w:spacing w:before="0" w:after="0" w:line="240" w:lineRule="auto"/>
      </w:pPr>
      <w:r w:rsidRPr="002E3739">
        <w:t>Comparison of AN-Decoders with Previous Work.</w:t>
      </w:r>
    </w:p>
    <w:tbl>
      <w:tblPr>
        <w:tblW w:w="5000" w:type="pct"/>
        <w:tblCellMar>
          <w:left w:w="28" w:type="dxa"/>
          <w:right w:w="28" w:type="dxa"/>
        </w:tblCellMar>
        <w:tblLook w:val="04A0" w:firstRow="1" w:lastRow="0" w:firstColumn="1" w:lastColumn="0" w:noHBand="0" w:noVBand="1"/>
      </w:tblPr>
      <w:tblGrid>
        <w:gridCol w:w="421"/>
        <w:gridCol w:w="876"/>
        <w:gridCol w:w="640"/>
        <w:gridCol w:w="799"/>
        <w:gridCol w:w="683"/>
        <w:gridCol w:w="642"/>
        <w:gridCol w:w="681"/>
      </w:tblGrid>
      <w:tr w:rsidR="00DE78D8" w:rsidRPr="004B053D" w:rsidTr="004B053D">
        <w:trPr>
          <w:trHeight w:val="20"/>
        </w:trPr>
        <w:tc>
          <w:tcPr>
            <w:tcW w:w="444" w:type="pct"/>
            <w:tcBorders>
              <w:top w:val="single" w:sz="4" w:space="0" w:color="auto"/>
              <w:left w:val="single" w:sz="4" w:space="0" w:color="auto"/>
              <w:bottom w:val="single" w:sz="4" w:space="0" w:color="auto"/>
              <w:right w:val="single" w:sz="4" w:space="0" w:color="000000"/>
            </w:tcBorders>
          </w:tcPr>
          <w:p w:rsidR="00DE78D8" w:rsidRPr="004B053D" w:rsidRDefault="00DE78D8" w:rsidP="00FD24C4">
            <w:pPr>
              <w:snapToGrid w:val="0"/>
              <w:jc w:val="center"/>
              <w:rPr>
                <w:sz w:val="14"/>
                <w:szCs w:val="14"/>
                <w:lang w:eastAsia="zh-TW"/>
              </w:rPr>
            </w:pPr>
            <w:r w:rsidRPr="004B053D">
              <w:rPr>
                <w:rFonts w:hint="eastAsia"/>
                <w:sz w:val="14"/>
                <w:szCs w:val="14"/>
                <w:lang w:eastAsia="zh-TW"/>
              </w:rPr>
              <w:t>Func.</w:t>
            </w:r>
          </w:p>
        </w:tc>
        <w:tc>
          <w:tcPr>
            <w:tcW w:w="244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DE78D8" w:rsidRPr="004B053D" w:rsidRDefault="00DE78D8" w:rsidP="00FD24C4">
            <w:pPr>
              <w:snapToGrid w:val="0"/>
              <w:jc w:val="center"/>
              <w:rPr>
                <w:sz w:val="14"/>
                <w:szCs w:val="14"/>
                <w:lang w:eastAsia="zh-TW"/>
              </w:rPr>
            </w:pPr>
            <w:r w:rsidRPr="004B053D">
              <w:rPr>
                <w:sz w:val="14"/>
                <w:szCs w:val="14"/>
                <w:lang w:eastAsia="zh-TW"/>
              </w:rPr>
              <w:t>RBF</w:t>
            </w:r>
          </w:p>
        </w:tc>
        <w:tc>
          <w:tcPr>
            <w:tcW w:w="2115" w:type="pct"/>
            <w:gridSpan w:val="3"/>
            <w:tcBorders>
              <w:top w:val="single" w:sz="4" w:space="0" w:color="auto"/>
              <w:left w:val="nil"/>
              <w:bottom w:val="single" w:sz="4" w:space="0" w:color="auto"/>
              <w:right w:val="single" w:sz="4" w:space="0" w:color="auto"/>
            </w:tcBorders>
            <w:shd w:val="clear" w:color="auto" w:fill="auto"/>
            <w:noWrap/>
            <w:vAlign w:val="center"/>
            <w:hideMark/>
          </w:tcPr>
          <w:p w:rsidR="00DE78D8" w:rsidRPr="004B053D" w:rsidRDefault="00DE78D8" w:rsidP="00FD24C4">
            <w:pPr>
              <w:snapToGrid w:val="0"/>
              <w:jc w:val="center"/>
              <w:rPr>
                <w:sz w:val="14"/>
                <w:szCs w:val="14"/>
                <w:lang w:eastAsia="zh-TW"/>
              </w:rPr>
            </w:pPr>
            <w:r w:rsidRPr="004B053D">
              <w:rPr>
                <w:rFonts w:hint="eastAsia"/>
                <w:sz w:val="14"/>
                <w:szCs w:val="14"/>
                <w:lang w:eastAsia="zh-TW"/>
              </w:rPr>
              <w:t>SPINDLE</w:t>
            </w:r>
          </w:p>
        </w:tc>
      </w:tr>
      <w:tr w:rsidR="00A66ED8" w:rsidRPr="004B053D" w:rsidTr="004B053D">
        <w:trPr>
          <w:trHeight w:val="20"/>
        </w:trPr>
        <w:tc>
          <w:tcPr>
            <w:tcW w:w="444" w:type="pct"/>
            <w:tcBorders>
              <w:top w:val="single" w:sz="4" w:space="0" w:color="auto"/>
              <w:left w:val="single" w:sz="4" w:space="0" w:color="auto"/>
              <w:bottom w:val="single" w:sz="4" w:space="0" w:color="auto"/>
              <w:right w:val="single" w:sz="4" w:space="0" w:color="auto"/>
            </w:tcBorders>
          </w:tcPr>
          <w:p w:rsidR="00A66ED8" w:rsidRPr="004B053D" w:rsidRDefault="00A66ED8" w:rsidP="00FD24C4">
            <w:pPr>
              <w:snapToGrid w:val="0"/>
              <w:jc w:val="center"/>
              <w:rPr>
                <w:i/>
                <w:sz w:val="14"/>
                <w:szCs w:val="14"/>
              </w:rPr>
            </w:pPr>
            <w:r w:rsidRPr="004B053D">
              <w:rPr>
                <w:i/>
                <w:sz w:val="14"/>
                <w:szCs w:val="14"/>
              </w:rPr>
              <w:t>k</w:t>
            </w:r>
          </w:p>
        </w:tc>
        <w:tc>
          <w:tcPr>
            <w:tcW w:w="924" w:type="pct"/>
            <w:tcBorders>
              <w:top w:val="nil"/>
              <w:left w:val="nil"/>
              <w:bottom w:val="single" w:sz="4" w:space="0" w:color="auto"/>
              <w:right w:val="single" w:sz="4" w:space="0" w:color="auto"/>
            </w:tcBorders>
            <w:shd w:val="clear" w:color="auto" w:fill="auto"/>
            <w:noWrap/>
            <w:hideMark/>
          </w:tcPr>
          <w:p w:rsidR="00A66ED8" w:rsidRPr="004B053D" w:rsidRDefault="00A66ED8" w:rsidP="00FD24C4">
            <w:pPr>
              <w:snapToGrid w:val="0"/>
              <w:jc w:val="center"/>
              <w:rPr>
                <w:sz w:val="14"/>
                <w:szCs w:val="14"/>
              </w:rPr>
            </w:pPr>
            <w:r w:rsidRPr="004B053D">
              <w:rPr>
                <w:sz w:val="14"/>
                <w:szCs w:val="14"/>
              </w:rPr>
              <w:t>DSP</w:t>
            </w:r>
          </w:p>
        </w:tc>
        <w:tc>
          <w:tcPr>
            <w:tcW w:w="675" w:type="pct"/>
            <w:tcBorders>
              <w:top w:val="nil"/>
              <w:left w:val="nil"/>
              <w:bottom w:val="single" w:sz="4" w:space="0" w:color="auto"/>
              <w:right w:val="single" w:sz="4" w:space="0" w:color="auto"/>
            </w:tcBorders>
            <w:shd w:val="clear" w:color="auto" w:fill="auto"/>
            <w:noWrap/>
            <w:hideMark/>
          </w:tcPr>
          <w:p w:rsidR="00A66ED8" w:rsidRPr="004B053D" w:rsidRDefault="00A66ED8" w:rsidP="00FD24C4">
            <w:pPr>
              <w:snapToGrid w:val="0"/>
              <w:jc w:val="center"/>
              <w:rPr>
                <w:sz w:val="14"/>
                <w:szCs w:val="14"/>
              </w:rPr>
            </w:pPr>
            <w:r w:rsidRPr="004B053D">
              <w:rPr>
                <w:sz w:val="14"/>
                <w:szCs w:val="14"/>
              </w:rPr>
              <w:t>FF</w:t>
            </w:r>
          </w:p>
        </w:tc>
        <w:tc>
          <w:tcPr>
            <w:tcW w:w="842" w:type="pct"/>
            <w:tcBorders>
              <w:top w:val="nil"/>
              <w:left w:val="nil"/>
              <w:bottom w:val="single" w:sz="4" w:space="0" w:color="auto"/>
              <w:right w:val="single" w:sz="4" w:space="0" w:color="auto"/>
            </w:tcBorders>
            <w:shd w:val="clear" w:color="auto" w:fill="auto"/>
            <w:noWrap/>
            <w:hideMark/>
          </w:tcPr>
          <w:p w:rsidR="00A66ED8" w:rsidRPr="004B053D" w:rsidRDefault="00A66ED8" w:rsidP="00FD24C4">
            <w:pPr>
              <w:snapToGrid w:val="0"/>
              <w:jc w:val="center"/>
              <w:rPr>
                <w:sz w:val="14"/>
                <w:szCs w:val="14"/>
              </w:rPr>
            </w:pPr>
            <w:r w:rsidRPr="004B053D">
              <w:rPr>
                <w:sz w:val="14"/>
                <w:szCs w:val="14"/>
              </w:rPr>
              <w:t>LUT</w:t>
            </w:r>
          </w:p>
        </w:tc>
        <w:tc>
          <w:tcPr>
            <w:tcW w:w="720" w:type="pct"/>
            <w:tcBorders>
              <w:top w:val="nil"/>
              <w:left w:val="nil"/>
              <w:bottom w:val="single" w:sz="4" w:space="0" w:color="auto"/>
              <w:right w:val="single" w:sz="4" w:space="0" w:color="auto"/>
            </w:tcBorders>
            <w:shd w:val="clear" w:color="auto" w:fill="auto"/>
            <w:noWrap/>
            <w:hideMark/>
          </w:tcPr>
          <w:p w:rsidR="00A66ED8" w:rsidRPr="004B053D" w:rsidRDefault="00A66ED8" w:rsidP="00FD24C4">
            <w:pPr>
              <w:snapToGrid w:val="0"/>
              <w:jc w:val="center"/>
              <w:rPr>
                <w:sz w:val="14"/>
                <w:szCs w:val="14"/>
              </w:rPr>
            </w:pPr>
            <w:r w:rsidRPr="004B053D">
              <w:rPr>
                <w:sz w:val="14"/>
                <w:szCs w:val="14"/>
              </w:rPr>
              <w:t>DSP</w:t>
            </w:r>
          </w:p>
        </w:tc>
        <w:tc>
          <w:tcPr>
            <w:tcW w:w="677" w:type="pct"/>
            <w:tcBorders>
              <w:top w:val="nil"/>
              <w:left w:val="nil"/>
              <w:bottom w:val="single" w:sz="4" w:space="0" w:color="auto"/>
              <w:right w:val="single" w:sz="4" w:space="0" w:color="auto"/>
            </w:tcBorders>
            <w:shd w:val="clear" w:color="auto" w:fill="auto"/>
            <w:noWrap/>
            <w:hideMark/>
          </w:tcPr>
          <w:p w:rsidR="00A66ED8" w:rsidRPr="004B053D" w:rsidRDefault="00A66ED8" w:rsidP="00FD24C4">
            <w:pPr>
              <w:snapToGrid w:val="0"/>
              <w:jc w:val="center"/>
              <w:rPr>
                <w:sz w:val="14"/>
                <w:szCs w:val="14"/>
              </w:rPr>
            </w:pPr>
            <w:r w:rsidRPr="004B053D">
              <w:rPr>
                <w:sz w:val="14"/>
                <w:szCs w:val="14"/>
              </w:rPr>
              <w:t>FF</w:t>
            </w:r>
          </w:p>
        </w:tc>
        <w:tc>
          <w:tcPr>
            <w:tcW w:w="718" w:type="pct"/>
            <w:tcBorders>
              <w:top w:val="nil"/>
              <w:left w:val="nil"/>
              <w:bottom w:val="single" w:sz="4" w:space="0" w:color="auto"/>
              <w:right w:val="single" w:sz="4" w:space="0" w:color="auto"/>
            </w:tcBorders>
            <w:shd w:val="clear" w:color="auto" w:fill="auto"/>
            <w:noWrap/>
            <w:hideMark/>
          </w:tcPr>
          <w:p w:rsidR="00A66ED8" w:rsidRPr="004B053D" w:rsidRDefault="00A66ED8" w:rsidP="00FD24C4">
            <w:pPr>
              <w:snapToGrid w:val="0"/>
              <w:jc w:val="center"/>
              <w:rPr>
                <w:sz w:val="14"/>
                <w:szCs w:val="14"/>
              </w:rPr>
            </w:pPr>
            <w:r w:rsidRPr="004B053D">
              <w:rPr>
                <w:sz w:val="14"/>
                <w:szCs w:val="14"/>
              </w:rPr>
              <w:t>LUT</w:t>
            </w:r>
          </w:p>
        </w:tc>
      </w:tr>
      <w:tr w:rsidR="00A66ED8" w:rsidRPr="004B053D" w:rsidTr="004B053D">
        <w:trPr>
          <w:trHeight w:val="20"/>
        </w:trPr>
        <w:tc>
          <w:tcPr>
            <w:tcW w:w="444" w:type="pct"/>
            <w:tcBorders>
              <w:top w:val="single" w:sz="4" w:space="0" w:color="auto"/>
              <w:left w:val="single" w:sz="4" w:space="0" w:color="auto"/>
              <w:bottom w:val="single" w:sz="4" w:space="0" w:color="auto"/>
              <w:right w:val="single" w:sz="4" w:space="0" w:color="auto"/>
            </w:tcBorders>
          </w:tcPr>
          <w:p w:rsidR="00A66ED8" w:rsidRPr="004B053D" w:rsidRDefault="00A66ED8" w:rsidP="00FD24C4">
            <w:pPr>
              <w:snapToGrid w:val="0"/>
              <w:jc w:val="center"/>
              <w:rPr>
                <w:sz w:val="14"/>
                <w:szCs w:val="14"/>
              </w:rPr>
            </w:pPr>
            <w:r w:rsidRPr="004B053D">
              <w:rPr>
                <w:sz w:val="14"/>
                <w:szCs w:val="14"/>
              </w:rPr>
              <w:t>1</w:t>
            </w:r>
          </w:p>
        </w:tc>
        <w:tc>
          <w:tcPr>
            <w:tcW w:w="924"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10</w:t>
            </w:r>
          </w:p>
        </w:tc>
        <w:tc>
          <w:tcPr>
            <w:tcW w:w="675"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2</w:t>
            </w:r>
            <w:r w:rsidR="00770B3B" w:rsidRPr="004B053D">
              <w:rPr>
                <w:sz w:val="14"/>
                <w:szCs w:val="14"/>
              </w:rPr>
              <w:t>,</w:t>
            </w:r>
            <w:r w:rsidRPr="004B053D">
              <w:rPr>
                <w:sz w:val="14"/>
                <w:szCs w:val="14"/>
              </w:rPr>
              <w:t>244</w:t>
            </w:r>
          </w:p>
        </w:tc>
        <w:tc>
          <w:tcPr>
            <w:tcW w:w="842"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3</w:t>
            </w:r>
            <w:r w:rsidR="00770B3B" w:rsidRPr="004B053D">
              <w:rPr>
                <w:sz w:val="14"/>
                <w:szCs w:val="14"/>
              </w:rPr>
              <w:t>,</w:t>
            </w:r>
            <w:r w:rsidRPr="004B053D">
              <w:rPr>
                <w:sz w:val="14"/>
                <w:szCs w:val="14"/>
              </w:rPr>
              <w:t>466</w:t>
            </w:r>
          </w:p>
        </w:tc>
        <w:tc>
          <w:tcPr>
            <w:tcW w:w="720"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0</w:t>
            </w:r>
          </w:p>
        </w:tc>
        <w:tc>
          <w:tcPr>
            <w:tcW w:w="677"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434</w:t>
            </w:r>
          </w:p>
        </w:tc>
        <w:tc>
          <w:tcPr>
            <w:tcW w:w="718"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583</w:t>
            </w:r>
          </w:p>
        </w:tc>
      </w:tr>
      <w:tr w:rsidR="00A66ED8" w:rsidRPr="004B053D" w:rsidTr="004B053D">
        <w:trPr>
          <w:trHeight w:val="20"/>
        </w:trPr>
        <w:tc>
          <w:tcPr>
            <w:tcW w:w="444" w:type="pct"/>
            <w:tcBorders>
              <w:top w:val="single" w:sz="4" w:space="0" w:color="auto"/>
              <w:left w:val="single" w:sz="4" w:space="0" w:color="auto"/>
              <w:bottom w:val="single" w:sz="4" w:space="0" w:color="auto"/>
              <w:right w:val="single" w:sz="4" w:space="0" w:color="auto"/>
            </w:tcBorders>
          </w:tcPr>
          <w:p w:rsidR="00A66ED8" w:rsidRPr="004B053D" w:rsidRDefault="00A66ED8" w:rsidP="00FD24C4">
            <w:pPr>
              <w:snapToGrid w:val="0"/>
              <w:jc w:val="center"/>
              <w:rPr>
                <w:sz w:val="14"/>
                <w:szCs w:val="14"/>
              </w:rPr>
            </w:pPr>
            <w:r w:rsidRPr="004B053D">
              <w:rPr>
                <w:sz w:val="14"/>
                <w:szCs w:val="14"/>
              </w:rPr>
              <w:t>2</w:t>
            </w:r>
          </w:p>
        </w:tc>
        <w:tc>
          <w:tcPr>
            <w:tcW w:w="924"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22</w:t>
            </w:r>
          </w:p>
        </w:tc>
        <w:tc>
          <w:tcPr>
            <w:tcW w:w="675"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4</w:t>
            </w:r>
            <w:r w:rsidR="00770B3B" w:rsidRPr="004B053D">
              <w:rPr>
                <w:sz w:val="14"/>
                <w:szCs w:val="14"/>
              </w:rPr>
              <w:t>,</w:t>
            </w:r>
            <w:r w:rsidRPr="004B053D">
              <w:rPr>
                <w:sz w:val="14"/>
                <w:szCs w:val="14"/>
              </w:rPr>
              <w:t>316</w:t>
            </w:r>
          </w:p>
        </w:tc>
        <w:tc>
          <w:tcPr>
            <w:tcW w:w="842"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6</w:t>
            </w:r>
            <w:r w:rsidR="00770B3B" w:rsidRPr="004B053D">
              <w:rPr>
                <w:sz w:val="14"/>
                <w:szCs w:val="14"/>
              </w:rPr>
              <w:t>,</w:t>
            </w:r>
            <w:r w:rsidRPr="004B053D">
              <w:rPr>
                <w:sz w:val="14"/>
                <w:szCs w:val="14"/>
              </w:rPr>
              <w:t>106</w:t>
            </w:r>
          </w:p>
        </w:tc>
        <w:tc>
          <w:tcPr>
            <w:tcW w:w="720"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0</w:t>
            </w:r>
          </w:p>
        </w:tc>
        <w:tc>
          <w:tcPr>
            <w:tcW w:w="677"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574</w:t>
            </w:r>
          </w:p>
        </w:tc>
        <w:tc>
          <w:tcPr>
            <w:tcW w:w="718"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792</w:t>
            </w:r>
          </w:p>
        </w:tc>
      </w:tr>
      <w:tr w:rsidR="00A66ED8" w:rsidRPr="004B053D" w:rsidTr="004B053D">
        <w:trPr>
          <w:trHeight w:val="20"/>
        </w:trPr>
        <w:tc>
          <w:tcPr>
            <w:tcW w:w="444" w:type="pct"/>
            <w:tcBorders>
              <w:top w:val="single" w:sz="4" w:space="0" w:color="auto"/>
              <w:left w:val="single" w:sz="4" w:space="0" w:color="auto"/>
              <w:bottom w:val="single" w:sz="4" w:space="0" w:color="auto"/>
              <w:right w:val="single" w:sz="4" w:space="0" w:color="auto"/>
            </w:tcBorders>
          </w:tcPr>
          <w:p w:rsidR="00A66ED8" w:rsidRPr="004B053D" w:rsidRDefault="00A66ED8" w:rsidP="00FD24C4">
            <w:pPr>
              <w:snapToGrid w:val="0"/>
              <w:jc w:val="center"/>
              <w:rPr>
                <w:sz w:val="14"/>
                <w:szCs w:val="14"/>
              </w:rPr>
            </w:pPr>
            <w:r w:rsidRPr="004B053D">
              <w:rPr>
                <w:sz w:val="14"/>
                <w:szCs w:val="14"/>
              </w:rPr>
              <w:t>4</w:t>
            </w:r>
          </w:p>
        </w:tc>
        <w:tc>
          <w:tcPr>
            <w:tcW w:w="924"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28</w:t>
            </w:r>
          </w:p>
        </w:tc>
        <w:tc>
          <w:tcPr>
            <w:tcW w:w="675"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6</w:t>
            </w:r>
            <w:r w:rsidR="00770B3B" w:rsidRPr="004B053D">
              <w:rPr>
                <w:sz w:val="14"/>
                <w:szCs w:val="14"/>
              </w:rPr>
              <w:t>,</w:t>
            </w:r>
            <w:r w:rsidRPr="004B053D">
              <w:rPr>
                <w:sz w:val="14"/>
                <w:szCs w:val="14"/>
              </w:rPr>
              <w:t>720</w:t>
            </w:r>
          </w:p>
        </w:tc>
        <w:tc>
          <w:tcPr>
            <w:tcW w:w="842"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7</w:t>
            </w:r>
            <w:r w:rsidR="00770B3B" w:rsidRPr="004B053D">
              <w:rPr>
                <w:sz w:val="14"/>
                <w:szCs w:val="14"/>
              </w:rPr>
              <w:t>,</w:t>
            </w:r>
            <w:r w:rsidRPr="004B053D">
              <w:rPr>
                <w:sz w:val="14"/>
                <w:szCs w:val="14"/>
              </w:rPr>
              <w:t>709</w:t>
            </w:r>
          </w:p>
        </w:tc>
        <w:tc>
          <w:tcPr>
            <w:tcW w:w="720"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0</w:t>
            </w:r>
          </w:p>
        </w:tc>
        <w:tc>
          <w:tcPr>
            <w:tcW w:w="677"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951</w:t>
            </w:r>
          </w:p>
        </w:tc>
        <w:tc>
          <w:tcPr>
            <w:tcW w:w="718"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1</w:t>
            </w:r>
            <w:r w:rsidR="00770B3B" w:rsidRPr="004B053D">
              <w:rPr>
                <w:sz w:val="14"/>
                <w:szCs w:val="14"/>
              </w:rPr>
              <w:t>,</w:t>
            </w:r>
            <w:r w:rsidRPr="004B053D">
              <w:rPr>
                <w:sz w:val="14"/>
                <w:szCs w:val="14"/>
              </w:rPr>
              <w:t>202</w:t>
            </w:r>
          </w:p>
        </w:tc>
      </w:tr>
      <w:tr w:rsidR="00A66ED8" w:rsidRPr="004B053D" w:rsidTr="004B053D">
        <w:trPr>
          <w:trHeight w:val="20"/>
        </w:trPr>
        <w:tc>
          <w:tcPr>
            <w:tcW w:w="444" w:type="pct"/>
            <w:tcBorders>
              <w:top w:val="single" w:sz="4" w:space="0" w:color="auto"/>
              <w:left w:val="single" w:sz="4" w:space="0" w:color="auto"/>
              <w:bottom w:val="single" w:sz="4" w:space="0" w:color="auto"/>
              <w:right w:val="single" w:sz="4" w:space="0" w:color="auto"/>
            </w:tcBorders>
          </w:tcPr>
          <w:p w:rsidR="00A66ED8" w:rsidRPr="004B053D" w:rsidRDefault="00A66ED8" w:rsidP="00FD24C4">
            <w:pPr>
              <w:snapToGrid w:val="0"/>
              <w:jc w:val="center"/>
              <w:rPr>
                <w:sz w:val="14"/>
                <w:szCs w:val="14"/>
              </w:rPr>
            </w:pPr>
            <w:r w:rsidRPr="004B053D">
              <w:rPr>
                <w:sz w:val="14"/>
                <w:szCs w:val="14"/>
              </w:rPr>
              <w:t>8</w:t>
            </w:r>
          </w:p>
        </w:tc>
        <w:tc>
          <w:tcPr>
            <w:tcW w:w="924"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40</w:t>
            </w:r>
          </w:p>
        </w:tc>
        <w:tc>
          <w:tcPr>
            <w:tcW w:w="675"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11</w:t>
            </w:r>
            <w:r w:rsidR="00770B3B" w:rsidRPr="004B053D">
              <w:rPr>
                <w:sz w:val="14"/>
                <w:szCs w:val="14"/>
              </w:rPr>
              <w:t>,</w:t>
            </w:r>
            <w:r w:rsidRPr="004B053D">
              <w:rPr>
                <w:sz w:val="14"/>
                <w:szCs w:val="14"/>
              </w:rPr>
              <w:t>464</w:t>
            </w:r>
          </w:p>
        </w:tc>
        <w:tc>
          <w:tcPr>
            <w:tcW w:w="842"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10</w:t>
            </w:r>
            <w:r w:rsidR="00770B3B" w:rsidRPr="004B053D">
              <w:rPr>
                <w:sz w:val="14"/>
                <w:szCs w:val="14"/>
              </w:rPr>
              <w:t>,</w:t>
            </w:r>
            <w:r w:rsidRPr="004B053D">
              <w:rPr>
                <w:sz w:val="14"/>
                <w:szCs w:val="14"/>
              </w:rPr>
              <w:t>791</w:t>
            </w:r>
          </w:p>
        </w:tc>
        <w:tc>
          <w:tcPr>
            <w:tcW w:w="720"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0</w:t>
            </w:r>
          </w:p>
        </w:tc>
        <w:tc>
          <w:tcPr>
            <w:tcW w:w="677"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1</w:t>
            </w:r>
            <w:r w:rsidR="00770B3B" w:rsidRPr="004B053D">
              <w:rPr>
                <w:sz w:val="14"/>
                <w:szCs w:val="14"/>
              </w:rPr>
              <w:t>,</w:t>
            </w:r>
            <w:r w:rsidRPr="004B053D">
              <w:rPr>
                <w:sz w:val="14"/>
                <w:szCs w:val="14"/>
              </w:rPr>
              <w:t>575</w:t>
            </w:r>
          </w:p>
        </w:tc>
        <w:tc>
          <w:tcPr>
            <w:tcW w:w="718"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2</w:t>
            </w:r>
            <w:r w:rsidR="00770B3B" w:rsidRPr="004B053D">
              <w:rPr>
                <w:sz w:val="14"/>
                <w:szCs w:val="14"/>
              </w:rPr>
              <w:t>,</w:t>
            </w:r>
            <w:r w:rsidRPr="004B053D">
              <w:rPr>
                <w:sz w:val="14"/>
                <w:szCs w:val="14"/>
              </w:rPr>
              <w:t>024</w:t>
            </w:r>
          </w:p>
        </w:tc>
      </w:tr>
      <w:tr w:rsidR="00A66ED8" w:rsidRPr="004B053D" w:rsidTr="004B053D">
        <w:trPr>
          <w:trHeight w:val="20"/>
        </w:trPr>
        <w:tc>
          <w:tcPr>
            <w:tcW w:w="444" w:type="pct"/>
            <w:tcBorders>
              <w:top w:val="single" w:sz="4" w:space="0" w:color="auto"/>
              <w:left w:val="single" w:sz="4" w:space="0" w:color="auto"/>
              <w:bottom w:val="single" w:sz="4" w:space="0" w:color="auto"/>
              <w:right w:val="single" w:sz="4" w:space="0" w:color="auto"/>
            </w:tcBorders>
          </w:tcPr>
          <w:p w:rsidR="00A66ED8" w:rsidRPr="004B053D" w:rsidRDefault="00A66ED8" w:rsidP="00FD24C4">
            <w:pPr>
              <w:snapToGrid w:val="0"/>
              <w:jc w:val="center"/>
              <w:rPr>
                <w:sz w:val="14"/>
                <w:szCs w:val="14"/>
              </w:rPr>
            </w:pPr>
            <w:r w:rsidRPr="004B053D">
              <w:rPr>
                <w:sz w:val="14"/>
                <w:szCs w:val="14"/>
              </w:rPr>
              <w:t>16</w:t>
            </w:r>
          </w:p>
        </w:tc>
        <w:tc>
          <w:tcPr>
            <w:tcW w:w="924"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64</w:t>
            </w:r>
          </w:p>
        </w:tc>
        <w:tc>
          <w:tcPr>
            <w:tcW w:w="675"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20</w:t>
            </w:r>
            <w:r w:rsidR="00770B3B" w:rsidRPr="004B053D">
              <w:rPr>
                <w:sz w:val="14"/>
                <w:szCs w:val="14"/>
              </w:rPr>
              <w:t>,</w:t>
            </w:r>
            <w:r w:rsidRPr="004B053D">
              <w:rPr>
                <w:sz w:val="14"/>
                <w:szCs w:val="14"/>
              </w:rPr>
              <w:t>952</w:t>
            </w:r>
          </w:p>
        </w:tc>
        <w:tc>
          <w:tcPr>
            <w:tcW w:w="842"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16</w:t>
            </w:r>
            <w:r w:rsidR="00770B3B" w:rsidRPr="004B053D">
              <w:rPr>
                <w:sz w:val="14"/>
                <w:szCs w:val="14"/>
              </w:rPr>
              <w:t>,</w:t>
            </w:r>
            <w:r w:rsidRPr="004B053D">
              <w:rPr>
                <w:sz w:val="14"/>
                <w:szCs w:val="14"/>
              </w:rPr>
              <w:t>981</w:t>
            </w:r>
          </w:p>
        </w:tc>
        <w:tc>
          <w:tcPr>
            <w:tcW w:w="720" w:type="pct"/>
            <w:tcBorders>
              <w:top w:val="nil"/>
              <w:left w:val="nil"/>
              <w:bottom w:val="single" w:sz="4" w:space="0" w:color="auto"/>
              <w:right w:val="single" w:sz="4" w:space="0" w:color="auto"/>
            </w:tcBorders>
            <w:shd w:val="clear" w:color="auto" w:fill="auto"/>
            <w:noWrap/>
            <w:tcMar>
              <w:right w:w="28" w:type="dxa"/>
            </w:tcMar>
            <w:hideMark/>
          </w:tcPr>
          <w:p w:rsidR="00A66ED8" w:rsidRPr="004B053D" w:rsidRDefault="00A66ED8" w:rsidP="00770B3B">
            <w:pPr>
              <w:snapToGrid w:val="0"/>
              <w:jc w:val="center"/>
              <w:rPr>
                <w:sz w:val="14"/>
                <w:szCs w:val="14"/>
              </w:rPr>
            </w:pPr>
            <w:r w:rsidRPr="004B053D">
              <w:rPr>
                <w:sz w:val="14"/>
                <w:szCs w:val="14"/>
              </w:rPr>
              <w:t>0</w:t>
            </w:r>
          </w:p>
        </w:tc>
        <w:tc>
          <w:tcPr>
            <w:tcW w:w="677"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2</w:t>
            </w:r>
            <w:r w:rsidR="00770B3B" w:rsidRPr="004B053D">
              <w:rPr>
                <w:sz w:val="14"/>
                <w:szCs w:val="14"/>
              </w:rPr>
              <w:t>,</w:t>
            </w:r>
            <w:r w:rsidRPr="004B053D">
              <w:rPr>
                <w:sz w:val="14"/>
                <w:szCs w:val="14"/>
              </w:rPr>
              <w:t>984</w:t>
            </w:r>
          </w:p>
        </w:tc>
        <w:tc>
          <w:tcPr>
            <w:tcW w:w="718" w:type="pct"/>
            <w:tcBorders>
              <w:top w:val="nil"/>
              <w:left w:val="nil"/>
              <w:bottom w:val="single" w:sz="4" w:space="0" w:color="auto"/>
              <w:right w:val="single" w:sz="4" w:space="0" w:color="auto"/>
            </w:tcBorders>
            <w:shd w:val="clear" w:color="auto" w:fill="auto"/>
            <w:noWrap/>
            <w:tcMar>
              <w:right w:w="170" w:type="dxa"/>
            </w:tcMar>
            <w:hideMark/>
          </w:tcPr>
          <w:p w:rsidR="00A66ED8" w:rsidRPr="004B053D" w:rsidRDefault="00A66ED8" w:rsidP="00FD24C4">
            <w:pPr>
              <w:snapToGrid w:val="0"/>
              <w:jc w:val="right"/>
              <w:rPr>
                <w:sz w:val="14"/>
                <w:szCs w:val="14"/>
              </w:rPr>
            </w:pPr>
            <w:r w:rsidRPr="004B053D">
              <w:rPr>
                <w:sz w:val="14"/>
                <w:szCs w:val="14"/>
              </w:rPr>
              <w:t>3</w:t>
            </w:r>
            <w:r w:rsidR="00770B3B" w:rsidRPr="004B053D">
              <w:rPr>
                <w:sz w:val="14"/>
                <w:szCs w:val="14"/>
              </w:rPr>
              <w:t>,</w:t>
            </w:r>
            <w:r w:rsidRPr="004B053D">
              <w:rPr>
                <w:sz w:val="14"/>
                <w:szCs w:val="14"/>
              </w:rPr>
              <w:t>659</w:t>
            </w:r>
          </w:p>
        </w:tc>
      </w:tr>
    </w:tbl>
    <w:bookmarkEnd w:id="1"/>
    <w:bookmarkEnd w:id="2"/>
    <w:p w:rsidR="00EE4447" w:rsidRPr="0031457F" w:rsidRDefault="00EE4447" w:rsidP="00883FE2">
      <w:pPr>
        <w:pStyle w:val="aff9"/>
        <w:numPr>
          <w:ilvl w:val="0"/>
          <w:numId w:val="13"/>
        </w:numPr>
        <w:snapToGrid w:val="0"/>
        <w:spacing w:beforeLines="50" w:before="120" w:afterLines="25" w:after="60"/>
        <w:ind w:leftChars="0" w:left="482" w:hanging="482"/>
        <w:jc w:val="center"/>
        <w:rPr>
          <w:smallCaps/>
          <w:sz w:val="20"/>
          <w:lang w:eastAsia="zh-TW"/>
        </w:rPr>
      </w:pPr>
      <w:r w:rsidRPr="0031457F">
        <w:rPr>
          <w:smallCaps/>
          <w:sz w:val="20"/>
          <w:lang w:eastAsia="zh-TW"/>
        </w:rPr>
        <w:t>Conclusions</w:t>
      </w:r>
      <w:r w:rsidR="00A31651" w:rsidRPr="0031457F">
        <w:rPr>
          <w:smallCaps/>
          <w:sz w:val="20"/>
          <w:lang w:eastAsia="zh-TW"/>
        </w:rPr>
        <w:t xml:space="preserve"> and Future Work</w:t>
      </w:r>
    </w:p>
    <w:p w:rsidR="008F5088" w:rsidRPr="00F70987" w:rsidRDefault="00EE4447" w:rsidP="008F5088">
      <w:pPr>
        <w:snapToGrid w:val="0"/>
        <w:spacing w:line="228" w:lineRule="auto"/>
        <w:jc w:val="both"/>
        <w:rPr>
          <w:sz w:val="18"/>
          <w:szCs w:val="18"/>
          <w:lang w:eastAsia="zh-TW"/>
        </w:rPr>
      </w:pPr>
      <w:r w:rsidRPr="00F70987">
        <w:rPr>
          <w:sz w:val="18"/>
          <w:szCs w:val="18"/>
          <w:lang w:eastAsia="zh-TW"/>
        </w:rPr>
        <w:t xml:space="preserve">In this paper we propose a </w:t>
      </w:r>
      <w:r w:rsidR="008F5088">
        <w:rPr>
          <w:sz w:val="18"/>
          <w:szCs w:val="18"/>
          <w:lang w:eastAsia="zh-TW"/>
        </w:rPr>
        <w:t xml:space="preserve">spindle-like ReLU array structure for online fine-tuning or off-line sample-ranking to approximate any CDF as the proper activation function. </w:t>
      </w:r>
      <w:r w:rsidR="00883FE2">
        <w:rPr>
          <w:sz w:val="18"/>
          <w:szCs w:val="18"/>
          <w:lang w:eastAsia="zh-TW"/>
        </w:rPr>
        <w:t>Since RBFs suffer crucially heavy cost, the SPINDLE will be the best solution for fine-tuning variable distributed features or signal inputs of environment-changeable NN systems.</w:t>
      </w:r>
    </w:p>
    <w:p w:rsidR="00E116FB" w:rsidRPr="00E50EDE" w:rsidRDefault="00E50EDE" w:rsidP="00883FE2">
      <w:pPr>
        <w:snapToGrid w:val="0"/>
        <w:spacing w:beforeLines="50" w:before="120"/>
        <w:jc w:val="center"/>
        <w:rPr>
          <w:smallCaps/>
          <w:sz w:val="20"/>
        </w:rPr>
      </w:pPr>
      <w:r>
        <w:rPr>
          <w:smallCaps/>
          <w:sz w:val="20"/>
        </w:rPr>
        <w:t>References</w:t>
      </w:r>
    </w:p>
    <w:p w:rsidR="00B37972" w:rsidRDefault="00B37972" w:rsidP="003F3640">
      <w:pPr>
        <w:numPr>
          <w:ilvl w:val="0"/>
          <w:numId w:val="11"/>
        </w:numPr>
        <w:snapToGrid w:val="0"/>
        <w:spacing w:line="197" w:lineRule="auto"/>
        <w:ind w:left="284" w:hanging="284"/>
        <w:jc w:val="both"/>
        <w:rPr>
          <w:sz w:val="16"/>
          <w:szCs w:val="16"/>
          <w:lang w:eastAsia="zh-TW"/>
        </w:rPr>
      </w:pPr>
      <w:bookmarkStart w:id="3" w:name="_Ref97373426"/>
      <w:r w:rsidRPr="00B37972">
        <w:rPr>
          <w:sz w:val="16"/>
          <w:szCs w:val="16"/>
          <w:lang w:eastAsia="zh-TW"/>
        </w:rPr>
        <w:t xml:space="preserve">Dosovitskiy, A., “An Image is Worth 16x16 Words: Transformers for Image Recognition at Scale”, </w:t>
      </w:r>
      <w:r w:rsidRPr="00B37972">
        <w:rPr>
          <w:i/>
          <w:sz w:val="16"/>
          <w:szCs w:val="16"/>
          <w:lang w:eastAsia="zh-TW"/>
        </w:rPr>
        <w:t>arXiv e-prints</w:t>
      </w:r>
      <w:r w:rsidRPr="00B37972">
        <w:rPr>
          <w:sz w:val="16"/>
          <w:szCs w:val="16"/>
          <w:lang w:eastAsia="zh-TW"/>
        </w:rPr>
        <w:t>, 2020.</w:t>
      </w:r>
      <w:bookmarkEnd w:id="3"/>
    </w:p>
    <w:p w:rsidR="00246516" w:rsidRDefault="00246516" w:rsidP="003F3640">
      <w:pPr>
        <w:numPr>
          <w:ilvl w:val="0"/>
          <w:numId w:val="11"/>
        </w:numPr>
        <w:snapToGrid w:val="0"/>
        <w:spacing w:line="197" w:lineRule="auto"/>
        <w:ind w:left="284" w:hanging="284"/>
        <w:jc w:val="both"/>
        <w:rPr>
          <w:sz w:val="16"/>
          <w:szCs w:val="16"/>
          <w:lang w:eastAsia="zh-TW"/>
        </w:rPr>
      </w:pPr>
      <w:bookmarkStart w:id="4" w:name="_Ref97373639"/>
      <w:r w:rsidRPr="00246516">
        <w:rPr>
          <w:sz w:val="16"/>
          <w:szCs w:val="16"/>
          <w:lang w:eastAsia="zh-TW"/>
        </w:rPr>
        <w:t xml:space="preserve">Carion, N., Massa, F., Synnaeve, G., Usunier, N., Kirillov, A., and Zagoruyko, S., “End-to-End Object Detection with Transformers”, </w:t>
      </w:r>
      <w:r w:rsidRPr="00246516">
        <w:rPr>
          <w:i/>
          <w:sz w:val="16"/>
          <w:szCs w:val="16"/>
          <w:lang w:eastAsia="zh-TW"/>
        </w:rPr>
        <w:t>arXiv e-prints</w:t>
      </w:r>
      <w:r w:rsidRPr="00246516">
        <w:rPr>
          <w:sz w:val="16"/>
          <w:szCs w:val="16"/>
          <w:lang w:eastAsia="zh-TW"/>
        </w:rPr>
        <w:t>, 2020.</w:t>
      </w:r>
      <w:bookmarkEnd w:id="4"/>
    </w:p>
    <w:p w:rsidR="000711D1" w:rsidRDefault="000711D1" w:rsidP="003F3640">
      <w:pPr>
        <w:numPr>
          <w:ilvl w:val="0"/>
          <w:numId w:val="11"/>
        </w:numPr>
        <w:snapToGrid w:val="0"/>
        <w:spacing w:line="197" w:lineRule="auto"/>
        <w:ind w:left="284" w:hanging="284"/>
        <w:jc w:val="both"/>
        <w:rPr>
          <w:sz w:val="16"/>
          <w:szCs w:val="16"/>
          <w:lang w:eastAsia="zh-TW"/>
        </w:rPr>
      </w:pPr>
      <w:bookmarkStart w:id="5" w:name="_Ref97711909"/>
      <w:r w:rsidRPr="00B37972">
        <w:rPr>
          <w:sz w:val="16"/>
          <w:szCs w:val="16"/>
          <w:lang w:eastAsia="zh-TW"/>
        </w:rPr>
        <w:t>Chen, T., Cheng, Y., Gan, Z., Yuan, L., Zhang, L., and Wang, Z., “Chasing Sparsity in Vision Transformers: An End-to-End Exploration”, arXiv e-prints, 2021.</w:t>
      </w:r>
      <w:bookmarkEnd w:id="5"/>
      <w:r>
        <w:rPr>
          <w:sz w:val="16"/>
          <w:szCs w:val="16"/>
          <w:lang w:eastAsia="zh-TW"/>
        </w:rPr>
        <w:t xml:space="preserve"> </w:t>
      </w:r>
    </w:p>
    <w:p w:rsidR="000711D1" w:rsidRPr="000711D1" w:rsidRDefault="000711D1" w:rsidP="003F3640">
      <w:pPr>
        <w:numPr>
          <w:ilvl w:val="0"/>
          <w:numId w:val="11"/>
        </w:numPr>
        <w:snapToGrid w:val="0"/>
        <w:spacing w:line="197" w:lineRule="auto"/>
        <w:ind w:left="284" w:hanging="284"/>
        <w:jc w:val="both"/>
        <w:rPr>
          <w:sz w:val="16"/>
          <w:szCs w:val="16"/>
          <w:lang w:eastAsia="zh-TW"/>
        </w:rPr>
      </w:pPr>
      <w:bookmarkStart w:id="6" w:name="_Ref97711910"/>
      <w:r w:rsidRPr="000711D1">
        <w:rPr>
          <w:sz w:val="16"/>
          <w:szCs w:val="16"/>
          <w:lang w:eastAsia="zh-TW"/>
        </w:rPr>
        <w:t xml:space="preserve">He, K., Chen, X., Xie, S., Li, Y., Dollár, P., and Girshick, R., "Masked Autoencoders Are Scalable Vision Learners", </w:t>
      </w:r>
      <w:r w:rsidRPr="000711D1">
        <w:rPr>
          <w:i/>
          <w:sz w:val="16"/>
          <w:szCs w:val="16"/>
          <w:lang w:eastAsia="zh-TW"/>
        </w:rPr>
        <w:t>arXiv e-prints</w:t>
      </w:r>
      <w:r w:rsidRPr="000711D1">
        <w:rPr>
          <w:sz w:val="16"/>
          <w:szCs w:val="16"/>
          <w:lang w:eastAsia="zh-TW"/>
        </w:rPr>
        <w:t>, 2021.</w:t>
      </w:r>
      <w:bookmarkEnd w:id="6"/>
    </w:p>
    <w:p w:rsidR="008343B2" w:rsidRPr="00E50EDE" w:rsidRDefault="008343B2" w:rsidP="003F3640">
      <w:pPr>
        <w:numPr>
          <w:ilvl w:val="0"/>
          <w:numId w:val="11"/>
        </w:numPr>
        <w:snapToGrid w:val="0"/>
        <w:spacing w:line="197" w:lineRule="auto"/>
        <w:ind w:left="284" w:hanging="284"/>
        <w:jc w:val="both"/>
        <w:rPr>
          <w:sz w:val="16"/>
          <w:szCs w:val="16"/>
          <w:lang w:eastAsia="zh-TW"/>
        </w:rPr>
      </w:pPr>
      <w:bookmarkStart w:id="7" w:name="_Ref8245012"/>
      <w:r w:rsidRPr="00E50EDE">
        <w:rPr>
          <w:sz w:val="16"/>
          <w:szCs w:val="16"/>
          <w:lang w:eastAsia="zh-TW"/>
        </w:rPr>
        <w:t>M. Zhang, S. Vassiliadis and J. Delgado-Frias (1996) 'Sigmoid</w:t>
      </w:r>
      <w:r>
        <w:rPr>
          <w:sz w:val="16"/>
          <w:szCs w:val="16"/>
          <w:lang w:eastAsia="zh-TW"/>
        </w:rPr>
        <w:t xml:space="preserve"> </w:t>
      </w:r>
      <w:r w:rsidRPr="00E50EDE">
        <w:rPr>
          <w:sz w:val="16"/>
          <w:szCs w:val="16"/>
          <w:lang w:eastAsia="zh-TW"/>
        </w:rPr>
        <w:t>generators for neural computing using piecewise approximations',</w:t>
      </w:r>
      <w:r>
        <w:rPr>
          <w:sz w:val="16"/>
          <w:szCs w:val="16"/>
          <w:lang w:eastAsia="zh-TW"/>
        </w:rPr>
        <w:t xml:space="preserve"> </w:t>
      </w:r>
      <w:r w:rsidRPr="00E50EDE">
        <w:rPr>
          <w:sz w:val="16"/>
          <w:szCs w:val="16"/>
          <w:lang w:eastAsia="zh-TW"/>
        </w:rPr>
        <w:t>IEEE</w:t>
      </w:r>
      <w:r w:rsidRPr="00E50EDE">
        <w:rPr>
          <w:rFonts w:hint="eastAsia"/>
          <w:sz w:val="16"/>
          <w:szCs w:val="16"/>
          <w:lang w:eastAsia="zh-TW"/>
        </w:rPr>
        <w:t xml:space="preserve"> </w:t>
      </w:r>
      <w:r w:rsidRPr="00E50EDE">
        <w:rPr>
          <w:sz w:val="16"/>
          <w:szCs w:val="16"/>
          <w:lang w:eastAsia="zh-TW"/>
        </w:rPr>
        <w:t>Trans.</w:t>
      </w:r>
      <w:r>
        <w:rPr>
          <w:sz w:val="16"/>
          <w:szCs w:val="16"/>
          <w:lang w:eastAsia="zh-TW"/>
        </w:rPr>
        <w:t xml:space="preserve"> Comp</w:t>
      </w:r>
      <w:r w:rsidRPr="00E50EDE">
        <w:rPr>
          <w:sz w:val="16"/>
          <w:szCs w:val="16"/>
          <w:lang w:eastAsia="zh-TW"/>
        </w:rPr>
        <w:t>., vol. 45, no. 9, pp. 1045-1049</w:t>
      </w:r>
      <w:bookmarkEnd w:id="7"/>
    </w:p>
    <w:p w:rsidR="008343B2" w:rsidRPr="00E50EDE" w:rsidRDefault="008343B2" w:rsidP="003F3640">
      <w:pPr>
        <w:numPr>
          <w:ilvl w:val="0"/>
          <w:numId w:val="11"/>
        </w:numPr>
        <w:snapToGrid w:val="0"/>
        <w:spacing w:line="197" w:lineRule="auto"/>
        <w:ind w:left="284" w:hanging="284"/>
        <w:jc w:val="both"/>
        <w:rPr>
          <w:sz w:val="16"/>
          <w:szCs w:val="16"/>
          <w:lang w:eastAsia="zh-TW"/>
        </w:rPr>
      </w:pPr>
      <w:bookmarkStart w:id="8" w:name="_Ref8245589"/>
      <w:r w:rsidRPr="00E50EDE">
        <w:rPr>
          <w:sz w:val="16"/>
          <w:szCs w:val="16"/>
          <w:lang w:eastAsia="zh-TW"/>
        </w:rPr>
        <w:t>B. Zamanlooy and M. Mirhassani, "Efficient VLSI Implementation of Neural Networks With Hyperbolic Tangent Activation Function," in IEEE Transactions on Very Large Scale Integration (VLSI) Systems, vol. 22, no. 1, pp. 39-48, Jan. 2014.</w:t>
      </w:r>
      <w:bookmarkEnd w:id="8"/>
    </w:p>
    <w:p w:rsidR="008343B2" w:rsidRPr="00E50EDE" w:rsidRDefault="008343B2" w:rsidP="003F3640">
      <w:pPr>
        <w:numPr>
          <w:ilvl w:val="0"/>
          <w:numId w:val="11"/>
        </w:numPr>
        <w:snapToGrid w:val="0"/>
        <w:spacing w:line="197" w:lineRule="auto"/>
        <w:ind w:left="284" w:hanging="284"/>
        <w:jc w:val="both"/>
        <w:rPr>
          <w:sz w:val="16"/>
          <w:szCs w:val="16"/>
          <w:lang w:eastAsia="zh-TW"/>
        </w:rPr>
      </w:pPr>
      <w:bookmarkStart w:id="9" w:name="_Ref8243738"/>
      <w:r w:rsidRPr="00E50EDE">
        <w:rPr>
          <w:sz w:val="16"/>
          <w:szCs w:val="16"/>
          <w:lang w:eastAsia="zh-TW"/>
        </w:rPr>
        <w:t>S. Saranya and B. Elango, "Implementation of PWL and LUT based approximation for hyperbolic tangent activation function in VLSI," 2014 Int</w:t>
      </w:r>
      <w:r>
        <w:rPr>
          <w:sz w:val="16"/>
          <w:szCs w:val="16"/>
          <w:lang w:eastAsia="zh-TW"/>
        </w:rPr>
        <w:t>'</w:t>
      </w:r>
      <w:r w:rsidRPr="00E50EDE">
        <w:rPr>
          <w:sz w:val="16"/>
          <w:szCs w:val="16"/>
          <w:lang w:eastAsia="zh-TW"/>
        </w:rPr>
        <w:t>l Conf</w:t>
      </w:r>
      <w:r>
        <w:rPr>
          <w:sz w:val="16"/>
          <w:szCs w:val="16"/>
          <w:lang w:eastAsia="zh-TW"/>
        </w:rPr>
        <w:t>.</w:t>
      </w:r>
      <w:r w:rsidRPr="00E50EDE">
        <w:rPr>
          <w:sz w:val="16"/>
          <w:szCs w:val="16"/>
          <w:lang w:eastAsia="zh-TW"/>
        </w:rPr>
        <w:t xml:space="preserve"> Comm</w:t>
      </w:r>
      <w:r>
        <w:rPr>
          <w:sz w:val="16"/>
          <w:szCs w:val="16"/>
          <w:lang w:eastAsia="zh-TW"/>
        </w:rPr>
        <w:t>.</w:t>
      </w:r>
      <w:r w:rsidRPr="00E50EDE">
        <w:rPr>
          <w:sz w:val="16"/>
          <w:szCs w:val="16"/>
          <w:lang w:eastAsia="zh-TW"/>
        </w:rPr>
        <w:t xml:space="preserve"> and Signal Proc</w:t>
      </w:r>
      <w:r>
        <w:rPr>
          <w:sz w:val="16"/>
          <w:szCs w:val="16"/>
          <w:lang w:eastAsia="zh-TW"/>
        </w:rPr>
        <w:t>.</w:t>
      </w:r>
      <w:r w:rsidRPr="00E50EDE">
        <w:rPr>
          <w:sz w:val="16"/>
          <w:szCs w:val="16"/>
          <w:lang w:eastAsia="zh-TW"/>
        </w:rPr>
        <w:t>, 2014, pp. 1778-1782.</w:t>
      </w:r>
      <w:bookmarkEnd w:id="9"/>
    </w:p>
    <w:p w:rsidR="008343B2" w:rsidRPr="008343B2" w:rsidRDefault="008343B2" w:rsidP="003F3640">
      <w:pPr>
        <w:numPr>
          <w:ilvl w:val="0"/>
          <w:numId w:val="11"/>
        </w:numPr>
        <w:snapToGrid w:val="0"/>
        <w:spacing w:line="197" w:lineRule="auto"/>
        <w:ind w:left="284" w:hanging="284"/>
        <w:jc w:val="both"/>
        <w:rPr>
          <w:rStyle w:val="a8"/>
          <w:color w:val="auto"/>
          <w:sz w:val="16"/>
          <w:szCs w:val="16"/>
          <w:u w:val="none"/>
          <w:lang w:eastAsia="zh-TW"/>
        </w:rPr>
      </w:pPr>
      <w:bookmarkStart w:id="10" w:name="_Ref64388756"/>
      <w:r w:rsidRPr="008343B2">
        <w:rPr>
          <w:sz w:val="16"/>
          <w:szCs w:val="16"/>
          <w:lang w:eastAsia="zh-TW"/>
        </w:rPr>
        <w:t xml:space="preserve">W.-C. Yang </w:t>
      </w:r>
      <w:r w:rsidRPr="008343B2">
        <w:rPr>
          <w:i/>
          <w:sz w:val="16"/>
          <w:szCs w:val="16"/>
          <w:lang w:eastAsia="zh-TW"/>
        </w:rPr>
        <w:t>et al</w:t>
      </w:r>
      <w:r w:rsidRPr="008343B2">
        <w:rPr>
          <w:sz w:val="16"/>
          <w:szCs w:val="16"/>
          <w:lang w:eastAsia="zh-TW"/>
        </w:rPr>
        <w:t>. "Range-Lookup Approximate Computing Acceleration for Any Activation Functions in Low-Power Neural Network," IEEE Int'l Conf. Consumer Electronics - Taiwan, 2020.</w:t>
      </w:r>
      <w:bookmarkEnd w:id="10"/>
    </w:p>
    <w:p w:rsidR="00F11A84" w:rsidRDefault="001A269E" w:rsidP="003F3640">
      <w:pPr>
        <w:numPr>
          <w:ilvl w:val="0"/>
          <w:numId w:val="11"/>
        </w:numPr>
        <w:snapToGrid w:val="0"/>
        <w:spacing w:line="197" w:lineRule="auto"/>
        <w:ind w:left="284" w:hanging="284"/>
        <w:jc w:val="both"/>
        <w:rPr>
          <w:sz w:val="16"/>
          <w:szCs w:val="16"/>
          <w:lang w:eastAsia="zh-TW"/>
        </w:rPr>
      </w:pPr>
      <w:bookmarkStart w:id="11" w:name="_Ref97386564"/>
      <w:r w:rsidRPr="001A269E">
        <w:rPr>
          <w:sz w:val="16"/>
          <w:szCs w:val="16"/>
          <w:lang w:eastAsia="zh-TW"/>
        </w:rPr>
        <w:t>Y. Bodyanskiy, A. Pirus and A. Deineko, "Multilayer Radial-basis Function Network and its Learning," 2020 IEEE 15th Inter</w:t>
      </w:r>
      <w:r w:rsidR="003F3640">
        <w:rPr>
          <w:sz w:val="16"/>
          <w:szCs w:val="16"/>
          <w:lang w:eastAsia="zh-TW"/>
        </w:rPr>
        <w:t>’</w:t>
      </w:r>
      <w:r w:rsidRPr="001A269E">
        <w:rPr>
          <w:sz w:val="16"/>
          <w:szCs w:val="16"/>
          <w:lang w:eastAsia="zh-TW"/>
        </w:rPr>
        <w:t>l Conf</w:t>
      </w:r>
      <w:r w:rsidR="003F3640">
        <w:rPr>
          <w:sz w:val="16"/>
          <w:szCs w:val="16"/>
          <w:lang w:eastAsia="zh-TW"/>
        </w:rPr>
        <w:t>.</w:t>
      </w:r>
      <w:r w:rsidRPr="001A269E">
        <w:rPr>
          <w:sz w:val="16"/>
          <w:szCs w:val="16"/>
          <w:lang w:eastAsia="zh-TW"/>
        </w:rPr>
        <w:t xml:space="preserve"> Computer Sci</w:t>
      </w:r>
      <w:r w:rsidR="003F3640">
        <w:rPr>
          <w:sz w:val="16"/>
          <w:szCs w:val="16"/>
          <w:lang w:eastAsia="zh-TW"/>
        </w:rPr>
        <w:t>.</w:t>
      </w:r>
      <w:r w:rsidRPr="001A269E">
        <w:rPr>
          <w:sz w:val="16"/>
          <w:szCs w:val="16"/>
          <w:lang w:eastAsia="zh-TW"/>
        </w:rPr>
        <w:t xml:space="preserve"> and Info</w:t>
      </w:r>
      <w:r w:rsidR="003F3640">
        <w:rPr>
          <w:sz w:val="16"/>
          <w:szCs w:val="16"/>
          <w:lang w:eastAsia="zh-TW"/>
        </w:rPr>
        <w:t>.</w:t>
      </w:r>
      <w:r w:rsidRPr="001A269E">
        <w:rPr>
          <w:sz w:val="16"/>
          <w:szCs w:val="16"/>
          <w:lang w:eastAsia="zh-TW"/>
        </w:rPr>
        <w:t xml:space="preserve"> Technologies (CSIT), 2020, pp. 92-95.</w:t>
      </w:r>
      <w:bookmarkEnd w:id="11"/>
    </w:p>
    <w:p w:rsidR="00EC0BA7" w:rsidRDefault="00F11A84" w:rsidP="003F3640">
      <w:pPr>
        <w:numPr>
          <w:ilvl w:val="0"/>
          <w:numId w:val="11"/>
        </w:numPr>
        <w:snapToGrid w:val="0"/>
        <w:spacing w:line="197" w:lineRule="auto"/>
        <w:ind w:left="284" w:hanging="284"/>
        <w:jc w:val="both"/>
        <w:rPr>
          <w:sz w:val="16"/>
          <w:szCs w:val="16"/>
          <w:lang w:eastAsia="zh-TW"/>
        </w:rPr>
      </w:pPr>
      <w:bookmarkStart w:id="12" w:name="_Ref97671966"/>
      <w:r w:rsidRPr="00F11A84">
        <w:rPr>
          <w:sz w:val="16"/>
          <w:szCs w:val="16"/>
          <w:lang w:eastAsia="zh-TW"/>
        </w:rPr>
        <w:t>Jiang, Q., Zhu, L., Shu, C. et al. Multilayer perceptron neural network activated by adaptive Gaussian radial basis function and its application to predict lid-drive</w:t>
      </w:r>
      <w:r>
        <w:rPr>
          <w:sz w:val="16"/>
          <w:szCs w:val="16"/>
          <w:lang w:eastAsia="zh-TW"/>
        </w:rPr>
        <w:t>n cavity flow. Acta Mech. Sin., 2022</w:t>
      </w:r>
      <w:r w:rsidRPr="00F11A84">
        <w:rPr>
          <w:sz w:val="16"/>
          <w:szCs w:val="16"/>
          <w:lang w:eastAsia="zh-TW"/>
        </w:rPr>
        <w:t>.</w:t>
      </w:r>
      <w:bookmarkEnd w:id="12"/>
    </w:p>
    <w:p w:rsidR="00CD3A93" w:rsidRDefault="00EC0BA7" w:rsidP="003F3640">
      <w:pPr>
        <w:numPr>
          <w:ilvl w:val="0"/>
          <w:numId w:val="11"/>
        </w:numPr>
        <w:snapToGrid w:val="0"/>
        <w:spacing w:line="197" w:lineRule="auto"/>
        <w:ind w:left="284" w:hanging="284"/>
        <w:jc w:val="both"/>
        <w:rPr>
          <w:sz w:val="16"/>
          <w:szCs w:val="16"/>
          <w:lang w:eastAsia="zh-TW"/>
        </w:rPr>
      </w:pPr>
      <w:bookmarkStart w:id="13" w:name="_Ref97672471"/>
      <w:r w:rsidRPr="00EC0BA7">
        <w:rPr>
          <w:sz w:val="16"/>
          <w:szCs w:val="16"/>
          <w:lang w:eastAsia="zh-TW"/>
        </w:rPr>
        <w:t>Parzen, E. "On Estimation of a Probability Density Function and Mode". The Annals of Math</w:t>
      </w:r>
      <w:r w:rsidR="00883FE2">
        <w:rPr>
          <w:sz w:val="16"/>
          <w:szCs w:val="16"/>
          <w:lang w:eastAsia="zh-TW"/>
        </w:rPr>
        <w:t>.</w:t>
      </w:r>
      <w:r w:rsidRPr="00EC0BA7">
        <w:rPr>
          <w:sz w:val="16"/>
          <w:szCs w:val="16"/>
          <w:lang w:eastAsia="zh-TW"/>
        </w:rPr>
        <w:t xml:space="preserve"> Statistics. 33 (3): 1065–1076</w:t>
      </w:r>
      <w:bookmarkEnd w:id="13"/>
      <w:r w:rsidR="00CD3A93">
        <w:rPr>
          <w:sz w:val="16"/>
          <w:szCs w:val="16"/>
          <w:lang w:eastAsia="zh-TW"/>
        </w:rPr>
        <w:t>, 1962.</w:t>
      </w:r>
    </w:p>
    <w:p w:rsidR="008343B2" w:rsidRPr="008343B2" w:rsidRDefault="008343B2" w:rsidP="003F3640">
      <w:pPr>
        <w:numPr>
          <w:ilvl w:val="0"/>
          <w:numId w:val="11"/>
        </w:numPr>
        <w:snapToGrid w:val="0"/>
        <w:spacing w:line="197" w:lineRule="auto"/>
        <w:ind w:left="284" w:hanging="284"/>
        <w:jc w:val="both"/>
        <w:rPr>
          <w:sz w:val="16"/>
          <w:szCs w:val="16"/>
          <w:lang w:eastAsia="zh-TW"/>
        </w:rPr>
      </w:pPr>
      <w:bookmarkStart w:id="14" w:name="_Ref97383141"/>
      <w:r w:rsidRPr="008343B2">
        <w:rPr>
          <w:sz w:val="16"/>
          <w:szCs w:val="16"/>
          <w:lang w:eastAsia="zh-TW"/>
        </w:rPr>
        <w:t>J. Moody,C. J. Darken,“Fast learning in networks of locally-tuned processing units”,Neural Computation, Vol. 1, 1989,pp.281-294.</w:t>
      </w:r>
      <w:bookmarkEnd w:id="14"/>
    </w:p>
    <w:p w:rsidR="00CD3A93" w:rsidRDefault="00CD3A93" w:rsidP="003F3640">
      <w:pPr>
        <w:numPr>
          <w:ilvl w:val="0"/>
          <w:numId w:val="11"/>
        </w:numPr>
        <w:snapToGrid w:val="0"/>
        <w:spacing w:line="197" w:lineRule="auto"/>
        <w:ind w:left="284" w:hanging="284"/>
        <w:jc w:val="both"/>
        <w:rPr>
          <w:sz w:val="16"/>
          <w:szCs w:val="16"/>
          <w:lang w:eastAsia="zh-TW"/>
        </w:rPr>
      </w:pPr>
      <w:bookmarkStart w:id="15" w:name="_Ref97674531"/>
      <w:r>
        <w:rPr>
          <w:sz w:val="16"/>
          <w:szCs w:val="16"/>
          <w:lang w:eastAsia="zh-TW"/>
        </w:rPr>
        <w:t>Matteo Fischetti. "</w:t>
      </w:r>
      <w:r w:rsidRPr="00CD3A93">
        <w:rPr>
          <w:sz w:val="16"/>
          <w:szCs w:val="16"/>
          <w:lang w:eastAsia="zh-TW"/>
        </w:rPr>
        <w:t>Fast training of Support Vecto</w:t>
      </w:r>
      <w:r>
        <w:rPr>
          <w:sz w:val="16"/>
          <w:szCs w:val="16"/>
          <w:lang w:eastAsia="zh-TW"/>
        </w:rPr>
        <w:t>r Machines with Gaussian kernel"</w:t>
      </w:r>
      <w:r>
        <w:rPr>
          <w:rFonts w:hint="eastAsia"/>
          <w:sz w:val="16"/>
          <w:szCs w:val="16"/>
          <w:lang w:eastAsia="zh-TW"/>
        </w:rPr>
        <w:t xml:space="preserve"> </w:t>
      </w:r>
      <w:r w:rsidRPr="00CD3A93">
        <w:rPr>
          <w:sz w:val="16"/>
          <w:szCs w:val="16"/>
          <w:lang w:eastAsia="zh-TW"/>
        </w:rPr>
        <w:t>Discrete Optimiz</w:t>
      </w:r>
      <w:r w:rsidR="003F3640">
        <w:rPr>
          <w:sz w:val="16"/>
          <w:szCs w:val="16"/>
          <w:lang w:eastAsia="zh-TW"/>
        </w:rPr>
        <w:t>.</w:t>
      </w:r>
      <w:r w:rsidRPr="00CD3A93">
        <w:rPr>
          <w:sz w:val="16"/>
          <w:szCs w:val="16"/>
          <w:lang w:eastAsia="zh-TW"/>
        </w:rPr>
        <w:t>,</w:t>
      </w:r>
      <w:r>
        <w:rPr>
          <w:rFonts w:hint="eastAsia"/>
          <w:sz w:val="16"/>
          <w:szCs w:val="16"/>
          <w:lang w:eastAsia="zh-TW"/>
        </w:rPr>
        <w:t xml:space="preserve"> </w:t>
      </w:r>
      <w:r w:rsidR="003F3640">
        <w:rPr>
          <w:sz w:val="16"/>
          <w:szCs w:val="16"/>
          <w:lang w:eastAsia="zh-TW"/>
        </w:rPr>
        <w:t>22(A)</w:t>
      </w:r>
      <w:r w:rsidRPr="00CD3A93">
        <w:rPr>
          <w:sz w:val="16"/>
          <w:szCs w:val="16"/>
          <w:lang w:eastAsia="zh-TW"/>
        </w:rPr>
        <w:t>,</w:t>
      </w:r>
      <w:r>
        <w:rPr>
          <w:rFonts w:hint="eastAsia"/>
          <w:sz w:val="16"/>
          <w:szCs w:val="16"/>
          <w:lang w:eastAsia="zh-TW"/>
        </w:rPr>
        <w:t xml:space="preserve"> </w:t>
      </w:r>
      <w:r w:rsidRPr="00CD3A93">
        <w:rPr>
          <w:sz w:val="16"/>
          <w:szCs w:val="16"/>
          <w:lang w:eastAsia="zh-TW"/>
        </w:rPr>
        <w:t>2016,</w:t>
      </w:r>
      <w:r>
        <w:rPr>
          <w:rFonts w:hint="eastAsia"/>
          <w:sz w:val="16"/>
          <w:szCs w:val="16"/>
          <w:lang w:eastAsia="zh-TW"/>
        </w:rPr>
        <w:t xml:space="preserve"> pp.</w:t>
      </w:r>
      <w:r w:rsidRPr="00CD3A93">
        <w:rPr>
          <w:sz w:val="16"/>
          <w:szCs w:val="16"/>
          <w:lang w:eastAsia="zh-TW"/>
        </w:rPr>
        <w:t xml:space="preserve"> 183-194,</w:t>
      </w:r>
      <w:r>
        <w:rPr>
          <w:sz w:val="16"/>
          <w:szCs w:val="16"/>
          <w:lang w:eastAsia="zh-TW"/>
        </w:rPr>
        <w:t xml:space="preserve"> 2016.</w:t>
      </w:r>
      <w:bookmarkEnd w:id="15"/>
    </w:p>
    <w:p w:rsidR="00727EA4" w:rsidRPr="00727EA4" w:rsidRDefault="00727EA4" w:rsidP="003F3640">
      <w:pPr>
        <w:numPr>
          <w:ilvl w:val="0"/>
          <w:numId w:val="11"/>
        </w:numPr>
        <w:snapToGrid w:val="0"/>
        <w:spacing w:line="197" w:lineRule="auto"/>
        <w:ind w:left="284" w:hanging="284"/>
        <w:jc w:val="both"/>
        <w:rPr>
          <w:sz w:val="16"/>
          <w:szCs w:val="16"/>
          <w:lang w:eastAsia="zh-TW"/>
        </w:rPr>
      </w:pPr>
      <w:bookmarkStart w:id="16" w:name="_Ref97712083"/>
      <w:r w:rsidRPr="00727EA4">
        <w:rPr>
          <w:sz w:val="16"/>
          <w:szCs w:val="16"/>
          <w:lang w:eastAsia="zh-TW"/>
        </w:rPr>
        <w:t>J.A.Leonard, M. A.Kramer, L. H. Ungar,“Using radial basis functions to approximate a function and its error bounds”, IEEE Trans. on Neural Networks, Vol. 3, 1992, pp.614-627.</w:t>
      </w:r>
      <w:bookmarkEnd w:id="16"/>
    </w:p>
    <w:p w:rsidR="00295B75" w:rsidRDefault="008343B2" w:rsidP="003F3640">
      <w:pPr>
        <w:numPr>
          <w:ilvl w:val="0"/>
          <w:numId w:val="11"/>
        </w:numPr>
        <w:snapToGrid w:val="0"/>
        <w:spacing w:line="197" w:lineRule="auto"/>
        <w:ind w:left="284" w:hanging="284"/>
        <w:jc w:val="both"/>
        <w:rPr>
          <w:sz w:val="16"/>
          <w:szCs w:val="16"/>
          <w:lang w:eastAsia="zh-TW"/>
        </w:rPr>
      </w:pPr>
      <w:bookmarkStart w:id="17" w:name="_Ref97711159"/>
      <w:r w:rsidRPr="00727EA4">
        <w:rPr>
          <w:sz w:val="16"/>
          <w:szCs w:val="16"/>
          <w:lang w:eastAsia="zh-TW"/>
        </w:rPr>
        <w:t>H. Zhao et al., "Spindle Net: Person Re-identification with Human Body Region Guided Feature Decomposition and Fusion," 2017 IEEE Conference on Computer Vision and Pattern Recognition (CVPR), 2017, pp. 907-915</w:t>
      </w:r>
      <w:bookmarkEnd w:id="17"/>
      <w:r w:rsidRPr="00727EA4">
        <w:rPr>
          <w:sz w:val="16"/>
          <w:szCs w:val="16"/>
          <w:lang w:eastAsia="zh-TW"/>
        </w:rPr>
        <w:t>.</w:t>
      </w:r>
    </w:p>
    <w:p w:rsidR="003F3640" w:rsidRPr="00C64559" w:rsidRDefault="00295B75" w:rsidP="00AD7425">
      <w:pPr>
        <w:numPr>
          <w:ilvl w:val="0"/>
          <w:numId w:val="11"/>
        </w:numPr>
        <w:snapToGrid w:val="0"/>
        <w:spacing w:line="197" w:lineRule="auto"/>
        <w:ind w:left="284" w:hanging="284"/>
        <w:jc w:val="both"/>
        <w:rPr>
          <w:sz w:val="16"/>
          <w:szCs w:val="16"/>
          <w:lang w:eastAsia="zh-TW"/>
        </w:rPr>
      </w:pPr>
      <w:bookmarkStart w:id="18" w:name="_Ref97794107"/>
      <w:r w:rsidRPr="00C64559">
        <w:rPr>
          <w:sz w:val="16"/>
          <w:szCs w:val="16"/>
          <w:lang w:eastAsia="zh-TW"/>
        </w:rPr>
        <w:t>T.-Y. Chen, C.-D Tsai, H.-W. Fu, Y.-C. Yang and T.-C. Huang. "Error Correctable Range-Addressable Lookup for Activation and Quantization in AI Automotive Electronics," 2021 IEEE ICCE-TW, Penghu, Taiwan, June 17, 2021.</w:t>
      </w:r>
      <w:bookmarkEnd w:id="18"/>
    </w:p>
    <w:sectPr w:rsidR="003F3640" w:rsidRPr="00C64559" w:rsidSect="00DF29DD">
      <w:type w:val="continuous"/>
      <w:pgSz w:w="11907" w:h="16839" w:code="9"/>
      <w:pgMar w:top="1304" w:right="1021" w:bottom="1134" w:left="1021" w:header="720" w:footer="720" w:gutter="0"/>
      <w:cols w:num="2" w:space="361"/>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CE0" w:rsidRDefault="00D60CE0" w:rsidP="00E116FB">
      <w:r>
        <w:separator/>
      </w:r>
    </w:p>
  </w:endnote>
  <w:endnote w:type="continuationSeparator" w:id="0">
    <w:p w:rsidR="00D60CE0" w:rsidRDefault="00D60CE0" w:rsidP="00E11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CE0" w:rsidRDefault="00D60CE0" w:rsidP="00E116FB">
      <w:r>
        <w:separator/>
      </w:r>
    </w:p>
  </w:footnote>
  <w:footnote w:type="continuationSeparator" w:id="0">
    <w:p w:rsidR="00D60CE0" w:rsidRDefault="00D60CE0" w:rsidP="00E11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7CCDC3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705712C"/>
    <w:multiLevelType w:val="hybridMultilevel"/>
    <w:tmpl w:val="CD80451E"/>
    <w:lvl w:ilvl="0" w:tplc="E886F1FE">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BE62482"/>
    <w:multiLevelType w:val="hybridMultilevel"/>
    <w:tmpl w:val="75965EEC"/>
    <w:lvl w:ilvl="0" w:tplc="E886F1FE">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5E85CD5"/>
    <w:multiLevelType w:val="hybridMultilevel"/>
    <w:tmpl w:val="97B80B8A"/>
    <w:lvl w:ilvl="0" w:tplc="48BA83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C1E727D"/>
    <w:multiLevelType w:val="hybridMultilevel"/>
    <w:tmpl w:val="0B46D908"/>
    <w:lvl w:ilvl="0" w:tplc="F872D2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75B5159"/>
    <w:multiLevelType w:val="hybridMultilevel"/>
    <w:tmpl w:val="EBBE9B8E"/>
    <w:lvl w:ilvl="0" w:tplc="5C86E468">
      <w:start w:val="1"/>
      <w:numFmt w:val="decimal"/>
      <w:lvlText w:val="[%1]"/>
      <w:lvlJc w:val="left"/>
      <w:pPr>
        <w:ind w:left="1047" w:hanging="480"/>
      </w:pPr>
      <w:rPr>
        <w:rFonts w:hint="eastAsia"/>
        <w:sz w:val="16"/>
        <w:szCs w:val="1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2"/>
  </w:num>
  <w:num w:numId="13">
    <w:abstractNumId w:val="10"/>
  </w:num>
  <w:num w:numId="14">
    <w:abstractNumId w:val="13"/>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autoHyphenation/>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G0MLc0MDe3MDIyMjdQ0lEKTi0uzszPAykwrAUA28G0niwAAAA="/>
    <w:docVar w:name="EN.InstantFormat" w:val="&lt;ENInstantFormat&gt;&lt;Enabled&gt;1&lt;/Enabled&gt;&lt;ScanUnformatted&gt;1&lt;/ScanUnformatted&gt;&lt;ScanChanges&gt;1&lt;/ScanChanges&gt;&lt;Suspended&gt;1&lt;/Suspended&gt;&lt;/ENInstantFormat&gt;"/>
    <w:docVar w:name="EN.Layout" w:val="&lt;ENLayout&gt;&lt;Style&gt;IEEE Trans Very Lg Scale Integ Sy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sv2pzrvmzvtfdedtdmvtwtzwzwfwtttaxax&quot;&gt;TSV_Repair_ECC_Monitor&lt;record-ids&gt;&lt;item&gt;4470&lt;/item&gt;&lt;/record-ids&gt;&lt;/item&gt;&lt;/Libraries&gt;"/>
  </w:docVars>
  <w:rsids>
    <w:rsidRoot w:val="003D04B2"/>
    <w:rsid w:val="00000DF7"/>
    <w:rsid w:val="00002B86"/>
    <w:rsid w:val="00005A86"/>
    <w:rsid w:val="00010C97"/>
    <w:rsid w:val="0001171A"/>
    <w:rsid w:val="00011B60"/>
    <w:rsid w:val="0001623B"/>
    <w:rsid w:val="00016409"/>
    <w:rsid w:val="0001687F"/>
    <w:rsid w:val="000216C4"/>
    <w:rsid w:val="00021C91"/>
    <w:rsid w:val="000236A0"/>
    <w:rsid w:val="00024E93"/>
    <w:rsid w:val="00031158"/>
    <w:rsid w:val="00033F69"/>
    <w:rsid w:val="00037B0A"/>
    <w:rsid w:val="000420C4"/>
    <w:rsid w:val="00046024"/>
    <w:rsid w:val="000517E5"/>
    <w:rsid w:val="00051A48"/>
    <w:rsid w:val="0006405E"/>
    <w:rsid w:val="0006439E"/>
    <w:rsid w:val="000711D1"/>
    <w:rsid w:val="000952EA"/>
    <w:rsid w:val="000953B2"/>
    <w:rsid w:val="000A06FA"/>
    <w:rsid w:val="000A2176"/>
    <w:rsid w:val="000A4A2F"/>
    <w:rsid w:val="000B5B82"/>
    <w:rsid w:val="000B5D52"/>
    <w:rsid w:val="000C0DAA"/>
    <w:rsid w:val="000C12CE"/>
    <w:rsid w:val="000C25C6"/>
    <w:rsid w:val="000D1F3A"/>
    <w:rsid w:val="000D6460"/>
    <w:rsid w:val="000E4709"/>
    <w:rsid w:val="000E76FA"/>
    <w:rsid w:val="000F5147"/>
    <w:rsid w:val="000F76B9"/>
    <w:rsid w:val="001000F7"/>
    <w:rsid w:val="00104E23"/>
    <w:rsid w:val="00104FEF"/>
    <w:rsid w:val="0010613A"/>
    <w:rsid w:val="001101C7"/>
    <w:rsid w:val="00113C31"/>
    <w:rsid w:val="00113F4C"/>
    <w:rsid w:val="001209A7"/>
    <w:rsid w:val="00123247"/>
    <w:rsid w:val="00126F52"/>
    <w:rsid w:val="001338A3"/>
    <w:rsid w:val="00134BF2"/>
    <w:rsid w:val="00135A1C"/>
    <w:rsid w:val="00140AA3"/>
    <w:rsid w:val="0014349E"/>
    <w:rsid w:val="001520BC"/>
    <w:rsid w:val="0015562A"/>
    <w:rsid w:val="001574DF"/>
    <w:rsid w:val="00157A83"/>
    <w:rsid w:val="00157D5C"/>
    <w:rsid w:val="001619B7"/>
    <w:rsid w:val="00177678"/>
    <w:rsid w:val="00180BF6"/>
    <w:rsid w:val="00182505"/>
    <w:rsid w:val="00182A16"/>
    <w:rsid w:val="00186D06"/>
    <w:rsid w:val="0018777F"/>
    <w:rsid w:val="00187C89"/>
    <w:rsid w:val="001973A8"/>
    <w:rsid w:val="001A269E"/>
    <w:rsid w:val="001B1B76"/>
    <w:rsid w:val="001B652E"/>
    <w:rsid w:val="001B6BDE"/>
    <w:rsid w:val="001B73D7"/>
    <w:rsid w:val="001C15DB"/>
    <w:rsid w:val="001C18F2"/>
    <w:rsid w:val="001C2D17"/>
    <w:rsid w:val="001D2F61"/>
    <w:rsid w:val="001D4BCB"/>
    <w:rsid w:val="001E1F62"/>
    <w:rsid w:val="001E2D0A"/>
    <w:rsid w:val="001E2E9F"/>
    <w:rsid w:val="001E6051"/>
    <w:rsid w:val="001F516B"/>
    <w:rsid w:val="001F544E"/>
    <w:rsid w:val="00202831"/>
    <w:rsid w:val="002033B8"/>
    <w:rsid w:val="002132AB"/>
    <w:rsid w:val="00231F55"/>
    <w:rsid w:val="0023719C"/>
    <w:rsid w:val="00237673"/>
    <w:rsid w:val="00244F02"/>
    <w:rsid w:val="00246516"/>
    <w:rsid w:val="00254E39"/>
    <w:rsid w:val="00256786"/>
    <w:rsid w:val="00261A18"/>
    <w:rsid w:val="00267362"/>
    <w:rsid w:val="00272404"/>
    <w:rsid w:val="00272967"/>
    <w:rsid w:val="00272E8E"/>
    <w:rsid w:val="002738FF"/>
    <w:rsid w:val="00275D5E"/>
    <w:rsid w:val="0027763C"/>
    <w:rsid w:val="00282FEC"/>
    <w:rsid w:val="002872A3"/>
    <w:rsid w:val="00295B75"/>
    <w:rsid w:val="002966C0"/>
    <w:rsid w:val="00297048"/>
    <w:rsid w:val="002A56C7"/>
    <w:rsid w:val="002B26BA"/>
    <w:rsid w:val="002B28E3"/>
    <w:rsid w:val="002B5755"/>
    <w:rsid w:val="002C4A32"/>
    <w:rsid w:val="002C7DD7"/>
    <w:rsid w:val="002D22E5"/>
    <w:rsid w:val="002D41E0"/>
    <w:rsid w:val="002D5C56"/>
    <w:rsid w:val="002E2834"/>
    <w:rsid w:val="002E55C3"/>
    <w:rsid w:val="002F549E"/>
    <w:rsid w:val="002F7A16"/>
    <w:rsid w:val="00312706"/>
    <w:rsid w:val="00313872"/>
    <w:rsid w:val="00313FE8"/>
    <w:rsid w:val="0031457F"/>
    <w:rsid w:val="0031571D"/>
    <w:rsid w:val="00316F83"/>
    <w:rsid w:val="00317ED0"/>
    <w:rsid w:val="00320156"/>
    <w:rsid w:val="00322712"/>
    <w:rsid w:val="00333801"/>
    <w:rsid w:val="00337A2D"/>
    <w:rsid w:val="00337E86"/>
    <w:rsid w:val="003554CE"/>
    <w:rsid w:val="00361C67"/>
    <w:rsid w:val="00374055"/>
    <w:rsid w:val="00377A1E"/>
    <w:rsid w:val="003864CD"/>
    <w:rsid w:val="0039146F"/>
    <w:rsid w:val="00393D4A"/>
    <w:rsid w:val="00394D71"/>
    <w:rsid w:val="00396FC8"/>
    <w:rsid w:val="003A158A"/>
    <w:rsid w:val="003A2FDC"/>
    <w:rsid w:val="003B5A49"/>
    <w:rsid w:val="003C5F0B"/>
    <w:rsid w:val="003C61DE"/>
    <w:rsid w:val="003C7D64"/>
    <w:rsid w:val="003D04B2"/>
    <w:rsid w:val="003E2FC1"/>
    <w:rsid w:val="003E5238"/>
    <w:rsid w:val="003E7689"/>
    <w:rsid w:val="003F3640"/>
    <w:rsid w:val="003F5A7B"/>
    <w:rsid w:val="003F7551"/>
    <w:rsid w:val="004005B7"/>
    <w:rsid w:val="00407A5E"/>
    <w:rsid w:val="004146ED"/>
    <w:rsid w:val="00420F61"/>
    <w:rsid w:val="00422046"/>
    <w:rsid w:val="0042277B"/>
    <w:rsid w:val="0042342F"/>
    <w:rsid w:val="0043235B"/>
    <w:rsid w:val="00433D38"/>
    <w:rsid w:val="004363BF"/>
    <w:rsid w:val="004376D4"/>
    <w:rsid w:val="004470DB"/>
    <w:rsid w:val="004520AE"/>
    <w:rsid w:val="00453E32"/>
    <w:rsid w:val="004564AC"/>
    <w:rsid w:val="004614F6"/>
    <w:rsid w:val="004627BD"/>
    <w:rsid w:val="00473C8F"/>
    <w:rsid w:val="00473FA6"/>
    <w:rsid w:val="00476105"/>
    <w:rsid w:val="00487C3D"/>
    <w:rsid w:val="00490AC5"/>
    <w:rsid w:val="00492BEF"/>
    <w:rsid w:val="0049353B"/>
    <w:rsid w:val="00493F37"/>
    <w:rsid w:val="00497867"/>
    <w:rsid w:val="004A6A4F"/>
    <w:rsid w:val="004B053D"/>
    <w:rsid w:val="004C4B20"/>
    <w:rsid w:val="004D0C3B"/>
    <w:rsid w:val="004D3010"/>
    <w:rsid w:val="004D570C"/>
    <w:rsid w:val="004D5E8E"/>
    <w:rsid w:val="004E4639"/>
    <w:rsid w:val="004E4DE1"/>
    <w:rsid w:val="004F2783"/>
    <w:rsid w:val="00515579"/>
    <w:rsid w:val="00521465"/>
    <w:rsid w:val="00522FCB"/>
    <w:rsid w:val="00523E1C"/>
    <w:rsid w:val="00525705"/>
    <w:rsid w:val="00530E71"/>
    <w:rsid w:val="00540C81"/>
    <w:rsid w:val="00542F07"/>
    <w:rsid w:val="00547F11"/>
    <w:rsid w:val="00555904"/>
    <w:rsid w:val="00555987"/>
    <w:rsid w:val="005579E6"/>
    <w:rsid w:val="00560077"/>
    <w:rsid w:val="005654CC"/>
    <w:rsid w:val="00566358"/>
    <w:rsid w:val="00570B3B"/>
    <w:rsid w:val="0057241C"/>
    <w:rsid w:val="005731D8"/>
    <w:rsid w:val="00574109"/>
    <w:rsid w:val="005764DC"/>
    <w:rsid w:val="00586F42"/>
    <w:rsid w:val="00590136"/>
    <w:rsid w:val="00590A07"/>
    <w:rsid w:val="00593923"/>
    <w:rsid w:val="00594358"/>
    <w:rsid w:val="00595264"/>
    <w:rsid w:val="005A0C18"/>
    <w:rsid w:val="005A50CF"/>
    <w:rsid w:val="005A5A96"/>
    <w:rsid w:val="005B6D76"/>
    <w:rsid w:val="005C35B8"/>
    <w:rsid w:val="005E2CB7"/>
    <w:rsid w:val="005E35DD"/>
    <w:rsid w:val="005E6187"/>
    <w:rsid w:val="005F15D4"/>
    <w:rsid w:val="005F70D1"/>
    <w:rsid w:val="005F7D9E"/>
    <w:rsid w:val="00600CBD"/>
    <w:rsid w:val="006049E7"/>
    <w:rsid w:val="00604C46"/>
    <w:rsid w:val="00616067"/>
    <w:rsid w:val="00616521"/>
    <w:rsid w:val="00621D07"/>
    <w:rsid w:val="00623967"/>
    <w:rsid w:val="00623C9A"/>
    <w:rsid w:val="00626BDE"/>
    <w:rsid w:val="0063207D"/>
    <w:rsid w:val="00632C28"/>
    <w:rsid w:val="00634D87"/>
    <w:rsid w:val="006351C5"/>
    <w:rsid w:val="0063553B"/>
    <w:rsid w:val="006359AC"/>
    <w:rsid w:val="00636B46"/>
    <w:rsid w:val="00643F61"/>
    <w:rsid w:val="006516FB"/>
    <w:rsid w:val="00654257"/>
    <w:rsid w:val="00656139"/>
    <w:rsid w:val="006601A4"/>
    <w:rsid w:val="006609A6"/>
    <w:rsid w:val="00685051"/>
    <w:rsid w:val="00690537"/>
    <w:rsid w:val="006908DB"/>
    <w:rsid w:val="006B0BB2"/>
    <w:rsid w:val="006C0849"/>
    <w:rsid w:val="006C0E3D"/>
    <w:rsid w:val="006C2962"/>
    <w:rsid w:val="006C3BDD"/>
    <w:rsid w:val="006C4EAD"/>
    <w:rsid w:val="006C7297"/>
    <w:rsid w:val="006D48A3"/>
    <w:rsid w:val="006D51F5"/>
    <w:rsid w:val="006D52FE"/>
    <w:rsid w:val="006D6135"/>
    <w:rsid w:val="006F0D6A"/>
    <w:rsid w:val="006F72FF"/>
    <w:rsid w:val="006F76BE"/>
    <w:rsid w:val="006F7AC7"/>
    <w:rsid w:val="00707CF0"/>
    <w:rsid w:val="00711AD1"/>
    <w:rsid w:val="00712A4C"/>
    <w:rsid w:val="00713D9D"/>
    <w:rsid w:val="00716107"/>
    <w:rsid w:val="0071695B"/>
    <w:rsid w:val="00717CDF"/>
    <w:rsid w:val="00720359"/>
    <w:rsid w:val="0072638C"/>
    <w:rsid w:val="00726B1B"/>
    <w:rsid w:val="00727EA4"/>
    <w:rsid w:val="00736FC1"/>
    <w:rsid w:val="00743A93"/>
    <w:rsid w:val="00743C02"/>
    <w:rsid w:val="00744CFD"/>
    <w:rsid w:val="0076621E"/>
    <w:rsid w:val="00766CD6"/>
    <w:rsid w:val="007700DA"/>
    <w:rsid w:val="00770B3B"/>
    <w:rsid w:val="007725B3"/>
    <w:rsid w:val="007756CD"/>
    <w:rsid w:val="00783491"/>
    <w:rsid w:val="0079160E"/>
    <w:rsid w:val="00793771"/>
    <w:rsid w:val="00794C53"/>
    <w:rsid w:val="007A2F1D"/>
    <w:rsid w:val="007A77FA"/>
    <w:rsid w:val="007B03E3"/>
    <w:rsid w:val="007C737F"/>
    <w:rsid w:val="007D03D4"/>
    <w:rsid w:val="007E320C"/>
    <w:rsid w:val="007F5A87"/>
    <w:rsid w:val="007F6E13"/>
    <w:rsid w:val="00802EE9"/>
    <w:rsid w:val="00803E68"/>
    <w:rsid w:val="00804393"/>
    <w:rsid w:val="00807B10"/>
    <w:rsid w:val="008153C2"/>
    <w:rsid w:val="0081726A"/>
    <w:rsid w:val="00822F17"/>
    <w:rsid w:val="00826E99"/>
    <w:rsid w:val="00827630"/>
    <w:rsid w:val="008338E5"/>
    <w:rsid w:val="008343B2"/>
    <w:rsid w:val="00843DFD"/>
    <w:rsid w:val="00856AD8"/>
    <w:rsid w:val="0085738A"/>
    <w:rsid w:val="0086115D"/>
    <w:rsid w:val="00862437"/>
    <w:rsid w:val="00863632"/>
    <w:rsid w:val="00863D39"/>
    <w:rsid w:val="008661AC"/>
    <w:rsid w:val="0087137F"/>
    <w:rsid w:val="0087138E"/>
    <w:rsid w:val="00872D6C"/>
    <w:rsid w:val="0087319F"/>
    <w:rsid w:val="0088392E"/>
    <w:rsid w:val="00883FE2"/>
    <w:rsid w:val="008870CC"/>
    <w:rsid w:val="00890825"/>
    <w:rsid w:val="008925FB"/>
    <w:rsid w:val="008A5BCA"/>
    <w:rsid w:val="008A797C"/>
    <w:rsid w:val="008C4640"/>
    <w:rsid w:val="008C5524"/>
    <w:rsid w:val="008E4F69"/>
    <w:rsid w:val="008E4FE6"/>
    <w:rsid w:val="008E5FEF"/>
    <w:rsid w:val="008E6AC1"/>
    <w:rsid w:val="008F1815"/>
    <w:rsid w:val="008F1D5A"/>
    <w:rsid w:val="008F5088"/>
    <w:rsid w:val="00901721"/>
    <w:rsid w:val="009051AF"/>
    <w:rsid w:val="00905258"/>
    <w:rsid w:val="009127A2"/>
    <w:rsid w:val="00920B8C"/>
    <w:rsid w:val="009338A6"/>
    <w:rsid w:val="00935790"/>
    <w:rsid w:val="009426AA"/>
    <w:rsid w:val="00950639"/>
    <w:rsid w:val="00950C18"/>
    <w:rsid w:val="00962E16"/>
    <w:rsid w:val="00963467"/>
    <w:rsid w:val="00966916"/>
    <w:rsid w:val="009817D9"/>
    <w:rsid w:val="00981BE6"/>
    <w:rsid w:val="00992C04"/>
    <w:rsid w:val="0099561F"/>
    <w:rsid w:val="009A1399"/>
    <w:rsid w:val="009A1CAF"/>
    <w:rsid w:val="009B3D4C"/>
    <w:rsid w:val="009B59C3"/>
    <w:rsid w:val="009C33D7"/>
    <w:rsid w:val="009C7E5B"/>
    <w:rsid w:val="009D57EB"/>
    <w:rsid w:val="009E5607"/>
    <w:rsid w:val="009E68B6"/>
    <w:rsid w:val="009E7DC8"/>
    <w:rsid w:val="00A00464"/>
    <w:rsid w:val="00A0487B"/>
    <w:rsid w:val="00A11645"/>
    <w:rsid w:val="00A210CD"/>
    <w:rsid w:val="00A31651"/>
    <w:rsid w:val="00A32BE2"/>
    <w:rsid w:val="00A50D8F"/>
    <w:rsid w:val="00A55CF8"/>
    <w:rsid w:val="00A55D32"/>
    <w:rsid w:val="00A66ED8"/>
    <w:rsid w:val="00A804F9"/>
    <w:rsid w:val="00A8412B"/>
    <w:rsid w:val="00A85579"/>
    <w:rsid w:val="00AA17FF"/>
    <w:rsid w:val="00AA29E7"/>
    <w:rsid w:val="00AA3D79"/>
    <w:rsid w:val="00AB30E6"/>
    <w:rsid w:val="00AB6318"/>
    <w:rsid w:val="00AC0E65"/>
    <w:rsid w:val="00AC65CF"/>
    <w:rsid w:val="00AC71F5"/>
    <w:rsid w:val="00AD6D34"/>
    <w:rsid w:val="00AE609D"/>
    <w:rsid w:val="00AE6F22"/>
    <w:rsid w:val="00AF0D6E"/>
    <w:rsid w:val="00B04A99"/>
    <w:rsid w:val="00B12405"/>
    <w:rsid w:val="00B17D1D"/>
    <w:rsid w:val="00B22927"/>
    <w:rsid w:val="00B23DEB"/>
    <w:rsid w:val="00B30E24"/>
    <w:rsid w:val="00B33D89"/>
    <w:rsid w:val="00B34A62"/>
    <w:rsid w:val="00B377D6"/>
    <w:rsid w:val="00B37972"/>
    <w:rsid w:val="00B41A48"/>
    <w:rsid w:val="00B420DC"/>
    <w:rsid w:val="00B44A09"/>
    <w:rsid w:val="00B51A0E"/>
    <w:rsid w:val="00B60371"/>
    <w:rsid w:val="00B70B48"/>
    <w:rsid w:val="00B70FE5"/>
    <w:rsid w:val="00B7686B"/>
    <w:rsid w:val="00B82135"/>
    <w:rsid w:val="00B8249E"/>
    <w:rsid w:val="00B83BD0"/>
    <w:rsid w:val="00BA2698"/>
    <w:rsid w:val="00BA792E"/>
    <w:rsid w:val="00BB5A14"/>
    <w:rsid w:val="00BD0C98"/>
    <w:rsid w:val="00BD5252"/>
    <w:rsid w:val="00BD6838"/>
    <w:rsid w:val="00BE0FAA"/>
    <w:rsid w:val="00BE1BFB"/>
    <w:rsid w:val="00BF2842"/>
    <w:rsid w:val="00C02806"/>
    <w:rsid w:val="00C10354"/>
    <w:rsid w:val="00C21A43"/>
    <w:rsid w:val="00C31DE5"/>
    <w:rsid w:val="00C32A30"/>
    <w:rsid w:val="00C33413"/>
    <w:rsid w:val="00C37C2C"/>
    <w:rsid w:val="00C45521"/>
    <w:rsid w:val="00C46BA4"/>
    <w:rsid w:val="00C517B3"/>
    <w:rsid w:val="00C52B9E"/>
    <w:rsid w:val="00C55AB3"/>
    <w:rsid w:val="00C6317B"/>
    <w:rsid w:val="00C63F65"/>
    <w:rsid w:val="00C64559"/>
    <w:rsid w:val="00C704C4"/>
    <w:rsid w:val="00C7581C"/>
    <w:rsid w:val="00C75EB2"/>
    <w:rsid w:val="00C76871"/>
    <w:rsid w:val="00C76B11"/>
    <w:rsid w:val="00C822FD"/>
    <w:rsid w:val="00C92564"/>
    <w:rsid w:val="00C97EA6"/>
    <w:rsid w:val="00CA1452"/>
    <w:rsid w:val="00CA2602"/>
    <w:rsid w:val="00CA5A7E"/>
    <w:rsid w:val="00CA76F4"/>
    <w:rsid w:val="00CB3D39"/>
    <w:rsid w:val="00CC0C9C"/>
    <w:rsid w:val="00CC5287"/>
    <w:rsid w:val="00CC77A8"/>
    <w:rsid w:val="00CD12A0"/>
    <w:rsid w:val="00CD3A93"/>
    <w:rsid w:val="00CD5E37"/>
    <w:rsid w:val="00CD64B9"/>
    <w:rsid w:val="00CD7EA2"/>
    <w:rsid w:val="00CE0DAD"/>
    <w:rsid w:val="00CE241B"/>
    <w:rsid w:val="00CE38DF"/>
    <w:rsid w:val="00CE44A4"/>
    <w:rsid w:val="00CE6C2F"/>
    <w:rsid w:val="00CF2D21"/>
    <w:rsid w:val="00D00532"/>
    <w:rsid w:val="00D00A42"/>
    <w:rsid w:val="00D01623"/>
    <w:rsid w:val="00D019AA"/>
    <w:rsid w:val="00D05749"/>
    <w:rsid w:val="00D06928"/>
    <w:rsid w:val="00D10DBD"/>
    <w:rsid w:val="00D120AC"/>
    <w:rsid w:val="00D12380"/>
    <w:rsid w:val="00D1415F"/>
    <w:rsid w:val="00D147B6"/>
    <w:rsid w:val="00D21E21"/>
    <w:rsid w:val="00D22267"/>
    <w:rsid w:val="00D22A1C"/>
    <w:rsid w:val="00D34B4B"/>
    <w:rsid w:val="00D35F0A"/>
    <w:rsid w:val="00D37940"/>
    <w:rsid w:val="00D40E4E"/>
    <w:rsid w:val="00D47A27"/>
    <w:rsid w:val="00D5116E"/>
    <w:rsid w:val="00D54023"/>
    <w:rsid w:val="00D5545E"/>
    <w:rsid w:val="00D60CE0"/>
    <w:rsid w:val="00D65BFD"/>
    <w:rsid w:val="00D67EC7"/>
    <w:rsid w:val="00D716A7"/>
    <w:rsid w:val="00D71975"/>
    <w:rsid w:val="00D75741"/>
    <w:rsid w:val="00D77754"/>
    <w:rsid w:val="00D77F1C"/>
    <w:rsid w:val="00D84131"/>
    <w:rsid w:val="00D934A8"/>
    <w:rsid w:val="00D9500A"/>
    <w:rsid w:val="00D95467"/>
    <w:rsid w:val="00D954FD"/>
    <w:rsid w:val="00DA153E"/>
    <w:rsid w:val="00DA2A5D"/>
    <w:rsid w:val="00DA3F98"/>
    <w:rsid w:val="00DB7E7C"/>
    <w:rsid w:val="00DC0148"/>
    <w:rsid w:val="00DC0632"/>
    <w:rsid w:val="00DC5847"/>
    <w:rsid w:val="00DD0961"/>
    <w:rsid w:val="00DD0E9D"/>
    <w:rsid w:val="00DE63E0"/>
    <w:rsid w:val="00DE66FD"/>
    <w:rsid w:val="00DE78D8"/>
    <w:rsid w:val="00DF29DD"/>
    <w:rsid w:val="00DF5AEA"/>
    <w:rsid w:val="00E03FC7"/>
    <w:rsid w:val="00E0481E"/>
    <w:rsid w:val="00E05B5B"/>
    <w:rsid w:val="00E10FC9"/>
    <w:rsid w:val="00E116FB"/>
    <w:rsid w:val="00E131E6"/>
    <w:rsid w:val="00E13210"/>
    <w:rsid w:val="00E13D97"/>
    <w:rsid w:val="00E20B3F"/>
    <w:rsid w:val="00E21745"/>
    <w:rsid w:val="00E240EC"/>
    <w:rsid w:val="00E36F4B"/>
    <w:rsid w:val="00E45D21"/>
    <w:rsid w:val="00E50EDE"/>
    <w:rsid w:val="00E546AD"/>
    <w:rsid w:val="00E57B9D"/>
    <w:rsid w:val="00E57D42"/>
    <w:rsid w:val="00E617B2"/>
    <w:rsid w:val="00E62503"/>
    <w:rsid w:val="00E66691"/>
    <w:rsid w:val="00E679DE"/>
    <w:rsid w:val="00E70705"/>
    <w:rsid w:val="00E71C52"/>
    <w:rsid w:val="00E81648"/>
    <w:rsid w:val="00E946D9"/>
    <w:rsid w:val="00E9753C"/>
    <w:rsid w:val="00EA58F9"/>
    <w:rsid w:val="00EB190F"/>
    <w:rsid w:val="00EB79A0"/>
    <w:rsid w:val="00EC0BA7"/>
    <w:rsid w:val="00EC1933"/>
    <w:rsid w:val="00EC2E88"/>
    <w:rsid w:val="00EC5F0A"/>
    <w:rsid w:val="00ED1DF5"/>
    <w:rsid w:val="00ED59EE"/>
    <w:rsid w:val="00EE382C"/>
    <w:rsid w:val="00EE42B2"/>
    <w:rsid w:val="00EE4447"/>
    <w:rsid w:val="00EE748C"/>
    <w:rsid w:val="00EF3D75"/>
    <w:rsid w:val="00F10137"/>
    <w:rsid w:val="00F10278"/>
    <w:rsid w:val="00F11359"/>
    <w:rsid w:val="00F11A84"/>
    <w:rsid w:val="00F22A68"/>
    <w:rsid w:val="00F23526"/>
    <w:rsid w:val="00F30774"/>
    <w:rsid w:val="00F341EA"/>
    <w:rsid w:val="00F36E92"/>
    <w:rsid w:val="00F47F55"/>
    <w:rsid w:val="00F53FB3"/>
    <w:rsid w:val="00F55C67"/>
    <w:rsid w:val="00F62FBC"/>
    <w:rsid w:val="00F64CEC"/>
    <w:rsid w:val="00F70987"/>
    <w:rsid w:val="00F711B8"/>
    <w:rsid w:val="00F80368"/>
    <w:rsid w:val="00F80D58"/>
    <w:rsid w:val="00F862E5"/>
    <w:rsid w:val="00F95C22"/>
    <w:rsid w:val="00FA669B"/>
    <w:rsid w:val="00FA691A"/>
    <w:rsid w:val="00FB1A7C"/>
    <w:rsid w:val="00FB672D"/>
    <w:rsid w:val="00FB7D8D"/>
    <w:rsid w:val="00FC7501"/>
    <w:rsid w:val="00FC7FC3"/>
    <w:rsid w:val="00FD0812"/>
    <w:rsid w:val="00FD0A30"/>
    <w:rsid w:val="00FD24C4"/>
    <w:rsid w:val="00FD28B7"/>
    <w:rsid w:val="00FD6797"/>
    <w:rsid w:val="00FE065B"/>
    <w:rsid w:val="00FE3525"/>
    <w:rsid w:val="00FE426F"/>
    <w:rsid w:val="00FE6EED"/>
  </w:rsids>
  <m:mathPr>
    <m:mathFont m:val="Cambria Math"/>
    <m:brkBin m:val="before"/>
    <m:brkBinSub m:val="--"/>
    <m:smallFrac m:val="0"/>
    <m:dispDef/>
    <m:lMargin m:val="0"/>
    <m:rMargin m:val="0"/>
    <m:defJc m:val="left"/>
    <m:wrapIndent m:val="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7F0D849-2E78-4D88-A411-BEA6EA996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132AB"/>
    <w:rPr>
      <w:sz w:val="24"/>
      <w:lang w:eastAsia="en-US"/>
    </w:rPr>
  </w:style>
  <w:style w:type="paragraph" w:styleId="1">
    <w:name w:val="heading 1"/>
    <w:basedOn w:val="a1"/>
    <w:next w:val="a1"/>
    <w:qFormat/>
    <w:rsid w:val="002132AB"/>
    <w:pPr>
      <w:keepNext/>
      <w:spacing w:before="60"/>
      <w:outlineLvl w:val="0"/>
    </w:pPr>
    <w:rPr>
      <w:rFonts w:ascii="Britannic Bold" w:hAnsi="Britannic Bold"/>
      <w:kern w:val="28"/>
    </w:rPr>
  </w:style>
  <w:style w:type="paragraph" w:styleId="21">
    <w:name w:val="heading 2"/>
    <w:basedOn w:val="a1"/>
    <w:next w:val="a1"/>
    <w:qFormat/>
    <w:rsid w:val="002132AB"/>
    <w:pPr>
      <w:keepNext/>
      <w:tabs>
        <w:tab w:val="left" w:pos="1440"/>
      </w:tabs>
      <w:spacing w:before="40"/>
      <w:ind w:firstLine="360"/>
      <w:outlineLvl w:val="1"/>
    </w:pPr>
    <w:rPr>
      <w:sz w:val="22"/>
    </w:rPr>
  </w:style>
  <w:style w:type="paragraph" w:styleId="31">
    <w:name w:val="heading 3"/>
    <w:basedOn w:val="a1"/>
    <w:next w:val="a1"/>
    <w:qFormat/>
    <w:rsid w:val="002132AB"/>
    <w:pPr>
      <w:keepNext/>
      <w:jc w:val="center"/>
      <w:outlineLvl w:val="2"/>
    </w:pPr>
    <w:rPr>
      <w:b/>
      <w:sz w:val="28"/>
    </w:rPr>
  </w:style>
  <w:style w:type="paragraph" w:styleId="41">
    <w:name w:val="heading 4"/>
    <w:basedOn w:val="a1"/>
    <w:next w:val="a1"/>
    <w:qFormat/>
    <w:rsid w:val="002132AB"/>
    <w:pPr>
      <w:keepNext/>
      <w:jc w:val="center"/>
      <w:outlineLvl w:val="3"/>
    </w:pPr>
    <w:rPr>
      <w:b/>
      <w:caps/>
    </w:rPr>
  </w:style>
  <w:style w:type="paragraph" w:styleId="51">
    <w:name w:val="heading 5"/>
    <w:basedOn w:val="a1"/>
    <w:next w:val="a1"/>
    <w:qFormat/>
    <w:rsid w:val="002132AB"/>
    <w:pPr>
      <w:spacing w:before="240" w:after="60"/>
      <w:outlineLvl w:val="4"/>
    </w:pPr>
    <w:rPr>
      <w:b/>
      <w:bCs/>
      <w:i/>
      <w:iCs/>
      <w:sz w:val="26"/>
      <w:szCs w:val="26"/>
    </w:rPr>
  </w:style>
  <w:style w:type="paragraph" w:styleId="6">
    <w:name w:val="heading 6"/>
    <w:basedOn w:val="a1"/>
    <w:next w:val="a1"/>
    <w:qFormat/>
    <w:rsid w:val="002132AB"/>
    <w:pPr>
      <w:spacing w:before="240" w:after="60"/>
      <w:outlineLvl w:val="5"/>
    </w:pPr>
    <w:rPr>
      <w:b/>
      <w:bCs/>
      <w:sz w:val="22"/>
      <w:szCs w:val="22"/>
    </w:rPr>
  </w:style>
  <w:style w:type="paragraph" w:styleId="7">
    <w:name w:val="heading 7"/>
    <w:basedOn w:val="a1"/>
    <w:next w:val="a1"/>
    <w:qFormat/>
    <w:rsid w:val="002132AB"/>
    <w:pPr>
      <w:spacing w:before="240" w:after="60"/>
      <w:outlineLvl w:val="6"/>
    </w:pPr>
    <w:rPr>
      <w:szCs w:val="24"/>
    </w:rPr>
  </w:style>
  <w:style w:type="paragraph" w:styleId="8">
    <w:name w:val="heading 8"/>
    <w:basedOn w:val="a1"/>
    <w:next w:val="a1"/>
    <w:qFormat/>
    <w:rsid w:val="002132AB"/>
    <w:pPr>
      <w:spacing w:before="240" w:after="60"/>
      <w:outlineLvl w:val="7"/>
    </w:pPr>
    <w:rPr>
      <w:i/>
      <w:iCs/>
      <w:szCs w:val="24"/>
    </w:rPr>
  </w:style>
  <w:style w:type="paragraph" w:styleId="9">
    <w:name w:val="heading 9"/>
    <w:basedOn w:val="a1"/>
    <w:next w:val="a1"/>
    <w:qFormat/>
    <w:rsid w:val="002132AB"/>
    <w:p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i1">
    <w:name w:val="ai1"/>
    <w:basedOn w:val="a1"/>
    <w:rsid w:val="002132AB"/>
    <w:pPr>
      <w:tabs>
        <w:tab w:val="right" w:leader="dot" w:pos="3960"/>
      </w:tabs>
    </w:pPr>
  </w:style>
  <w:style w:type="paragraph" w:customStyle="1" w:styleId="ai2">
    <w:name w:val="ai2"/>
    <w:basedOn w:val="a1"/>
    <w:rsid w:val="002132AB"/>
    <w:pPr>
      <w:tabs>
        <w:tab w:val="right" w:leader="dot" w:pos="3960"/>
      </w:tabs>
    </w:pPr>
  </w:style>
  <w:style w:type="paragraph" w:customStyle="1" w:styleId="ArticleTitle">
    <w:name w:val="Article Title"/>
    <w:basedOn w:val="a1"/>
    <w:rsid w:val="002132AB"/>
    <w:pPr>
      <w:spacing w:before="60"/>
      <w:ind w:left="360"/>
    </w:pPr>
    <w:rPr>
      <w:sz w:val="21"/>
    </w:rPr>
  </w:style>
  <w:style w:type="paragraph" w:customStyle="1" w:styleId="Author">
    <w:name w:val="Author"/>
    <w:basedOn w:val="a1"/>
    <w:rsid w:val="002132AB"/>
    <w:pPr>
      <w:tabs>
        <w:tab w:val="right" w:leader="dot" w:pos="9360"/>
      </w:tabs>
      <w:ind w:firstLine="720"/>
    </w:pPr>
    <w:rPr>
      <w:i/>
      <w:sz w:val="21"/>
    </w:rPr>
  </w:style>
  <w:style w:type="paragraph" w:styleId="a5">
    <w:name w:val="header"/>
    <w:basedOn w:val="a1"/>
    <w:semiHidden/>
    <w:rsid w:val="002132AB"/>
    <w:pPr>
      <w:tabs>
        <w:tab w:val="center" w:pos="4320"/>
        <w:tab w:val="right" w:pos="8640"/>
      </w:tabs>
    </w:pPr>
  </w:style>
  <w:style w:type="paragraph" w:customStyle="1" w:styleId="10">
    <w:name w:val="頁碼1"/>
    <w:basedOn w:val="a1"/>
    <w:rsid w:val="002132AB"/>
    <w:pPr>
      <w:jc w:val="center"/>
    </w:pPr>
    <w:rPr>
      <w:rFonts w:ascii="Times" w:hAnsi="Times"/>
    </w:rPr>
  </w:style>
  <w:style w:type="paragraph" w:styleId="a6">
    <w:name w:val="Title"/>
    <w:basedOn w:val="a1"/>
    <w:qFormat/>
    <w:rsid w:val="002132AB"/>
    <w:pPr>
      <w:jc w:val="center"/>
    </w:pPr>
    <w:rPr>
      <w:rFonts w:ascii="Britannic Bold" w:hAnsi="Britannic Bold"/>
      <w:b/>
      <w:kern w:val="28"/>
      <w:sz w:val="36"/>
    </w:rPr>
  </w:style>
  <w:style w:type="paragraph" w:styleId="a7">
    <w:name w:val="Body Text Indent"/>
    <w:basedOn w:val="a1"/>
    <w:semiHidden/>
    <w:rsid w:val="002132AB"/>
    <w:pPr>
      <w:ind w:firstLine="245"/>
      <w:jc w:val="both"/>
    </w:pPr>
    <w:rPr>
      <w:i/>
      <w:sz w:val="20"/>
    </w:rPr>
  </w:style>
  <w:style w:type="paragraph" w:styleId="22">
    <w:name w:val="Body Text Indent 2"/>
    <w:basedOn w:val="a1"/>
    <w:semiHidden/>
    <w:rsid w:val="002132AB"/>
    <w:pPr>
      <w:ind w:firstLine="245"/>
      <w:jc w:val="both"/>
    </w:pPr>
    <w:rPr>
      <w:sz w:val="20"/>
    </w:rPr>
  </w:style>
  <w:style w:type="character" w:styleId="a8">
    <w:name w:val="Hyperlink"/>
    <w:semiHidden/>
    <w:rsid w:val="002132AB"/>
    <w:rPr>
      <w:color w:val="0000FF"/>
      <w:u w:val="single"/>
    </w:rPr>
  </w:style>
  <w:style w:type="character" w:styleId="a9">
    <w:name w:val="FollowedHyperlink"/>
    <w:semiHidden/>
    <w:rsid w:val="002132AB"/>
    <w:rPr>
      <w:color w:val="800080"/>
      <w:u w:val="single"/>
    </w:rPr>
  </w:style>
  <w:style w:type="paragraph" w:styleId="aa">
    <w:name w:val="Body Text"/>
    <w:basedOn w:val="a1"/>
    <w:semiHidden/>
    <w:rsid w:val="002132AB"/>
    <w:pPr>
      <w:jc w:val="center"/>
    </w:pPr>
    <w:rPr>
      <w:b/>
      <w:caps/>
    </w:rPr>
  </w:style>
  <w:style w:type="paragraph" w:styleId="32">
    <w:name w:val="Body Text Indent 3"/>
    <w:basedOn w:val="a1"/>
    <w:semiHidden/>
    <w:rsid w:val="002132AB"/>
    <w:pPr>
      <w:ind w:firstLine="270"/>
      <w:jc w:val="both"/>
    </w:pPr>
    <w:rPr>
      <w:sz w:val="20"/>
    </w:rPr>
  </w:style>
  <w:style w:type="paragraph" w:styleId="ab">
    <w:name w:val="Block Text"/>
    <w:basedOn w:val="a1"/>
    <w:semiHidden/>
    <w:rsid w:val="002132AB"/>
    <w:pPr>
      <w:spacing w:after="120"/>
      <w:ind w:left="1440" w:right="1440"/>
    </w:pPr>
  </w:style>
  <w:style w:type="paragraph" w:styleId="23">
    <w:name w:val="Body Text 2"/>
    <w:basedOn w:val="a1"/>
    <w:semiHidden/>
    <w:rsid w:val="002132AB"/>
    <w:pPr>
      <w:spacing w:after="120" w:line="480" w:lineRule="auto"/>
    </w:pPr>
  </w:style>
  <w:style w:type="paragraph" w:styleId="33">
    <w:name w:val="Body Text 3"/>
    <w:basedOn w:val="a1"/>
    <w:semiHidden/>
    <w:rsid w:val="002132AB"/>
    <w:pPr>
      <w:spacing w:after="120"/>
    </w:pPr>
    <w:rPr>
      <w:sz w:val="16"/>
      <w:szCs w:val="16"/>
    </w:rPr>
  </w:style>
  <w:style w:type="paragraph" w:styleId="ac">
    <w:name w:val="Body Text First Indent"/>
    <w:basedOn w:val="aa"/>
    <w:semiHidden/>
    <w:rsid w:val="002132AB"/>
    <w:pPr>
      <w:spacing w:after="120"/>
      <w:ind w:firstLine="210"/>
      <w:jc w:val="left"/>
    </w:pPr>
    <w:rPr>
      <w:b w:val="0"/>
      <w:caps w:val="0"/>
    </w:rPr>
  </w:style>
  <w:style w:type="paragraph" w:styleId="24">
    <w:name w:val="Body Text First Indent 2"/>
    <w:basedOn w:val="a7"/>
    <w:semiHidden/>
    <w:rsid w:val="002132AB"/>
    <w:pPr>
      <w:spacing w:after="120"/>
      <w:ind w:left="360" w:firstLine="210"/>
      <w:jc w:val="left"/>
    </w:pPr>
    <w:rPr>
      <w:i w:val="0"/>
      <w:sz w:val="24"/>
    </w:rPr>
  </w:style>
  <w:style w:type="paragraph" w:styleId="ad">
    <w:name w:val="caption"/>
    <w:basedOn w:val="a1"/>
    <w:next w:val="a1"/>
    <w:qFormat/>
    <w:rsid w:val="002132AB"/>
    <w:pPr>
      <w:spacing w:before="120" w:after="120"/>
    </w:pPr>
    <w:rPr>
      <w:b/>
      <w:bCs/>
      <w:sz w:val="20"/>
    </w:rPr>
  </w:style>
  <w:style w:type="paragraph" w:styleId="ae">
    <w:name w:val="Closing"/>
    <w:basedOn w:val="a1"/>
    <w:semiHidden/>
    <w:rsid w:val="002132AB"/>
    <w:pPr>
      <w:ind w:left="4320"/>
    </w:pPr>
  </w:style>
  <w:style w:type="paragraph" w:styleId="af">
    <w:name w:val="annotation text"/>
    <w:basedOn w:val="a1"/>
    <w:semiHidden/>
    <w:rsid w:val="002132AB"/>
    <w:rPr>
      <w:sz w:val="20"/>
    </w:rPr>
  </w:style>
  <w:style w:type="paragraph" w:styleId="af0">
    <w:name w:val="Date"/>
    <w:basedOn w:val="a1"/>
    <w:next w:val="a1"/>
    <w:semiHidden/>
    <w:rsid w:val="002132AB"/>
  </w:style>
  <w:style w:type="paragraph" w:styleId="af1">
    <w:name w:val="Document Map"/>
    <w:basedOn w:val="a1"/>
    <w:semiHidden/>
    <w:rsid w:val="002132AB"/>
    <w:pPr>
      <w:shd w:val="clear" w:color="auto" w:fill="000080"/>
    </w:pPr>
    <w:rPr>
      <w:rFonts w:ascii="Tahoma" w:hAnsi="Tahoma" w:cs="Tahoma"/>
    </w:rPr>
  </w:style>
  <w:style w:type="paragraph" w:styleId="af2">
    <w:name w:val="E-mail Signature"/>
    <w:basedOn w:val="a1"/>
    <w:semiHidden/>
    <w:rsid w:val="002132AB"/>
  </w:style>
  <w:style w:type="paragraph" w:styleId="af3">
    <w:name w:val="endnote text"/>
    <w:basedOn w:val="a1"/>
    <w:semiHidden/>
    <w:rsid w:val="002132AB"/>
    <w:rPr>
      <w:sz w:val="20"/>
    </w:rPr>
  </w:style>
  <w:style w:type="paragraph" w:styleId="af4">
    <w:name w:val="envelope address"/>
    <w:basedOn w:val="a1"/>
    <w:semiHidden/>
    <w:rsid w:val="002132AB"/>
    <w:pPr>
      <w:framePr w:w="7920" w:h="1980" w:hRule="exact" w:hSpace="180" w:wrap="auto" w:hAnchor="page" w:xAlign="center" w:yAlign="bottom"/>
      <w:ind w:left="2880"/>
    </w:pPr>
    <w:rPr>
      <w:rFonts w:ascii="Arial" w:hAnsi="Arial" w:cs="Arial"/>
      <w:szCs w:val="24"/>
    </w:rPr>
  </w:style>
  <w:style w:type="paragraph" w:styleId="af5">
    <w:name w:val="envelope return"/>
    <w:basedOn w:val="a1"/>
    <w:semiHidden/>
    <w:rsid w:val="002132AB"/>
    <w:rPr>
      <w:rFonts w:ascii="Arial" w:hAnsi="Arial" w:cs="Arial"/>
      <w:sz w:val="20"/>
    </w:rPr>
  </w:style>
  <w:style w:type="paragraph" w:styleId="af6">
    <w:name w:val="footer"/>
    <w:basedOn w:val="a1"/>
    <w:semiHidden/>
    <w:rsid w:val="002132AB"/>
    <w:pPr>
      <w:tabs>
        <w:tab w:val="center" w:pos="4320"/>
        <w:tab w:val="right" w:pos="8640"/>
      </w:tabs>
    </w:pPr>
  </w:style>
  <w:style w:type="paragraph" w:styleId="af7">
    <w:name w:val="footnote text"/>
    <w:basedOn w:val="a1"/>
    <w:semiHidden/>
    <w:rsid w:val="002132AB"/>
    <w:rPr>
      <w:sz w:val="20"/>
    </w:rPr>
  </w:style>
  <w:style w:type="paragraph" w:styleId="HTML">
    <w:name w:val="HTML Address"/>
    <w:basedOn w:val="a1"/>
    <w:semiHidden/>
    <w:rsid w:val="002132AB"/>
    <w:rPr>
      <w:i/>
      <w:iCs/>
    </w:rPr>
  </w:style>
  <w:style w:type="paragraph" w:styleId="HTML0">
    <w:name w:val="HTML Preformatted"/>
    <w:basedOn w:val="a1"/>
    <w:semiHidden/>
    <w:rsid w:val="002132AB"/>
    <w:rPr>
      <w:rFonts w:ascii="Courier New" w:hAnsi="Courier New" w:cs="Courier New"/>
      <w:sz w:val="20"/>
    </w:rPr>
  </w:style>
  <w:style w:type="paragraph" w:styleId="11">
    <w:name w:val="index 1"/>
    <w:basedOn w:val="a1"/>
    <w:next w:val="a1"/>
    <w:autoRedefine/>
    <w:semiHidden/>
    <w:rsid w:val="002132AB"/>
    <w:pPr>
      <w:ind w:left="240" w:hanging="240"/>
    </w:pPr>
  </w:style>
  <w:style w:type="paragraph" w:styleId="25">
    <w:name w:val="index 2"/>
    <w:basedOn w:val="a1"/>
    <w:next w:val="a1"/>
    <w:autoRedefine/>
    <w:semiHidden/>
    <w:rsid w:val="002132AB"/>
    <w:pPr>
      <w:ind w:left="480" w:hanging="240"/>
    </w:pPr>
  </w:style>
  <w:style w:type="paragraph" w:styleId="34">
    <w:name w:val="index 3"/>
    <w:basedOn w:val="a1"/>
    <w:next w:val="a1"/>
    <w:autoRedefine/>
    <w:semiHidden/>
    <w:rsid w:val="002132AB"/>
    <w:pPr>
      <w:ind w:left="720" w:hanging="240"/>
    </w:pPr>
  </w:style>
  <w:style w:type="paragraph" w:styleId="42">
    <w:name w:val="index 4"/>
    <w:basedOn w:val="a1"/>
    <w:next w:val="a1"/>
    <w:autoRedefine/>
    <w:semiHidden/>
    <w:rsid w:val="002132AB"/>
    <w:pPr>
      <w:ind w:left="960" w:hanging="240"/>
    </w:pPr>
  </w:style>
  <w:style w:type="paragraph" w:styleId="52">
    <w:name w:val="index 5"/>
    <w:basedOn w:val="a1"/>
    <w:next w:val="a1"/>
    <w:autoRedefine/>
    <w:semiHidden/>
    <w:rsid w:val="002132AB"/>
    <w:pPr>
      <w:ind w:left="1200" w:hanging="240"/>
    </w:pPr>
  </w:style>
  <w:style w:type="paragraph" w:styleId="60">
    <w:name w:val="index 6"/>
    <w:basedOn w:val="a1"/>
    <w:next w:val="a1"/>
    <w:autoRedefine/>
    <w:semiHidden/>
    <w:rsid w:val="002132AB"/>
    <w:pPr>
      <w:ind w:left="1440" w:hanging="240"/>
    </w:pPr>
  </w:style>
  <w:style w:type="paragraph" w:styleId="70">
    <w:name w:val="index 7"/>
    <w:basedOn w:val="a1"/>
    <w:next w:val="a1"/>
    <w:autoRedefine/>
    <w:semiHidden/>
    <w:rsid w:val="002132AB"/>
    <w:pPr>
      <w:ind w:left="1680" w:hanging="240"/>
    </w:pPr>
  </w:style>
  <w:style w:type="paragraph" w:styleId="80">
    <w:name w:val="index 8"/>
    <w:basedOn w:val="a1"/>
    <w:next w:val="a1"/>
    <w:autoRedefine/>
    <w:semiHidden/>
    <w:rsid w:val="002132AB"/>
    <w:pPr>
      <w:ind w:left="1920" w:hanging="240"/>
    </w:pPr>
  </w:style>
  <w:style w:type="paragraph" w:styleId="90">
    <w:name w:val="index 9"/>
    <w:basedOn w:val="a1"/>
    <w:next w:val="a1"/>
    <w:autoRedefine/>
    <w:semiHidden/>
    <w:rsid w:val="002132AB"/>
    <w:pPr>
      <w:ind w:left="2160" w:hanging="240"/>
    </w:pPr>
  </w:style>
  <w:style w:type="paragraph" w:styleId="af8">
    <w:name w:val="index heading"/>
    <w:basedOn w:val="a1"/>
    <w:next w:val="11"/>
    <w:semiHidden/>
    <w:rsid w:val="002132AB"/>
    <w:rPr>
      <w:rFonts w:ascii="Arial" w:hAnsi="Arial" w:cs="Arial"/>
      <w:b/>
      <w:bCs/>
    </w:rPr>
  </w:style>
  <w:style w:type="paragraph" w:styleId="af9">
    <w:name w:val="List"/>
    <w:basedOn w:val="a1"/>
    <w:semiHidden/>
    <w:rsid w:val="002132AB"/>
    <w:pPr>
      <w:ind w:left="360" w:hanging="360"/>
    </w:pPr>
  </w:style>
  <w:style w:type="paragraph" w:styleId="26">
    <w:name w:val="List 2"/>
    <w:basedOn w:val="a1"/>
    <w:semiHidden/>
    <w:rsid w:val="002132AB"/>
    <w:pPr>
      <w:ind w:left="720" w:hanging="360"/>
    </w:pPr>
  </w:style>
  <w:style w:type="paragraph" w:styleId="35">
    <w:name w:val="List 3"/>
    <w:basedOn w:val="a1"/>
    <w:semiHidden/>
    <w:rsid w:val="002132AB"/>
    <w:pPr>
      <w:ind w:left="1080" w:hanging="360"/>
    </w:pPr>
  </w:style>
  <w:style w:type="paragraph" w:styleId="43">
    <w:name w:val="List 4"/>
    <w:basedOn w:val="a1"/>
    <w:semiHidden/>
    <w:rsid w:val="002132AB"/>
    <w:pPr>
      <w:ind w:left="1440" w:hanging="360"/>
    </w:pPr>
  </w:style>
  <w:style w:type="paragraph" w:styleId="53">
    <w:name w:val="List 5"/>
    <w:basedOn w:val="a1"/>
    <w:semiHidden/>
    <w:rsid w:val="002132AB"/>
    <w:pPr>
      <w:ind w:left="1800" w:hanging="360"/>
    </w:pPr>
  </w:style>
  <w:style w:type="paragraph" w:styleId="a0">
    <w:name w:val="List Bullet"/>
    <w:basedOn w:val="a1"/>
    <w:autoRedefine/>
    <w:semiHidden/>
    <w:rsid w:val="002132AB"/>
    <w:pPr>
      <w:numPr>
        <w:numId w:val="1"/>
      </w:numPr>
    </w:pPr>
  </w:style>
  <w:style w:type="paragraph" w:styleId="20">
    <w:name w:val="List Bullet 2"/>
    <w:basedOn w:val="a1"/>
    <w:autoRedefine/>
    <w:semiHidden/>
    <w:rsid w:val="002132AB"/>
    <w:pPr>
      <w:numPr>
        <w:numId w:val="2"/>
      </w:numPr>
    </w:pPr>
  </w:style>
  <w:style w:type="paragraph" w:styleId="30">
    <w:name w:val="List Bullet 3"/>
    <w:basedOn w:val="a1"/>
    <w:autoRedefine/>
    <w:semiHidden/>
    <w:rsid w:val="002132AB"/>
    <w:pPr>
      <w:numPr>
        <w:numId w:val="3"/>
      </w:numPr>
    </w:pPr>
  </w:style>
  <w:style w:type="paragraph" w:styleId="40">
    <w:name w:val="List Bullet 4"/>
    <w:basedOn w:val="a1"/>
    <w:autoRedefine/>
    <w:semiHidden/>
    <w:rsid w:val="002132AB"/>
    <w:pPr>
      <w:numPr>
        <w:numId w:val="4"/>
      </w:numPr>
    </w:pPr>
  </w:style>
  <w:style w:type="paragraph" w:styleId="50">
    <w:name w:val="List Bullet 5"/>
    <w:basedOn w:val="a1"/>
    <w:autoRedefine/>
    <w:semiHidden/>
    <w:rsid w:val="002132AB"/>
    <w:pPr>
      <w:numPr>
        <w:numId w:val="5"/>
      </w:numPr>
    </w:pPr>
  </w:style>
  <w:style w:type="paragraph" w:styleId="afa">
    <w:name w:val="List Continue"/>
    <w:basedOn w:val="a1"/>
    <w:semiHidden/>
    <w:rsid w:val="002132AB"/>
    <w:pPr>
      <w:spacing w:after="120"/>
      <w:ind w:left="360"/>
    </w:pPr>
  </w:style>
  <w:style w:type="paragraph" w:styleId="27">
    <w:name w:val="List Continue 2"/>
    <w:basedOn w:val="a1"/>
    <w:semiHidden/>
    <w:rsid w:val="002132AB"/>
    <w:pPr>
      <w:spacing w:after="120"/>
      <w:ind w:left="720"/>
    </w:pPr>
  </w:style>
  <w:style w:type="paragraph" w:styleId="36">
    <w:name w:val="List Continue 3"/>
    <w:basedOn w:val="a1"/>
    <w:semiHidden/>
    <w:rsid w:val="002132AB"/>
    <w:pPr>
      <w:spacing w:after="120"/>
      <w:ind w:left="1080"/>
    </w:pPr>
  </w:style>
  <w:style w:type="paragraph" w:styleId="44">
    <w:name w:val="List Continue 4"/>
    <w:basedOn w:val="a1"/>
    <w:semiHidden/>
    <w:rsid w:val="002132AB"/>
    <w:pPr>
      <w:spacing w:after="120"/>
      <w:ind w:left="1440"/>
    </w:pPr>
  </w:style>
  <w:style w:type="paragraph" w:styleId="54">
    <w:name w:val="List Continue 5"/>
    <w:basedOn w:val="a1"/>
    <w:semiHidden/>
    <w:rsid w:val="002132AB"/>
    <w:pPr>
      <w:spacing w:after="120"/>
      <w:ind w:left="1800"/>
    </w:pPr>
  </w:style>
  <w:style w:type="paragraph" w:styleId="a">
    <w:name w:val="List Number"/>
    <w:basedOn w:val="a1"/>
    <w:semiHidden/>
    <w:rsid w:val="002132AB"/>
    <w:pPr>
      <w:numPr>
        <w:numId w:val="6"/>
      </w:numPr>
    </w:pPr>
  </w:style>
  <w:style w:type="paragraph" w:styleId="2">
    <w:name w:val="List Number 2"/>
    <w:basedOn w:val="a1"/>
    <w:semiHidden/>
    <w:rsid w:val="002132AB"/>
    <w:pPr>
      <w:numPr>
        <w:numId w:val="7"/>
      </w:numPr>
    </w:pPr>
  </w:style>
  <w:style w:type="paragraph" w:styleId="3">
    <w:name w:val="List Number 3"/>
    <w:basedOn w:val="a1"/>
    <w:semiHidden/>
    <w:rsid w:val="002132AB"/>
    <w:pPr>
      <w:numPr>
        <w:numId w:val="8"/>
      </w:numPr>
    </w:pPr>
  </w:style>
  <w:style w:type="paragraph" w:styleId="4">
    <w:name w:val="List Number 4"/>
    <w:basedOn w:val="a1"/>
    <w:semiHidden/>
    <w:rsid w:val="002132AB"/>
    <w:pPr>
      <w:numPr>
        <w:numId w:val="9"/>
      </w:numPr>
    </w:pPr>
  </w:style>
  <w:style w:type="paragraph" w:styleId="5">
    <w:name w:val="List Number 5"/>
    <w:basedOn w:val="a1"/>
    <w:semiHidden/>
    <w:rsid w:val="002132AB"/>
    <w:pPr>
      <w:numPr>
        <w:numId w:val="10"/>
      </w:numPr>
    </w:pPr>
  </w:style>
  <w:style w:type="paragraph" w:styleId="afb">
    <w:name w:val="macro"/>
    <w:semiHidden/>
    <w:rsid w:val="002132A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afc">
    <w:name w:val="Message Header"/>
    <w:basedOn w:val="a1"/>
    <w:semiHidden/>
    <w:rsid w:val="002132A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Web">
    <w:name w:val="Normal (Web)"/>
    <w:basedOn w:val="a1"/>
    <w:semiHidden/>
    <w:rsid w:val="002132AB"/>
    <w:rPr>
      <w:szCs w:val="24"/>
    </w:rPr>
  </w:style>
  <w:style w:type="paragraph" w:styleId="afd">
    <w:name w:val="Normal Indent"/>
    <w:basedOn w:val="a1"/>
    <w:semiHidden/>
    <w:rsid w:val="002132AB"/>
    <w:pPr>
      <w:ind w:left="720"/>
    </w:pPr>
  </w:style>
  <w:style w:type="paragraph" w:styleId="afe">
    <w:name w:val="Note Heading"/>
    <w:basedOn w:val="a1"/>
    <w:next w:val="a1"/>
    <w:semiHidden/>
    <w:rsid w:val="002132AB"/>
  </w:style>
  <w:style w:type="paragraph" w:styleId="aff">
    <w:name w:val="Plain Text"/>
    <w:basedOn w:val="a1"/>
    <w:semiHidden/>
    <w:rsid w:val="002132AB"/>
    <w:rPr>
      <w:rFonts w:ascii="Courier New" w:hAnsi="Courier New" w:cs="Courier New"/>
      <w:sz w:val="20"/>
    </w:rPr>
  </w:style>
  <w:style w:type="paragraph" w:styleId="aff0">
    <w:name w:val="Salutation"/>
    <w:basedOn w:val="a1"/>
    <w:next w:val="a1"/>
    <w:semiHidden/>
    <w:rsid w:val="002132AB"/>
  </w:style>
  <w:style w:type="paragraph" w:styleId="aff1">
    <w:name w:val="Signature"/>
    <w:basedOn w:val="a1"/>
    <w:semiHidden/>
    <w:rsid w:val="002132AB"/>
    <w:pPr>
      <w:ind w:left="4320"/>
    </w:pPr>
  </w:style>
  <w:style w:type="paragraph" w:styleId="aff2">
    <w:name w:val="Subtitle"/>
    <w:basedOn w:val="a1"/>
    <w:qFormat/>
    <w:rsid w:val="002132AB"/>
    <w:pPr>
      <w:spacing w:after="60"/>
      <w:jc w:val="center"/>
      <w:outlineLvl w:val="1"/>
    </w:pPr>
    <w:rPr>
      <w:rFonts w:ascii="Arial" w:hAnsi="Arial" w:cs="Arial"/>
      <w:szCs w:val="24"/>
    </w:rPr>
  </w:style>
  <w:style w:type="paragraph" w:styleId="aff3">
    <w:name w:val="table of authorities"/>
    <w:basedOn w:val="a1"/>
    <w:next w:val="a1"/>
    <w:semiHidden/>
    <w:rsid w:val="002132AB"/>
    <w:pPr>
      <w:ind w:left="240" w:hanging="240"/>
    </w:pPr>
  </w:style>
  <w:style w:type="paragraph" w:styleId="aff4">
    <w:name w:val="table of figures"/>
    <w:basedOn w:val="a1"/>
    <w:next w:val="a1"/>
    <w:semiHidden/>
    <w:rsid w:val="002132AB"/>
    <w:pPr>
      <w:ind w:left="480" w:hanging="480"/>
    </w:pPr>
  </w:style>
  <w:style w:type="paragraph" w:styleId="aff5">
    <w:name w:val="toa heading"/>
    <w:basedOn w:val="a1"/>
    <w:next w:val="a1"/>
    <w:semiHidden/>
    <w:rsid w:val="002132AB"/>
    <w:pPr>
      <w:spacing w:before="120"/>
    </w:pPr>
    <w:rPr>
      <w:rFonts w:ascii="Arial" w:hAnsi="Arial" w:cs="Arial"/>
      <w:b/>
      <w:bCs/>
      <w:szCs w:val="24"/>
    </w:rPr>
  </w:style>
  <w:style w:type="paragraph" w:styleId="12">
    <w:name w:val="toc 1"/>
    <w:basedOn w:val="a1"/>
    <w:next w:val="a1"/>
    <w:autoRedefine/>
    <w:semiHidden/>
    <w:rsid w:val="002132AB"/>
  </w:style>
  <w:style w:type="paragraph" w:styleId="28">
    <w:name w:val="toc 2"/>
    <w:basedOn w:val="a1"/>
    <w:next w:val="a1"/>
    <w:autoRedefine/>
    <w:semiHidden/>
    <w:rsid w:val="002132AB"/>
    <w:pPr>
      <w:ind w:left="240"/>
    </w:pPr>
  </w:style>
  <w:style w:type="paragraph" w:styleId="37">
    <w:name w:val="toc 3"/>
    <w:basedOn w:val="a1"/>
    <w:next w:val="a1"/>
    <w:autoRedefine/>
    <w:semiHidden/>
    <w:rsid w:val="002132AB"/>
    <w:pPr>
      <w:ind w:left="480"/>
    </w:pPr>
  </w:style>
  <w:style w:type="paragraph" w:styleId="45">
    <w:name w:val="toc 4"/>
    <w:basedOn w:val="a1"/>
    <w:next w:val="a1"/>
    <w:autoRedefine/>
    <w:semiHidden/>
    <w:rsid w:val="002132AB"/>
    <w:pPr>
      <w:ind w:left="720"/>
    </w:pPr>
  </w:style>
  <w:style w:type="paragraph" w:styleId="55">
    <w:name w:val="toc 5"/>
    <w:basedOn w:val="a1"/>
    <w:next w:val="a1"/>
    <w:autoRedefine/>
    <w:semiHidden/>
    <w:rsid w:val="002132AB"/>
    <w:pPr>
      <w:ind w:left="960"/>
    </w:pPr>
  </w:style>
  <w:style w:type="paragraph" w:styleId="61">
    <w:name w:val="toc 6"/>
    <w:basedOn w:val="a1"/>
    <w:next w:val="a1"/>
    <w:autoRedefine/>
    <w:semiHidden/>
    <w:rsid w:val="002132AB"/>
    <w:pPr>
      <w:ind w:left="1200"/>
    </w:pPr>
  </w:style>
  <w:style w:type="paragraph" w:styleId="71">
    <w:name w:val="toc 7"/>
    <w:basedOn w:val="a1"/>
    <w:next w:val="a1"/>
    <w:autoRedefine/>
    <w:semiHidden/>
    <w:rsid w:val="002132AB"/>
    <w:pPr>
      <w:ind w:left="1440"/>
    </w:pPr>
  </w:style>
  <w:style w:type="paragraph" w:styleId="81">
    <w:name w:val="toc 8"/>
    <w:basedOn w:val="a1"/>
    <w:next w:val="a1"/>
    <w:autoRedefine/>
    <w:semiHidden/>
    <w:rsid w:val="002132AB"/>
    <w:pPr>
      <w:ind w:left="1680"/>
    </w:pPr>
  </w:style>
  <w:style w:type="paragraph" w:styleId="91">
    <w:name w:val="toc 9"/>
    <w:basedOn w:val="a1"/>
    <w:next w:val="a1"/>
    <w:autoRedefine/>
    <w:semiHidden/>
    <w:rsid w:val="002132AB"/>
    <w:pPr>
      <w:ind w:left="1920"/>
    </w:pPr>
  </w:style>
  <w:style w:type="paragraph" w:styleId="aff6">
    <w:name w:val="Balloon Text"/>
    <w:basedOn w:val="a1"/>
    <w:link w:val="aff7"/>
    <w:uiPriority w:val="99"/>
    <w:semiHidden/>
    <w:unhideWhenUsed/>
    <w:rsid w:val="0006439E"/>
    <w:rPr>
      <w:rFonts w:asciiTheme="majorHAnsi" w:eastAsiaTheme="majorEastAsia" w:hAnsiTheme="majorHAnsi" w:cstheme="majorBidi"/>
      <w:sz w:val="18"/>
      <w:szCs w:val="18"/>
    </w:rPr>
  </w:style>
  <w:style w:type="character" w:customStyle="1" w:styleId="aff7">
    <w:name w:val="註解方塊文字 字元"/>
    <w:basedOn w:val="a2"/>
    <w:link w:val="aff6"/>
    <w:uiPriority w:val="99"/>
    <w:semiHidden/>
    <w:rsid w:val="0006439E"/>
    <w:rPr>
      <w:rFonts w:asciiTheme="majorHAnsi" w:eastAsiaTheme="majorEastAsia" w:hAnsiTheme="majorHAnsi" w:cstheme="majorBidi"/>
      <w:sz w:val="18"/>
      <w:szCs w:val="18"/>
      <w:lang w:eastAsia="en-US"/>
    </w:rPr>
  </w:style>
  <w:style w:type="character" w:styleId="aff8">
    <w:name w:val="Placeholder Text"/>
    <w:basedOn w:val="a2"/>
    <w:uiPriority w:val="99"/>
    <w:semiHidden/>
    <w:rsid w:val="0006439E"/>
    <w:rPr>
      <w:color w:val="808080"/>
    </w:rPr>
  </w:style>
  <w:style w:type="paragraph" w:customStyle="1" w:styleId="EndNoteBibliographyTitle">
    <w:name w:val="EndNote Bibliography Title"/>
    <w:basedOn w:val="a1"/>
    <w:link w:val="EndNoteBibliographyTitle0"/>
    <w:rsid w:val="00542F07"/>
    <w:pPr>
      <w:jc w:val="center"/>
    </w:pPr>
    <w:rPr>
      <w:noProof/>
    </w:rPr>
  </w:style>
  <w:style w:type="character" w:customStyle="1" w:styleId="EndNoteBibliographyTitle0">
    <w:name w:val="EndNote Bibliography Title 字元"/>
    <w:basedOn w:val="a2"/>
    <w:link w:val="EndNoteBibliographyTitle"/>
    <w:rsid w:val="00542F07"/>
    <w:rPr>
      <w:noProof/>
      <w:sz w:val="24"/>
      <w:lang w:eastAsia="en-US"/>
    </w:rPr>
  </w:style>
  <w:style w:type="paragraph" w:customStyle="1" w:styleId="EndNoteBibliography">
    <w:name w:val="EndNote Bibliography"/>
    <w:basedOn w:val="a1"/>
    <w:link w:val="EndNoteBibliography0"/>
    <w:rsid w:val="00542F07"/>
    <w:pPr>
      <w:jc w:val="both"/>
    </w:pPr>
    <w:rPr>
      <w:noProof/>
    </w:rPr>
  </w:style>
  <w:style w:type="character" w:customStyle="1" w:styleId="EndNoteBibliography0">
    <w:name w:val="EndNote Bibliography 字元"/>
    <w:basedOn w:val="a2"/>
    <w:link w:val="EndNoteBibliography"/>
    <w:rsid w:val="00542F07"/>
    <w:rPr>
      <w:noProof/>
      <w:sz w:val="24"/>
      <w:lang w:eastAsia="en-US"/>
    </w:rPr>
  </w:style>
  <w:style w:type="paragraph" w:customStyle="1" w:styleId="Affiliation">
    <w:name w:val="Affiliation"/>
    <w:rsid w:val="00E36F4B"/>
    <w:pPr>
      <w:jc w:val="center"/>
    </w:pPr>
    <w:rPr>
      <w:rFonts w:eastAsia="SimSun"/>
      <w:lang w:eastAsia="en-US"/>
    </w:rPr>
  </w:style>
  <w:style w:type="paragraph" w:styleId="aff9">
    <w:name w:val="List Paragraph"/>
    <w:basedOn w:val="a1"/>
    <w:uiPriority w:val="34"/>
    <w:qFormat/>
    <w:rsid w:val="00950C18"/>
    <w:pPr>
      <w:ind w:leftChars="200" w:left="480"/>
    </w:pPr>
  </w:style>
  <w:style w:type="paragraph" w:customStyle="1" w:styleId="tablehead">
    <w:name w:val="table head"/>
    <w:rsid w:val="005A0C18"/>
    <w:pPr>
      <w:numPr>
        <w:numId w:val="16"/>
      </w:numPr>
      <w:spacing w:before="240" w:after="120" w:line="216" w:lineRule="auto"/>
      <w:jc w:val="center"/>
    </w:pPr>
    <w:rPr>
      <w:rFonts w:eastAsia="SimSun"/>
      <w:smallCaps/>
      <w:noProof/>
      <w:sz w:val="16"/>
      <w:szCs w:val="16"/>
      <w:lang w:eastAsia="en-US"/>
    </w:rPr>
  </w:style>
  <w:style w:type="paragraph" w:customStyle="1" w:styleId="Abstract">
    <w:name w:val="Abstract"/>
    <w:rsid w:val="004520AE"/>
    <w:pPr>
      <w:spacing w:after="200"/>
      <w:ind w:firstLine="272"/>
      <w:jc w:val="both"/>
    </w:pPr>
    <w:rPr>
      <w:rFonts w:eastAsia="SimSun"/>
      <w:b/>
      <w:bC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19309">
      <w:bodyDiv w:val="1"/>
      <w:marLeft w:val="0"/>
      <w:marRight w:val="0"/>
      <w:marTop w:val="0"/>
      <w:marBottom w:val="0"/>
      <w:divBdr>
        <w:top w:val="none" w:sz="0" w:space="0" w:color="auto"/>
        <w:left w:val="none" w:sz="0" w:space="0" w:color="auto"/>
        <w:bottom w:val="none" w:sz="0" w:space="0" w:color="auto"/>
        <w:right w:val="none" w:sz="0" w:space="0" w:color="auto"/>
      </w:divBdr>
    </w:div>
    <w:div w:id="1205487184">
      <w:bodyDiv w:val="1"/>
      <w:marLeft w:val="0"/>
      <w:marRight w:val="0"/>
      <w:marTop w:val="0"/>
      <w:marBottom w:val="0"/>
      <w:divBdr>
        <w:top w:val="none" w:sz="0" w:space="0" w:color="auto"/>
        <w:left w:val="none" w:sz="0" w:space="0" w:color="auto"/>
        <w:bottom w:val="none" w:sz="0" w:space="0" w:color="auto"/>
        <w:right w:val="none" w:sz="0" w:space="0" w:color="auto"/>
      </w:divBdr>
    </w:div>
    <w:div w:id="1286811984">
      <w:bodyDiv w:val="1"/>
      <w:marLeft w:val="0"/>
      <w:marRight w:val="0"/>
      <w:marTop w:val="0"/>
      <w:marBottom w:val="0"/>
      <w:divBdr>
        <w:top w:val="none" w:sz="0" w:space="0" w:color="auto"/>
        <w:left w:val="none" w:sz="0" w:space="0" w:color="auto"/>
        <w:bottom w:val="none" w:sz="0" w:space="0" w:color="auto"/>
        <w:right w:val="none" w:sz="0" w:space="0" w:color="auto"/>
      </w:divBdr>
    </w:div>
    <w:div w:id="1422068384">
      <w:bodyDiv w:val="1"/>
      <w:marLeft w:val="0"/>
      <w:marRight w:val="0"/>
      <w:marTop w:val="0"/>
      <w:marBottom w:val="0"/>
      <w:divBdr>
        <w:top w:val="none" w:sz="0" w:space="0" w:color="auto"/>
        <w:left w:val="none" w:sz="0" w:space="0" w:color="auto"/>
        <w:bottom w:val="none" w:sz="0" w:space="0" w:color="auto"/>
        <w:right w:val="none" w:sz="0" w:space="0" w:color="auto"/>
      </w:divBdr>
    </w:div>
    <w:div w:id="199459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4.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5" Type="http://schemas.openxmlformats.org/officeDocument/2006/relationships/webSettings" Target="webSettings.xml"/><Relationship Id="rId15" Type="http://schemas.openxmlformats.org/officeDocument/2006/relationships/package" Target="embeddings/Microsoft_Visio___3.vsdx"/><Relationship Id="rId10" Type="http://schemas.openxmlformats.org/officeDocument/2006/relationships/image" Target="media/image2.emf"/><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7F1C4-8230-469B-8AE9-6582AD947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Pages>
  <Words>1902</Words>
  <Characters>10843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foobar</dc:creator>
  <cp:keywords/>
  <dc:description/>
  <cp:lastModifiedBy>tch</cp:lastModifiedBy>
  <cp:revision>33</cp:revision>
  <cp:lastPrinted>2022-08-22T05:40:00Z</cp:lastPrinted>
  <dcterms:created xsi:type="dcterms:W3CDTF">2022-03-08T15:47:00Z</dcterms:created>
  <dcterms:modified xsi:type="dcterms:W3CDTF">2022-08-22T05:40:00Z</dcterms:modified>
</cp:coreProperties>
</file>