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0ED3" w14:textId="336193B9" w:rsidR="00AC64DB" w:rsidRPr="00BF58D3" w:rsidRDefault="00583565">
      <w:pPr>
        <w:rPr>
          <w:rFonts w:ascii="Times New Roman" w:hAnsi="Times New Roman" w:cs="Times New Roman"/>
          <w:sz w:val="28"/>
          <w:szCs w:val="24"/>
        </w:rPr>
      </w:pPr>
      <w:r w:rsidRPr="00BF58D3">
        <w:rPr>
          <w:rFonts w:ascii="Times New Roman" w:hAnsi="Times New Roman" w:cs="Times New Roman"/>
          <w:sz w:val="28"/>
          <w:szCs w:val="24"/>
        </w:rPr>
        <w:t>References</w:t>
      </w:r>
    </w:p>
    <w:p w14:paraId="416CF720" w14:textId="15065738" w:rsidR="00BF58D3" w:rsidRPr="00283C66" w:rsidRDefault="00BF58D3">
      <w:pPr>
        <w:rPr>
          <w:rFonts w:ascii="Times New Roman" w:hAnsi="Times New Roman" w:cs="Times New Roman"/>
          <w:color w:val="0070C0"/>
        </w:rPr>
      </w:pPr>
      <w:proofErr w:type="spellStart"/>
      <w:r w:rsidRPr="00283C66">
        <w:rPr>
          <w:rFonts w:ascii="Times New Roman" w:hAnsi="Times New Roman" w:cs="Times New Roman"/>
          <w:color w:val="0070C0"/>
        </w:rPr>
        <w:t>ANcode</w:t>
      </w:r>
      <w:proofErr w:type="spellEnd"/>
      <w:r w:rsidRPr="00283C66">
        <w:rPr>
          <w:rFonts w:ascii="Times New Roman" w:hAnsi="Times New Roman" w:cs="Times New Roman"/>
          <w:color w:val="0070C0"/>
        </w:rPr>
        <w:t>:</w:t>
      </w:r>
    </w:p>
    <w:p w14:paraId="4CB7FBFC" w14:textId="030DDAC2" w:rsidR="00583565" w:rsidRPr="006B09BC" w:rsidRDefault="00583565" w:rsidP="00583565">
      <w:pPr>
        <w:pStyle w:val="Default"/>
      </w:pPr>
      <w:r w:rsidRPr="006B09BC">
        <w:t xml:space="preserve">J. M. Diamond, "Checking codes for digital computers," Proc. IRE, vol. 43, pp. 487-488, Apr. 1955. </w:t>
      </w:r>
    </w:p>
    <w:p w14:paraId="238255D0" w14:textId="0652C196" w:rsidR="006B09BC" w:rsidRPr="000A74BC" w:rsidRDefault="00583565" w:rsidP="006B09BC">
      <w:pPr>
        <w:rPr>
          <w:rFonts w:ascii="Times New Roman" w:eastAsia="標楷體" w:hAnsi="Times New Roman" w:cs="Times New Roman"/>
          <w:color w:val="FF0000"/>
          <w:sz w:val="22"/>
          <w:szCs w:val="20"/>
        </w:rPr>
      </w:pPr>
      <w:r w:rsidRPr="000A74BC">
        <w:rPr>
          <w:rFonts w:ascii="Times New Roman" w:eastAsia="標楷體" w:hAnsi="Times New Roman" w:cs="Times New Roman"/>
          <w:color w:val="FF0000"/>
          <w:sz w:val="22"/>
          <w:szCs w:val="20"/>
        </w:rPr>
        <w:t>#</w:t>
      </w:r>
      <w:r w:rsidRPr="000A74BC">
        <w:rPr>
          <w:rFonts w:ascii="Times New Roman" w:eastAsia="標楷體" w:hAnsi="Times New Roman" w:cs="Times New Roman"/>
          <w:color w:val="FF0000"/>
          <w:sz w:val="22"/>
          <w:szCs w:val="20"/>
        </w:rPr>
        <w:t>第一位提出</w:t>
      </w:r>
      <w:proofErr w:type="spellStart"/>
      <w:r w:rsidRPr="000A74BC">
        <w:rPr>
          <w:rFonts w:ascii="Times New Roman" w:eastAsia="標楷體" w:hAnsi="Times New Roman" w:cs="Times New Roman"/>
          <w:color w:val="FF0000"/>
          <w:sz w:val="22"/>
          <w:szCs w:val="20"/>
        </w:rPr>
        <w:t>ANcode</w:t>
      </w:r>
      <w:proofErr w:type="spellEnd"/>
      <w:r w:rsidRPr="000A74BC">
        <w:rPr>
          <w:rFonts w:ascii="Times New Roman" w:eastAsia="標楷體" w:hAnsi="Times New Roman" w:cs="Times New Roman"/>
          <w:color w:val="FF0000"/>
          <w:sz w:val="22"/>
          <w:szCs w:val="20"/>
        </w:rPr>
        <w:t xml:space="preserve"> </w:t>
      </w:r>
      <w:r w:rsidRPr="000A74BC">
        <w:rPr>
          <w:rFonts w:ascii="Times New Roman" w:eastAsia="標楷體" w:hAnsi="Times New Roman" w:cs="Times New Roman"/>
          <w:color w:val="FF0000"/>
          <w:sz w:val="22"/>
          <w:szCs w:val="20"/>
        </w:rPr>
        <w:t>概念</w:t>
      </w:r>
    </w:p>
    <w:p w14:paraId="184F0E13" w14:textId="3FD73978" w:rsidR="006B09BC" w:rsidRDefault="006B09BC" w:rsidP="006B09BC">
      <w:pPr>
        <w:pStyle w:val="Default"/>
        <w:ind w:left="480" w:hangingChars="200" w:hanging="480"/>
      </w:pPr>
      <w:r w:rsidRPr="006B09BC">
        <w:t>D. T. Brown, "Error detecting and error correcting binary codes for arithmetic operations," IRE Trans.</w:t>
      </w:r>
    </w:p>
    <w:p w14:paraId="5A22DBAF" w14:textId="3EC497D8" w:rsidR="006B09BC" w:rsidRPr="006B09BC" w:rsidRDefault="006B09BC" w:rsidP="00BF58D3">
      <w:pPr>
        <w:pStyle w:val="Default"/>
      </w:pPr>
      <w:r w:rsidRPr="006B09BC">
        <w:t xml:space="preserve">Electron. </w:t>
      </w:r>
      <w:proofErr w:type="spellStart"/>
      <w:r w:rsidRPr="006B09BC">
        <w:t>Comput</w:t>
      </w:r>
      <w:proofErr w:type="spellEnd"/>
      <w:r w:rsidRPr="006B09BC">
        <w:t xml:space="preserve">., vol. EC-9, pp. 333-337, Mar. 1960 </w:t>
      </w:r>
    </w:p>
    <w:p w14:paraId="1BFF79D4" w14:textId="16EED1EA" w:rsidR="00583565" w:rsidRPr="000A74BC" w:rsidRDefault="006B09BC">
      <w:pPr>
        <w:rPr>
          <w:rFonts w:ascii="Times New Roman" w:eastAsia="標楷體" w:hAnsi="Times New Roman" w:cs="Times New Roman"/>
          <w:color w:val="FF0000"/>
          <w:sz w:val="22"/>
          <w:szCs w:val="20"/>
        </w:rPr>
      </w:pPr>
      <w:r w:rsidRPr="000A74BC">
        <w:rPr>
          <w:rFonts w:ascii="Times New Roman" w:eastAsia="標楷體" w:hAnsi="Times New Roman" w:cs="Times New Roman"/>
          <w:color w:val="FF0000"/>
          <w:sz w:val="22"/>
          <w:szCs w:val="20"/>
        </w:rPr>
        <w:t>#</w:t>
      </w:r>
      <w:r w:rsidRPr="000A74BC">
        <w:rPr>
          <w:rFonts w:ascii="Times New Roman" w:eastAsia="標楷體" w:hAnsi="Times New Roman" w:cs="Times New Roman"/>
          <w:color w:val="FF0000"/>
          <w:sz w:val="22"/>
          <w:szCs w:val="20"/>
        </w:rPr>
        <w:t>提出</w:t>
      </w:r>
      <w:proofErr w:type="spellStart"/>
      <w:r w:rsidRPr="000A74BC">
        <w:rPr>
          <w:rFonts w:ascii="Times New Roman" w:eastAsia="標楷體" w:hAnsi="Times New Roman" w:cs="Times New Roman"/>
          <w:color w:val="FF0000"/>
          <w:sz w:val="22"/>
          <w:szCs w:val="20"/>
        </w:rPr>
        <w:t>An+B</w:t>
      </w:r>
      <w:proofErr w:type="spellEnd"/>
      <w:r w:rsidRPr="000A74BC">
        <w:rPr>
          <w:rFonts w:ascii="Times New Roman" w:eastAsia="標楷體" w:hAnsi="Times New Roman" w:cs="Times New Roman"/>
          <w:color w:val="FF0000"/>
          <w:sz w:val="22"/>
          <w:szCs w:val="20"/>
        </w:rPr>
        <w:t xml:space="preserve"> </w:t>
      </w:r>
      <w:r w:rsidRPr="000A74BC">
        <w:rPr>
          <w:rFonts w:ascii="Times New Roman" w:eastAsia="標楷體" w:hAnsi="Times New Roman" w:cs="Times New Roman"/>
          <w:color w:val="FF0000"/>
          <w:sz w:val="22"/>
          <w:szCs w:val="20"/>
        </w:rPr>
        <w:t>編碼檢測</w:t>
      </w:r>
      <w:r w:rsidRPr="000A74BC">
        <w:rPr>
          <w:rFonts w:ascii="Times New Roman" w:eastAsia="標楷體" w:hAnsi="Times New Roman" w:cs="Times New Roman"/>
          <w:color w:val="FF0000"/>
          <w:sz w:val="22"/>
          <w:szCs w:val="20"/>
        </w:rPr>
        <w:t>AWE</w:t>
      </w:r>
    </w:p>
    <w:p w14:paraId="62F7BAD9" w14:textId="41FD71A9" w:rsidR="006B09BC" w:rsidRDefault="00882FF5">
      <w:pPr>
        <w:rPr>
          <w:rFonts w:ascii="Times New Roman" w:hAnsi="Times New Roman" w:cs="Times New Roman"/>
        </w:rPr>
      </w:pPr>
      <w:r w:rsidRPr="00882FF5">
        <w:rPr>
          <w:rFonts w:ascii="Times New Roman" w:hAnsi="Times New Roman" w:cs="Times New Roman"/>
        </w:rPr>
        <w:t>H. L. Garner, "The Residue Number System," in IRE Transactions on Electronic Computers, vol. EC-8, no. 2, pp. 140-147, June 1959</w:t>
      </w:r>
    </w:p>
    <w:p w14:paraId="32FE4819" w14:textId="7A212328" w:rsidR="00882FF5" w:rsidRPr="00347FC9" w:rsidRDefault="00882FF5">
      <w:pPr>
        <w:rPr>
          <w:rFonts w:ascii="Times New Roman" w:hAnsi="Times New Roman" w:cs="Times New Roman"/>
          <w:color w:val="FF0000"/>
          <w:sz w:val="22"/>
          <w:szCs w:val="20"/>
        </w:rPr>
      </w:pPr>
      <w:r w:rsidRPr="00347FC9">
        <w:rPr>
          <w:rFonts w:ascii="Times New Roman" w:hAnsi="Times New Roman" w:cs="Times New Roman" w:hint="eastAsia"/>
          <w:color w:val="FF0000"/>
          <w:sz w:val="22"/>
          <w:szCs w:val="20"/>
        </w:rPr>
        <w:t>#</w:t>
      </w:r>
      <w:r w:rsidRPr="005065A6">
        <w:rPr>
          <w:rFonts w:ascii="標楷體" w:eastAsia="標楷體" w:hAnsi="標楷體" w:cs="Times New Roman" w:hint="eastAsia"/>
          <w:color w:val="FF0000"/>
          <w:sz w:val="22"/>
          <w:szCs w:val="20"/>
        </w:rPr>
        <w:t>提出</w:t>
      </w:r>
      <w:r w:rsidRPr="00347FC9">
        <w:rPr>
          <w:rFonts w:ascii="Times New Roman" w:hAnsi="Times New Roman" w:cs="Times New Roman" w:hint="eastAsia"/>
          <w:color w:val="FF0000"/>
          <w:sz w:val="22"/>
          <w:szCs w:val="20"/>
        </w:rPr>
        <w:t>R</w:t>
      </w:r>
      <w:r w:rsidRPr="00347FC9">
        <w:rPr>
          <w:rFonts w:ascii="Times New Roman" w:hAnsi="Times New Roman" w:cs="Times New Roman"/>
          <w:color w:val="FF0000"/>
          <w:sz w:val="22"/>
          <w:szCs w:val="20"/>
        </w:rPr>
        <w:t>NS</w:t>
      </w:r>
    </w:p>
    <w:p w14:paraId="29C291C4" w14:textId="71FDEFEE" w:rsidR="00882FF5" w:rsidRPr="00882FF5" w:rsidRDefault="00882FF5" w:rsidP="00882FF5">
      <w:pPr>
        <w:rPr>
          <w:rFonts w:ascii="Times New Roman" w:hAnsi="Times New Roman" w:cs="Times New Roman"/>
        </w:rPr>
      </w:pPr>
      <w:r w:rsidRPr="00882FF5">
        <w:rPr>
          <w:rFonts w:ascii="Times New Roman" w:hAnsi="Times New Roman" w:cs="Times New Roman"/>
        </w:rPr>
        <w:t xml:space="preserve">R. </w:t>
      </w:r>
      <w:proofErr w:type="spellStart"/>
      <w:r w:rsidRPr="00882FF5">
        <w:rPr>
          <w:rFonts w:ascii="Times New Roman" w:hAnsi="Times New Roman" w:cs="Times New Roman"/>
        </w:rPr>
        <w:t>Chien</w:t>
      </w:r>
      <w:proofErr w:type="spellEnd"/>
      <w:r w:rsidRPr="00882FF5">
        <w:rPr>
          <w:rFonts w:ascii="Times New Roman" w:hAnsi="Times New Roman" w:cs="Times New Roman"/>
        </w:rPr>
        <w:t>, "On linear residue codes for burst-error correction," in IEEE Transactions on Information Theory, vol. 10, no. 2, pp. 127-133, April 1964</w:t>
      </w:r>
    </w:p>
    <w:p w14:paraId="47663B74" w14:textId="5DF245FB" w:rsidR="00BF58D3" w:rsidRDefault="00882FF5">
      <w:pPr>
        <w:rPr>
          <w:rFonts w:ascii="Times New Roman" w:hAnsi="Times New Roman" w:cs="Times New Roman"/>
          <w:color w:val="FF0000"/>
          <w:sz w:val="22"/>
          <w:szCs w:val="20"/>
        </w:rPr>
      </w:pPr>
      <w:r w:rsidRPr="00347FC9">
        <w:rPr>
          <w:rFonts w:ascii="Times New Roman" w:hAnsi="Times New Roman" w:cs="Times New Roman" w:hint="eastAsia"/>
          <w:color w:val="FF0000"/>
          <w:sz w:val="22"/>
          <w:szCs w:val="20"/>
        </w:rPr>
        <w:t>#</w:t>
      </w:r>
      <w:r w:rsidRPr="005065A6">
        <w:rPr>
          <w:rFonts w:ascii="標楷體" w:eastAsia="標楷體" w:hAnsi="標楷體" w:cs="Times New Roman" w:hint="eastAsia"/>
          <w:color w:val="FF0000"/>
          <w:sz w:val="22"/>
          <w:szCs w:val="20"/>
        </w:rPr>
        <w:t>延伸</w:t>
      </w:r>
      <w:proofErr w:type="spellStart"/>
      <w:r w:rsidRPr="00347FC9">
        <w:rPr>
          <w:rFonts w:ascii="Times New Roman" w:hAnsi="Times New Roman" w:cs="Times New Roman" w:hint="eastAsia"/>
          <w:color w:val="FF0000"/>
          <w:sz w:val="22"/>
          <w:szCs w:val="20"/>
        </w:rPr>
        <w:t>ANcode</w:t>
      </w:r>
      <w:proofErr w:type="spellEnd"/>
      <w:r w:rsidRPr="00347FC9">
        <w:rPr>
          <w:rFonts w:ascii="Times New Roman" w:hAnsi="Times New Roman" w:cs="Times New Roman" w:hint="eastAsia"/>
          <w:color w:val="FF0000"/>
          <w:sz w:val="22"/>
          <w:szCs w:val="20"/>
        </w:rPr>
        <w:t>為</w:t>
      </w:r>
      <w:r w:rsidRPr="00347FC9">
        <w:rPr>
          <w:rFonts w:ascii="Times New Roman" w:hAnsi="Times New Roman" w:cs="Times New Roman"/>
          <w:color w:val="FF0000"/>
          <w:sz w:val="22"/>
          <w:szCs w:val="20"/>
        </w:rPr>
        <w:t>Linear Residue Code</w:t>
      </w:r>
    </w:p>
    <w:p w14:paraId="3273A399" w14:textId="3F9A1F17" w:rsidR="00521605" w:rsidRDefault="00521605">
      <w:pPr>
        <w:rPr>
          <w:rFonts w:ascii="Times New Roman" w:hAnsi="Times New Roman" w:cs="Times New Roman"/>
        </w:rPr>
      </w:pPr>
      <w:r w:rsidRPr="00521605">
        <w:rPr>
          <w:rFonts w:ascii="Times New Roman" w:hAnsi="Times New Roman" w:cs="Times New Roman"/>
        </w:rPr>
        <w:t xml:space="preserve">U. </w:t>
      </w:r>
      <w:proofErr w:type="spellStart"/>
      <w:r w:rsidRPr="00521605">
        <w:rPr>
          <w:rFonts w:ascii="Times New Roman" w:hAnsi="Times New Roman" w:cs="Times New Roman"/>
        </w:rPr>
        <w:t>Schiffel</w:t>
      </w:r>
      <w:proofErr w:type="spellEnd"/>
      <w:r w:rsidRPr="00521605">
        <w:rPr>
          <w:rFonts w:ascii="Times New Roman" w:hAnsi="Times New Roman" w:cs="Times New Roman"/>
        </w:rPr>
        <w:t xml:space="preserve">, “Hardware error detection using AN-codes,” Ph.D. dissertation, </w:t>
      </w:r>
      <w:proofErr w:type="spellStart"/>
      <w:r w:rsidRPr="00521605">
        <w:rPr>
          <w:rFonts w:ascii="Times New Roman" w:hAnsi="Times New Roman" w:cs="Times New Roman"/>
        </w:rPr>
        <w:t>Technische</w:t>
      </w:r>
      <w:proofErr w:type="spellEnd"/>
      <w:r w:rsidRPr="00521605">
        <w:rPr>
          <w:rFonts w:ascii="Times New Roman" w:hAnsi="Times New Roman" w:cs="Times New Roman"/>
        </w:rPr>
        <w:t xml:space="preserve"> Universität Dresden, </w:t>
      </w:r>
      <w:proofErr w:type="spellStart"/>
      <w:r w:rsidRPr="00521605">
        <w:rPr>
          <w:rFonts w:ascii="Times New Roman" w:hAnsi="Times New Roman" w:cs="Times New Roman"/>
        </w:rPr>
        <w:t>Fakultät</w:t>
      </w:r>
      <w:proofErr w:type="spellEnd"/>
      <w:r w:rsidRPr="00521605">
        <w:rPr>
          <w:rFonts w:ascii="Times New Roman" w:hAnsi="Times New Roman" w:cs="Times New Roman"/>
        </w:rPr>
        <w:t xml:space="preserve"> </w:t>
      </w:r>
      <w:proofErr w:type="spellStart"/>
      <w:r w:rsidRPr="00521605">
        <w:rPr>
          <w:rFonts w:ascii="Times New Roman" w:hAnsi="Times New Roman" w:cs="Times New Roman"/>
        </w:rPr>
        <w:t>Informatik</w:t>
      </w:r>
      <w:proofErr w:type="spellEnd"/>
      <w:r w:rsidRPr="00521605">
        <w:rPr>
          <w:rFonts w:ascii="Times New Roman" w:hAnsi="Times New Roman" w:cs="Times New Roman"/>
        </w:rPr>
        <w:t>, 2011.</w:t>
      </w:r>
    </w:p>
    <w:p w14:paraId="5A33BD8F" w14:textId="55C6BD76" w:rsidR="00521605" w:rsidRPr="00521605" w:rsidRDefault="00521605" w:rsidP="00E50D3D">
      <w:pPr>
        <w:rPr>
          <w:rFonts w:ascii="Times New Roman" w:hAnsi="Times New Roman" w:cs="Times New Roman"/>
          <w:color w:val="FF0000"/>
          <w:sz w:val="22"/>
        </w:rPr>
      </w:pPr>
      <w:r w:rsidRPr="00521605">
        <w:rPr>
          <w:rFonts w:ascii="Times New Roman" w:hAnsi="Times New Roman" w:cs="Times New Roman" w:hint="eastAsia"/>
          <w:color w:val="FF0000"/>
          <w:sz w:val="22"/>
        </w:rPr>
        <w:t>#</w:t>
      </w:r>
      <w:r w:rsidRPr="005065A6">
        <w:rPr>
          <w:rFonts w:ascii="標楷體" w:eastAsia="標楷體" w:hAnsi="標楷體" w:cs="Times New Roman" w:hint="eastAsia"/>
          <w:color w:val="FF0000"/>
          <w:sz w:val="22"/>
        </w:rPr>
        <w:t>比較三種</w:t>
      </w:r>
      <w:r w:rsidRPr="00521605">
        <w:rPr>
          <w:rFonts w:ascii="Times New Roman" w:hAnsi="Times New Roman" w:cs="Times New Roman"/>
          <w:color w:val="FF0000"/>
          <w:kern w:val="0"/>
          <w:sz w:val="22"/>
        </w:rPr>
        <w:t>Arithmetic Codes</w:t>
      </w:r>
      <w:r w:rsidRPr="005065A6">
        <w:rPr>
          <w:rFonts w:ascii="標楷體" w:eastAsia="標楷體" w:hAnsi="標楷體" w:cs="Times New Roman" w:hint="eastAsia"/>
          <w:color w:val="FF0000"/>
          <w:kern w:val="0"/>
          <w:sz w:val="22"/>
        </w:rPr>
        <w:t>，提出錯誤模型</w:t>
      </w:r>
    </w:p>
    <w:p w14:paraId="2DD97E89" w14:textId="4803F0A5" w:rsidR="00E50D3D" w:rsidRPr="00E50D3D" w:rsidRDefault="00E50D3D" w:rsidP="00E50D3D">
      <w:pPr>
        <w:rPr>
          <w:rFonts w:ascii="Times New Roman" w:hAnsi="Times New Roman" w:cs="Times New Roman"/>
        </w:rPr>
      </w:pPr>
      <w:r w:rsidRPr="00E50D3D">
        <w:rPr>
          <w:rFonts w:ascii="Times New Roman" w:hAnsi="Times New Roman" w:cs="Times New Roman"/>
        </w:rPr>
        <w:t>G. G. Langdon and C. K. Tang, "Concurrent Error Detection for Group Look-ahead Binary Adders," in IBM Journal of Research and Development, vol. 14, no. 5, pp. 563-573, Sep. 1970</w:t>
      </w:r>
    </w:p>
    <w:p w14:paraId="1362019C" w14:textId="51C3BB37" w:rsidR="00E50D3D" w:rsidRPr="00347FC9" w:rsidRDefault="00E50D3D">
      <w:pPr>
        <w:rPr>
          <w:rFonts w:ascii="Times New Roman" w:hAnsi="Times New Roman" w:cs="Times New Roman"/>
          <w:color w:val="FF0000"/>
          <w:sz w:val="22"/>
          <w:szCs w:val="20"/>
        </w:rPr>
      </w:pPr>
      <w:r w:rsidRPr="00347FC9">
        <w:rPr>
          <w:rFonts w:ascii="Times New Roman" w:hAnsi="Times New Roman" w:cs="Times New Roman" w:hint="eastAsia"/>
          <w:color w:val="FF0000"/>
          <w:sz w:val="22"/>
          <w:szCs w:val="20"/>
        </w:rPr>
        <w:t>#</w:t>
      </w:r>
      <w:r w:rsidRPr="005065A6">
        <w:rPr>
          <w:rFonts w:ascii="標楷體" w:eastAsia="標楷體" w:hAnsi="標楷體" w:cs="Times New Roman" w:hint="eastAsia"/>
          <w:color w:val="FF0000"/>
          <w:sz w:val="22"/>
          <w:szCs w:val="20"/>
        </w:rPr>
        <w:t>提出</w:t>
      </w:r>
      <w:r w:rsidRPr="00347FC9">
        <w:rPr>
          <w:rFonts w:ascii="Times New Roman" w:hAnsi="Times New Roman" w:cs="Times New Roman" w:hint="eastAsia"/>
          <w:color w:val="FF0000"/>
          <w:sz w:val="22"/>
          <w:szCs w:val="20"/>
        </w:rPr>
        <w:t>MMR</w:t>
      </w:r>
    </w:p>
    <w:p w14:paraId="46544F31" w14:textId="25B73054" w:rsidR="00882FF5" w:rsidRDefault="00560822">
      <w:pPr>
        <w:rPr>
          <w:rFonts w:ascii="Times New Roman" w:hAnsi="Times New Roman" w:cs="Times New Roman"/>
        </w:rPr>
      </w:pPr>
      <w:r w:rsidRPr="00560822">
        <w:rPr>
          <w:rFonts w:ascii="Times New Roman" w:hAnsi="Times New Roman" w:cs="Times New Roman"/>
        </w:rPr>
        <w:t xml:space="preserve">Chao-Kai Liu and </w:t>
      </w:r>
      <w:proofErr w:type="spellStart"/>
      <w:r w:rsidRPr="00560822">
        <w:rPr>
          <w:rFonts w:ascii="Times New Roman" w:hAnsi="Times New Roman" w:cs="Times New Roman"/>
        </w:rPr>
        <w:t>Tse</w:t>
      </w:r>
      <w:proofErr w:type="spellEnd"/>
      <w:r w:rsidRPr="00560822">
        <w:rPr>
          <w:rFonts w:ascii="Times New Roman" w:hAnsi="Times New Roman" w:cs="Times New Roman"/>
        </w:rPr>
        <w:t xml:space="preserve"> Lin Wang, "Error-Correcting Codes in Binary-Coded-Decimal Arithmetic," in IEEE Transactions on Computers, vol. C-27, no. 11, pp. 977-984, Nov. 1978</w:t>
      </w:r>
    </w:p>
    <w:p w14:paraId="7FC5D3B0" w14:textId="77777777" w:rsidR="00F90EB7" w:rsidRDefault="00F90EB7">
      <w:pPr>
        <w:rPr>
          <w:rFonts w:ascii="Times New Roman" w:hAnsi="Times New Roman" w:cs="Times New Roman"/>
        </w:rPr>
      </w:pPr>
    </w:p>
    <w:p w14:paraId="7DCD4F05" w14:textId="63570A96" w:rsidR="00560822" w:rsidRDefault="00560822" w:rsidP="00560822">
      <w:pPr>
        <w:rPr>
          <w:rFonts w:ascii="Times New Roman" w:hAnsi="Times New Roman" w:cs="Times New Roman"/>
        </w:rPr>
      </w:pPr>
      <w:r w:rsidRPr="00560822">
        <w:rPr>
          <w:rFonts w:ascii="Times New Roman" w:hAnsi="Times New Roman" w:cs="Times New Roman"/>
        </w:rPr>
        <w:t>H. -W. Fu, T. -Y. Chen, C. -D. Tsai, M. -W. Shen and T. -C. Huang, "AN-Coded Redundant Residue Number System for Reliable Neural Networks," 2021 IEEE International Conference on Consumer Electronics-Taiwan (ICCE-TW), Penghu, Taiwan, 2021, pp. 1-2</w:t>
      </w:r>
    </w:p>
    <w:p w14:paraId="1D3DFBE1" w14:textId="00F7503C" w:rsidR="00F90EB7" w:rsidRPr="00347FC9" w:rsidRDefault="00F90EB7" w:rsidP="00560822">
      <w:pPr>
        <w:rPr>
          <w:rFonts w:ascii="Times New Roman" w:eastAsia="標楷體" w:hAnsi="Times New Roman" w:cs="Times New Roman"/>
          <w:color w:val="FF0000"/>
          <w:sz w:val="22"/>
          <w:szCs w:val="20"/>
        </w:rPr>
      </w:pPr>
      <w:r w:rsidRPr="00347FC9">
        <w:rPr>
          <w:rFonts w:ascii="Times New Roman" w:eastAsia="標楷體" w:hAnsi="Times New Roman" w:cs="Times New Roman"/>
          <w:color w:val="FF0000"/>
          <w:sz w:val="22"/>
          <w:szCs w:val="20"/>
        </w:rPr>
        <w:t>#</w:t>
      </w:r>
      <w:r w:rsidRPr="00347FC9">
        <w:rPr>
          <w:rFonts w:ascii="Times New Roman" w:eastAsia="標楷體" w:hAnsi="Times New Roman" w:cs="Times New Roman"/>
          <w:color w:val="FF0000"/>
          <w:sz w:val="22"/>
          <w:szCs w:val="20"/>
        </w:rPr>
        <w:t>在高可靠度神經網路第一個結合</w:t>
      </w:r>
      <w:proofErr w:type="spellStart"/>
      <w:r w:rsidRPr="00347FC9">
        <w:rPr>
          <w:rFonts w:ascii="Times New Roman" w:eastAsia="標楷體" w:hAnsi="Times New Roman" w:cs="Times New Roman"/>
          <w:color w:val="FF0000"/>
          <w:sz w:val="22"/>
          <w:szCs w:val="20"/>
        </w:rPr>
        <w:t>ANcode</w:t>
      </w:r>
      <w:proofErr w:type="spellEnd"/>
      <w:r w:rsidRPr="00347FC9">
        <w:rPr>
          <w:rFonts w:ascii="Times New Roman" w:eastAsia="標楷體" w:hAnsi="Times New Roman" w:cs="Times New Roman"/>
          <w:color w:val="FF0000"/>
          <w:sz w:val="22"/>
          <w:szCs w:val="20"/>
        </w:rPr>
        <w:t>和</w:t>
      </w:r>
      <w:r w:rsidRPr="00347FC9">
        <w:rPr>
          <w:rFonts w:ascii="Times New Roman" w:eastAsia="標楷體" w:hAnsi="Times New Roman" w:cs="Times New Roman"/>
          <w:color w:val="FF0000"/>
          <w:sz w:val="22"/>
          <w:szCs w:val="20"/>
        </w:rPr>
        <w:t>RRNS</w:t>
      </w:r>
    </w:p>
    <w:p w14:paraId="7FE46653" w14:textId="0DE1E222" w:rsidR="00F90EB7" w:rsidRPr="00F90EB7" w:rsidRDefault="00F90EB7" w:rsidP="00F90EB7">
      <w:pPr>
        <w:rPr>
          <w:rFonts w:ascii="Times New Roman" w:hAnsi="Times New Roman" w:cs="Times New Roman"/>
        </w:rPr>
      </w:pPr>
      <w:r w:rsidRPr="00F90EB7">
        <w:rPr>
          <w:rFonts w:ascii="Times New Roman" w:hAnsi="Times New Roman" w:cs="Times New Roman"/>
        </w:rPr>
        <w:t>C. -D. Tsai, H. -W. Fu, T. -Y. Chen and T. -C. Huang, "TAIWAN Online: Test AI with AN Codes Online for Automotive Chips," 2021 IEEE International Test Conference in Asia (ITC-Asia), Shanghai, China, 2021</w:t>
      </w:r>
    </w:p>
    <w:p w14:paraId="3C0837C4" w14:textId="26EC1D65" w:rsidR="00560822" w:rsidRPr="00347FC9" w:rsidRDefault="00F90EB7">
      <w:pPr>
        <w:rPr>
          <w:rFonts w:ascii="Times New Roman" w:eastAsia="標楷體" w:hAnsi="Times New Roman" w:cs="Times New Roman"/>
          <w:color w:val="FF0000"/>
          <w:sz w:val="22"/>
        </w:rPr>
      </w:pPr>
      <w:r w:rsidRPr="00347FC9">
        <w:rPr>
          <w:rFonts w:ascii="Times New Roman" w:eastAsia="標楷體" w:hAnsi="Times New Roman" w:cs="Times New Roman"/>
          <w:color w:val="FF0000"/>
          <w:sz w:val="22"/>
          <w:highlight w:val="yellow"/>
        </w:rPr>
        <w:t>#</w:t>
      </w:r>
      <w:r w:rsidRPr="00347FC9">
        <w:rPr>
          <w:rFonts w:ascii="Times New Roman" w:eastAsia="標楷體" w:hAnsi="Times New Roman" w:cs="Times New Roman"/>
          <w:color w:val="FF0000"/>
          <w:sz w:val="22"/>
          <w:highlight w:val="yellow"/>
        </w:rPr>
        <w:t>有提到若</w:t>
      </w:r>
      <w:r w:rsidR="005A70E8" w:rsidRPr="00347FC9">
        <w:rPr>
          <w:rFonts w:ascii="Times New Roman" w:eastAsia="標楷體" w:hAnsi="Times New Roman" w:cs="Times New Roman" w:hint="eastAsia"/>
          <w:color w:val="FF0000"/>
          <w:sz w:val="22"/>
          <w:highlight w:val="yellow"/>
        </w:rPr>
        <w:t>D</w:t>
      </w:r>
      <w:r w:rsidRPr="00347FC9">
        <w:rPr>
          <w:rFonts w:ascii="Times New Roman" w:eastAsia="標楷體" w:hAnsi="Times New Roman" w:cs="Times New Roman"/>
          <w:color w:val="FF0000"/>
          <w:sz w:val="22"/>
          <w:highlight w:val="yellow"/>
        </w:rPr>
        <w:t>ouble-error correcting codes</w:t>
      </w:r>
      <w:r w:rsidRPr="00347FC9">
        <w:rPr>
          <w:rFonts w:ascii="Times New Roman" w:eastAsia="標楷體" w:hAnsi="Times New Roman" w:cs="Times New Roman"/>
          <w:color w:val="FF0000"/>
          <w:sz w:val="22"/>
          <w:highlight w:val="yellow"/>
        </w:rPr>
        <w:t>被提出後可靠度可以提高超過一萬</w:t>
      </w:r>
      <w:proofErr w:type="gramStart"/>
      <w:r w:rsidRPr="00347FC9">
        <w:rPr>
          <w:rFonts w:ascii="Times New Roman" w:eastAsia="標楷體" w:hAnsi="Times New Roman" w:cs="Times New Roman"/>
          <w:color w:val="FF0000"/>
          <w:sz w:val="22"/>
          <w:highlight w:val="yellow"/>
        </w:rPr>
        <w:t>倍</w:t>
      </w:r>
      <w:proofErr w:type="gramEnd"/>
    </w:p>
    <w:p w14:paraId="231E262A" w14:textId="7628E42B" w:rsidR="005A70E8" w:rsidRPr="005A70E8" w:rsidRDefault="005A70E8" w:rsidP="005A70E8">
      <w:pPr>
        <w:rPr>
          <w:rFonts w:ascii="Times New Roman" w:hAnsi="Times New Roman" w:cs="Times New Roman"/>
        </w:rPr>
      </w:pPr>
      <w:r w:rsidRPr="005A70E8">
        <w:rPr>
          <w:rFonts w:ascii="Times New Roman" w:hAnsi="Times New Roman" w:cs="Times New Roman"/>
        </w:rPr>
        <w:t>T. -C. Huang, "Self-Checking Residue Number System for Low-Power Reliable Neural Network," 2019 IEEE 28th Asian Test Symposium (ATS), Kolkata, India, 2019, pp. 37-375</w:t>
      </w:r>
    </w:p>
    <w:p w14:paraId="0EDBD959" w14:textId="58C45262" w:rsidR="005A70E8" w:rsidRPr="00347FC9" w:rsidRDefault="005A70E8">
      <w:pPr>
        <w:rPr>
          <w:rFonts w:ascii="Times New Roman" w:eastAsia="標楷體" w:hAnsi="Times New Roman" w:cs="Times New Roman"/>
          <w:color w:val="FF0000"/>
          <w:sz w:val="22"/>
        </w:rPr>
      </w:pPr>
      <w:r w:rsidRPr="00347FC9">
        <w:rPr>
          <w:rFonts w:ascii="Times New Roman" w:eastAsia="標楷體" w:hAnsi="Times New Roman" w:cs="Times New Roman"/>
          <w:color w:val="FF0000"/>
          <w:sz w:val="22"/>
        </w:rPr>
        <w:t>#</w:t>
      </w:r>
      <w:r w:rsidRPr="00347FC9">
        <w:rPr>
          <w:rFonts w:ascii="Times New Roman" w:eastAsia="標楷體" w:hAnsi="Times New Roman" w:cs="Times New Roman"/>
          <w:color w:val="FF0000"/>
          <w:sz w:val="22"/>
        </w:rPr>
        <w:t>提出基於</w:t>
      </w:r>
      <w:r w:rsidRPr="00347FC9">
        <w:rPr>
          <w:rFonts w:ascii="Times New Roman" w:eastAsia="標楷體" w:hAnsi="Times New Roman" w:cs="Times New Roman"/>
          <w:color w:val="FF0000"/>
          <w:sz w:val="22"/>
        </w:rPr>
        <w:t>RNS</w:t>
      </w:r>
      <w:r w:rsidRPr="00347FC9">
        <w:rPr>
          <w:rFonts w:ascii="Times New Roman" w:eastAsia="標楷體" w:hAnsi="Times New Roman" w:cs="Times New Roman"/>
          <w:color w:val="FF0000"/>
          <w:sz w:val="22"/>
        </w:rPr>
        <w:t>的錯誤檢測與定位方法</w:t>
      </w:r>
      <w:r w:rsidR="00697F8C" w:rsidRPr="00347FC9">
        <w:rPr>
          <w:rFonts w:ascii="Times New Roman" w:eastAsia="標楷體" w:hAnsi="Times New Roman" w:cs="Times New Roman" w:hint="eastAsia"/>
          <w:color w:val="FF0000"/>
          <w:sz w:val="22"/>
        </w:rPr>
        <w:t>並降</w:t>
      </w:r>
      <w:r w:rsidRPr="00347FC9">
        <w:rPr>
          <w:rFonts w:ascii="Times New Roman" w:eastAsia="標楷體" w:hAnsi="Times New Roman" w:cs="Times New Roman"/>
          <w:color w:val="FF0000"/>
          <w:sz w:val="22"/>
        </w:rPr>
        <w:t>低功耗</w:t>
      </w:r>
      <w:r w:rsidR="00697F8C" w:rsidRPr="00347FC9">
        <w:rPr>
          <w:rFonts w:ascii="Times New Roman" w:eastAsia="標楷體" w:hAnsi="Times New Roman" w:cs="Times New Roman"/>
          <w:color w:val="FF0000"/>
          <w:sz w:val="22"/>
        </w:rPr>
        <w:t xml:space="preserve"> </w:t>
      </w:r>
    </w:p>
    <w:p w14:paraId="5335422C" w14:textId="0981D0CA" w:rsidR="00697F8C" w:rsidRDefault="00697F8C" w:rsidP="00697F8C">
      <w:pPr>
        <w:rPr>
          <w:rFonts w:ascii="Times New Roman" w:hAnsi="Times New Roman" w:cs="Times New Roman"/>
        </w:rPr>
      </w:pPr>
      <w:r w:rsidRPr="00697F8C">
        <w:rPr>
          <w:rFonts w:ascii="Times New Roman" w:hAnsi="Times New Roman" w:cs="Times New Roman"/>
        </w:rPr>
        <w:t xml:space="preserve">L. -Y. Lin, J. </w:t>
      </w:r>
      <w:proofErr w:type="spellStart"/>
      <w:r w:rsidRPr="00697F8C">
        <w:rPr>
          <w:rFonts w:ascii="Times New Roman" w:hAnsi="Times New Roman" w:cs="Times New Roman"/>
        </w:rPr>
        <w:t>Schroff</w:t>
      </w:r>
      <w:proofErr w:type="spellEnd"/>
      <w:r w:rsidRPr="00697F8C">
        <w:rPr>
          <w:rFonts w:ascii="Times New Roman" w:hAnsi="Times New Roman" w:cs="Times New Roman"/>
        </w:rPr>
        <w:t>, T. -P. Lin and T. -C. Huang, "Residue Number System Design Automation for Neural Network Acceleration," 2020 IEEE International Conference on Consumer Electronics - Taiwan (ICCE-Taiwan), Taoyuan, Taiwan, 2020, pp. 1-2</w:t>
      </w:r>
    </w:p>
    <w:p w14:paraId="543390F3" w14:textId="77C73FAC" w:rsidR="00697F8C" w:rsidRPr="00347FC9" w:rsidRDefault="00697F8C" w:rsidP="00697F8C">
      <w:pPr>
        <w:rPr>
          <w:rFonts w:ascii="Times New Roman" w:eastAsia="標楷體" w:hAnsi="Times New Roman" w:cs="Times New Roman"/>
          <w:color w:val="FF0000"/>
          <w:sz w:val="22"/>
        </w:rPr>
      </w:pPr>
      <w:r w:rsidRPr="00347FC9">
        <w:rPr>
          <w:rFonts w:ascii="Times New Roman" w:eastAsia="標楷體" w:hAnsi="Times New Roman" w:cs="Times New Roman"/>
          <w:color w:val="FF0000"/>
          <w:sz w:val="22"/>
        </w:rPr>
        <w:t>#</w:t>
      </w:r>
      <w:r w:rsidRPr="00347FC9">
        <w:rPr>
          <w:rFonts w:ascii="Times New Roman" w:eastAsia="標楷體" w:hAnsi="Times New Roman" w:cs="Times New Roman"/>
          <w:color w:val="FF0000"/>
          <w:sz w:val="22"/>
        </w:rPr>
        <w:t>提出</w:t>
      </w:r>
      <w:r w:rsidRPr="00347FC9">
        <w:rPr>
          <w:rFonts w:ascii="Times New Roman" w:eastAsia="標楷體" w:hAnsi="Times New Roman" w:cs="Times New Roman"/>
          <w:color w:val="FF0000"/>
          <w:sz w:val="22"/>
        </w:rPr>
        <w:t>RNS</w:t>
      </w:r>
      <w:r w:rsidRPr="00347FC9">
        <w:rPr>
          <w:rFonts w:ascii="Times New Roman" w:eastAsia="標楷體" w:hAnsi="Times New Roman" w:cs="Times New Roman"/>
          <w:color w:val="FF0000"/>
          <w:sz w:val="22"/>
        </w:rPr>
        <w:t>自動化設計流程</w:t>
      </w:r>
      <w:r w:rsidRPr="00347FC9">
        <w:rPr>
          <w:rFonts w:ascii="Times New Roman" w:eastAsia="標楷體" w:hAnsi="Times New Roman" w:cs="Times New Roman" w:hint="eastAsia"/>
          <w:color w:val="FF0000"/>
          <w:sz w:val="22"/>
        </w:rPr>
        <w:t>與</w:t>
      </w:r>
      <w:r w:rsidRPr="00347FC9">
        <w:rPr>
          <w:rFonts w:ascii="Times New Roman" w:eastAsia="標楷體" w:hAnsi="Times New Roman" w:cs="Times New Roman" w:hint="eastAsia"/>
          <w:color w:val="FF0000"/>
          <w:sz w:val="22"/>
        </w:rPr>
        <w:t>RNS</w:t>
      </w:r>
      <w:r w:rsidRPr="00347FC9">
        <w:rPr>
          <w:rFonts w:ascii="Times New Roman" w:eastAsia="標楷體" w:hAnsi="Times New Roman" w:cs="Times New Roman" w:hint="eastAsia"/>
          <w:color w:val="FF0000"/>
          <w:sz w:val="22"/>
        </w:rPr>
        <w:t>神經網路硬體加速</w:t>
      </w:r>
    </w:p>
    <w:p w14:paraId="372BBDFA" w14:textId="2804FED1" w:rsidR="00347FC9" w:rsidRDefault="00347FC9">
      <w:pPr>
        <w:rPr>
          <w:rFonts w:ascii="Times New Roman" w:hAnsi="Times New Roman" w:cs="Times New Roman"/>
          <w:color w:val="FF0000"/>
        </w:rPr>
      </w:pPr>
    </w:p>
    <w:p w14:paraId="62B060D4" w14:textId="2D84DA16" w:rsidR="00BB2772" w:rsidRDefault="00BB2772">
      <w:pPr>
        <w:rPr>
          <w:rFonts w:ascii="Times New Roman" w:hAnsi="Times New Roman" w:cs="Times New Roman"/>
          <w:color w:val="FF0000"/>
        </w:rPr>
      </w:pPr>
    </w:p>
    <w:p w14:paraId="5CAF55E2" w14:textId="4D7E9B6A" w:rsidR="008F7957" w:rsidRDefault="008F7957">
      <w:pPr>
        <w:rPr>
          <w:rFonts w:ascii="Times New Roman" w:hAnsi="Times New Roman" w:cs="Times New Roman"/>
          <w:color w:val="FF0000"/>
        </w:rPr>
      </w:pPr>
    </w:p>
    <w:p w14:paraId="0D1D02F5" w14:textId="5D93E5A1" w:rsidR="008F7957" w:rsidRDefault="008F7957">
      <w:pPr>
        <w:rPr>
          <w:rFonts w:ascii="Times New Roman" w:hAnsi="Times New Roman" w:cs="Times New Roman"/>
          <w:color w:val="FF0000"/>
        </w:rPr>
      </w:pPr>
    </w:p>
    <w:p w14:paraId="0DDD2809" w14:textId="7A76EB64" w:rsidR="008F7957" w:rsidRDefault="008F7957">
      <w:pPr>
        <w:rPr>
          <w:rFonts w:ascii="Times New Roman" w:hAnsi="Times New Roman" w:cs="Times New Roman"/>
          <w:color w:val="FF0000"/>
        </w:rPr>
      </w:pPr>
    </w:p>
    <w:p w14:paraId="3F3155E9" w14:textId="77777777" w:rsidR="008F7957" w:rsidRDefault="008F7957">
      <w:pPr>
        <w:rPr>
          <w:rFonts w:ascii="Times New Roman" w:hAnsi="Times New Roman" w:cs="Times New Roman" w:hint="eastAsia"/>
          <w:color w:val="FF0000"/>
        </w:rPr>
      </w:pPr>
    </w:p>
    <w:p w14:paraId="22D10E76" w14:textId="6EE2FA75" w:rsidR="00BB2772" w:rsidRDefault="00BB2772">
      <w:pPr>
        <w:rPr>
          <w:rFonts w:ascii="Times New Roman" w:hAnsi="Times New Roman" w:cs="Times New Roman"/>
        </w:rPr>
      </w:pPr>
      <w:bookmarkStart w:id="0" w:name="_Hlk188277418"/>
      <w:r w:rsidRPr="00BB2772">
        <w:rPr>
          <w:rFonts w:ascii="Times New Roman" w:hAnsi="Times New Roman" w:cs="Times New Roman"/>
        </w:rPr>
        <w:lastRenderedPageBreak/>
        <w:t xml:space="preserve">D. </w:t>
      </w:r>
      <w:proofErr w:type="spellStart"/>
      <w:r w:rsidRPr="00BB2772">
        <w:rPr>
          <w:rFonts w:ascii="Times New Roman" w:hAnsi="Times New Roman" w:cs="Times New Roman"/>
        </w:rPr>
        <w:t>Boneh</w:t>
      </w:r>
      <w:proofErr w:type="spellEnd"/>
      <w:r w:rsidRPr="00BB2772">
        <w:rPr>
          <w:rFonts w:ascii="Times New Roman" w:hAnsi="Times New Roman" w:cs="Times New Roman"/>
        </w:rPr>
        <w:t xml:space="preserve">, R. A. </w:t>
      </w:r>
      <w:proofErr w:type="spellStart"/>
      <w:r w:rsidRPr="00BB2772">
        <w:rPr>
          <w:rFonts w:ascii="Times New Roman" w:hAnsi="Times New Roman" w:cs="Times New Roman"/>
        </w:rPr>
        <w:t>DeMillo</w:t>
      </w:r>
      <w:proofErr w:type="spellEnd"/>
      <w:r w:rsidRPr="00BB2772">
        <w:rPr>
          <w:rFonts w:ascii="Times New Roman" w:hAnsi="Times New Roman" w:cs="Times New Roman"/>
        </w:rPr>
        <w:t>, and R. J. Lipton, "On the importance of checking cryptographic protocols for faults," in *Advances in Cryptology - EUROCRYPT '97*, Lecture Notes in Computer Science, vol. 1233, W. Fumy, Ed. Berlin, Germany: Springer-Verlag, 1997, pp. 37–51.</w:t>
      </w:r>
    </w:p>
    <w:bookmarkEnd w:id="0"/>
    <w:p w14:paraId="14AF4940" w14:textId="7A5696FA" w:rsidR="00BB2772" w:rsidRPr="00FF5720" w:rsidRDefault="00BB2772">
      <w:pPr>
        <w:rPr>
          <w:rFonts w:ascii="Times New Roman" w:eastAsia="標楷體" w:hAnsi="Times New Roman" w:cs="Times New Roman"/>
          <w:color w:val="FF0000"/>
          <w:sz w:val="22"/>
          <w:szCs w:val="20"/>
        </w:rPr>
      </w:pPr>
      <w:r w:rsidRPr="00FF5720">
        <w:rPr>
          <w:rFonts w:ascii="Times New Roman" w:eastAsia="標楷體" w:hAnsi="Times New Roman" w:cs="Times New Roman"/>
          <w:color w:val="FF0000"/>
          <w:sz w:val="22"/>
          <w:szCs w:val="20"/>
        </w:rPr>
        <w:t>#</w:t>
      </w:r>
      <w:r w:rsidR="00FF5720" w:rsidRPr="00FF5720">
        <w:rPr>
          <w:rFonts w:ascii="Times New Roman" w:eastAsia="標楷體" w:hAnsi="Times New Roman" w:cs="Times New Roman"/>
          <w:color w:val="FF0000"/>
          <w:sz w:val="22"/>
          <w:szCs w:val="20"/>
        </w:rPr>
        <w:t>探討了故障攻擊對加密系統（包括</w:t>
      </w:r>
      <w:r w:rsidR="00FF5720" w:rsidRPr="00FF5720">
        <w:rPr>
          <w:rFonts w:ascii="Times New Roman" w:eastAsia="標楷體" w:hAnsi="Times New Roman" w:cs="Times New Roman"/>
          <w:color w:val="FF0000"/>
          <w:sz w:val="22"/>
          <w:szCs w:val="20"/>
        </w:rPr>
        <w:t xml:space="preserve"> RSA</w:t>
      </w:r>
      <w:r w:rsidR="00FF5720" w:rsidRPr="00FF5720">
        <w:rPr>
          <w:rFonts w:ascii="Times New Roman" w:eastAsia="標楷體" w:hAnsi="Times New Roman" w:cs="Times New Roman"/>
          <w:color w:val="FF0000"/>
          <w:sz w:val="22"/>
          <w:szCs w:val="20"/>
        </w:rPr>
        <w:t>）的影響，提出檢查錯誤的重要性</w:t>
      </w:r>
    </w:p>
    <w:p w14:paraId="1754A80F" w14:textId="2A69A61C" w:rsidR="008F7957" w:rsidRDefault="008F7957">
      <w:pPr>
        <w:rPr>
          <w:rFonts w:ascii="Times New Roman" w:hAnsi="Times New Roman" w:cs="Times New Roman"/>
        </w:rPr>
      </w:pPr>
      <w:r w:rsidRPr="008F7957">
        <w:rPr>
          <w:rFonts w:ascii="Times New Roman" w:hAnsi="Times New Roman" w:cs="Times New Roman"/>
        </w:rPr>
        <w:t xml:space="preserve">R. Rivest, A. Shamir, and L. Adleman, "A Method for Obtaining Digital Signatures and Public-Key Cryptosystems," </w:t>
      </w:r>
      <w:r w:rsidRPr="008F7957">
        <w:rPr>
          <w:rStyle w:val="a3"/>
          <w:rFonts w:ascii="Times New Roman" w:hAnsi="Times New Roman" w:cs="Times New Roman"/>
        </w:rPr>
        <w:t>Communications of the ACM</w:t>
      </w:r>
      <w:r w:rsidRPr="008F7957">
        <w:rPr>
          <w:rFonts w:ascii="Times New Roman" w:hAnsi="Times New Roman" w:cs="Times New Roman"/>
        </w:rPr>
        <w:t>, vol. 21, no. 2, pp. 120–126, 1978.</w:t>
      </w:r>
    </w:p>
    <w:p w14:paraId="321638D2" w14:textId="2F52ED30" w:rsidR="008F7957" w:rsidRPr="009A0013" w:rsidRDefault="008F7957">
      <w:pPr>
        <w:rPr>
          <w:rFonts w:ascii="Times New Roman" w:eastAsia="標楷體" w:hAnsi="Times New Roman" w:cs="Times New Roman"/>
          <w:color w:val="FF0000"/>
          <w:sz w:val="22"/>
        </w:rPr>
      </w:pPr>
      <w:r w:rsidRPr="009A0013">
        <w:rPr>
          <w:rFonts w:ascii="Times New Roman" w:eastAsia="標楷體" w:hAnsi="Times New Roman" w:cs="Times New Roman"/>
          <w:color w:val="FF0000"/>
          <w:sz w:val="22"/>
        </w:rPr>
        <w:t>#</w:t>
      </w:r>
      <w:r w:rsidRPr="009A0013">
        <w:rPr>
          <w:rFonts w:ascii="Times New Roman" w:eastAsia="標楷體" w:hAnsi="Times New Roman" w:cs="Times New Roman"/>
          <w:color w:val="FF0000"/>
          <w:sz w:val="22"/>
        </w:rPr>
        <w:t>原始的</w:t>
      </w:r>
      <w:r w:rsidRPr="009A0013">
        <w:rPr>
          <w:rFonts w:ascii="Times New Roman" w:eastAsia="標楷體" w:hAnsi="Times New Roman" w:cs="Times New Roman"/>
          <w:color w:val="FF0000"/>
          <w:sz w:val="22"/>
        </w:rPr>
        <w:t>RSA</w:t>
      </w:r>
      <w:r w:rsidRPr="009A0013">
        <w:rPr>
          <w:rFonts w:ascii="Times New Roman" w:eastAsia="標楷體" w:hAnsi="Times New Roman" w:cs="Times New Roman"/>
          <w:color w:val="FF0000"/>
          <w:sz w:val="22"/>
        </w:rPr>
        <w:t>演算法論文，介紹了其理論基礎和應用</w:t>
      </w:r>
      <w:r w:rsidR="009A0013" w:rsidRPr="009A0013">
        <w:rPr>
          <w:rFonts w:ascii="Times New Roman" w:eastAsia="新細明體" w:hAnsi="Times New Roman" w:cs="Times New Roman"/>
          <w:color w:val="FF0000"/>
          <w:sz w:val="22"/>
        </w:rPr>
        <w:t>，</w:t>
      </w:r>
      <w:r w:rsidR="009A0013" w:rsidRPr="009A0013">
        <w:rPr>
          <w:rFonts w:ascii="Times New Roman" w:eastAsia="標楷體" w:hAnsi="Times New Roman" w:cs="Times New Roman"/>
          <w:color w:val="FF0000"/>
          <w:sz w:val="22"/>
        </w:rPr>
        <w:t>包括質數選取和</w:t>
      </w:r>
      <w:proofErr w:type="gramStart"/>
      <w:r w:rsidR="009A0013" w:rsidRPr="009A0013">
        <w:rPr>
          <w:rFonts w:ascii="Times New Roman" w:eastAsia="標楷體" w:hAnsi="Times New Roman" w:cs="Times New Roman"/>
          <w:color w:val="FF0000"/>
          <w:sz w:val="22"/>
        </w:rPr>
        <w:t>模運算</w:t>
      </w:r>
      <w:proofErr w:type="gramEnd"/>
      <w:r w:rsidR="009A0013" w:rsidRPr="009A0013">
        <w:rPr>
          <w:rFonts w:ascii="Times New Roman" w:eastAsia="標楷體" w:hAnsi="Times New Roman" w:cs="Times New Roman"/>
          <w:color w:val="FF0000"/>
          <w:sz w:val="22"/>
        </w:rPr>
        <w:t>的重要性</w:t>
      </w:r>
    </w:p>
    <w:p w14:paraId="68A7C793" w14:textId="7C98A04D" w:rsidR="008F7957" w:rsidRDefault="008F7957">
      <w:pPr>
        <w:rPr>
          <w:rFonts w:ascii="Times New Roman" w:hAnsi="Times New Roman" w:cs="Times New Roman"/>
          <w:sz w:val="22"/>
          <w:szCs w:val="20"/>
        </w:rPr>
      </w:pPr>
      <w:bookmarkStart w:id="1" w:name="_Hlk188279117"/>
      <w:r w:rsidRPr="008F7957">
        <w:rPr>
          <w:rFonts w:ascii="Times New Roman" w:hAnsi="Times New Roman" w:cs="Times New Roman"/>
          <w:sz w:val="22"/>
          <w:szCs w:val="20"/>
        </w:rPr>
        <w:t>W. Stallings, "Cryptography and Network Security: Principles and Practice," 7th ed., Pearson, 2016.</w:t>
      </w:r>
    </w:p>
    <w:bookmarkEnd w:id="1"/>
    <w:p w14:paraId="064A9B91" w14:textId="0008E22D" w:rsidR="008F7957" w:rsidRDefault="008F7957">
      <w:pPr>
        <w:rPr>
          <w:rFonts w:ascii="Times New Roman" w:eastAsia="標楷體" w:hAnsi="Times New Roman" w:cs="Times New Roman"/>
          <w:color w:val="FF0000"/>
          <w:sz w:val="22"/>
        </w:rPr>
      </w:pPr>
      <w:r w:rsidRPr="008F7957">
        <w:rPr>
          <w:rFonts w:ascii="Times New Roman" w:eastAsia="標楷體" w:hAnsi="Times New Roman" w:cs="Times New Roman"/>
          <w:color w:val="FF0000"/>
          <w:sz w:val="22"/>
        </w:rPr>
        <w:t>#</w:t>
      </w:r>
      <w:r w:rsidRPr="008F7957">
        <w:rPr>
          <w:rFonts w:ascii="Times New Roman" w:eastAsia="標楷體" w:hAnsi="Times New Roman" w:cs="Times New Roman"/>
          <w:color w:val="FF0000"/>
          <w:sz w:val="22"/>
        </w:rPr>
        <w:t>詳細討論</w:t>
      </w:r>
      <w:r w:rsidRPr="008F7957">
        <w:rPr>
          <w:rFonts w:ascii="Times New Roman" w:eastAsia="標楷體" w:hAnsi="Times New Roman" w:cs="Times New Roman"/>
          <w:color w:val="FF0000"/>
          <w:sz w:val="22"/>
        </w:rPr>
        <w:t xml:space="preserve"> RSA </w:t>
      </w:r>
      <w:r w:rsidRPr="008F7957">
        <w:rPr>
          <w:rFonts w:ascii="Times New Roman" w:eastAsia="標楷體" w:hAnsi="Times New Roman" w:cs="Times New Roman"/>
          <w:color w:val="FF0000"/>
          <w:sz w:val="22"/>
        </w:rPr>
        <w:t>加密的運作原理和實現，適合學術引用</w:t>
      </w:r>
    </w:p>
    <w:p w14:paraId="6FD99BB5" w14:textId="77777777" w:rsidR="008F7957" w:rsidRPr="008F7957" w:rsidRDefault="008F7957">
      <w:pPr>
        <w:rPr>
          <w:rFonts w:ascii="Times New Roman" w:eastAsia="標楷體" w:hAnsi="Times New Roman" w:cs="Times New Roman" w:hint="eastAsia"/>
          <w:color w:val="FF0000"/>
          <w:sz w:val="22"/>
        </w:rPr>
      </w:pPr>
    </w:p>
    <w:p w14:paraId="5A71A27D" w14:textId="07E7DACA" w:rsidR="00BF58D3" w:rsidRPr="005065A6" w:rsidRDefault="00BF58D3">
      <w:pPr>
        <w:rPr>
          <w:rFonts w:ascii="Times New Roman" w:eastAsia="標楷體" w:hAnsi="Times New Roman" w:cs="Times New Roman"/>
          <w:color w:val="0070C0"/>
        </w:rPr>
      </w:pPr>
      <w:r w:rsidRPr="005065A6">
        <w:rPr>
          <w:rFonts w:ascii="Times New Roman" w:eastAsia="標楷體" w:hAnsi="Times New Roman" w:cs="Times New Roman"/>
          <w:color w:val="0070C0"/>
        </w:rPr>
        <w:t>RSA</w:t>
      </w:r>
      <w:r w:rsidR="00044ECF" w:rsidRPr="005065A6">
        <w:rPr>
          <w:rFonts w:ascii="Times New Roman" w:eastAsia="標楷體" w:hAnsi="Times New Roman" w:cs="Times New Roman"/>
          <w:color w:val="0070C0"/>
          <w:szCs w:val="24"/>
          <w:shd w:val="clear" w:color="auto" w:fill="FFFEFA"/>
        </w:rPr>
        <w:t>涉及</w:t>
      </w:r>
      <w:proofErr w:type="gramStart"/>
      <w:r w:rsidR="00044ECF" w:rsidRPr="005065A6">
        <w:rPr>
          <w:rFonts w:ascii="Times New Roman" w:eastAsia="標楷體" w:hAnsi="Times New Roman" w:cs="Times New Roman"/>
          <w:color w:val="0070C0"/>
          <w:szCs w:val="24"/>
          <w:shd w:val="clear" w:color="auto" w:fill="FFFEFA"/>
        </w:rPr>
        <w:t>大量模</w:t>
      </w:r>
      <w:r w:rsidR="00E4381C" w:rsidRPr="005065A6">
        <w:rPr>
          <w:rFonts w:ascii="Times New Roman" w:eastAsia="標楷體" w:hAnsi="Times New Roman" w:cs="Times New Roman"/>
          <w:color w:val="0070C0"/>
          <w:szCs w:val="24"/>
          <w:shd w:val="clear" w:color="auto" w:fill="FFFEFA"/>
        </w:rPr>
        <w:t>除</w:t>
      </w:r>
      <w:r w:rsidR="00044ECF" w:rsidRPr="005065A6">
        <w:rPr>
          <w:rFonts w:ascii="Times New Roman" w:eastAsia="標楷體" w:hAnsi="Times New Roman" w:cs="Times New Roman"/>
          <w:color w:val="0070C0"/>
          <w:szCs w:val="24"/>
          <w:shd w:val="clear" w:color="auto" w:fill="FFFEFA"/>
        </w:rPr>
        <w:t>運算</w:t>
      </w:r>
      <w:proofErr w:type="gramEnd"/>
      <w:r w:rsidR="00044ECF" w:rsidRPr="005065A6">
        <w:rPr>
          <w:rFonts w:ascii="Times New Roman" w:eastAsia="標楷體" w:hAnsi="Times New Roman" w:cs="Times New Roman"/>
          <w:color w:val="0070C0"/>
          <w:szCs w:val="24"/>
          <w:shd w:val="clear" w:color="auto" w:fill="FFFEFA"/>
        </w:rPr>
        <w:t>、大數運算</w:t>
      </w:r>
    </w:p>
    <w:p w14:paraId="5D32CD08" w14:textId="0109ABF6" w:rsidR="00BF58D3" w:rsidRDefault="00BF58D3">
      <w:pPr>
        <w:rPr>
          <w:rFonts w:ascii="Times New Roman" w:hAnsi="Times New Roman" w:cs="Times New Roman"/>
          <w:color w:val="2F3539"/>
          <w:szCs w:val="24"/>
          <w:shd w:val="clear" w:color="auto" w:fill="FFFEFA"/>
        </w:rPr>
      </w:pPr>
      <w:r w:rsidRPr="00BF58D3">
        <w:rPr>
          <w:rFonts w:ascii="Times New Roman" w:hAnsi="Times New Roman" w:cs="Times New Roman"/>
          <w:color w:val="2F3539"/>
          <w:szCs w:val="24"/>
          <w:shd w:val="clear" w:color="auto" w:fill="FFFEFA"/>
        </w:rPr>
        <w:t xml:space="preserve">S. Y. Sun </w:t>
      </w:r>
      <w:proofErr w:type="spellStart"/>
      <w:r w:rsidRPr="00BF58D3">
        <w:rPr>
          <w:rFonts w:ascii="Times New Roman" w:hAnsi="Times New Roman" w:cs="Times New Roman"/>
          <w:color w:val="2F3539"/>
          <w:szCs w:val="24"/>
          <w:shd w:val="clear" w:color="auto" w:fill="FFFEFA"/>
        </w:rPr>
        <w:t>Yile</w:t>
      </w:r>
      <w:proofErr w:type="spellEnd"/>
      <w:r w:rsidRPr="00BF58D3">
        <w:rPr>
          <w:rFonts w:ascii="Times New Roman" w:hAnsi="Times New Roman" w:cs="Times New Roman"/>
          <w:color w:val="2F3539"/>
          <w:szCs w:val="24"/>
          <w:shd w:val="clear" w:color="auto" w:fill="FFFEFA"/>
        </w:rPr>
        <w:t xml:space="preserve"> and W. X. Wu </w:t>
      </w:r>
      <w:proofErr w:type="spellStart"/>
      <w:r w:rsidRPr="00BF58D3">
        <w:rPr>
          <w:rFonts w:ascii="Times New Roman" w:hAnsi="Times New Roman" w:cs="Times New Roman"/>
          <w:color w:val="2F3539"/>
          <w:szCs w:val="24"/>
          <w:shd w:val="clear" w:color="auto" w:fill="FFFEFA"/>
        </w:rPr>
        <w:t>Xingjun</w:t>
      </w:r>
      <w:proofErr w:type="spellEnd"/>
      <w:r w:rsidRPr="00BF58D3">
        <w:rPr>
          <w:rFonts w:ascii="Times New Roman" w:hAnsi="Times New Roman" w:cs="Times New Roman"/>
          <w:color w:val="2F3539"/>
          <w:szCs w:val="24"/>
          <w:shd w:val="clear" w:color="auto" w:fill="FFFEFA"/>
        </w:rPr>
        <w:t>, "An area efficient modular arithmetic processor," </w:t>
      </w:r>
      <w:r w:rsidRPr="00BF58D3">
        <w:rPr>
          <w:rStyle w:val="a3"/>
          <w:rFonts w:ascii="Times New Roman" w:hAnsi="Times New Roman" w:cs="Times New Roman"/>
          <w:color w:val="2F3539"/>
          <w:szCs w:val="24"/>
          <w:shd w:val="clear" w:color="auto" w:fill="FFFEFA"/>
        </w:rPr>
        <w:t>2003 5th International Conference on ASIC Proceedings</w:t>
      </w:r>
      <w:r w:rsidRPr="00BF58D3">
        <w:rPr>
          <w:rFonts w:ascii="Times New Roman" w:hAnsi="Times New Roman" w:cs="Times New Roman"/>
          <w:color w:val="2F3539"/>
          <w:szCs w:val="24"/>
          <w:shd w:val="clear" w:color="auto" w:fill="FFFEFA"/>
        </w:rPr>
        <w:t>, Beijing, China, 2003, pp. 1273-1276 Vol.2</w:t>
      </w:r>
    </w:p>
    <w:p w14:paraId="6B16A234" w14:textId="42860054" w:rsidR="00CA4585" w:rsidRPr="000A74BC" w:rsidRDefault="00CA4585">
      <w:pPr>
        <w:rPr>
          <w:rFonts w:ascii="標楷體" w:eastAsia="標楷體" w:hAnsi="標楷體" w:cs="Times New Roman"/>
          <w:color w:val="FF0000"/>
          <w:sz w:val="22"/>
          <w:shd w:val="clear" w:color="auto" w:fill="FFFEFA"/>
        </w:rPr>
      </w:pPr>
      <w:r w:rsidRPr="000A74BC">
        <w:rPr>
          <w:rFonts w:ascii="標楷體" w:eastAsia="標楷體" w:hAnsi="標楷體" w:cs="Times New Roman"/>
          <w:color w:val="FF0000"/>
          <w:sz w:val="22"/>
          <w:shd w:val="clear" w:color="auto" w:fill="FFFEFA"/>
        </w:rPr>
        <w:t>#</w:t>
      </w:r>
      <w:r w:rsidR="00283C66" w:rsidRPr="000A74BC">
        <w:rPr>
          <w:rFonts w:ascii="標楷體" w:eastAsia="標楷體" w:hAnsi="標楷體" w:cs="Times New Roman"/>
          <w:color w:val="FF0000"/>
          <w:sz w:val="22"/>
          <w:szCs w:val="20"/>
        </w:rPr>
        <w:t>提出一種基於</w:t>
      </w:r>
      <w:r w:rsidR="00283C66" w:rsidRPr="000A74BC">
        <w:rPr>
          <w:rStyle w:val="a4"/>
          <w:rFonts w:ascii="標楷體" w:eastAsia="標楷體" w:hAnsi="標楷體" w:cs="Times New Roman"/>
          <w:b w:val="0"/>
          <w:bCs w:val="0"/>
          <w:color w:val="FF0000"/>
          <w:sz w:val="22"/>
          <w:szCs w:val="20"/>
        </w:rPr>
        <w:t>改良型加速技術</w:t>
      </w:r>
      <w:r w:rsidR="00283C66" w:rsidRPr="000A74BC">
        <w:rPr>
          <w:rFonts w:ascii="標楷體" w:eastAsia="標楷體" w:hAnsi="標楷體" w:cs="Times New Roman"/>
          <w:color w:val="FF0000"/>
          <w:sz w:val="22"/>
          <w:szCs w:val="20"/>
        </w:rPr>
        <w:t>的</w:t>
      </w:r>
      <w:proofErr w:type="gramStart"/>
      <w:r w:rsidR="00283C66" w:rsidRPr="000A74BC">
        <w:rPr>
          <w:rFonts w:ascii="標楷體" w:eastAsia="標楷體" w:hAnsi="標楷體" w:cs="Times New Roman"/>
          <w:color w:val="FF0000"/>
          <w:sz w:val="22"/>
          <w:szCs w:val="20"/>
        </w:rPr>
        <w:t>模乘算</w:t>
      </w:r>
      <w:proofErr w:type="gramEnd"/>
      <w:r w:rsidR="00283C66" w:rsidRPr="000A74BC">
        <w:rPr>
          <w:rFonts w:ascii="標楷體" w:eastAsia="標楷體" w:hAnsi="標楷體" w:cs="Times New Roman"/>
          <w:color w:val="FF0000"/>
          <w:sz w:val="22"/>
          <w:szCs w:val="20"/>
        </w:rPr>
        <w:t>法和硬體架構</w:t>
      </w:r>
    </w:p>
    <w:p w14:paraId="0722A735" w14:textId="3A333CDB" w:rsidR="00CA4585" w:rsidRDefault="00CA4585">
      <w:pPr>
        <w:rPr>
          <w:rFonts w:ascii="Times New Roman" w:hAnsi="Times New Roman" w:cs="Times New Roman"/>
          <w:color w:val="2F3539"/>
          <w:szCs w:val="24"/>
          <w:shd w:val="clear" w:color="auto" w:fill="FFFEFA"/>
        </w:rPr>
      </w:pPr>
      <w:r w:rsidRPr="00CA4585">
        <w:rPr>
          <w:rFonts w:ascii="Times New Roman" w:hAnsi="Times New Roman" w:cs="Times New Roman"/>
          <w:color w:val="2F3539"/>
          <w:szCs w:val="24"/>
          <w:shd w:val="clear" w:color="auto" w:fill="FFFEFA"/>
        </w:rPr>
        <w:t xml:space="preserve">Xin Zhou and </w:t>
      </w:r>
      <w:proofErr w:type="spellStart"/>
      <w:r w:rsidRPr="00CA4585">
        <w:rPr>
          <w:rFonts w:ascii="Times New Roman" w:hAnsi="Times New Roman" w:cs="Times New Roman"/>
          <w:color w:val="2F3539"/>
          <w:szCs w:val="24"/>
          <w:shd w:val="clear" w:color="auto" w:fill="FFFEFA"/>
        </w:rPr>
        <w:t>Xiaofei</w:t>
      </w:r>
      <w:proofErr w:type="spellEnd"/>
      <w:r w:rsidRPr="00CA4585">
        <w:rPr>
          <w:rFonts w:ascii="Times New Roman" w:hAnsi="Times New Roman" w:cs="Times New Roman"/>
          <w:color w:val="2F3539"/>
          <w:szCs w:val="24"/>
          <w:shd w:val="clear" w:color="auto" w:fill="FFFEFA"/>
        </w:rPr>
        <w:t xml:space="preserve"> Tang, "Research and implementation of RSA algorithm for encryption and decryption," </w:t>
      </w:r>
      <w:r w:rsidRPr="00CA4585">
        <w:rPr>
          <w:rStyle w:val="a3"/>
          <w:rFonts w:ascii="Times New Roman" w:hAnsi="Times New Roman" w:cs="Times New Roman"/>
          <w:color w:val="2F3539"/>
          <w:szCs w:val="24"/>
          <w:shd w:val="clear" w:color="auto" w:fill="FFFEFA"/>
        </w:rPr>
        <w:t>Proceedings of 2011 6th International Forum on Strategic Technology</w:t>
      </w:r>
      <w:r w:rsidRPr="00CA4585">
        <w:rPr>
          <w:rFonts w:ascii="Times New Roman" w:hAnsi="Times New Roman" w:cs="Times New Roman"/>
          <w:color w:val="2F3539"/>
          <w:szCs w:val="24"/>
          <w:shd w:val="clear" w:color="auto" w:fill="FFFEFA"/>
        </w:rPr>
        <w:t>, Harbin, Heilongjiang, 2011, pp. 1118-1121</w:t>
      </w:r>
    </w:p>
    <w:p w14:paraId="05452126" w14:textId="1D87B2A0" w:rsidR="00697F8C" w:rsidRDefault="00283C66">
      <w:pPr>
        <w:rPr>
          <w:rFonts w:ascii="Times New Roman" w:eastAsia="標楷體" w:hAnsi="Times New Roman" w:cs="Times New Roman"/>
          <w:color w:val="FF0000"/>
          <w:sz w:val="22"/>
        </w:rPr>
      </w:pPr>
      <w:r w:rsidRPr="000A74BC">
        <w:rPr>
          <w:rFonts w:ascii="Times New Roman" w:eastAsia="標楷體" w:hAnsi="Times New Roman" w:cs="Times New Roman"/>
          <w:color w:val="FF0000"/>
          <w:sz w:val="22"/>
          <w:shd w:val="clear" w:color="auto" w:fill="FFFEFA"/>
        </w:rPr>
        <w:t>#</w:t>
      </w:r>
      <w:r w:rsidRPr="000A74BC">
        <w:rPr>
          <w:rFonts w:ascii="Times New Roman" w:eastAsia="標楷體" w:hAnsi="Times New Roman" w:cs="Times New Roman"/>
          <w:color w:val="FF0000"/>
          <w:sz w:val="22"/>
        </w:rPr>
        <w:t>提出了</w:t>
      </w:r>
      <w:proofErr w:type="gramStart"/>
      <w:r w:rsidRPr="000A74BC">
        <w:rPr>
          <w:rFonts w:ascii="Times New Roman" w:eastAsia="標楷體" w:hAnsi="Times New Roman" w:cs="Times New Roman"/>
          <w:color w:val="FF0000"/>
          <w:sz w:val="22"/>
        </w:rPr>
        <w:t>基於</w:t>
      </w:r>
      <w:r w:rsidRPr="000A74BC">
        <w:rPr>
          <w:rStyle w:val="a4"/>
          <w:rFonts w:ascii="Times New Roman" w:eastAsia="標楷體" w:hAnsi="Times New Roman" w:cs="Times New Roman"/>
          <w:b w:val="0"/>
          <w:bCs w:val="0"/>
          <w:color w:val="FF0000"/>
          <w:sz w:val="22"/>
        </w:rPr>
        <w:t>模</w:t>
      </w:r>
      <w:proofErr w:type="gramEnd"/>
      <w:r w:rsidRPr="000A74BC">
        <w:rPr>
          <w:rStyle w:val="a4"/>
          <w:rFonts w:ascii="Times New Roman" w:eastAsia="標楷體" w:hAnsi="Times New Roman" w:cs="Times New Roman"/>
          <w:b w:val="0"/>
          <w:bCs w:val="0"/>
          <w:color w:val="FF0000"/>
          <w:sz w:val="22"/>
        </w:rPr>
        <w:t>指數運算的改進方法</w:t>
      </w:r>
      <w:r w:rsidR="00347FC9">
        <w:rPr>
          <w:rStyle w:val="a4"/>
          <w:rFonts w:ascii="Times New Roman" w:eastAsia="標楷體" w:hAnsi="Times New Roman" w:cs="Times New Roman" w:hint="eastAsia"/>
          <w:b w:val="0"/>
          <w:bCs w:val="0"/>
          <w:color w:val="FF0000"/>
          <w:sz w:val="22"/>
        </w:rPr>
        <w:t>及</w:t>
      </w:r>
      <w:r w:rsidR="00347FC9" w:rsidRPr="000A74BC">
        <w:rPr>
          <w:rFonts w:ascii="Times New Roman" w:eastAsia="標楷體" w:hAnsi="Times New Roman" w:cs="Times New Roman"/>
          <w:color w:val="FF0000"/>
          <w:sz w:val="22"/>
        </w:rPr>
        <w:t>不同</w:t>
      </w:r>
      <w:r w:rsidR="00347FC9" w:rsidRPr="000A74BC">
        <w:rPr>
          <w:rFonts w:ascii="Times New Roman" w:eastAsia="標楷體" w:hAnsi="Times New Roman" w:cs="Times New Roman"/>
          <w:color w:val="FF0000"/>
          <w:sz w:val="22"/>
        </w:rPr>
        <w:t>RSA</w:t>
      </w:r>
      <w:r w:rsidR="00347FC9" w:rsidRPr="000A74BC">
        <w:rPr>
          <w:rFonts w:ascii="Times New Roman" w:eastAsia="標楷體" w:hAnsi="Times New Roman" w:cs="Times New Roman"/>
          <w:color w:val="FF0000"/>
          <w:sz w:val="22"/>
        </w:rPr>
        <w:t>碼長</w:t>
      </w:r>
      <w:r w:rsidR="00347FC9" w:rsidRPr="000A74BC">
        <w:rPr>
          <w:rFonts w:ascii="Times New Roman" w:eastAsia="標楷體" w:hAnsi="Times New Roman" w:cs="Times New Roman"/>
          <w:color w:val="FF0000"/>
          <w:sz w:val="22"/>
        </w:rPr>
        <w:t>(</w:t>
      </w:r>
      <w:r w:rsidR="00347FC9" w:rsidRPr="000A74BC">
        <w:rPr>
          <w:rFonts w:ascii="Times New Roman" w:eastAsia="標楷體" w:hAnsi="Times New Roman" w:cs="Times New Roman"/>
          <w:color w:val="FF0000"/>
          <w:sz w:val="22"/>
        </w:rPr>
        <w:t>如</w:t>
      </w:r>
      <w:r w:rsidR="00347FC9" w:rsidRPr="000A74BC">
        <w:rPr>
          <w:rFonts w:ascii="Times New Roman" w:eastAsia="標楷體" w:hAnsi="Times New Roman" w:cs="Times New Roman"/>
          <w:color w:val="FF0000"/>
          <w:sz w:val="22"/>
        </w:rPr>
        <w:t>1024-bit</w:t>
      </w:r>
      <w:r w:rsidR="00347FC9" w:rsidRPr="000A74BC">
        <w:rPr>
          <w:rFonts w:ascii="Times New Roman" w:eastAsia="標楷體" w:hAnsi="Times New Roman" w:cs="Times New Roman"/>
          <w:color w:val="FF0000"/>
          <w:sz w:val="22"/>
        </w:rPr>
        <w:t>、</w:t>
      </w:r>
      <w:r w:rsidR="00347FC9" w:rsidRPr="000A74BC">
        <w:rPr>
          <w:rFonts w:ascii="Times New Roman" w:eastAsia="標楷體" w:hAnsi="Times New Roman" w:cs="Times New Roman"/>
          <w:color w:val="FF0000"/>
          <w:sz w:val="22"/>
        </w:rPr>
        <w:t>2048-bit</w:t>
      </w:r>
      <w:r w:rsidR="00347FC9" w:rsidRPr="000A74BC">
        <w:rPr>
          <w:rFonts w:ascii="Times New Roman" w:eastAsia="標楷體" w:hAnsi="Times New Roman" w:cs="Times New Roman"/>
          <w:color w:val="FF0000"/>
          <w:sz w:val="22"/>
        </w:rPr>
        <w:t>等</w:t>
      </w:r>
      <w:r w:rsidR="00347FC9" w:rsidRPr="000A74BC">
        <w:rPr>
          <w:rFonts w:ascii="Times New Roman" w:eastAsia="標楷體" w:hAnsi="Times New Roman" w:cs="Times New Roman"/>
          <w:color w:val="FF0000"/>
          <w:sz w:val="22"/>
        </w:rPr>
        <w:t>)</w:t>
      </w:r>
      <w:r w:rsidR="00347FC9" w:rsidRPr="000A74BC">
        <w:rPr>
          <w:rFonts w:ascii="Times New Roman" w:eastAsia="標楷體" w:hAnsi="Times New Roman" w:cs="Times New Roman"/>
          <w:color w:val="FF0000"/>
          <w:sz w:val="22"/>
        </w:rPr>
        <w:t>對安全性與運算效率的影響</w:t>
      </w:r>
    </w:p>
    <w:p w14:paraId="79DC5E7E" w14:textId="77777777" w:rsidR="00AF0539" w:rsidRDefault="00AF0539">
      <w:pPr>
        <w:rPr>
          <w:rFonts w:ascii="Times New Roman" w:eastAsia="標楷體" w:hAnsi="Times New Roman" w:cs="Times New Roman" w:hint="eastAsia"/>
          <w:color w:val="FF0000"/>
          <w:sz w:val="22"/>
        </w:rPr>
      </w:pPr>
    </w:p>
    <w:p w14:paraId="7D4911EA" w14:textId="720341C9" w:rsidR="00022971" w:rsidRPr="00022971" w:rsidRDefault="00022971">
      <w:pPr>
        <w:rPr>
          <w:rFonts w:ascii="Times New Roman" w:eastAsia="標楷體" w:hAnsi="Times New Roman" w:cs="Times New Roman" w:hint="eastAsia"/>
          <w:sz w:val="22"/>
        </w:rPr>
      </w:pPr>
      <w:r w:rsidRPr="00022971">
        <w:rPr>
          <w:rFonts w:ascii="Times New Roman" w:eastAsia="標楷體" w:hAnsi="Times New Roman" w:cs="Times New Roman" w:hint="eastAsia"/>
          <w:sz w:val="22"/>
        </w:rPr>
        <w:t>#</w:t>
      </w:r>
      <w:r w:rsidRPr="00022971">
        <w:rPr>
          <w:rFonts w:ascii="Times New Roman" w:eastAsia="標楷體" w:hAnsi="Times New Roman" w:cs="Times New Roman"/>
          <w:sz w:val="22"/>
        </w:rPr>
        <w:t>#############################################################################################</w:t>
      </w:r>
    </w:p>
    <w:p w14:paraId="0EC281E1" w14:textId="4526F21A" w:rsidR="00044ECF" w:rsidRPr="00044ECF" w:rsidRDefault="00044ECF">
      <w:pPr>
        <w:rPr>
          <w:rFonts w:ascii="Times New Roman" w:hAnsi="Times New Roman" w:cs="Times New Roman"/>
          <w:color w:val="333333"/>
          <w:szCs w:val="24"/>
          <w:shd w:val="clear" w:color="auto" w:fill="FFFFFF"/>
        </w:rPr>
      </w:pPr>
      <w:r w:rsidRPr="00044ECF">
        <w:rPr>
          <w:rFonts w:ascii="Times New Roman" w:hAnsi="Times New Roman" w:cs="Times New Roman"/>
          <w:color w:val="333333"/>
          <w:szCs w:val="24"/>
          <w:shd w:val="clear" w:color="auto" w:fill="FFFFFF"/>
        </w:rPr>
        <w:t xml:space="preserve">T. Blum and C. </w:t>
      </w:r>
      <w:proofErr w:type="spellStart"/>
      <w:r w:rsidRPr="00044ECF">
        <w:rPr>
          <w:rFonts w:ascii="Times New Roman" w:hAnsi="Times New Roman" w:cs="Times New Roman"/>
          <w:color w:val="333333"/>
          <w:szCs w:val="24"/>
          <w:shd w:val="clear" w:color="auto" w:fill="FFFFFF"/>
        </w:rPr>
        <w:t>Paar</w:t>
      </w:r>
      <w:proofErr w:type="spellEnd"/>
      <w:r w:rsidRPr="00044ECF">
        <w:rPr>
          <w:rFonts w:ascii="Times New Roman" w:hAnsi="Times New Roman" w:cs="Times New Roman"/>
          <w:color w:val="333333"/>
          <w:szCs w:val="24"/>
          <w:shd w:val="clear" w:color="auto" w:fill="FFFFFF"/>
        </w:rPr>
        <w:t>, "Montgomery modular exponentiation on reconfigurable hardware," </w:t>
      </w:r>
      <w:proofErr w:type="gramStart"/>
      <w:r w:rsidRPr="00044ECF">
        <w:rPr>
          <w:rStyle w:val="a3"/>
          <w:rFonts w:ascii="Times New Roman" w:hAnsi="Times New Roman" w:cs="Times New Roman"/>
          <w:color w:val="333333"/>
          <w:szCs w:val="24"/>
          <w:shd w:val="clear" w:color="auto" w:fill="FFFFFF"/>
        </w:rPr>
        <w:t>Proceedings</w:t>
      </w:r>
      <w:proofErr w:type="gramEnd"/>
      <w:r w:rsidRPr="00044ECF">
        <w:rPr>
          <w:rStyle w:val="a3"/>
          <w:rFonts w:ascii="Times New Roman" w:hAnsi="Times New Roman" w:cs="Times New Roman"/>
          <w:color w:val="333333"/>
          <w:szCs w:val="24"/>
          <w:shd w:val="clear" w:color="auto" w:fill="FFFFFF"/>
        </w:rPr>
        <w:t xml:space="preserve"> 14th IEEE Symposium on Computer Arithmetic (Cat. No.99CB36336)</w:t>
      </w:r>
      <w:r w:rsidRPr="00044ECF">
        <w:rPr>
          <w:rFonts w:ascii="Times New Roman" w:hAnsi="Times New Roman" w:cs="Times New Roman"/>
          <w:color w:val="333333"/>
          <w:szCs w:val="24"/>
          <w:shd w:val="clear" w:color="auto" w:fill="FFFFFF"/>
        </w:rPr>
        <w:t>, Adelaide, SA, Australia, 1999, pp. 70-77,</w:t>
      </w:r>
    </w:p>
    <w:p w14:paraId="02229CC7" w14:textId="4667884E" w:rsidR="00044ECF" w:rsidRPr="000A74BC" w:rsidRDefault="00044ECF">
      <w:pPr>
        <w:rPr>
          <w:rFonts w:ascii="Times New Roman" w:eastAsia="標楷體" w:hAnsi="Times New Roman" w:cs="Times New Roman"/>
          <w:color w:val="FF0000"/>
          <w:sz w:val="22"/>
          <w:shd w:val="clear" w:color="auto" w:fill="FFFEFA"/>
        </w:rPr>
      </w:pPr>
      <w:r w:rsidRPr="000A74BC">
        <w:rPr>
          <w:rFonts w:ascii="Times New Roman" w:eastAsia="標楷體" w:hAnsi="Times New Roman" w:cs="Times New Roman"/>
          <w:color w:val="FF0000"/>
          <w:sz w:val="22"/>
          <w:shd w:val="clear" w:color="auto" w:fill="FFFFFF"/>
        </w:rPr>
        <w:t>#</w:t>
      </w:r>
      <w:r w:rsidR="00E4381C" w:rsidRPr="000A74BC">
        <w:rPr>
          <w:rFonts w:ascii="Times New Roman" w:eastAsia="標楷體" w:hAnsi="Times New Roman" w:cs="Times New Roman"/>
          <w:color w:val="FF0000"/>
          <w:sz w:val="22"/>
          <w:shd w:val="clear" w:color="auto" w:fill="FFFFFF"/>
        </w:rPr>
        <w:t>專為</w:t>
      </w:r>
      <w:r w:rsidR="00E4381C" w:rsidRPr="000A74BC">
        <w:rPr>
          <w:rFonts w:ascii="Times New Roman" w:eastAsia="標楷體" w:hAnsi="Times New Roman" w:cs="Times New Roman"/>
          <w:color w:val="FF0000"/>
          <w:sz w:val="22"/>
          <w:szCs w:val="20"/>
        </w:rPr>
        <w:t>可重組硬體、</w:t>
      </w:r>
      <w:r w:rsidR="00E4381C" w:rsidRPr="000A74BC">
        <w:rPr>
          <w:rFonts w:ascii="Times New Roman" w:eastAsia="標楷體" w:hAnsi="Times New Roman" w:cs="Times New Roman"/>
          <w:color w:val="FF0000"/>
          <w:sz w:val="22"/>
          <w:szCs w:val="20"/>
        </w:rPr>
        <w:t>FPGA</w:t>
      </w:r>
      <w:r w:rsidR="00E4381C" w:rsidRPr="000A74BC">
        <w:rPr>
          <w:rFonts w:ascii="Times New Roman" w:eastAsia="標楷體" w:hAnsi="Times New Roman" w:cs="Times New Roman"/>
          <w:color w:val="FF0000"/>
          <w:sz w:val="22"/>
        </w:rPr>
        <w:t>提出了一種高效的蒙哥馬利模指數運算架構</w:t>
      </w:r>
    </w:p>
    <w:p w14:paraId="3DC35049" w14:textId="5A3637D4" w:rsidR="00CA4585" w:rsidRDefault="00CA4585">
      <w:pPr>
        <w:rPr>
          <w:rFonts w:ascii="Times New Roman" w:hAnsi="Times New Roman" w:cs="Times New Roman"/>
          <w:color w:val="2F3539"/>
          <w:szCs w:val="24"/>
          <w:shd w:val="clear" w:color="auto" w:fill="FFFEFA"/>
        </w:rPr>
      </w:pPr>
      <w:r w:rsidRPr="00CA4585">
        <w:rPr>
          <w:rFonts w:ascii="Times New Roman" w:hAnsi="Times New Roman" w:cs="Times New Roman"/>
          <w:color w:val="2F3539"/>
          <w:szCs w:val="24"/>
          <w:shd w:val="clear" w:color="auto" w:fill="FFFEFA"/>
        </w:rPr>
        <w:t>M. -D. Shieh, J. -H. Chen, H. -H. Wu and W. -C. Lin, "A New Modular Exponentiation Architecture for Efficient Design of RSA Cryptosystem," in </w:t>
      </w:r>
      <w:r w:rsidRPr="00CA4585">
        <w:rPr>
          <w:rStyle w:val="a3"/>
          <w:rFonts w:ascii="Times New Roman" w:hAnsi="Times New Roman" w:cs="Times New Roman"/>
          <w:color w:val="2F3539"/>
          <w:szCs w:val="24"/>
          <w:shd w:val="clear" w:color="auto" w:fill="FFFEFA"/>
        </w:rPr>
        <w:t xml:space="preserve">IEEE Transactions on Very </w:t>
      </w:r>
      <w:proofErr w:type="gramStart"/>
      <w:r w:rsidRPr="00CA4585">
        <w:rPr>
          <w:rStyle w:val="a3"/>
          <w:rFonts w:ascii="Times New Roman" w:hAnsi="Times New Roman" w:cs="Times New Roman"/>
          <w:color w:val="2F3539"/>
          <w:szCs w:val="24"/>
          <w:shd w:val="clear" w:color="auto" w:fill="FFFEFA"/>
        </w:rPr>
        <w:t>Large Scale</w:t>
      </w:r>
      <w:proofErr w:type="gramEnd"/>
      <w:r w:rsidRPr="00CA4585">
        <w:rPr>
          <w:rStyle w:val="a3"/>
          <w:rFonts w:ascii="Times New Roman" w:hAnsi="Times New Roman" w:cs="Times New Roman"/>
          <w:color w:val="2F3539"/>
          <w:szCs w:val="24"/>
          <w:shd w:val="clear" w:color="auto" w:fill="FFFEFA"/>
        </w:rPr>
        <w:t xml:space="preserve"> Integration (VLSI) Systems</w:t>
      </w:r>
      <w:r w:rsidRPr="00CA4585">
        <w:rPr>
          <w:rFonts w:ascii="Times New Roman" w:hAnsi="Times New Roman" w:cs="Times New Roman"/>
          <w:color w:val="2F3539"/>
          <w:szCs w:val="24"/>
          <w:shd w:val="clear" w:color="auto" w:fill="FFFEFA"/>
        </w:rPr>
        <w:t>, vol. 16, no. 9, pp. 1151-1161, Sept. 2008</w:t>
      </w:r>
    </w:p>
    <w:p w14:paraId="6D08962E" w14:textId="5FA69678" w:rsidR="00CA4585" w:rsidRPr="000A74BC" w:rsidRDefault="00CA4585">
      <w:pPr>
        <w:rPr>
          <w:rFonts w:ascii="Times New Roman" w:eastAsia="標楷體" w:hAnsi="Times New Roman" w:cs="Times New Roman"/>
          <w:color w:val="FF0000"/>
          <w:sz w:val="22"/>
        </w:rPr>
      </w:pPr>
      <w:r w:rsidRPr="000A74BC">
        <w:rPr>
          <w:rFonts w:ascii="Times New Roman" w:eastAsia="標楷體" w:hAnsi="Times New Roman" w:cs="Times New Roman"/>
          <w:color w:val="FF0000"/>
          <w:sz w:val="22"/>
          <w:shd w:val="clear" w:color="auto" w:fill="FFFEFA"/>
        </w:rPr>
        <w:t>#</w:t>
      </w:r>
      <w:r w:rsidR="00044ECF" w:rsidRPr="000A74BC">
        <w:rPr>
          <w:rFonts w:ascii="Times New Roman" w:eastAsia="標楷體" w:hAnsi="Times New Roman" w:cs="Times New Roman"/>
          <w:color w:val="FF0000"/>
          <w:sz w:val="22"/>
        </w:rPr>
        <w:t>設計高效能的模指數運算架構，提升</w:t>
      </w:r>
      <w:r w:rsidR="00044ECF" w:rsidRPr="000A74BC">
        <w:rPr>
          <w:rFonts w:ascii="Times New Roman" w:eastAsia="標楷體" w:hAnsi="Times New Roman" w:cs="Times New Roman"/>
          <w:color w:val="FF0000"/>
          <w:sz w:val="22"/>
        </w:rPr>
        <w:t>RSA</w:t>
      </w:r>
      <w:r w:rsidR="00044ECF" w:rsidRPr="000A74BC">
        <w:rPr>
          <w:rFonts w:ascii="Times New Roman" w:eastAsia="標楷體" w:hAnsi="Times New Roman" w:cs="Times New Roman"/>
          <w:color w:val="FF0000"/>
          <w:sz w:val="22"/>
        </w:rPr>
        <w:t>系統的運算效率</w:t>
      </w:r>
    </w:p>
    <w:p w14:paraId="6515DA69" w14:textId="0EC667D9" w:rsidR="00044ECF" w:rsidRPr="000A74BC" w:rsidRDefault="00044ECF">
      <w:pPr>
        <w:rPr>
          <w:rFonts w:ascii="Times New Roman" w:eastAsia="標楷體" w:hAnsi="Times New Roman" w:cs="Times New Roman"/>
          <w:color w:val="FF0000"/>
          <w:sz w:val="22"/>
        </w:rPr>
      </w:pPr>
      <w:r w:rsidRPr="000A74BC">
        <w:rPr>
          <w:rFonts w:ascii="Times New Roman" w:eastAsia="標楷體" w:hAnsi="Times New Roman" w:cs="Times New Roman"/>
          <w:color w:val="FF0000"/>
          <w:sz w:val="22"/>
        </w:rPr>
        <w:t>#</w:t>
      </w:r>
      <w:r w:rsidRPr="000A74BC">
        <w:rPr>
          <w:rFonts w:ascii="Times New Roman" w:eastAsia="標楷體" w:hAnsi="Times New Roman" w:cs="Times New Roman"/>
          <w:color w:val="FF0000"/>
          <w:sz w:val="22"/>
        </w:rPr>
        <w:t>提出了改進版的</w:t>
      </w:r>
      <w:proofErr w:type="gramStart"/>
      <w:r w:rsidRPr="000A74BC">
        <w:rPr>
          <w:rFonts w:ascii="Times New Roman" w:eastAsia="標楷體" w:hAnsi="Times New Roman" w:cs="Times New Roman"/>
          <w:color w:val="FF0000"/>
          <w:sz w:val="22"/>
        </w:rPr>
        <w:t>蒙哥馬利模乘</w:t>
      </w:r>
      <w:proofErr w:type="gramEnd"/>
      <w:r w:rsidRPr="000A74BC">
        <w:rPr>
          <w:rFonts w:ascii="Times New Roman" w:eastAsia="標楷體" w:hAnsi="Times New Roman" w:cs="Times New Roman"/>
          <w:color w:val="FF0000"/>
          <w:sz w:val="22"/>
        </w:rPr>
        <w:t>(Montgomery Modular Multiplication)</w:t>
      </w:r>
      <w:r w:rsidRPr="000A74BC">
        <w:rPr>
          <w:rFonts w:ascii="Times New Roman" w:eastAsia="標楷體" w:hAnsi="Times New Roman" w:cs="Times New Roman"/>
          <w:color w:val="FF0000"/>
          <w:sz w:val="22"/>
        </w:rPr>
        <w:t>演算法</w:t>
      </w:r>
    </w:p>
    <w:p w14:paraId="6C8AB510" w14:textId="43BC7756" w:rsidR="00710A97" w:rsidRPr="00022971" w:rsidRDefault="00022971">
      <w:pPr>
        <w:rPr>
          <w:rFonts w:ascii="Times New Roman" w:hAnsi="Times New Roman" w:cs="Times New Roman"/>
          <w:sz w:val="20"/>
          <w:szCs w:val="20"/>
        </w:rPr>
      </w:pPr>
      <w:r w:rsidRPr="00022971">
        <w:rPr>
          <w:rFonts w:ascii="Times New Roman" w:hAnsi="Times New Roman" w:cs="Times New Roman" w:hint="eastAsia"/>
          <w:sz w:val="20"/>
          <w:szCs w:val="20"/>
        </w:rPr>
        <w:t>#</w:t>
      </w:r>
      <w:r w:rsidRPr="00022971">
        <w:rPr>
          <w:rFonts w:ascii="Times New Roman" w:hAnsi="Times New Roman" w:cs="Times New Roman"/>
          <w:sz w:val="20"/>
          <w:szCs w:val="20"/>
        </w:rPr>
        <w:t>#######################################################################################################</w:t>
      </w:r>
    </w:p>
    <w:p w14:paraId="5EF9C675" w14:textId="77777777" w:rsidR="00022971" w:rsidRDefault="00022971">
      <w:pPr>
        <w:rPr>
          <w:rFonts w:ascii="Times New Roman" w:hAnsi="Times New Roman" w:cs="Times New Roman" w:hint="eastAsia"/>
          <w:color w:val="FF0000"/>
          <w:sz w:val="20"/>
          <w:szCs w:val="20"/>
        </w:rPr>
      </w:pPr>
    </w:p>
    <w:p w14:paraId="635C3729" w14:textId="72B866BB" w:rsidR="00185153" w:rsidRDefault="00185153">
      <w:pPr>
        <w:rPr>
          <w:rFonts w:ascii="Times New Roman" w:hAnsi="Times New Roman" w:cs="Times New Roman"/>
          <w:color w:val="0070C0"/>
        </w:rPr>
      </w:pPr>
      <w:r w:rsidRPr="00710A97">
        <w:rPr>
          <w:rFonts w:ascii="Times New Roman" w:hAnsi="Times New Roman" w:cs="Times New Roman"/>
          <w:color w:val="0070C0"/>
        </w:rPr>
        <w:t>RSA</w:t>
      </w:r>
      <w:r w:rsidRPr="00710A97">
        <w:rPr>
          <w:rFonts w:ascii="Times New Roman" w:hAnsi="Times New Roman" w:cs="Times New Roman"/>
          <w:color w:val="0070C0"/>
        </w:rPr>
        <w:t>和故障注入攻擊</w:t>
      </w:r>
      <w:r w:rsidR="00710A97">
        <w:rPr>
          <w:rFonts w:ascii="Times New Roman" w:hAnsi="Times New Roman" w:cs="Times New Roman" w:hint="eastAsia"/>
          <w:color w:val="0070C0"/>
        </w:rPr>
        <w:t>(</w:t>
      </w:r>
      <w:r w:rsidRPr="00710A97">
        <w:rPr>
          <w:rFonts w:ascii="Times New Roman" w:hAnsi="Times New Roman" w:cs="Times New Roman"/>
          <w:color w:val="0070C0"/>
        </w:rPr>
        <w:t>Fault Injection Attack</w:t>
      </w:r>
      <w:r w:rsidR="00710A97">
        <w:rPr>
          <w:rFonts w:ascii="Times New Roman" w:hAnsi="Times New Roman" w:cs="Times New Roman" w:hint="eastAsia"/>
          <w:color w:val="0070C0"/>
        </w:rPr>
        <w:t>)</w:t>
      </w:r>
      <w:r w:rsidR="00710A97">
        <w:rPr>
          <w:rFonts w:ascii="SimHei" w:eastAsia="SimHei" w:hAnsi="SimHei" w:cs="Times New Roman" w:hint="eastAsia"/>
          <w:color w:val="0070C0"/>
        </w:rPr>
        <w:t>→</w:t>
      </w:r>
      <w:r w:rsidR="00710A97">
        <w:rPr>
          <w:rFonts w:ascii="Times New Roman" w:hAnsi="Times New Roman" w:cs="Times New Roman" w:hint="eastAsia"/>
          <w:color w:val="0070C0"/>
        </w:rPr>
        <w:t>產生算術錯誤</w:t>
      </w:r>
    </w:p>
    <w:p w14:paraId="274A12CA" w14:textId="4B21FA54" w:rsidR="00AF0539" w:rsidRDefault="00AF0539">
      <w:pPr>
        <w:rPr>
          <w:rFonts w:ascii="Times New Roman" w:hAnsi="Times New Roman" w:cs="Times New Roman"/>
        </w:rPr>
      </w:pPr>
      <w:r w:rsidRPr="00AF0539">
        <w:rPr>
          <w:rFonts w:ascii="Times New Roman" w:hAnsi="Times New Roman" w:cs="Times New Roman"/>
        </w:rPr>
        <w:t xml:space="preserve">M. </w:t>
      </w:r>
      <w:proofErr w:type="spellStart"/>
      <w:r w:rsidRPr="00AF0539">
        <w:rPr>
          <w:rFonts w:ascii="Times New Roman" w:hAnsi="Times New Roman" w:cs="Times New Roman"/>
        </w:rPr>
        <w:t>Joye</w:t>
      </w:r>
      <w:proofErr w:type="spellEnd"/>
      <w:r w:rsidRPr="00AF0539">
        <w:rPr>
          <w:rFonts w:ascii="Times New Roman" w:hAnsi="Times New Roman" w:cs="Times New Roman"/>
        </w:rPr>
        <w:t xml:space="preserve"> and M. Tunstall, "Fault Analysis in Cryptography," Springer, 2012.</w:t>
      </w:r>
    </w:p>
    <w:p w14:paraId="718D3A1C" w14:textId="264E53A7" w:rsidR="00AF0539" w:rsidRDefault="00AF0539">
      <w:pPr>
        <w:rPr>
          <w:rFonts w:ascii="Times New Roman" w:eastAsia="標楷體" w:hAnsi="Times New Roman" w:cs="Times New Roman"/>
          <w:color w:val="FF0000"/>
          <w:sz w:val="22"/>
          <w:szCs w:val="20"/>
        </w:rPr>
      </w:pPr>
      <w:r w:rsidRPr="00AF0539">
        <w:rPr>
          <w:rFonts w:ascii="Times New Roman" w:eastAsia="標楷體" w:hAnsi="Times New Roman" w:cs="Times New Roman"/>
          <w:color w:val="FF0000"/>
          <w:sz w:val="22"/>
          <w:szCs w:val="20"/>
        </w:rPr>
        <w:t>#</w:t>
      </w:r>
      <w:r w:rsidRPr="00AF0539">
        <w:rPr>
          <w:rFonts w:ascii="Times New Roman" w:eastAsia="標楷體" w:hAnsi="Times New Roman" w:cs="Times New Roman"/>
          <w:color w:val="FF0000"/>
          <w:sz w:val="22"/>
          <w:szCs w:val="20"/>
        </w:rPr>
        <w:t>專注於故障分析在加密系統</w:t>
      </w:r>
      <w:r>
        <w:rPr>
          <w:rFonts w:ascii="Times New Roman" w:eastAsia="標楷體" w:hAnsi="Times New Roman" w:cs="Times New Roman" w:hint="eastAsia"/>
          <w:color w:val="FF0000"/>
          <w:sz w:val="22"/>
          <w:szCs w:val="20"/>
        </w:rPr>
        <w:t>(</w:t>
      </w:r>
      <w:r w:rsidRPr="00AF0539">
        <w:rPr>
          <w:rFonts w:ascii="Times New Roman" w:eastAsia="標楷體" w:hAnsi="Times New Roman" w:cs="Times New Roman"/>
          <w:color w:val="FF0000"/>
          <w:sz w:val="22"/>
          <w:szCs w:val="20"/>
        </w:rPr>
        <w:t>包括</w:t>
      </w:r>
      <w:r w:rsidRPr="00AF0539">
        <w:rPr>
          <w:rFonts w:ascii="Times New Roman" w:eastAsia="標楷體" w:hAnsi="Times New Roman" w:cs="Times New Roman"/>
          <w:color w:val="FF0000"/>
          <w:sz w:val="22"/>
          <w:szCs w:val="20"/>
        </w:rPr>
        <w:t xml:space="preserve"> RS</w:t>
      </w:r>
      <w:r>
        <w:rPr>
          <w:rFonts w:ascii="Times New Roman" w:eastAsia="標楷體" w:hAnsi="Times New Roman" w:cs="Times New Roman"/>
          <w:color w:val="FF0000"/>
          <w:sz w:val="22"/>
          <w:szCs w:val="20"/>
        </w:rPr>
        <w:t>A)</w:t>
      </w:r>
      <w:r w:rsidRPr="00AF0539">
        <w:rPr>
          <w:rFonts w:ascii="Times New Roman" w:eastAsia="標楷體" w:hAnsi="Times New Roman" w:cs="Times New Roman"/>
          <w:color w:val="FF0000"/>
          <w:sz w:val="22"/>
          <w:szCs w:val="20"/>
        </w:rPr>
        <w:t>中的應用，深入探討算術錯誤的影響及應對方法。</w:t>
      </w:r>
    </w:p>
    <w:p w14:paraId="25EBFD9E" w14:textId="696D68F8" w:rsidR="00FF5720" w:rsidRDefault="00FF5720">
      <w:pPr>
        <w:rPr>
          <w:rFonts w:ascii="Times New Roman" w:eastAsia="標楷體" w:hAnsi="Times New Roman" w:cs="Times New Roman"/>
          <w:color w:val="FF0000"/>
          <w:sz w:val="22"/>
          <w:szCs w:val="20"/>
        </w:rPr>
      </w:pPr>
    </w:p>
    <w:p w14:paraId="2560D261" w14:textId="035CB121" w:rsidR="00FF5720" w:rsidRPr="00FF5720" w:rsidRDefault="00FF5720">
      <w:pPr>
        <w:rPr>
          <w:rFonts w:ascii="Times New Roman" w:hAnsi="Times New Roman" w:cs="Times New Roman" w:hint="eastAsia"/>
          <w:sz w:val="20"/>
          <w:szCs w:val="20"/>
        </w:rPr>
      </w:pPr>
      <w:r w:rsidRPr="00022971">
        <w:rPr>
          <w:rFonts w:ascii="Times New Roman" w:hAnsi="Times New Roman" w:cs="Times New Roman" w:hint="eastAsia"/>
          <w:sz w:val="20"/>
          <w:szCs w:val="20"/>
        </w:rPr>
        <w:t>#</w:t>
      </w:r>
      <w:r w:rsidRPr="00022971">
        <w:rPr>
          <w:rFonts w:ascii="Times New Roman" w:hAnsi="Times New Roman" w:cs="Times New Roman"/>
          <w:sz w:val="20"/>
          <w:szCs w:val="20"/>
        </w:rPr>
        <w:t>#######################################################################################################</w:t>
      </w:r>
    </w:p>
    <w:p w14:paraId="2FB614E1" w14:textId="153F66B9" w:rsidR="00AF0539" w:rsidRDefault="000E1A32">
      <w:pPr>
        <w:rPr>
          <w:rFonts w:ascii="Times New Roman" w:hAnsi="Times New Roman" w:cs="Times New Roman"/>
        </w:rPr>
      </w:pPr>
      <w:r w:rsidRPr="000E1A32">
        <w:rPr>
          <w:rFonts w:ascii="Times New Roman" w:hAnsi="Times New Roman" w:cs="Times New Roman"/>
        </w:rPr>
        <w:t xml:space="preserve">T. Chiu and W. </w:t>
      </w:r>
      <w:proofErr w:type="spellStart"/>
      <w:r w:rsidRPr="000E1A32">
        <w:rPr>
          <w:rFonts w:ascii="Times New Roman" w:hAnsi="Times New Roman" w:cs="Times New Roman"/>
        </w:rPr>
        <w:t>Xiong</w:t>
      </w:r>
      <w:proofErr w:type="spellEnd"/>
      <w:r w:rsidRPr="000E1A32">
        <w:rPr>
          <w:rFonts w:ascii="Times New Roman" w:hAnsi="Times New Roman" w:cs="Times New Roman"/>
        </w:rPr>
        <w:t>, "</w:t>
      </w:r>
      <w:proofErr w:type="spellStart"/>
      <w:r w:rsidRPr="000E1A32">
        <w:rPr>
          <w:rFonts w:ascii="Times New Roman" w:hAnsi="Times New Roman" w:cs="Times New Roman"/>
        </w:rPr>
        <w:t>SoK</w:t>
      </w:r>
      <w:proofErr w:type="spellEnd"/>
      <w:r w:rsidRPr="000E1A32">
        <w:rPr>
          <w:rFonts w:ascii="Times New Roman" w:hAnsi="Times New Roman" w:cs="Times New Roman"/>
        </w:rPr>
        <w:t xml:space="preserve">: Fault Injection Attacks on Cryptosystems," in </w:t>
      </w:r>
      <w:r w:rsidRPr="000E1A32">
        <w:rPr>
          <w:rStyle w:val="a3"/>
          <w:rFonts w:ascii="Times New Roman" w:hAnsi="Times New Roman" w:cs="Times New Roman"/>
        </w:rPr>
        <w:t>Proceedings of the Hardware and Architectural Support for Security and Privacy (HASP '23)</w:t>
      </w:r>
      <w:r w:rsidRPr="000E1A32">
        <w:rPr>
          <w:rFonts w:ascii="Times New Roman" w:hAnsi="Times New Roman" w:cs="Times New Roman"/>
        </w:rPr>
        <w:t>, 2023.</w:t>
      </w:r>
    </w:p>
    <w:p w14:paraId="1515675D" w14:textId="5EF61DAE" w:rsidR="000E1A32" w:rsidRPr="000E1A32" w:rsidRDefault="000E1A32" w:rsidP="000E1A32">
      <w:pPr>
        <w:widowControl/>
        <w:rPr>
          <w:rFonts w:ascii="Times New Roman" w:eastAsia="標楷體" w:hAnsi="Times New Roman" w:cs="Times New Roman" w:hint="eastAsia"/>
          <w:kern w:val="0"/>
          <w:szCs w:val="24"/>
        </w:rPr>
      </w:pPr>
      <w:r w:rsidRPr="000E1A32">
        <w:rPr>
          <w:rFonts w:ascii="Times New Roman" w:eastAsia="標楷體" w:hAnsi="Times New Roman" w:cs="Times New Roman"/>
          <w:color w:val="FF0000"/>
          <w:kern w:val="0"/>
          <w:sz w:val="22"/>
        </w:rPr>
        <w:t>#</w:t>
      </w:r>
      <w:r w:rsidRPr="000E1A32">
        <w:rPr>
          <w:rFonts w:ascii="Times New Roman" w:eastAsia="標楷體" w:hAnsi="Times New Roman" w:cs="Times New Roman"/>
          <w:color w:val="FF0000"/>
          <w:kern w:val="0"/>
          <w:sz w:val="22"/>
        </w:rPr>
        <w:t>這篇綜述性文章系統性地分析了故障注入攻擊對各種加密系統的影響，包括</w:t>
      </w:r>
      <w:r w:rsidRPr="000E1A32">
        <w:rPr>
          <w:rFonts w:ascii="Times New Roman" w:eastAsia="標楷體" w:hAnsi="Times New Roman" w:cs="Times New Roman"/>
          <w:color w:val="FF0000"/>
          <w:kern w:val="0"/>
          <w:sz w:val="22"/>
        </w:rPr>
        <w:t>RSA</w:t>
      </w:r>
      <w:r w:rsidRPr="000E1A32">
        <w:rPr>
          <w:rFonts w:ascii="Times New Roman" w:eastAsia="標楷體" w:hAnsi="Times New Roman" w:cs="Times New Roman"/>
          <w:color w:val="FF0000"/>
          <w:kern w:val="0"/>
          <w:sz w:val="22"/>
        </w:rPr>
        <w:t>，並討論了相應的防護措施。</w:t>
      </w:r>
      <w:r w:rsidRPr="000E1A32">
        <w:rPr>
          <w:rFonts w:ascii="Times New Roman" w:eastAsia="標楷體" w:hAnsi="Times New Roman" w:cs="Times New Roman"/>
          <w:kern w:val="0"/>
          <w:szCs w:val="24"/>
        </w:rPr>
        <w:t xml:space="preserve"> </w:t>
      </w:r>
    </w:p>
    <w:p w14:paraId="63DC71EF" w14:textId="3BD0BD9A" w:rsidR="00185153" w:rsidRDefault="00185153">
      <w:pPr>
        <w:rPr>
          <w:rFonts w:ascii="Times New Roman" w:hAnsi="Times New Roman" w:cs="Times New Roman"/>
          <w:color w:val="333333"/>
          <w:szCs w:val="24"/>
          <w:shd w:val="clear" w:color="auto" w:fill="FFFFFF"/>
        </w:rPr>
      </w:pPr>
      <w:r w:rsidRPr="00710A97">
        <w:rPr>
          <w:rFonts w:ascii="Times New Roman" w:hAnsi="Times New Roman" w:cs="Times New Roman"/>
          <w:color w:val="333333"/>
          <w:szCs w:val="24"/>
          <w:shd w:val="clear" w:color="auto" w:fill="FFFFFF"/>
        </w:rPr>
        <w:t>C. Giraud, "An RSA Implementation Resistant to Fault Attacks and to Simple Power Analysis," in </w:t>
      </w:r>
      <w:r w:rsidRPr="00710A97">
        <w:rPr>
          <w:rStyle w:val="a3"/>
          <w:rFonts w:ascii="Times New Roman" w:hAnsi="Times New Roman" w:cs="Times New Roman"/>
          <w:color w:val="333333"/>
          <w:szCs w:val="24"/>
          <w:shd w:val="clear" w:color="auto" w:fill="FFFFFF"/>
        </w:rPr>
        <w:t>IEEE Transactions on Computers</w:t>
      </w:r>
      <w:r w:rsidRPr="00710A97">
        <w:rPr>
          <w:rFonts w:ascii="Times New Roman" w:hAnsi="Times New Roman" w:cs="Times New Roman"/>
          <w:color w:val="333333"/>
          <w:szCs w:val="24"/>
          <w:shd w:val="clear" w:color="auto" w:fill="FFFFFF"/>
        </w:rPr>
        <w:t>, vol. 55, no. 9, pp. 1116-1120, Sept. 2006</w:t>
      </w:r>
    </w:p>
    <w:p w14:paraId="52069968" w14:textId="042EEF5F" w:rsidR="00E42612" w:rsidRPr="000A74BC" w:rsidRDefault="00E42612">
      <w:pPr>
        <w:rPr>
          <w:rFonts w:ascii="Times New Roman" w:eastAsia="標楷體" w:hAnsi="Times New Roman" w:cs="Times New Roman"/>
          <w:color w:val="FF0000"/>
          <w:sz w:val="22"/>
          <w:szCs w:val="20"/>
        </w:rPr>
      </w:pPr>
      <w:r w:rsidRPr="000A74BC">
        <w:rPr>
          <w:rFonts w:ascii="Times New Roman" w:eastAsia="標楷體" w:hAnsi="Times New Roman" w:cs="Times New Roman"/>
          <w:color w:val="FF0000"/>
          <w:sz w:val="22"/>
          <w:shd w:val="clear" w:color="auto" w:fill="FFFFFF"/>
        </w:rPr>
        <w:t>#</w:t>
      </w:r>
      <w:r w:rsidRPr="000A74BC">
        <w:rPr>
          <w:rFonts w:ascii="Times New Roman" w:eastAsia="標楷體" w:hAnsi="Times New Roman" w:cs="Times New Roman"/>
          <w:color w:val="FF0000"/>
          <w:sz w:val="22"/>
          <w:szCs w:val="20"/>
        </w:rPr>
        <w:t>提出了一種改進的</w:t>
      </w:r>
      <w:r w:rsidRPr="000A74BC">
        <w:rPr>
          <w:rFonts w:ascii="Times New Roman" w:eastAsia="標楷體" w:hAnsi="Times New Roman" w:cs="Times New Roman"/>
          <w:color w:val="FF0000"/>
          <w:sz w:val="22"/>
          <w:szCs w:val="20"/>
        </w:rPr>
        <w:t>RSA</w:t>
      </w:r>
      <w:r w:rsidRPr="000A74BC">
        <w:rPr>
          <w:rFonts w:ascii="Times New Roman" w:eastAsia="標楷體" w:hAnsi="Times New Roman" w:cs="Times New Roman"/>
          <w:color w:val="FF0000"/>
          <w:sz w:val="22"/>
          <w:szCs w:val="20"/>
        </w:rPr>
        <w:t>簽名演算法，能夠同時抵禦故障攻擊和簡單功率分析攻擊</w:t>
      </w:r>
    </w:p>
    <w:p w14:paraId="17A1D426" w14:textId="51BF5D77" w:rsidR="00E42612" w:rsidRDefault="00E42612">
      <w:pPr>
        <w:rPr>
          <w:rFonts w:ascii="Times New Roman" w:hAnsi="Times New Roman" w:cs="Times New Roman"/>
          <w:color w:val="2E414F"/>
          <w:szCs w:val="24"/>
          <w:shd w:val="clear" w:color="auto" w:fill="FFFFFF"/>
        </w:rPr>
      </w:pPr>
      <w:proofErr w:type="spellStart"/>
      <w:r w:rsidRPr="00E42612">
        <w:rPr>
          <w:rFonts w:ascii="Times New Roman" w:hAnsi="Times New Roman" w:cs="Times New Roman"/>
          <w:color w:val="2E414F"/>
          <w:szCs w:val="24"/>
          <w:shd w:val="clear" w:color="auto" w:fill="FFFFFF"/>
        </w:rPr>
        <w:lastRenderedPageBreak/>
        <w:t>Berzati</w:t>
      </w:r>
      <w:proofErr w:type="spellEnd"/>
      <w:r w:rsidRPr="00E42612">
        <w:rPr>
          <w:rFonts w:ascii="Times New Roman" w:hAnsi="Times New Roman" w:cs="Times New Roman"/>
          <w:color w:val="2E414F"/>
          <w:szCs w:val="24"/>
          <w:shd w:val="clear" w:color="auto" w:fill="FFFFFF"/>
        </w:rPr>
        <w:t>, Alexandre et al. “Fault Attacks on RSA Public Keys: Left-To-Right Implementations Are Also Vulnerable.” </w:t>
      </w:r>
      <w:r w:rsidRPr="00E42612">
        <w:rPr>
          <w:rStyle w:val="a3"/>
          <w:rFonts w:ascii="Times New Roman" w:hAnsi="Times New Roman" w:cs="Times New Roman"/>
          <w:color w:val="2E414F"/>
          <w:szCs w:val="24"/>
        </w:rPr>
        <w:t>The Cryptographer's Track at RSA Conference</w:t>
      </w:r>
      <w:r w:rsidRPr="00E42612">
        <w:rPr>
          <w:rFonts w:ascii="Times New Roman" w:hAnsi="Times New Roman" w:cs="Times New Roman"/>
          <w:color w:val="2E414F"/>
          <w:szCs w:val="24"/>
          <w:shd w:val="clear" w:color="auto" w:fill="FFFFFF"/>
        </w:rPr>
        <w:t> (2009).</w:t>
      </w:r>
    </w:p>
    <w:p w14:paraId="3571839C" w14:textId="7BCF9C55" w:rsidR="00E42612" w:rsidRDefault="00E42612">
      <w:pPr>
        <w:rPr>
          <w:rFonts w:ascii="Times New Roman" w:eastAsia="標楷體" w:hAnsi="Times New Roman" w:cs="Times New Roman"/>
          <w:color w:val="FF0000"/>
          <w:sz w:val="22"/>
          <w:szCs w:val="20"/>
        </w:rPr>
      </w:pPr>
      <w:r w:rsidRPr="000A74BC">
        <w:rPr>
          <w:rFonts w:ascii="Times New Roman" w:eastAsia="標楷體" w:hAnsi="Times New Roman" w:cs="Times New Roman"/>
          <w:color w:val="FF0000"/>
          <w:sz w:val="22"/>
          <w:shd w:val="clear" w:color="auto" w:fill="FFFFFF"/>
        </w:rPr>
        <w:t xml:space="preserve"># </w:t>
      </w:r>
      <w:r w:rsidRPr="000A74BC">
        <w:rPr>
          <w:rFonts w:ascii="Times New Roman" w:eastAsia="標楷體" w:hAnsi="Times New Roman" w:cs="Times New Roman"/>
          <w:color w:val="FF0000"/>
          <w:sz w:val="22"/>
          <w:szCs w:val="20"/>
        </w:rPr>
        <w:t>RSA</w:t>
      </w:r>
      <w:r w:rsidRPr="000A74BC">
        <w:rPr>
          <w:rFonts w:ascii="Times New Roman" w:eastAsia="標楷體" w:hAnsi="Times New Roman" w:cs="Times New Roman"/>
          <w:color w:val="FF0000"/>
          <w:sz w:val="22"/>
          <w:szCs w:val="20"/>
        </w:rPr>
        <w:t>加</w:t>
      </w:r>
      <w:proofErr w:type="gramStart"/>
      <w:r w:rsidRPr="000A74BC">
        <w:rPr>
          <w:rFonts w:ascii="Times New Roman" w:eastAsia="標楷體" w:hAnsi="Times New Roman" w:cs="Times New Roman"/>
          <w:color w:val="FF0000"/>
          <w:sz w:val="22"/>
          <w:szCs w:val="20"/>
        </w:rPr>
        <w:t>密左至右</w:t>
      </w:r>
      <w:r w:rsidR="000A74BC" w:rsidRPr="000A74BC">
        <w:rPr>
          <w:rFonts w:ascii="Times New Roman" w:eastAsia="標楷體" w:hAnsi="Times New Roman" w:cs="Times New Roman"/>
          <w:color w:val="FF0000"/>
          <w:sz w:val="22"/>
          <w:szCs w:val="20"/>
        </w:rPr>
        <w:t>模</w:t>
      </w:r>
      <w:proofErr w:type="gramEnd"/>
      <w:r w:rsidR="000A74BC" w:rsidRPr="000A74BC">
        <w:rPr>
          <w:rFonts w:ascii="Times New Roman" w:eastAsia="標楷體" w:hAnsi="Times New Roman" w:cs="Times New Roman"/>
          <w:color w:val="FF0000"/>
          <w:sz w:val="22"/>
          <w:szCs w:val="20"/>
        </w:rPr>
        <w:t>指數運算</w:t>
      </w:r>
      <w:r w:rsidRPr="000A74BC">
        <w:rPr>
          <w:rFonts w:ascii="Times New Roman" w:eastAsia="標楷體" w:hAnsi="Times New Roman" w:cs="Times New Roman"/>
          <w:color w:val="FF0000"/>
          <w:sz w:val="22"/>
          <w:szCs w:val="20"/>
        </w:rPr>
        <w:t>實現的潛在漏洞</w:t>
      </w:r>
    </w:p>
    <w:p w14:paraId="74D089A3" w14:textId="77777777" w:rsidR="00AF0539" w:rsidRPr="00022971" w:rsidRDefault="00AF0539" w:rsidP="00AF0539">
      <w:pPr>
        <w:rPr>
          <w:rFonts w:ascii="Times New Roman" w:hAnsi="Times New Roman" w:cs="Times New Roman"/>
          <w:sz w:val="20"/>
          <w:szCs w:val="20"/>
        </w:rPr>
      </w:pPr>
      <w:r w:rsidRPr="00022971">
        <w:rPr>
          <w:rFonts w:ascii="Times New Roman" w:hAnsi="Times New Roman" w:cs="Times New Roman" w:hint="eastAsia"/>
          <w:sz w:val="20"/>
          <w:szCs w:val="20"/>
        </w:rPr>
        <w:t>#</w:t>
      </w:r>
      <w:r w:rsidRPr="00022971">
        <w:rPr>
          <w:rFonts w:ascii="Times New Roman" w:hAnsi="Times New Roman" w:cs="Times New Roman"/>
          <w:sz w:val="20"/>
          <w:szCs w:val="20"/>
        </w:rPr>
        <w:t>#######################################################################################################</w:t>
      </w:r>
    </w:p>
    <w:p w14:paraId="041B5B6B" w14:textId="4A685A19" w:rsidR="00E75C5C" w:rsidRPr="00E75C5C" w:rsidRDefault="00E75C5C" w:rsidP="00E75C5C">
      <w:pPr>
        <w:rPr>
          <w:rFonts w:ascii="Times New Roman" w:eastAsia="標楷體" w:hAnsi="Times New Roman" w:cs="Times New Roman" w:hint="eastAsia"/>
          <w:sz w:val="22"/>
          <w:shd w:val="clear" w:color="auto" w:fill="FFFEFA"/>
        </w:rPr>
      </w:pPr>
    </w:p>
    <w:sectPr w:rsidR="00E75C5C" w:rsidRPr="00E75C5C" w:rsidSect="0058356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4C30" w14:textId="77777777" w:rsidR="00932248" w:rsidRDefault="00932248" w:rsidP="00521605">
      <w:r>
        <w:separator/>
      </w:r>
    </w:p>
  </w:endnote>
  <w:endnote w:type="continuationSeparator" w:id="0">
    <w:p w14:paraId="4F5A7DCE" w14:textId="77777777" w:rsidR="00932248" w:rsidRDefault="00932248" w:rsidP="0052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38142" w14:textId="77777777" w:rsidR="00932248" w:rsidRDefault="00932248" w:rsidP="00521605">
      <w:r>
        <w:separator/>
      </w:r>
    </w:p>
  </w:footnote>
  <w:footnote w:type="continuationSeparator" w:id="0">
    <w:p w14:paraId="4178EB2E" w14:textId="77777777" w:rsidR="00932248" w:rsidRDefault="00932248" w:rsidP="00521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C52C5"/>
    <w:multiLevelType w:val="multilevel"/>
    <w:tmpl w:val="45C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DF"/>
    <w:rsid w:val="00022971"/>
    <w:rsid w:val="00044ECF"/>
    <w:rsid w:val="000A74BC"/>
    <w:rsid w:val="000E1A32"/>
    <w:rsid w:val="00185153"/>
    <w:rsid w:val="00225EFD"/>
    <w:rsid w:val="00283C66"/>
    <w:rsid w:val="00347FC9"/>
    <w:rsid w:val="003B45B4"/>
    <w:rsid w:val="005065A6"/>
    <w:rsid w:val="00521605"/>
    <w:rsid w:val="00560822"/>
    <w:rsid w:val="00583565"/>
    <w:rsid w:val="005A70E8"/>
    <w:rsid w:val="00614F1D"/>
    <w:rsid w:val="00697F8C"/>
    <w:rsid w:val="006B09BC"/>
    <w:rsid w:val="007002DB"/>
    <w:rsid w:val="00710A97"/>
    <w:rsid w:val="00882FF5"/>
    <w:rsid w:val="00886BDF"/>
    <w:rsid w:val="008F7957"/>
    <w:rsid w:val="00932248"/>
    <w:rsid w:val="009A0013"/>
    <w:rsid w:val="00AC64DB"/>
    <w:rsid w:val="00AF0539"/>
    <w:rsid w:val="00BB2772"/>
    <w:rsid w:val="00BF58D3"/>
    <w:rsid w:val="00CA4585"/>
    <w:rsid w:val="00E42612"/>
    <w:rsid w:val="00E4381C"/>
    <w:rsid w:val="00E50D3D"/>
    <w:rsid w:val="00E75C5C"/>
    <w:rsid w:val="00F90EB7"/>
    <w:rsid w:val="00FF57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7C624"/>
  <w15:chartTrackingRefBased/>
  <w15:docId w15:val="{DEAB5BFB-BEEE-40BA-8436-094C54A4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83565"/>
    <w:pPr>
      <w:widowControl w:val="0"/>
      <w:autoSpaceDE w:val="0"/>
      <w:autoSpaceDN w:val="0"/>
      <w:adjustRightInd w:val="0"/>
    </w:pPr>
    <w:rPr>
      <w:rFonts w:ascii="Times New Roman" w:hAnsi="Times New Roman" w:cs="Times New Roman"/>
      <w:color w:val="000000"/>
      <w:kern w:val="0"/>
      <w:szCs w:val="24"/>
    </w:rPr>
  </w:style>
  <w:style w:type="character" w:styleId="a3">
    <w:name w:val="Emphasis"/>
    <w:basedOn w:val="a0"/>
    <w:uiPriority w:val="20"/>
    <w:qFormat/>
    <w:rsid w:val="00BF58D3"/>
    <w:rPr>
      <w:i/>
      <w:iCs/>
    </w:rPr>
  </w:style>
  <w:style w:type="character" w:styleId="a4">
    <w:name w:val="Strong"/>
    <w:basedOn w:val="a0"/>
    <w:uiPriority w:val="22"/>
    <w:qFormat/>
    <w:rsid w:val="00283C66"/>
    <w:rPr>
      <w:b/>
      <w:bCs/>
    </w:rPr>
  </w:style>
  <w:style w:type="paragraph" w:styleId="a5">
    <w:name w:val="header"/>
    <w:basedOn w:val="a"/>
    <w:link w:val="a6"/>
    <w:uiPriority w:val="99"/>
    <w:unhideWhenUsed/>
    <w:rsid w:val="00521605"/>
    <w:pPr>
      <w:tabs>
        <w:tab w:val="center" w:pos="4153"/>
        <w:tab w:val="right" w:pos="8306"/>
      </w:tabs>
      <w:snapToGrid w:val="0"/>
    </w:pPr>
    <w:rPr>
      <w:sz w:val="20"/>
      <w:szCs w:val="20"/>
    </w:rPr>
  </w:style>
  <w:style w:type="character" w:customStyle="1" w:styleId="a6">
    <w:name w:val="頁首 字元"/>
    <w:basedOn w:val="a0"/>
    <w:link w:val="a5"/>
    <w:uiPriority w:val="99"/>
    <w:rsid w:val="00521605"/>
    <w:rPr>
      <w:sz w:val="20"/>
      <w:szCs w:val="20"/>
    </w:rPr>
  </w:style>
  <w:style w:type="paragraph" w:styleId="a7">
    <w:name w:val="footer"/>
    <w:basedOn w:val="a"/>
    <w:link w:val="a8"/>
    <w:uiPriority w:val="99"/>
    <w:unhideWhenUsed/>
    <w:rsid w:val="00521605"/>
    <w:pPr>
      <w:tabs>
        <w:tab w:val="center" w:pos="4153"/>
        <w:tab w:val="right" w:pos="8306"/>
      </w:tabs>
      <w:snapToGrid w:val="0"/>
    </w:pPr>
    <w:rPr>
      <w:sz w:val="20"/>
      <w:szCs w:val="20"/>
    </w:rPr>
  </w:style>
  <w:style w:type="character" w:customStyle="1" w:styleId="a8">
    <w:name w:val="頁尾 字元"/>
    <w:basedOn w:val="a0"/>
    <w:link w:val="a7"/>
    <w:uiPriority w:val="99"/>
    <w:rsid w:val="005216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47734">
      <w:bodyDiv w:val="1"/>
      <w:marLeft w:val="0"/>
      <w:marRight w:val="0"/>
      <w:marTop w:val="0"/>
      <w:marBottom w:val="0"/>
      <w:divBdr>
        <w:top w:val="none" w:sz="0" w:space="0" w:color="auto"/>
        <w:left w:val="none" w:sz="0" w:space="0" w:color="auto"/>
        <w:bottom w:val="none" w:sz="0" w:space="0" w:color="auto"/>
        <w:right w:val="none" w:sz="0" w:space="0" w:color="auto"/>
      </w:divBdr>
    </w:div>
    <w:div w:id="1353796848">
      <w:bodyDiv w:val="1"/>
      <w:marLeft w:val="0"/>
      <w:marRight w:val="0"/>
      <w:marTop w:val="0"/>
      <w:marBottom w:val="0"/>
      <w:divBdr>
        <w:top w:val="none" w:sz="0" w:space="0" w:color="auto"/>
        <w:left w:val="none" w:sz="0" w:space="0" w:color="auto"/>
        <w:bottom w:val="none" w:sz="0" w:space="0" w:color="auto"/>
        <w:right w:val="none" w:sz="0" w:space="0" w:color="auto"/>
      </w:divBdr>
    </w:div>
    <w:div w:id="18803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Liu</dc:creator>
  <cp:keywords/>
  <dc:description/>
  <cp:lastModifiedBy>victor Liu</cp:lastModifiedBy>
  <cp:revision>16</cp:revision>
  <dcterms:created xsi:type="dcterms:W3CDTF">2024-12-29T12:34:00Z</dcterms:created>
  <dcterms:modified xsi:type="dcterms:W3CDTF">2025-01-20T08:43:00Z</dcterms:modified>
</cp:coreProperties>
</file>