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EAA7" w14:textId="2686CB64" w:rsidR="00B41FD8" w:rsidRPr="00A374DB" w:rsidRDefault="00B41FD8">
      <w:pPr>
        <w:rPr>
          <w:rFonts w:ascii="Times New Roman" w:hAnsi="Times New Roman" w:cs="Times New Roman"/>
        </w:rPr>
      </w:pPr>
      <w:r w:rsidRPr="00A374DB">
        <w:rPr>
          <w:rFonts w:ascii="Times New Roman" w:hAnsi="Times New Roman" w:cs="Times New Roman"/>
        </w:rPr>
        <w:t>Victoria Rodriguez                      Week 2: Research Design Draft                      HHA 506</w:t>
      </w:r>
    </w:p>
    <w:p w14:paraId="32F33426" w14:textId="77777777" w:rsidR="00B41FD8" w:rsidRPr="00A374DB" w:rsidRDefault="00B41FD8"/>
    <w:p w14:paraId="573C2B43" w14:textId="77777777" w:rsidR="00B41FD8" w:rsidRPr="00A374DB" w:rsidRDefault="00B41FD8">
      <w:pPr>
        <w:rPr>
          <w:rFonts w:ascii="Times New Roman" w:hAnsi="Times New Roman" w:cs="Times New Roman"/>
          <w:b/>
          <w:bCs/>
        </w:rPr>
      </w:pPr>
    </w:p>
    <w:p w14:paraId="25DC2C67" w14:textId="7EFA9627" w:rsidR="00B41FD8" w:rsidRPr="00A374DB" w:rsidRDefault="00B41FD8" w:rsidP="00B41FD8">
      <w:pPr>
        <w:spacing w:line="480" w:lineRule="auto"/>
        <w:rPr>
          <w:rFonts w:ascii="Times New Roman" w:hAnsi="Times New Roman" w:cs="Times New Roman"/>
        </w:rPr>
      </w:pPr>
      <w:r w:rsidRPr="00A374DB">
        <w:rPr>
          <w:rFonts w:ascii="Times New Roman" w:hAnsi="Times New Roman" w:cs="Times New Roman"/>
          <w:b/>
          <w:bCs/>
          <w:sz w:val="26"/>
          <w:szCs w:val="26"/>
        </w:rPr>
        <w:t>Research Question</w:t>
      </w:r>
      <w:r w:rsidRPr="00A374DB">
        <w:rPr>
          <w:rFonts w:ascii="Times New Roman" w:hAnsi="Times New Roman" w:cs="Times New Roman"/>
        </w:rPr>
        <w:t xml:space="preserve">: In U.S. female patients with HER2-positive breast cancer aged 30-65, how could nano therapy interventions compare to traditional trastuzumab chemotherapy in regards to more effective breast cancer treatment </w:t>
      </w:r>
      <w:r w:rsidR="00D55EE5" w:rsidRPr="00A374DB">
        <w:rPr>
          <w:rFonts w:ascii="Times New Roman" w:hAnsi="Times New Roman" w:cs="Times New Roman"/>
        </w:rPr>
        <w:t xml:space="preserve">beginning </w:t>
      </w:r>
      <w:r w:rsidRPr="00A374DB">
        <w:rPr>
          <w:rFonts w:ascii="Times New Roman" w:hAnsi="Times New Roman" w:cs="Times New Roman"/>
        </w:rPr>
        <w:t>30-60 days after initial diagnosis?</w:t>
      </w:r>
    </w:p>
    <w:p w14:paraId="6902029B" w14:textId="77777777" w:rsidR="008E05D9" w:rsidRPr="00A374DB" w:rsidRDefault="008E05D9" w:rsidP="00B41FD8">
      <w:pPr>
        <w:spacing w:line="480" w:lineRule="auto"/>
        <w:rPr>
          <w:rFonts w:ascii="Times New Roman" w:hAnsi="Times New Roman" w:cs="Times New Roman"/>
        </w:rPr>
      </w:pPr>
    </w:p>
    <w:p w14:paraId="3E1E2E39" w14:textId="03B84A25" w:rsidR="00B41FD8" w:rsidRPr="00A374DB" w:rsidRDefault="00B41FD8" w:rsidP="00B41FD8">
      <w:pPr>
        <w:spacing w:line="480" w:lineRule="auto"/>
        <w:rPr>
          <w:rFonts w:ascii="Times New Roman" w:hAnsi="Times New Roman" w:cs="Times New Roman"/>
        </w:rPr>
      </w:pPr>
      <w:r w:rsidRPr="00A374DB">
        <w:rPr>
          <w:rFonts w:ascii="Times New Roman" w:hAnsi="Times New Roman" w:cs="Times New Roman"/>
          <w:b/>
          <w:bCs/>
          <w:sz w:val="26"/>
          <w:szCs w:val="26"/>
        </w:rPr>
        <w:t>Research Design</w:t>
      </w:r>
      <w:r w:rsidRPr="00A374DB">
        <w:rPr>
          <w:rFonts w:ascii="Times New Roman" w:hAnsi="Times New Roman" w:cs="Times New Roman"/>
        </w:rPr>
        <w:t>:</w:t>
      </w:r>
      <w:r w:rsidR="008E05D9" w:rsidRPr="00A374DB">
        <w:rPr>
          <w:rFonts w:ascii="Times New Roman" w:hAnsi="Times New Roman" w:cs="Times New Roman"/>
        </w:rPr>
        <w:t xml:space="preserve"> Prospective Crossover Study Design </w:t>
      </w:r>
    </w:p>
    <w:p w14:paraId="6560C3BD" w14:textId="4C422391" w:rsidR="00B41FD8" w:rsidRPr="00A374DB" w:rsidRDefault="00B41FD8" w:rsidP="00B41FD8">
      <w:pPr>
        <w:spacing w:line="480" w:lineRule="auto"/>
        <w:rPr>
          <w:rFonts w:ascii="Times New Roman" w:hAnsi="Times New Roman" w:cs="Times New Roman"/>
        </w:rPr>
      </w:pPr>
    </w:p>
    <w:p w14:paraId="205B5FD3" w14:textId="08FA2A04" w:rsidR="00B41FD8" w:rsidRPr="00A374DB" w:rsidRDefault="00B41FD8" w:rsidP="00B41FD8">
      <w:pPr>
        <w:spacing w:line="480" w:lineRule="auto"/>
        <w:rPr>
          <w:rFonts w:ascii="Times New Roman" w:hAnsi="Times New Roman" w:cs="Times New Roman"/>
          <w:sz w:val="26"/>
          <w:szCs w:val="26"/>
        </w:rPr>
      </w:pPr>
      <w:r w:rsidRPr="00A374DB">
        <w:rPr>
          <w:rFonts w:ascii="Times New Roman" w:hAnsi="Times New Roman" w:cs="Times New Roman"/>
          <w:b/>
          <w:bCs/>
          <w:sz w:val="26"/>
          <w:szCs w:val="26"/>
        </w:rPr>
        <w:t>Research Methods</w:t>
      </w:r>
      <w:r w:rsidRPr="00A374DB">
        <w:rPr>
          <w:rFonts w:ascii="Times New Roman" w:hAnsi="Times New Roman" w:cs="Times New Roman"/>
          <w:sz w:val="26"/>
          <w:szCs w:val="26"/>
        </w:rPr>
        <w:t xml:space="preserve">: </w:t>
      </w:r>
    </w:p>
    <w:p w14:paraId="002A83C5" w14:textId="77D109A1" w:rsidR="00B41FD8" w:rsidRPr="00A374DB" w:rsidRDefault="00B41FD8" w:rsidP="00B41FD8">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t xml:space="preserve">Description of Study Design </w:t>
      </w:r>
    </w:p>
    <w:p w14:paraId="31E8DD4F" w14:textId="262F6404" w:rsidR="008B30D8" w:rsidRPr="00A374DB" w:rsidRDefault="00FF0DD9" w:rsidP="00FF0DD9">
      <w:pPr>
        <w:pStyle w:val="ListParagraph"/>
        <w:spacing w:line="480" w:lineRule="auto"/>
        <w:rPr>
          <w:rFonts w:ascii="Times New Roman" w:hAnsi="Times New Roman" w:cs="Times New Roman"/>
        </w:rPr>
      </w:pPr>
      <w:r w:rsidRPr="00A374DB">
        <w:rPr>
          <w:rFonts w:ascii="Times New Roman" w:hAnsi="Times New Roman" w:cs="Times New Roman"/>
        </w:rPr>
        <w:t xml:space="preserve">This research study will utilize a prospective crossover study design in order to compare the effects of </w:t>
      </w:r>
      <w:r w:rsidR="000E665D" w:rsidRPr="00A374DB">
        <w:rPr>
          <w:rFonts w:ascii="Times New Roman" w:hAnsi="Times New Roman" w:cs="Times New Roman"/>
        </w:rPr>
        <w:t>tyrosine kinase lapatinib nano therapy</w:t>
      </w:r>
      <w:r w:rsidRPr="00A374DB">
        <w:rPr>
          <w:rFonts w:ascii="Times New Roman" w:hAnsi="Times New Roman" w:cs="Times New Roman"/>
        </w:rPr>
        <w:t xml:space="preserve"> and traditional trastuzumab chemotherapy treatment for patients with HER2-positive breast cancer. Crossover studies consist of participants being randomly assigned into two groups</w:t>
      </w:r>
      <w:r w:rsidR="000E665D" w:rsidRPr="00A374DB">
        <w:rPr>
          <w:rFonts w:ascii="Times New Roman" w:hAnsi="Times New Roman" w:cs="Times New Roman"/>
        </w:rPr>
        <w:t xml:space="preserve"> where each group undergoes the same two treatment options </w:t>
      </w:r>
      <w:r w:rsidR="004E09FE" w:rsidRPr="00A374DB">
        <w:rPr>
          <w:rFonts w:ascii="Times New Roman" w:hAnsi="Times New Roman" w:cs="Times New Roman"/>
        </w:rPr>
        <w:t>at different time intervals for direct comparison</w:t>
      </w:r>
      <w:r w:rsidR="00784E17" w:rsidRPr="00A374DB">
        <w:rPr>
          <w:rFonts w:ascii="Times New Roman" w:hAnsi="Times New Roman" w:cs="Times New Roman"/>
        </w:rPr>
        <w:t xml:space="preserve"> </w:t>
      </w:r>
      <w:r w:rsidR="004209E3" w:rsidRPr="00A374DB">
        <w:rPr>
          <w:rFonts w:ascii="Times New Roman" w:hAnsi="Times New Roman" w:cs="Times New Roman"/>
        </w:rPr>
        <w:t>where</w:t>
      </w:r>
      <w:r w:rsidR="004E09FE" w:rsidRPr="00A374DB">
        <w:rPr>
          <w:rFonts w:ascii="Times New Roman" w:hAnsi="Times New Roman" w:cs="Times New Roman"/>
        </w:rPr>
        <w:t xml:space="preserve"> a participant </w:t>
      </w:r>
      <w:r w:rsidR="004209E3" w:rsidRPr="00A374DB">
        <w:rPr>
          <w:rFonts w:ascii="Times New Roman" w:hAnsi="Times New Roman" w:cs="Times New Roman"/>
        </w:rPr>
        <w:t>serves as</w:t>
      </w:r>
      <w:r w:rsidR="004E09FE" w:rsidRPr="00A374DB">
        <w:rPr>
          <w:rFonts w:ascii="Times New Roman" w:hAnsi="Times New Roman" w:cs="Times New Roman"/>
        </w:rPr>
        <w:t xml:space="preserve"> their own control variable</w:t>
      </w:r>
      <w:r w:rsidR="000E665D" w:rsidRPr="00A374DB">
        <w:rPr>
          <w:rFonts w:ascii="Times New Roman" w:hAnsi="Times New Roman" w:cs="Times New Roman"/>
        </w:rPr>
        <w:t>. I</w:t>
      </w:r>
      <w:r w:rsidRPr="00A374DB">
        <w:rPr>
          <w:rFonts w:ascii="Times New Roman" w:hAnsi="Times New Roman" w:cs="Times New Roman"/>
        </w:rPr>
        <w:t xml:space="preserve">n this </w:t>
      </w:r>
      <w:r w:rsidR="00831D65" w:rsidRPr="00A374DB">
        <w:rPr>
          <w:rFonts w:ascii="Times New Roman" w:hAnsi="Times New Roman" w:cs="Times New Roman"/>
        </w:rPr>
        <w:t>study</w:t>
      </w:r>
      <w:r w:rsidR="000E665D" w:rsidRPr="00A374DB">
        <w:rPr>
          <w:rFonts w:ascii="Times New Roman" w:hAnsi="Times New Roman" w:cs="Times New Roman"/>
        </w:rPr>
        <w:t>,</w:t>
      </w:r>
      <w:r w:rsidRPr="00A374DB">
        <w:rPr>
          <w:rFonts w:ascii="Times New Roman" w:hAnsi="Times New Roman" w:cs="Times New Roman"/>
        </w:rPr>
        <w:t xml:space="preserve"> the</w:t>
      </w:r>
      <w:r w:rsidR="000E665D" w:rsidRPr="00A374DB">
        <w:rPr>
          <w:rFonts w:ascii="Times New Roman" w:hAnsi="Times New Roman" w:cs="Times New Roman"/>
        </w:rPr>
        <w:t xml:space="preserve"> participants</w:t>
      </w:r>
      <w:r w:rsidRPr="00A374DB">
        <w:rPr>
          <w:rFonts w:ascii="Times New Roman" w:hAnsi="Times New Roman" w:cs="Times New Roman"/>
        </w:rPr>
        <w:t xml:space="preserve"> will be </w:t>
      </w:r>
      <w:r w:rsidR="000E665D" w:rsidRPr="00A374DB">
        <w:rPr>
          <w:rFonts w:ascii="Times New Roman" w:hAnsi="Times New Roman" w:cs="Times New Roman"/>
        </w:rPr>
        <w:t xml:space="preserve">initially </w:t>
      </w:r>
      <w:r w:rsidRPr="00A374DB">
        <w:rPr>
          <w:rFonts w:ascii="Times New Roman" w:hAnsi="Times New Roman" w:cs="Times New Roman"/>
        </w:rPr>
        <w:t xml:space="preserve">receiving </w:t>
      </w:r>
      <w:r w:rsidR="000E665D" w:rsidRPr="00A374DB">
        <w:rPr>
          <w:rFonts w:ascii="Times New Roman" w:hAnsi="Times New Roman" w:cs="Times New Roman"/>
        </w:rPr>
        <w:t xml:space="preserve">either the </w:t>
      </w:r>
      <w:r w:rsidR="00D26DA8" w:rsidRPr="00A374DB">
        <w:rPr>
          <w:rFonts w:ascii="Times New Roman" w:hAnsi="Times New Roman" w:cs="Times New Roman"/>
        </w:rPr>
        <w:t xml:space="preserve">lipid </w:t>
      </w:r>
      <w:r w:rsidRPr="00A374DB">
        <w:rPr>
          <w:rFonts w:ascii="Times New Roman" w:hAnsi="Times New Roman" w:cs="Times New Roman"/>
        </w:rPr>
        <w:t>nano</w:t>
      </w:r>
      <w:r w:rsidR="00BF2727" w:rsidRPr="00A374DB">
        <w:rPr>
          <w:rFonts w:ascii="Times New Roman" w:hAnsi="Times New Roman" w:cs="Times New Roman"/>
        </w:rPr>
        <w:t xml:space="preserve"> </w:t>
      </w:r>
      <w:r w:rsidRPr="00A374DB">
        <w:rPr>
          <w:rFonts w:ascii="Times New Roman" w:hAnsi="Times New Roman" w:cs="Times New Roman"/>
        </w:rPr>
        <w:t>therapy intervention or trastuzumab chemotherapy</w:t>
      </w:r>
      <w:r w:rsidR="009657AE" w:rsidRPr="00A374DB">
        <w:rPr>
          <w:rFonts w:ascii="Times New Roman" w:hAnsi="Times New Roman" w:cs="Times New Roman"/>
        </w:rPr>
        <w:t xml:space="preserve"> </w:t>
      </w:r>
      <w:r w:rsidR="00831D65" w:rsidRPr="00A374DB">
        <w:rPr>
          <w:rFonts w:ascii="Times New Roman" w:hAnsi="Times New Roman" w:cs="Times New Roman"/>
        </w:rPr>
        <w:t>for the first</w:t>
      </w:r>
      <w:r w:rsidR="00784E17" w:rsidRPr="00A374DB">
        <w:rPr>
          <w:rFonts w:ascii="Times New Roman" w:hAnsi="Times New Roman" w:cs="Times New Roman"/>
        </w:rPr>
        <w:t xml:space="preserve"> </w:t>
      </w:r>
      <w:r w:rsidR="00B63A16" w:rsidRPr="00A374DB">
        <w:rPr>
          <w:rFonts w:ascii="Times New Roman" w:hAnsi="Times New Roman" w:cs="Times New Roman"/>
        </w:rPr>
        <w:t xml:space="preserve">3-month long </w:t>
      </w:r>
      <w:r w:rsidR="00831D65" w:rsidRPr="00A374DB">
        <w:rPr>
          <w:rFonts w:ascii="Times New Roman" w:hAnsi="Times New Roman" w:cs="Times New Roman"/>
        </w:rPr>
        <w:t>session</w:t>
      </w:r>
      <w:r w:rsidR="009657AE" w:rsidRPr="00A374DB">
        <w:rPr>
          <w:rFonts w:ascii="Times New Roman" w:hAnsi="Times New Roman" w:cs="Times New Roman"/>
        </w:rPr>
        <w:t>.</w:t>
      </w:r>
      <w:r w:rsidR="00D26DA8" w:rsidRPr="00A374DB">
        <w:rPr>
          <w:rFonts w:ascii="Times New Roman" w:hAnsi="Times New Roman" w:cs="Times New Roman"/>
        </w:rPr>
        <w:t xml:space="preserve"> </w:t>
      </w:r>
      <w:r w:rsidR="004F736B" w:rsidRPr="00A374DB">
        <w:rPr>
          <w:rFonts w:ascii="Times New Roman" w:hAnsi="Times New Roman" w:cs="Times New Roman"/>
        </w:rPr>
        <w:t>After</w:t>
      </w:r>
      <w:r w:rsidR="00784E17" w:rsidRPr="00A374DB">
        <w:rPr>
          <w:rFonts w:ascii="Times New Roman" w:hAnsi="Times New Roman" w:cs="Times New Roman"/>
        </w:rPr>
        <w:t>wards</w:t>
      </w:r>
      <w:r w:rsidR="004F736B" w:rsidRPr="00A374DB">
        <w:rPr>
          <w:rFonts w:ascii="Times New Roman" w:hAnsi="Times New Roman" w:cs="Times New Roman"/>
        </w:rPr>
        <w:t xml:space="preserve">, a “washout period” will take place where participants will not be receiving either </w:t>
      </w:r>
      <w:r w:rsidR="00831D65" w:rsidRPr="00A374DB">
        <w:rPr>
          <w:rFonts w:ascii="Times New Roman" w:hAnsi="Times New Roman" w:cs="Times New Roman"/>
        </w:rPr>
        <w:t xml:space="preserve">of the </w:t>
      </w:r>
      <w:r w:rsidR="004F736B" w:rsidRPr="00A374DB">
        <w:rPr>
          <w:rFonts w:ascii="Times New Roman" w:hAnsi="Times New Roman" w:cs="Times New Roman"/>
        </w:rPr>
        <w:t xml:space="preserve">treatment options for a </w:t>
      </w:r>
      <w:r w:rsidR="00784E17" w:rsidRPr="00A374DB">
        <w:rPr>
          <w:rFonts w:ascii="Times New Roman" w:hAnsi="Times New Roman" w:cs="Times New Roman"/>
        </w:rPr>
        <w:t xml:space="preserve">two- </w:t>
      </w:r>
      <w:r w:rsidR="004F736B" w:rsidRPr="00A374DB">
        <w:rPr>
          <w:rFonts w:ascii="Times New Roman" w:hAnsi="Times New Roman" w:cs="Times New Roman"/>
        </w:rPr>
        <w:t>week</w:t>
      </w:r>
      <w:r w:rsidR="00784E17" w:rsidRPr="00A374DB">
        <w:rPr>
          <w:rFonts w:ascii="Times New Roman" w:hAnsi="Times New Roman" w:cs="Times New Roman"/>
        </w:rPr>
        <w:t xml:space="preserve"> period</w:t>
      </w:r>
      <w:r w:rsidR="004F736B" w:rsidRPr="00A374DB">
        <w:rPr>
          <w:rFonts w:ascii="Times New Roman" w:hAnsi="Times New Roman" w:cs="Times New Roman"/>
        </w:rPr>
        <w:t xml:space="preserve">. </w:t>
      </w:r>
      <w:r w:rsidR="00B42970" w:rsidRPr="00A374DB">
        <w:rPr>
          <w:rFonts w:ascii="Times New Roman" w:hAnsi="Times New Roman" w:cs="Times New Roman"/>
        </w:rPr>
        <w:t xml:space="preserve">After this </w:t>
      </w:r>
      <w:r w:rsidR="00784E17" w:rsidRPr="00A374DB">
        <w:rPr>
          <w:rFonts w:ascii="Times New Roman" w:hAnsi="Times New Roman" w:cs="Times New Roman"/>
        </w:rPr>
        <w:t>period</w:t>
      </w:r>
      <w:r w:rsidR="00B42970" w:rsidRPr="00A374DB">
        <w:rPr>
          <w:rFonts w:ascii="Times New Roman" w:hAnsi="Times New Roman" w:cs="Times New Roman"/>
        </w:rPr>
        <w:t>, the two groups will switch and undergo the other treatment option</w:t>
      </w:r>
      <w:r w:rsidR="006A3B07" w:rsidRPr="00A374DB">
        <w:rPr>
          <w:rFonts w:ascii="Times New Roman" w:hAnsi="Times New Roman" w:cs="Times New Roman"/>
        </w:rPr>
        <w:t xml:space="preserve"> for another 3-month long session</w:t>
      </w:r>
      <w:r w:rsidR="00FE57E1" w:rsidRPr="00A374DB">
        <w:rPr>
          <w:rFonts w:ascii="Times New Roman" w:hAnsi="Times New Roman" w:cs="Times New Roman"/>
        </w:rPr>
        <w:t xml:space="preserve">. </w:t>
      </w:r>
      <w:r w:rsidR="00174F0D" w:rsidRPr="00A374DB">
        <w:rPr>
          <w:rFonts w:ascii="Times New Roman" w:hAnsi="Times New Roman" w:cs="Times New Roman"/>
        </w:rPr>
        <w:t>This study is considered a prospective study because the participants would not have had previous exposure to any form of cancer treatment, except for</w:t>
      </w:r>
      <w:r w:rsidR="008B30D8" w:rsidRPr="00A374DB">
        <w:rPr>
          <w:rFonts w:ascii="Times New Roman" w:hAnsi="Times New Roman" w:cs="Times New Roman"/>
        </w:rPr>
        <w:t xml:space="preserve"> their</w:t>
      </w:r>
      <w:r w:rsidR="00174F0D" w:rsidRPr="00A374DB">
        <w:rPr>
          <w:rFonts w:ascii="Times New Roman" w:hAnsi="Times New Roman" w:cs="Times New Roman"/>
        </w:rPr>
        <w:t xml:space="preserve"> initial surgery.</w:t>
      </w:r>
      <w:r w:rsidR="00A03629" w:rsidRPr="00A374DB">
        <w:rPr>
          <w:rFonts w:ascii="Times New Roman" w:hAnsi="Times New Roman" w:cs="Times New Roman"/>
        </w:rPr>
        <w:t xml:space="preserve"> This study will also be a closed </w:t>
      </w:r>
      <w:r w:rsidR="001A1F2A" w:rsidRPr="00A374DB">
        <w:rPr>
          <w:rFonts w:ascii="Times New Roman" w:hAnsi="Times New Roman" w:cs="Times New Roman"/>
        </w:rPr>
        <w:t xml:space="preserve">study because all participants will remain the same until the end of the study. </w:t>
      </w:r>
    </w:p>
    <w:p w14:paraId="256FADD5" w14:textId="7499A582" w:rsidR="001A1F2A" w:rsidRPr="00A374DB" w:rsidRDefault="001C3BDB" w:rsidP="001C3BDB">
      <w:pPr>
        <w:pStyle w:val="ListParagraph"/>
        <w:spacing w:line="480" w:lineRule="auto"/>
        <w:jc w:val="center"/>
        <w:rPr>
          <w:rFonts w:ascii="Times New Roman" w:hAnsi="Times New Roman" w:cs="Times New Roman"/>
          <w:sz w:val="26"/>
          <w:szCs w:val="26"/>
          <w:u w:val="single"/>
        </w:rPr>
      </w:pPr>
      <w:r w:rsidRPr="00A374DB">
        <w:rPr>
          <w:rFonts w:ascii="Times New Roman" w:hAnsi="Times New Roman" w:cs="Times New Roman"/>
          <w:sz w:val="26"/>
          <w:szCs w:val="26"/>
          <w:u w:val="single"/>
        </w:rPr>
        <w:lastRenderedPageBreak/>
        <w:t>Research Study Timeline</w:t>
      </w:r>
    </w:p>
    <w:tbl>
      <w:tblPr>
        <w:tblStyle w:val="TableGrid"/>
        <w:tblW w:w="0" w:type="auto"/>
        <w:tblInd w:w="720" w:type="dxa"/>
        <w:tblLook w:val="04A0" w:firstRow="1" w:lastRow="0" w:firstColumn="1" w:lastColumn="0" w:noHBand="0" w:noVBand="1"/>
      </w:tblPr>
      <w:tblGrid>
        <w:gridCol w:w="4315"/>
        <w:gridCol w:w="4315"/>
      </w:tblGrid>
      <w:tr w:rsidR="00A374DB" w:rsidRPr="00A374DB" w14:paraId="23755180" w14:textId="77777777" w:rsidTr="0045610D">
        <w:tc>
          <w:tcPr>
            <w:tcW w:w="4315" w:type="dxa"/>
          </w:tcPr>
          <w:p w14:paraId="2BE56FC5" w14:textId="77777777" w:rsidR="00560492" w:rsidRPr="00A374DB" w:rsidRDefault="00560492" w:rsidP="00560492">
            <w:pPr>
              <w:pStyle w:val="ListParagraph"/>
              <w:spacing w:line="480" w:lineRule="auto"/>
              <w:ind w:left="0"/>
              <w:jc w:val="center"/>
              <w:rPr>
                <w:rFonts w:ascii="Times New Roman" w:hAnsi="Times New Roman" w:cs="Times New Roman"/>
                <w:b/>
                <w:bCs/>
                <w:sz w:val="28"/>
                <w:szCs w:val="28"/>
              </w:rPr>
            </w:pPr>
          </w:p>
          <w:p w14:paraId="20B55427" w14:textId="77777777" w:rsidR="0045610D" w:rsidRPr="00A374DB" w:rsidRDefault="0045610D" w:rsidP="006D139C">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Introduction</w:t>
            </w:r>
          </w:p>
          <w:p w14:paraId="642AB15C" w14:textId="5064076E" w:rsidR="006D139C" w:rsidRPr="00A374DB" w:rsidRDefault="006D139C" w:rsidP="006D139C">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(2 Meetings at the beginning and end of the </w:t>
            </w:r>
            <w:r w:rsidR="000E1F27" w:rsidRPr="00A374DB">
              <w:rPr>
                <w:rFonts w:ascii="Times New Roman" w:hAnsi="Times New Roman" w:cs="Times New Roman"/>
                <w:b/>
                <w:bCs/>
                <w:sz w:val="28"/>
                <w:szCs w:val="28"/>
              </w:rPr>
              <w:t xml:space="preserve">opening </w:t>
            </w:r>
            <w:r w:rsidRPr="00A374DB">
              <w:rPr>
                <w:rFonts w:ascii="Times New Roman" w:hAnsi="Times New Roman" w:cs="Times New Roman"/>
                <w:b/>
                <w:bCs/>
                <w:sz w:val="28"/>
                <w:szCs w:val="28"/>
              </w:rPr>
              <w:t>week, e.g</w:t>
            </w:r>
            <w:r w:rsidR="00443671" w:rsidRPr="00A374DB">
              <w:rPr>
                <w:rFonts w:ascii="Times New Roman" w:hAnsi="Times New Roman" w:cs="Times New Roman"/>
                <w:b/>
                <w:bCs/>
                <w:sz w:val="28"/>
                <w:szCs w:val="28"/>
              </w:rPr>
              <w:t>.</w:t>
            </w:r>
            <w:r w:rsidRPr="00A374DB">
              <w:rPr>
                <w:rFonts w:ascii="Times New Roman" w:hAnsi="Times New Roman" w:cs="Times New Roman"/>
                <w:b/>
                <w:bCs/>
                <w:sz w:val="28"/>
                <w:szCs w:val="28"/>
              </w:rPr>
              <w:t xml:space="preserve"> Monday and Friday of same week) </w:t>
            </w:r>
          </w:p>
        </w:tc>
        <w:tc>
          <w:tcPr>
            <w:tcW w:w="4315" w:type="dxa"/>
          </w:tcPr>
          <w:p w14:paraId="54E2FF9F" w14:textId="18FDE4AE" w:rsidR="0045610D" w:rsidRPr="00A374DB" w:rsidRDefault="0045610D" w:rsidP="00EC6245">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Selected participants are randomly assigned to Group A or Group B, described the conditions and protocols for the research study, and provided information on both treatment types to independently go over and read thoroughly. </w:t>
            </w:r>
            <w:r w:rsidR="006D139C" w:rsidRPr="00A374DB">
              <w:rPr>
                <w:rFonts w:ascii="Times New Roman" w:hAnsi="Times New Roman" w:cs="Times New Roman"/>
              </w:rPr>
              <w:t xml:space="preserve">Questions or concerns can be discussed in </w:t>
            </w:r>
            <w:r w:rsidR="008D5E74" w:rsidRPr="00A374DB">
              <w:rPr>
                <w:rFonts w:ascii="Times New Roman" w:hAnsi="Times New Roman" w:cs="Times New Roman"/>
              </w:rPr>
              <w:t xml:space="preserve">scheduled </w:t>
            </w:r>
            <w:r w:rsidR="006D139C" w:rsidRPr="00A374DB">
              <w:rPr>
                <w:rFonts w:ascii="Times New Roman" w:hAnsi="Times New Roman" w:cs="Times New Roman"/>
              </w:rPr>
              <w:t xml:space="preserve">joint meetings. </w:t>
            </w:r>
          </w:p>
        </w:tc>
      </w:tr>
      <w:tr w:rsidR="00A374DB" w:rsidRPr="00A374DB" w14:paraId="7CF1E10A" w14:textId="77777777" w:rsidTr="0045610D">
        <w:tc>
          <w:tcPr>
            <w:tcW w:w="4315" w:type="dxa"/>
          </w:tcPr>
          <w:p w14:paraId="02A6A031" w14:textId="77777777" w:rsidR="00560492" w:rsidRPr="00A374DB" w:rsidRDefault="00560492" w:rsidP="00560492">
            <w:pPr>
              <w:pStyle w:val="ListParagraph"/>
              <w:spacing w:line="480" w:lineRule="auto"/>
              <w:ind w:left="0"/>
              <w:jc w:val="center"/>
              <w:rPr>
                <w:rFonts w:ascii="Times New Roman" w:hAnsi="Times New Roman" w:cs="Times New Roman"/>
                <w:b/>
                <w:bCs/>
                <w:sz w:val="28"/>
                <w:szCs w:val="28"/>
              </w:rPr>
            </w:pPr>
          </w:p>
          <w:p w14:paraId="327720C9" w14:textId="77777777" w:rsidR="005B2306" w:rsidRPr="00A374DB" w:rsidRDefault="0045610D"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First Session</w:t>
            </w:r>
          </w:p>
          <w:p w14:paraId="66C47410" w14:textId="49354A54" w:rsidR="005B2306" w:rsidRPr="00A374DB" w:rsidRDefault="005B2306"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(First </w:t>
            </w:r>
            <w:r w:rsidR="00BA0A94" w:rsidRPr="00A374DB">
              <w:rPr>
                <w:rFonts w:ascii="Times New Roman" w:hAnsi="Times New Roman" w:cs="Times New Roman"/>
                <w:b/>
                <w:bCs/>
                <w:sz w:val="28"/>
                <w:szCs w:val="28"/>
              </w:rPr>
              <w:t>3 months</w:t>
            </w:r>
            <w:r w:rsidRPr="00A374DB">
              <w:rPr>
                <w:rFonts w:ascii="Times New Roman" w:hAnsi="Times New Roman" w:cs="Times New Roman"/>
                <w:b/>
                <w:bCs/>
                <w:sz w:val="28"/>
                <w:szCs w:val="28"/>
              </w:rPr>
              <w:t xml:space="preserve"> of treatment) </w:t>
            </w:r>
          </w:p>
        </w:tc>
        <w:tc>
          <w:tcPr>
            <w:tcW w:w="4315" w:type="dxa"/>
          </w:tcPr>
          <w:p w14:paraId="19A57E7A" w14:textId="1A372844" w:rsidR="0045610D" w:rsidRPr="00A374DB" w:rsidRDefault="0045610D" w:rsidP="00EC6245">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Group A is </w:t>
            </w:r>
            <w:r w:rsidR="0070216F" w:rsidRPr="00A374DB">
              <w:rPr>
                <w:rFonts w:ascii="Times New Roman" w:hAnsi="Times New Roman" w:cs="Times New Roman"/>
              </w:rPr>
              <w:t>given</w:t>
            </w:r>
            <w:r w:rsidRPr="00A374DB">
              <w:rPr>
                <w:rFonts w:ascii="Times New Roman" w:hAnsi="Times New Roman" w:cs="Times New Roman"/>
              </w:rPr>
              <w:t xml:space="preserve"> traditional trastuzumab chemotherapy and Group B is </w:t>
            </w:r>
            <w:r w:rsidR="0070216F" w:rsidRPr="00A374DB">
              <w:rPr>
                <w:rFonts w:ascii="Times New Roman" w:hAnsi="Times New Roman" w:cs="Times New Roman"/>
              </w:rPr>
              <w:t>given the</w:t>
            </w:r>
            <w:r w:rsidRPr="00A374DB">
              <w:rPr>
                <w:rFonts w:ascii="Times New Roman" w:hAnsi="Times New Roman" w:cs="Times New Roman"/>
              </w:rPr>
              <w:t xml:space="preserve"> tyrosine kinase lapatinib nano therapy for HER2 breast cancer for a </w:t>
            </w:r>
            <w:r w:rsidR="00841FAD" w:rsidRPr="00A374DB">
              <w:rPr>
                <w:rFonts w:ascii="Times New Roman" w:hAnsi="Times New Roman" w:cs="Times New Roman"/>
              </w:rPr>
              <w:t>3- month long</w:t>
            </w:r>
            <w:r w:rsidRPr="00A374DB">
              <w:rPr>
                <w:rFonts w:ascii="Times New Roman" w:hAnsi="Times New Roman" w:cs="Times New Roman"/>
              </w:rPr>
              <w:t xml:space="preserve"> period. </w:t>
            </w:r>
          </w:p>
        </w:tc>
      </w:tr>
      <w:tr w:rsidR="00A374DB" w:rsidRPr="00A374DB" w14:paraId="50C2E902" w14:textId="77777777" w:rsidTr="0045610D">
        <w:tc>
          <w:tcPr>
            <w:tcW w:w="4315" w:type="dxa"/>
          </w:tcPr>
          <w:p w14:paraId="37961584" w14:textId="77777777" w:rsidR="00D427D0" w:rsidRPr="00A374DB" w:rsidRDefault="00D427D0" w:rsidP="00560492">
            <w:pPr>
              <w:pStyle w:val="ListParagraph"/>
              <w:spacing w:line="480" w:lineRule="auto"/>
              <w:ind w:left="0"/>
              <w:jc w:val="center"/>
              <w:rPr>
                <w:rFonts w:ascii="Times New Roman" w:hAnsi="Times New Roman" w:cs="Times New Roman"/>
                <w:b/>
                <w:bCs/>
                <w:sz w:val="28"/>
                <w:szCs w:val="28"/>
              </w:rPr>
            </w:pPr>
          </w:p>
          <w:p w14:paraId="18D3567A" w14:textId="13CCEC68" w:rsidR="005B2306" w:rsidRPr="00A374DB" w:rsidRDefault="0045610D"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“Washout Period”</w:t>
            </w:r>
          </w:p>
          <w:p w14:paraId="66532ADA" w14:textId="4165406B" w:rsidR="005B2306" w:rsidRPr="00A374DB" w:rsidRDefault="005B2306"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w:t>
            </w:r>
            <w:r w:rsidR="00BA0A94" w:rsidRPr="00A374DB">
              <w:rPr>
                <w:rFonts w:ascii="Times New Roman" w:hAnsi="Times New Roman" w:cs="Times New Roman"/>
                <w:b/>
                <w:bCs/>
                <w:sz w:val="28"/>
                <w:szCs w:val="28"/>
              </w:rPr>
              <w:t xml:space="preserve">2 </w:t>
            </w:r>
            <w:r w:rsidRPr="00A374DB">
              <w:rPr>
                <w:rFonts w:ascii="Times New Roman" w:hAnsi="Times New Roman" w:cs="Times New Roman"/>
                <w:b/>
                <w:bCs/>
                <w:sz w:val="28"/>
                <w:szCs w:val="28"/>
              </w:rPr>
              <w:t>week</w:t>
            </w:r>
            <w:r w:rsidR="00BA0A94" w:rsidRPr="00A374DB">
              <w:rPr>
                <w:rFonts w:ascii="Times New Roman" w:hAnsi="Times New Roman" w:cs="Times New Roman"/>
                <w:b/>
                <w:bCs/>
                <w:sz w:val="28"/>
                <w:szCs w:val="28"/>
              </w:rPr>
              <w:t>s</w:t>
            </w:r>
            <w:r w:rsidRPr="00A374DB">
              <w:rPr>
                <w:rFonts w:ascii="Times New Roman" w:hAnsi="Times New Roman" w:cs="Times New Roman"/>
                <w:b/>
                <w:bCs/>
                <w:sz w:val="28"/>
                <w:szCs w:val="28"/>
              </w:rPr>
              <w:t xml:space="preserve"> of no treatment) </w:t>
            </w:r>
          </w:p>
        </w:tc>
        <w:tc>
          <w:tcPr>
            <w:tcW w:w="4315" w:type="dxa"/>
          </w:tcPr>
          <w:p w14:paraId="1F9FCE88" w14:textId="61C20213" w:rsidR="0045610D" w:rsidRPr="00A374DB" w:rsidRDefault="0045610D" w:rsidP="00EC6245">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During this period, both groups will not undergo any form of treatment for </w:t>
            </w:r>
            <w:r w:rsidR="00841FAD" w:rsidRPr="00A374DB">
              <w:rPr>
                <w:rFonts w:ascii="Times New Roman" w:hAnsi="Times New Roman" w:cs="Times New Roman"/>
              </w:rPr>
              <w:t>2</w:t>
            </w:r>
            <w:r w:rsidRPr="00A374DB">
              <w:rPr>
                <w:rFonts w:ascii="Times New Roman" w:hAnsi="Times New Roman" w:cs="Times New Roman"/>
              </w:rPr>
              <w:t xml:space="preserve"> week</w:t>
            </w:r>
            <w:r w:rsidR="00841FAD" w:rsidRPr="00A374DB">
              <w:rPr>
                <w:rFonts w:ascii="Times New Roman" w:hAnsi="Times New Roman" w:cs="Times New Roman"/>
              </w:rPr>
              <w:t>s</w:t>
            </w:r>
            <w:r w:rsidRPr="00A374DB">
              <w:rPr>
                <w:rFonts w:ascii="Times New Roman" w:hAnsi="Times New Roman" w:cs="Times New Roman"/>
              </w:rPr>
              <w:t xml:space="preserve">. Participants will be interviewed to see how they are feeling after the first session and </w:t>
            </w:r>
            <w:r w:rsidR="00841FAD" w:rsidRPr="00A374DB">
              <w:rPr>
                <w:rFonts w:ascii="Times New Roman" w:hAnsi="Times New Roman" w:cs="Times New Roman"/>
              </w:rPr>
              <w:t>data will be collected</w:t>
            </w:r>
            <w:r w:rsidRPr="00A374DB">
              <w:rPr>
                <w:rFonts w:ascii="Times New Roman" w:hAnsi="Times New Roman" w:cs="Times New Roman"/>
              </w:rPr>
              <w:t xml:space="preserve">. </w:t>
            </w:r>
          </w:p>
        </w:tc>
      </w:tr>
      <w:tr w:rsidR="00A374DB" w:rsidRPr="00A374DB" w14:paraId="0F4E8CF3" w14:textId="77777777" w:rsidTr="0045610D">
        <w:tc>
          <w:tcPr>
            <w:tcW w:w="4315" w:type="dxa"/>
          </w:tcPr>
          <w:p w14:paraId="5FF991CF" w14:textId="13C44A96" w:rsidR="005B2306" w:rsidRPr="00A374DB" w:rsidRDefault="0045610D"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Second Session</w:t>
            </w:r>
          </w:p>
          <w:p w14:paraId="6071D501" w14:textId="47F0F910" w:rsidR="005B2306" w:rsidRPr="00A374DB" w:rsidRDefault="005B2306"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 xml:space="preserve">(Second </w:t>
            </w:r>
            <w:r w:rsidR="00BA0A94" w:rsidRPr="00A374DB">
              <w:rPr>
                <w:rFonts w:ascii="Times New Roman" w:hAnsi="Times New Roman" w:cs="Times New Roman"/>
                <w:b/>
                <w:bCs/>
                <w:sz w:val="28"/>
                <w:szCs w:val="28"/>
              </w:rPr>
              <w:t>3 months</w:t>
            </w:r>
            <w:r w:rsidRPr="00A374DB">
              <w:rPr>
                <w:rFonts w:ascii="Times New Roman" w:hAnsi="Times New Roman" w:cs="Times New Roman"/>
                <w:b/>
                <w:bCs/>
                <w:sz w:val="28"/>
                <w:szCs w:val="28"/>
              </w:rPr>
              <w:t xml:space="preserve"> of treatment) </w:t>
            </w:r>
          </w:p>
        </w:tc>
        <w:tc>
          <w:tcPr>
            <w:tcW w:w="4315" w:type="dxa"/>
          </w:tcPr>
          <w:p w14:paraId="0A057B0E" w14:textId="7259F46E" w:rsidR="0045610D" w:rsidRPr="00A374DB" w:rsidRDefault="0045610D" w:rsidP="00EC6245">
            <w:pPr>
              <w:pStyle w:val="ListParagraph"/>
              <w:spacing w:line="360" w:lineRule="auto"/>
              <w:ind w:left="0"/>
              <w:rPr>
                <w:rFonts w:ascii="Times New Roman" w:hAnsi="Times New Roman" w:cs="Times New Roman"/>
              </w:rPr>
            </w:pPr>
            <w:r w:rsidRPr="00A374DB">
              <w:rPr>
                <w:rFonts w:ascii="Times New Roman" w:hAnsi="Times New Roman" w:cs="Times New Roman"/>
              </w:rPr>
              <w:t xml:space="preserve">For the second session, Group A and Group B will switch treatment options for </w:t>
            </w:r>
            <w:r w:rsidR="00FC7EC2" w:rsidRPr="00A374DB">
              <w:rPr>
                <w:rFonts w:ascii="Times New Roman" w:hAnsi="Times New Roman" w:cs="Times New Roman"/>
              </w:rPr>
              <w:t>the next</w:t>
            </w:r>
            <w:r w:rsidRPr="00A374DB">
              <w:rPr>
                <w:rFonts w:ascii="Times New Roman" w:hAnsi="Times New Roman" w:cs="Times New Roman"/>
              </w:rPr>
              <w:t xml:space="preserve"> </w:t>
            </w:r>
            <w:r w:rsidR="00841FAD" w:rsidRPr="00A374DB">
              <w:rPr>
                <w:rFonts w:ascii="Times New Roman" w:hAnsi="Times New Roman" w:cs="Times New Roman"/>
              </w:rPr>
              <w:t>3-month</w:t>
            </w:r>
            <w:r w:rsidRPr="00A374DB">
              <w:rPr>
                <w:rFonts w:ascii="Times New Roman" w:hAnsi="Times New Roman" w:cs="Times New Roman"/>
              </w:rPr>
              <w:t xml:space="preserve"> </w:t>
            </w:r>
            <w:r w:rsidR="00FC7EC2" w:rsidRPr="00A374DB">
              <w:rPr>
                <w:rFonts w:ascii="Times New Roman" w:hAnsi="Times New Roman" w:cs="Times New Roman"/>
              </w:rPr>
              <w:t xml:space="preserve">long </w:t>
            </w:r>
            <w:r w:rsidRPr="00A374DB">
              <w:rPr>
                <w:rFonts w:ascii="Times New Roman" w:hAnsi="Times New Roman" w:cs="Times New Roman"/>
              </w:rPr>
              <w:t xml:space="preserve">period. </w:t>
            </w:r>
          </w:p>
        </w:tc>
      </w:tr>
      <w:tr w:rsidR="0045610D" w:rsidRPr="00A374DB" w14:paraId="0816D475" w14:textId="77777777" w:rsidTr="0045610D">
        <w:tc>
          <w:tcPr>
            <w:tcW w:w="4315" w:type="dxa"/>
          </w:tcPr>
          <w:p w14:paraId="736B8CD7" w14:textId="77777777" w:rsidR="005B2306" w:rsidRPr="00A374DB" w:rsidRDefault="0045610D" w:rsidP="00560492">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Conclusion</w:t>
            </w:r>
          </w:p>
          <w:p w14:paraId="5381F6FB" w14:textId="5F542DDB" w:rsidR="005B2306" w:rsidRPr="00A374DB" w:rsidRDefault="005B2306" w:rsidP="00B35546">
            <w:pPr>
              <w:pStyle w:val="ListParagraph"/>
              <w:spacing w:line="36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(2</w:t>
            </w:r>
            <w:r w:rsidR="00BA0A94" w:rsidRPr="00A374DB">
              <w:rPr>
                <w:rFonts w:ascii="Times New Roman" w:hAnsi="Times New Roman" w:cs="Times New Roman"/>
                <w:b/>
                <w:bCs/>
                <w:sz w:val="28"/>
                <w:szCs w:val="28"/>
              </w:rPr>
              <w:t>-3</w:t>
            </w:r>
            <w:r w:rsidRPr="00A374DB">
              <w:rPr>
                <w:rFonts w:ascii="Times New Roman" w:hAnsi="Times New Roman" w:cs="Times New Roman"/>
                <w:b/>
                <w:bCs/>
                <w:sz w:val="28"/>
                <w:szCs w:val="28"/>
              </w:rPr>
              <w:t xml:space="preserve"> weeks to conduct interviews, analyze results, and draw up conclusions) </w:t>
            </w:r>
          </w:p>
        </w:tc>
        <w:tc>
          <w:tcPr>
            <w:tcW w:w="4315" w:type="dxa"/>
          </w:tcPr>
          <w:p w14:paraId="3BECD792" w14:textId="40510280" w:rsidR="0045610D" w:rsidRPr="00A374DB" w:rsidRDefault="0045610D" w:rsidP="00EC6245">
            <w:pPr>
              <w:pStyle w:val="ListParagraph"/>
              <w:spacing w:line="360" w:lineRule="auto"/>
              <w:ind w:left="0"/>
              <w:rPr>
                <w:rFonts w:ascii="Times New Roman" w:hAnsi="Times New Roman" w:cs="Times New Roman"/>
              </w:rPr>
            </w:pPr>
            <w:r w:rsidRPr="00A374DB">
              <w:rPr>
                <w:rFonts w:ascii="Times New Roman" w:hAnsi="Times New Roman" w:cs="Times New Roman"/>
              </w:rPr>
              <w:t>After the second session,</w:t>
            </w:r>
            <w:r w:rsidR="00EC6245" w:rsidRPr="00A374DB">
              <w:rPr>
                <w:rFonts w:ascii="Times New Roman" w:hAnsi="Times New Roman" w:cs="Times New Roman"/>
              </w:rPr>
              <w:t xml:space="preserve"> </w:t>
            </w:r>
            <w:r w:rsidR="00F442DE" w:rsidRPr="00A374DB">
              <w:rPr>
                <w:rFonts w:ascii="Times New Roman" w:hAnsi="Times New Roman" w:cs="Times New Roman"/>
              </w:rPr>
              <w:t>the research study will end. Participants will be interviewed once more and results will be analyzed. Participants will then have the option to continue with the most effective treatment option</w:t>
            </w:r>
            <w:r w:rsidR="00A23D6E" w:rsidRPr="00A374DB">
              <w:rPr>
                <w:rFonts w:ascii="Times New Roman" w:hAnsi="Times New Roman" w:cs="Times New Roman"/>
              </w:rPr>
              <w:t xml:space="preserve">, </w:t>
            </w:r>
            <w:r w:rsidR="008A7EF2" w:rsidRPr="00A374DB">
              <w:rPr>
                <w:rFonts w:ascii="Times New Roman" w:hAnsi="Times New Roman" w:cs="Times New Roman"/>
              </w:rPr>
              <w:t xml:space="preserve">if they wish. </w:t>
            </w:r>
          </w:p>
        </w:tc>
      </w:tr>
    </w:tbl>
    <w:p w14:paraId="59E3C0F2" w14:textId="594CE1E3" w:rsidR="006763FC" w:rsidRPr="00A374DB" w:rsidRDefault="006763FC" w:rsidP="00FF0DD9">
      <w:pPr>
        <w:pStyle w:val="ListParagraph"/>
        <w:spacing w:line="480" w:lineRule="auto"/>
        <w:rPr>
          <w:rFonts w:ascii="Times New Roman" w:hAnsi="Times New Roman" w:cs="Times New Roman"/>
        </w:rPr>
      </w:pPr>
    </w:p>
    <w:p w14:paraId="7582B6BA" w14:textId="77777777" w:rsidR="00D427D0" w:rsidRPr="00A374DB" w:rsidRDefault="00D427D0" w:rsidP="00FF0DD9">
      <w:pPr>
        <w:pStyle w:val="ListParagraph"/>
        <w:spacing w:line="480" w:lineRule="auto"/>
        <w:rPr>
          <w:rFonts w:ascii="Times New Roman" w:hAnsi="Times New Roman" w:cs="Times New Roman"/>
        </w:rPr>
      </w:pPr>
    </w:p>
    <w:p w14:paraId="055A9612" w14:textId="4A4C9041" w:rsidR="00B41FD8" w:rsidRPr="00A374DB" w:rsidRDefault="00C9550C" w:rsidP="00B41FD8">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lastRenderedPageBreak/>
        <w:t>Location</w:t>
      </w:r>
      <w:r w:rsidR="00B41FD8" w:rsidRPr="00A374DB">
        <w:rPr>
          <w:rFonts w:ascii="Times New Roman" w:hAnsi="Times New Roman" w:cs="Times New Roman"/>
          <w:sz w:val="26"/>
          <w:szCs w:val="26"/>
          <w:u w:val="single"/>
        </w:rPr>
        <w:t xml:space="preserve"> </w:t>
      </w:r>
    </w:p>
    <w:p w14:paraId="362129DD" w14:textId="4568133A" w:rsidR="00016CAF" w:rsidRPr="00A374DB" w:rsidRDefault="0005276F" w:rsidP="00016CAF">
      <w:pPr>
        <w:pStyle w:val="ListParagraph"/>
        <w:numPr>
          <w:ilvl w:val="0"/>
          <w:numId w:val="3"/>
        </w:numPr>
        <w:spacing w:line="480" w:lineRule="auto"/>
        <w:rPr>
          <w:rFonts w:ascii="Times New Roman" w:hAnsi="Times New Roman" w:cs="Times New Roman"/>
        </w:rPr>
      </w:pPr>
      <w:r w:rsidRPr="00A374DB">
        <w:rPr>
          <w:rFonts w:ascii="Times New Roman" w:hAnsi="Times New Roman" w:cs="Times New Roman"/>
        </w:rPr>
        <w:t xml:space="preserve">This research study is going to take place at the Baylor College of Medicine Lester and Sue Smith Breast Center in Houston, TX for all </w:t>
      </w:r>
      <w:r w:rsidR="00834396" w:rsidRPr="00A374DB">
        <w:rPr>
          <w:rFonts w:ascii="Times New Roman" w:hAnsi="Times New Roman" w:cs="Times New Roman"/>
        </w:rPr>
        <w:t xml:space="preserve">of the </w:t>
      </w:r>
      <w:r w:rsidRPr="00A374DB">
        <w:rPr>
          <w:rFonts w:ascii="Times New Roman" w:hAnsi="Times New Roman" w:cs="Times New Roman"/>
        </w:rPr>
        <w:t>sessions</w:t>
      </w:r>
      <w:r w:rsidR="00834396" w:rsidRPr="00A374DB">
        <w:rPr>
          <w:rFonts w:ascii="Times New Roman" w:hAnsi="Times New Roman" w:cs="Times New Roman"/>
        </w:rPr>
        <w:t xml:space="preserve"> enlisted above</w:t>
      </w:r>
      <w:r w:rsidRPr="00A374DB">
        <w:rPr>
          <w:rFonts w:ascii="Times New Roman" w:hAnsi="Times New Roman" w:cs="Times New Roman"/>
        </w:rPr>
        <w:t xml:space="preserve">. </w:t>
      </w:r>
      <w:r w:rsidR="00F9182B" w:rsidRPr="00A374DB">
        <w:rPr>
          <w:rFonts w:ascii="Times New Roman" w:hAnsi="Times New Roman" w:cs="Times New Roman"/>
        </w:rPr>
        <w:t xml:space="preserve">During the individual sessions, the participants will stay in the center as admitted patients for the Baylor medicine hospital system.  </w:t>
      </w:r>
    </w:p>
    <w:p w14:paraId="5835074F" w14:textId="5E2C3511" w:rsidR="00B41FD8" w:rsidRPr="00A374DB" w:rsidRDefault="00B41FD8" w:rsidP="00B41FD8">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t>Participants</w:t>
      </w:r>
      <w:r w:rsidR="00901523" w:rsidRPr="00A374DB">
        <w:rPr>
          <w:rFonts w:ascii="Times New Roman" w:hAnsi="Times New Roman" w:cs="Times New Roman"/>
          <w:sz w:val="26"/>
          <w:szCs w:val="26"/>
          <w:u w:val="single"/>
        </w:rPr>
        <w:t xml:space="preserve"> and Criteria </w:t>
      </w:r>
    </w:p>
    <w:p w14:paraId="69572AA8" w14:textId="55C3A30A" w:rsidR="008A76D9" w:rsidRPr="00A374DB" w:rsidRDefault="00B41FD8" w:rsidP="002E5DE8">
      <w:pPr>
        <w:pStyle w:val="ListParagraph"/>
        <w:numPr>
          <w:ilvl w:val="0"/>
          <w:numId w:val="2"/>
        </w:numPr>
        <w:spacing w:line="480" w:lineRule="auto"/>
        <w:rPr>
          <w:rFonts w:ascii="Times New Roman" w:hAnsi="Times New Roman" w:cs="Times New Roman"/>
        </w:rPr>
      </w:pPr>
      <w:r w:rsidRPr="00A374DB">
        <w:rPr>
          <w:rFonts w:ascii="Times New Roman" w:hAnsi="Times New Roman" w:cs="Times New Roman"/>
        </w:rPr>
        <w:t>Recruitment method:</w:t>
      </w:r>
      <w:r w:rsidR="003023A2" w:rsidRPr="00A374DB">
        <w:rPr>
          <w:rFonts w:ascii="Times New Roman" w:hAnsi="Times New Roman" w:cs="Times New Roman"/>
        </w:rPr>
        <w:t xml:space="preserve"> The recruitment process for this research study will </w:t>
      </w:r>
      <w:r w:rsidR="00ED3D9C" w:rsidRPr="00A374DB">
        <w:rPr>
          <w:rFonts w:ascii="Times New Roman" w:hAnsi="Times New Roman" w:cs="Times New Roman"/>
        </w:rPr>
        <w:t xml:space="preserve">primarily focus on gathering female patients that have recently been diagnosed with HER-2 positive breast cancer in </w:t>
      </w:r>
      <w:r w:rsidR="008660C0" w:rsidRPr="00A374DB">
        <w:rPr>
          <w:rFonts w:ascii="Times New Roman" w:hAnsi="Times New Roman" w:cs="Times New Roman"/>
        </w:rPr>
        <w:t xml:space="preserve">Houston, </w:t>
      </w:r>
      <w:r w:rsidR="00ED3D9C" w:rsidRPr="00A374DB">
        <w:rPr>
          <w:rFonts w:ascii="Times New Roman" w:hAnsi="Times New Roman" w:cs="Times New Roman"/>
        </w:rPr>
        <w:t xml:space="preserve">Texas. Online postings via social media platforms, digital and physical newspaper articles, as well as potential partnerships with </w:t>
      </w:r>
      <w:r w:rsidR="00DF71E3" w:rsidRPr="00A374DB">
        <w:rPr>
          <w:rFonts w:ascii="Times New Roman" w:hAnsi="Times New Roman" w:cs="Times New Roman"/>
        </w:rPr>
        <w:t xml:space="preserve">nearby </w:t>
      </w:r>
      <w:r w:rsidR="00ED3D9C" w:rsidRPr="00A374DB">
        <w:rPr>
          <w:rFonts w:ascii="Times New Roman" w:hAnsi="Times New Roman" w:cs="Times New Roman"/>
        </w:rPr>
        <w:t xml:space="preserve">centers </w:t>
      </w:r>
      <w:r w:rsidR="008660C0" w:rsidRPr="00A374DB">
        <w:rPr>
          <w:rFonts w:ascii="Times New Roman" w:hAnsi="Times New Roman" w:cs="Times New Roman"/>
        </w:rPr>
        <w:t xml:space="preserve">or hospitals providing </w:t>
      </w:r>
      <w:r w:rsidR="00ED3D9C" w:rsidRPr="00A374DB">
        <w:rPr>
          <w:rFonts w:ascii="Times New Roman" w:hAnsi="Times New Roman" w:cs="Times New Roman"/>
        </w:rPr>
        <w:t xml:space="preserve">breast cancer treatment will assist in gathering the desired population for this study. </w:t>
      </w:r>
      <w:r w:rsidR="009B1E8E" w:rsidRPr="00A374DB">
        <w:rPr>
          <w:rFonts w:ascii="Times New Roman" w:hAnsi="Times New Roman" w:cs="Times New Roman"/>
        </w:rPr>
        <w:t xml:space="preserve">Those interested have the opportunity to contact a hotline provided in the social media advertisements and </w:t>
      </w:r>
      <w:r w:rsidR="00204A30" w:rsidRPr="00A374DB">
        <w:rPr>
          <w:rFonts w:ascii="Times New Roman" w:hAnsi="Times New Roman" w:cs="Times New Roman"/>
        </w:rPr>
        <w:t xml:space="preserve">newspaper articles for the study, and after expressing interest will be advised to provide an email or phone number to discuss further steps. </w:t>
      </w:r>
      <w:r w:rsidR="003C1763" w:rsidRPr="00A374DB">
        <w:rPr>
          <w:rFonts w:ascii="Times New Roman" w:hAnsi="Times New Roman" w:cs="Times New Roman"/>
        </w:rPr>
        <w:t>A link to create an appointment for a consultation with our research team</w:t>
      </w:r>
      <w:r w:rsidR="00DF71E3" w:rsidRPr="00A374DB">
        <w:rPr>
          <w:rFonts w:ascii="Times New Roman" w:hAnsi="Times New Roman" w:cs="Times New Roman"/>
        </w:rPr>
        <w:t>’s providers</w:t>
      </w:r>
      <w:r w:rsidR="003C1763" w:rsidRPr="00A374DB">
        <w:rPr>
          <w:rFonts w:ascii="Times New Roman" w:hAnsi="Times New Roman" w:cs="Times New Roman"/>
        </w:rPr>
        <w:t xml:space="preserve"> will be sent to those who provided an email or a representative will contact those who provided a phone number to set up </w:t>
      </w:r>
      <w:r w:rsidR="00E87B36" w:rsidRPr="00A374DB">
        <w:rPr>
          <w:rFonts w:ascii="Times New Roman" w:hAnsi="Times New Roman" w:cs="Times New Roman"/>
        </w:rPr>
        <w:t>a</w:t>
      </w:r>
      <w:r w:rsidR="003C1763" w:rsidRPr="00A374DB">
        <w:rPr>
          <w:rFonts w:ascii="Times New Roman" w:hAnsi="Times New Roman" w:cs="Times New Roman"/>
        </w:rPr>
        <w:t xml:space="preserve"> </w:t>
      </w:r>
      <w:r w:rsidR="00E87B36" w:rsidRPr="00A374DB">
        <w:rPr>
          <w:rFonts w:ascii="Times New Roman" w:hAnsi="Times New Roman" w:cs="Times New Roman"/>
        </w:rPr>
        <w:t>consultation</w:t>
      </w:r>
      <w:r w:rsidR="003C1763" w:rsidRPr="00A374DB">
        <w:rPr>
          <w:rFonts w:ascii="Times New Roman" w:hAnsi="Times New Roman" w:cs="Times New Roman"/>
        </w:rPr>
        <w:t xml:space="preserve">. After participants of interest have been seen by </w:t>
      </w:r>
      <w:r w:rsidR="00DF71E3" w:rsidRPr="00A374DB">
        <w:rPr>
          <w:rFonts w:ascii="Times New Roman" w:hAnsi="Times New Roman" w:cs="Times New Roman"/>
        </w:rPr>
        <w:t>our</w:t>
      </w:r>
      <w:r w:rsidR="003C1763" w:rsidRPr="00A374DB">
        <w:rPr>
          <w:rFonts w:ascii="Times New Roman" w:hAnsi="Times New Roman" w:cs="Times New Roman"/>
        </w:rPr>
        <w:t xml:space="preserve"> provider </w:t>
      </w:r>
      <w:r w:rsidR="000009B6" w:rsidRPr="00A374DB">
        <w:rPr>
          <w:rFonts w:ascii="Times New Roman" w:hAnsi="Times New Roman" w:cs="Times New Roman"/>
        </w:rPr>
        <w:t xml:space="preserve">and </w:t>
      </w:r>
      <w:r w:rsidR="00DF71E3" w:rsidRPr="00A374DB">
        <w:rPr>
          <w:rFonts w:ascii="Times New Roman" w:hAnsi="Times New Roman" w:cs="Times New Roman"/>
        </w:rPr>
        <w:t xml:space="preserve">the </w:t>
      </w:r>
      <w:r w:rsidR="000009B6" w:rsidRPr="00A374DB">
        <w:rPr>
          <w:rFonts w:ascii="Times New Roman" w:hAnsi="Times New Roman" w:cs="Times New Roman"/>
        </w:rPr>
        <w:t xml:space="preserve">variables needed for the study have been met, those selected will be contacted and given information </w:t>
      </w:r>
      <w:r w:rsidR="00DF71E3" w:rsidRPr="00A374DB">
        <w:rPr>
          <w:rFonts w:ascii="Times New Roman" w:hAnsi="Times New Roman" w:cs="Times New Roman"/>
        </w:rPr>
        <w:t xml:space="preserve">to attend </w:t>
      </w:r>
      <w:r w:rsidR="000009B6" w:rsidRPr="00A374DB">
        <w:rPr>
          <w:rFonts w:ascii="Times New Roman" w:hAnsi="Times New Roman" w:cs="Times New Roman"/>
        </w:rPr>
        <w:t xml:space="preserve">the introductory </w:t>
      </w:r>
      <w:r w:rsidR="00DF71E3" w:rsidRPr="00A374DB">
        <w:rPr>
          <w:rFonts w:ascii="Times New Roman" w:hAnsi="Times New Roman" w:cs="Times New Roman"/>
        </w:rPr>
        <w:t>session</w:t>
      </w:r>
      <w:r w:rsidR="000009B6" w:rsidRPr="00A374DB">
        <w:rPr>
          <w:rFonts w:ascii="Times New Roman" w:hAnsi="Times New Roman" w:cs="Times New Roman"/>
        </w:rPr>
        <w:t xml:space="preserve"> of the study. </w:t>
      </w:r>
      <w:r w:rsidR="00C43594" w:rsidRPr="00A374DB">
        <w:rPr>
          <w:rFonts w:ascii="Times New Roman" w:hAnsi="Times New Roman" w:cs="Times New Roman"/>
        </w:rPr>
        <w:t xml:space="preserve">The total number of participants desired for this study is </w:t>
      </w:r>
      <w:r w:rsidR="00DF71E3" w:rsidRPr="00A374DB">
        <w:rPr>
          <w:rFonts w:ascii="Times New Roman" w:hAnsi="Times New Roman" w:cs="Times New Roman"/>
          <w:u w:val="single"/>
        </w:rPr>
        <w:t>12</w:t>
      </w:r>
      <w:r w:rsidR="00C43594" w:rsidRPr="00A374DB">
        <w:rPr>
          <w:rFonts w:ascii="Times New Roman" w:hAnsi="Times New Roman" w:cs="Times New Roman"/>
        </w:rPr>
        <w:t>, for an equal distribution between the two sessions and for smoother follow ups</w:t>
      </w:r>
      <w:r w:rsidR="009F5DBC" w:rsidRPr="00A374DB">
        <w:rPr>
          <w:rFonts w:ascii="Times New Roman" w:hAnsi="Times New Roman" w:cs="Times New Roman"/>
        </w:rPr>
        <w:t xml:space="preserve"> thereafter</w:t>
      </w:r>
      <w:r w:rsidR="00C43594" w:rsidRPr="00A374DB">
        <w:rPr>
          <w:rFonts w:ascii="Times New Roman" w:hAnsi="Times New Roman" w:cs="Times New Roman"/>
        </w:rPr>
        <w:t xml:space="preserve">. </w:t>
      </w:r>
    </w:p>
    <w:p w14:paraId="3ED3341A" w14:textId="77777777" w:rsidR="00D4072A" w:rsidRPr="00A374DB" w:rsidRDefault="00D4072A" w:rsidP="00D4072A">
      <w:pPr>
        <w:pStyle w:val="ListParagraph"/>
        <w:spacing w:line="480" w:lineRule="auto"/>
        <w:ind w:left="1080"/>
        <w:rPr>
          <w:rFonts w:ascii="Times New Roman" w:hAnsi="Times New Roman" w:cs="Times New Roman"/>
        </w:rPr>
      </w:pPr>
    </w:p>
    <w:p w14:paraId="0BCAB916" w14:textId="77777777" w:rsidR="008A76D9" w:rsidRPr="00A374DB" w:rsidRDefault="00B41FD8" w:rsidP="008A76D9">
      <w:pPr>
        <w:pStyle w:val="ListParagraph"/>
        <w:numPr>
          <w:ilvl w:val="0"/>
          <w:numId w:val="2"/>
        </w:numPr>
        <w:spacing w:line="480" w:lineRule="auto"/>
        <w:rPr>
          <w:rFonts w:ascii="Times New Roman" w:hAnsi="Times New Roman" w:cs="Times New Roman"/>
          <w:sz w:val="26"/>
          <w:szCs w:val="26"/>
        </w:rPr>
      </w:pPr>
      <w:r w:rsidRPr="00A374DB">
        <w:rPr>
          <w:rFonts w:ascii="Times New Roman" w:hAnsi="Times New Roman" w:cs="Times New Roman"/>
          <w:sz w:val="26"/>
          <w:szCs w:val="26"/>
        </w:rPr>
        <w:lastRenderedPageBreak/>
        <w:t xml:space="preserve">Inclusion Criteria </w:t>
      </w:r>
    </w:p>
    <w:p w14:paraId="189C9C5A" w14:textId="61411C56" w:rsidR="006E712A" w:rsidRPr="00A374DB" w:rsidRDefault="008A76D9" w:rsidP="008A76D9">
      <w:pPr>
        <w:pStyle w:val="ListParagraph"/>
        <w:numPr>
          <w:ilvl w:val="0"/>
          <w:numId w:val="4"/>
        </w:numPr>
        <w:spacing w:line="480" w:lineRule="auto"/>
        <w:rPr>
          <w:rFonts w:ascii="Times New Roman" w:hAnsi="Times New Roman" w:cs="Times New Roman"/>
        </w:rPr>
      </w:pPr>
      <w:r w:rsidRPr="00A374DB">
        <w:rPr>
          <w:rFonts w:ascii="Times New Roman" w:hAnsi="Times New Roman" w:cs="Times New Roman"/>
        </w:rPr>
        <w:t xml:space="preserve">Participants must be females </w:t>
      </w:r>
      <w:r w:rsidR="008660C0" w:rsidRPr="00A374DB">
        <w:rPr>
          <w:rFonts w:ascii="Times New Roman" w:hAnsi="Times New Roman" w:cs="Times New Roman"/>
        </w:rPr>
        <w:t xml:space="preserve">living </w:t>
      </w:r>
      <w:r w:rsidRPr="00A374DB">
        <w:rPr>
          <w:rFonts w:ascii="Times New Roman" w:hAnsi="Times New Roman" w:cs="Times New Roman"/>
        </w:rPr>
        <w:t>in Houston,</w:t>
      </w:r>
      <w:r w:rsidR="008660C0" w:rsidRPr="00A374DB">
        <w:rPr>
          <w:rFonts w:ascii="Times New Roman" w:hAnsi="Times New Roman" w:cs="Times New Roman"/>
        </w:rPr>
        <w:t xml:space="preserve"> </w:t>
      </w:r>
      <w:r w:rsidRPr="00A374DB">
        <w:rPr>
          <w:rFonts w:ascii="Times New Roman" w:hAnsi="Times New Roman" w:cs="Times New Roman"/>
        </w:rPr>
        <w:t>TX within the 30-65 age range who have been recently diagnosed with HER2</w:t>
      </w:r>
      <w:r w:rsidR="006334F3" w:rsidRPr="00A374DB">
        <w:rPr>
          <w:rFonts w:ascii="Times New Roman" w:hAnsi="Times New Roman" w:cs="Times New Roman"/>
        </w:rPr>
        <w:t>-</w:t>
      </w:r>
      <w:r w:rsidRPr="00A374DB">
        <w:rPr>
          <w:rFonts w:ascii="Times New Roman" w:hAnsi="Times New Roman" w:cs="Times New Roman"/>
        </w:rPr>
        <w:t xml:space="preserve"> positive breast cancer</w:t>
      </w:r>
    </w:p>
    <w:p w14:paraId="5430B15A" w14:textId="1C47827F" w:rsidR="008A76D9" w:rsidRPr="00A374DB" w:rsidRDefault="00915904" w:rsidP="006E712A">
      <w:pPr>
        <w:pStyle w:val="ListParagraph"/>
        <w:numPr>
          <w:ilvl w:val="0"/>
          <w:numId w:val="4"/>
        </w:numPr>
        <w:spacing w:line="480" w:lineRule="auto"/>
        <w:rPr>
          <w:rFonts w:ascii="Times New Roman" w:hAnsi="Times New Roman" w:cs="Times New Roman"/>
        </w:rPr>
      </w:pPr>
      <w:r w:rsidRPr="00A374DB">
        <w:rPr>
          <w:rFonts w:ascii="Times New Roman" w:hAnsi="Times New Roman" w:cs="Times New Roman"/>
        </w:rPr>
        <w:t>Participants need to have been diagnosed</w:t>
      </w:r>
      <w:r w:rsidR="006B3F1B" w:rsidRPr="00A374DB">
        <w:rPr>
          <w:rFonts w:ascii="Times New Roman" w:hAnsi="Times New Roman" w:cs="Times New Roman"/>
        </w:rPr>
        <w:t xml:space="preserve"> or gotten initial surgery</w:t>
      </w:r>
      <w:r w:rsidRPr="00A374DB">
        <w:rPr>
          <w:rFonts w:ascii="Times New Roman" w:hAnsi="Times New Roman" w:cs="Times New Roman"/>
        </w:rPr>
        <w:t xml:space="preserve"> no later than 60 days before study</w:t>
      </w:r>
    </w:p>
    <w:p w14:paraId="4DD88C96" w14:textId="28613BA6" w:rsidR="00915904" w:rsidRPr="00A374DB" w:rsidRDefault="00273388" w:rsidP="006E712A">
      <w:pPr>
        <w:pStyle w:val="ListParagraph"/>
        <w:numPr>
          <w:ilvl w:val="0"/>
          <w:numId w:val="4"/>
        </w:numPr>
        <w:spacing w:line="480" w:lineRule="auto"/>
        <w:rPr>
          <w:rFonts w:ascii="Times New Roman" w:hAnsi="Times New Roman" w:cs="Times New Roman"/>
        </w:rPr>
      </w:pPr>
      <w:r w:rsidRPr="00A374DB">
        <w:rPr>
          <w:rFonts w:ascii="Times New Roman" w:hAnsi="Times New Roman" w:cs="Times New Roman"/>
        </w:rPr>
        <w:t xml:space="preserve">Participants need to </w:t>
      </w:r>
      <w:r w:rsidR="00BA5E7A" w:rsidRPr="00A374DB">
        <w:rPr>
          <w:rFonts w:ascii="Times New Roman" w:hAnsi="Times New Roman" w:cs="Times New Roman"/>
        </w:rPr>
        <w:t>be willing</w:t>
      </w:r>
      <w:r w:rsidRPr="00A374DB">
        <w:rPr>
          <w:rFonts w:ascii="Times New Roman" w:hAnsi="Times New Roman" w:cs="Times New Roman"/>
        </w:rPr>
        <w:t xml:space="preserve"> to stay within the research facility for the entire duration of the study</w:t>
      </w:r>
    </w:p>
    <w:p w14:paraId="56B0E90E" w14:textId="0B68BF50" w:rsidR="00B41FD8" w:rsidRPr="00A374DB" w:rsidRDefault="00B41FD8" w:rsidP="00B41FD8">
      <w:pPr>
        <w:pStyle w:val="ListParagraph"/>
        <w:numPr>
          <w:ilvl w:val="0"/>
          <w:numId w:val="2"/>
        </w:numPr>
        <w:spacing w:line="480" w:lineRule="auto"/>
        <w:rPr>
          <w:rFonts w:ascii="Times New Roman" w:hAnsi="Times New Roman" w:cs="Times New Roman"/>
          <w:sz w:val="26"/>
          <w:szCs w:val="26"/>
        </w:rPr>
      </w:pPr>
      <w:r w:rsidRPr="00A374DB">
        <w:rPr>
          <w:rFonts w:ascii="Times New Roman" w:hAnsi="Times New Roman" w:cs="Times New Roman"/>
          <w:sz w:val="26"/>
          <w:szCs w:val="26"/>
        </w:rPr>
        <w:t xml:space="preserve">Exclusion Criteria </w:t>
      </w:r>
    </w:p>
    <w:p w14:paraId="19F390D3" w14:textId="4ACFCD07" w:rsidR="00FB3B81" w:rsidRPr="00A374DB" w:rsidRDefault="00FB3B81" w:rsidP="00FB3B81">
      <w:pPr>
        <w:pStyle w:val="ListParagraph"/>
        <w:numPr>
          <w:ilvl w:val="0"/>
          <w:numId w:val="5"/>
        </w:numPr>
        <w:spacing w:line="480" w:lineRule="auto"/>
        <w:rPr>
          <w:rFonts w:ascii="Times New Roman" w:hAnsi="Times New Roman" w:cs="Times New Roman"/>
        </w:rPr>
      </w:pPr>
      <w:r w:rsidRPr="00A374DB">
        <w:rPr>
          <w:rFonts w:ascii="Times New Roman" w:hAnsi="Times New Roman" w:cs="Times New Roman"/>
        </w:rPr>
        <w:t>Participants who have either had a form of breast cancer or received some form of breast cancer treatment</w:t>
      </w:r>
      <w:r w:rsidR="0069592B" w:rsidRPr="00A374DB">
        <w:rPr>
          <w:rFonts w:ascii="Times New Roman" w:hAnsi="Times New Roman" w:cs="Times New Roman"/>
        </w:rPr>
        <w:t xml:space="preserve"> </w:t>
      </w:r>
      <w:r w:rsidRPr="00A374DB">
        <w:rPr>
          <w:rFonts w:ascii="Times New Roman" w:hAnsi="Times New Roman" w:cs="Times New Roman"/>
        </w:rPr>
        <w:t>in the past</w:t>
      </w:r>
    </w:p>
    <w:p w14:paraId="489FE8E6" w14:textId="625229A1" w:rsidR="00AF533E" w:rsidRPr="00A374DB" w:rsidRDefault="00905534" w:rsidP="00AF533E">
      <w:pPr>
        <w:pStyle w:val="ListParagraph"/>
        <w:numPr>
          <w:ilvl w:val="0"/>
          <w:numId w:val="5"/>
        </w:numPr>
        <w:spacing w:line="480" w:lineRule="auto"/>
        <w:rPr>
          <w:rFonts w:ascii="Times New Roman" w:hAnsi="Times New Roman" w:cs="Times New Roman"/>
        </w:rPr>
      </w:pPr>
      <w:r w:rsidRPr="00A374DB">
        <w:rPr>
          <w:rFonts w:ascii="Times New Roman" w:hAnsi="Times New Roman" w:cs="Times New Roman"/>
        </w:rPr>
        <w:t xml:space="preserve">Participants who </w:t>
      </w:r>
      <w:r w:rsidR="00AF533E" w:rsidRPr="00A374DB">
        <w:rPr>
          <w:rFonts w:ascii="Times New Roman" w:hAnsi="Times New Roman" w:cs="Times New Roman"/>
        </w:rPr>
        <w:t xml:space="preserve">smoke </w:t>
      </w:r>
      <w:r w:rsidR="00BA5E7A" w:rsidRPr="00A374DB">
        <w:rPr>
          <w:rFonts w:ascii="Times New Roman" w:hAnsi="Times New Roman" w:cs="Times New Roman"/>
        </w:rPr>
        <w:t>or</w:t>
      </w:r>
      <w:r w:rsidR="00135497" w:rsidRPr="00A374DB">
        <w:rPr>
          <w:rFonts w:ascii="Times New Roman" w:hAnsi="Times New Roman" w:cs="Times New Roman"/>
        </w:rPr>
        <w:t xml:space="preserve"> drink </w:t>
      </w:r>
      <w:r w:rsidR="00AF533E" w:rsidRPr="00A374DB">
        <w:rPr>
          <w:rFonts w:ascii="Times New Roman" w:hAnsi="Times New Roman" w:cs="Times New Roman"/>
        </w:rPr>
        <w:t xml:space="preserve">regularly </w:t>
      </w:r>
    </w:p>
    <w:p w14:paraId="05F7504A" w14:textId="20FF53D9" w:rsidR="00B41FD8" w:rsidRPr="00A374DB" w:rsidRDefault="00B41FD8" w:rsidP="00B41FD8">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t xml:space="preserve">Variables </w:t>
      </w:r>
    </w:p>
    <w:p w14:paraId="7E4069F2" w14:textId="62F957A9" w:rsidR="00F10981" w:rsidRPr="00A374DB" w:rsidRDefault="00BA0A94" w:rsidP="00F10981">
      <w:pPr>
        <w:pStyle w:val="ListParagraph"/>
        <w:numPr>
          <w:ilvl w:val="0"/>
          <w:numId w:val="8"/>
        </w:numPr>
        <w:spacing w:line="480" w:lineRule="auto"/>
        <w:rPr>
          <w:rFonts w:ascii="Times New Roman" w:hAnsi="Times New Roman" w:cs="Times New Roman"/>
          <w:u w:val="single"/>
        </w:rPr>
      </w:pPr>
      <w:r w:rsidRPr="00A374DB">
        <w:rPr>
          <w:rFonts w:ascii="Times New Roman" w:hAnsi="Times New Roman" w:cs="Times New Roman"/>
        </w:rPr>
        <w:t xml:space="preserve">Progress during both treatment sessions will be monitored using imaging techniques and endoscopes to determine if </w:t>
      </w:r>
      <w:r w:rsidR="00526CB4" w:rsidRPr="00A374DB">
        <w:rPr>
          <w:rFonts w:ascii="Times New Roman" w:hAnsi="Times New Roman" w:cs="Times New Roman"/>
        </w:rPr>
        <w:t>detected</w:t>
      </w:r>
      <w:r w:rsidRPr="00A374DB">
        <w:rPr>
          <w:rFonts w:ascii="Times New Roman" w:hAnsi="Times New Roman" w:cs="Times New Roman"/>
        </w:rPr>
        <w:t xml:space="preserve"> tumor</w:t>
      </w:r>
      <w:r w:rsidR="00526CB4" w:rsidRPr="00A374DB">
        <w:rPr>
          <w:rFonts w:ascii="Times New Roman" w:hAnsi="Times New Roman" w:cs="Times New Roman"/>
        </w:rPr>
        <w:t>(s) or clusters of cancer cells</w:t>
      </w:r>
      <w:r w:rsidRPr="00A374DB">
        <w:rPr>
          <w:rFonts w:ascii="Times New Roman" w:hAnsi="Times New Roman" w:cs="Times New Roman"/>
        </w:rPr>
        <w:t xml:space="preserve"> </w:t>
      </w:r>
      <w:r w:rsidR="00526CB4" w:rsidRPr="00A374DB">
        <w:rPr>
          <w:rFonts w:ascii="Times New Roman" w:hAnsi="Times New Roman" w:cs="Times New Roman"/>
        </w:rPr>
        <w:t>are</w:t>
      </w:r>
      <w:r w:rsidRPr="00A374DB">
        <w:rPr>
          <w:rFonts w:ascii="Times New Roman" w:hAnsi="Times New Roman" w:cs="Times New Roman"/>
        </w:rPr>
        <w:t xml:space="preserve"> </w:t>
      </w:r>
      <w:r w:rsidR="001350EA" w:rsidRPr="00A374DB">
        <w:rPr>
          <w:rFonts w:ascii="Times New Roman" w:hAnsi="Times New Roman" w:cs="Times New Roman"/>
        </w:rPr>
        <w:t xml:space="preserve">getting bigger, smaller, or staying the same size. More specifically, CT scans will be used to analyze the size and shape of the HER2 tumor(s) every </w:t>
      </w:r>
      <w:r w:rsidR="00526CB4" w:rsidRPr="00A374DB">
        <w:rPr>
          <w:rFonts w:ascii="Times New Roman" w:hAnsi="Times New Roman" w:cs="Times New Roman"/>
        </w:rPr>
        <w:t>3</w:t>
      </w:r>
      <w:r w:rsidR="001350EA" w:rsidRPr="00A374DB">
        <w:rPr>
          <w:rFonts w:ascii="Times New Roman" w:hAnsi="Times New Roman" w:cs="Times New Roman"/>
        </w:rPr>
        <w:t xml:space="preserve"> weeks </w:t>
      </w:r>
      <w:r w:rsidR="00526CB4" w:rsidRPr="00A374DB">
        <w:rPr>
          <w:rFonts w:ascii="Times New Roman" w:hAnsi="Times New Roman" w:cs="Times New Roman"/>
        </w:rPr>
        <w:t>throughout</w:t>
      </w:r>
      <w:r w:rsidR="001350EA" w:rsidRPr="00A374DB">
        <w:rPr>
          <w:rFonts w:ascii="Times New Roman" w:hAnsi="Times New Roman" w:cs="Times New Roman"/>
        </w:rPr>
        <w:t xml:space="preserve"> both sessions. PET scans will also be used to identify the presence of HER2 protein or receptors</w:t>
      </w:r>
      <w:r w:rsidR="00B07803" w:rsidRPr="00A374DB">
        <w:rPr>
          <w:rFonts w:ascii="Times New Roman" w:hAnsi="Times New Roman" w:cs="Times New Roman"/>
        </w:rPr>
        <w:t xml:space="preserve"> every </w:t>
      </w:r>
      <w:r w:rsidR="00526CB4" w:rsidRPr="00A374DB">
        <w:rPr>
          <w:rFonts w:ascii="Times New Roman" w:hAnsi="Times New Roman" w:cs="Times New Roman"/>
        </w:rPr>
        <w:t>4</w:t>
      </w:r>
      <w:r w:rsidR="00B07803" w:rsidRPr="00A374DB">
        <w:rPr>
          <w:rFonts w:ascii="Times New Roman" w:hAnsi="Times New Roman" w:cs="Times New Roman"/>
        </w:rPr>
        <w:t xml:space="preserve"> weeks </w:t>
      </w:r>
      <w:r w:rsidR="00526CB4" w:rsidRPr="00A374DB">
        <w:rPr>
          <w:rFonts w:ascii="Times New Roman" w:hAnsi="Times New Roman" w:cs="Times New Roman"/>
        </w:rPr>
        <w:t>throughout</w:t>
      </w:r>
      <w:r w:rsidR="00B07803" w:rsidRPr="00A374DB">
        <w:rPr>
          <w:rFonts w:ascii="Times New Roman" w:hAnsi="Times New Roman" w:cs="Times New Roman"/>
        </w:rPr>
        <w:t xml:space="preserve"> both sessions</w:t>
      </w:r>
      <w:r w:rsidR="00526CB4" w:rsidRPr="00A374DB">
        <w:rPr>
          <w:rFonts w:ascii="Times New Roman" w:hAnsi="Times New Roman" w:cs="Times New Roman"/>
        </w:rPr>
        <w:t xml:space="preserve">. </w:t>
      </w:r>
      <w:r w:rsidR="00711E10" w:rsidRPr="00A374DB">
        <w:rPr>
          <w:rFonts w:ascii="Times New Roman" w:hAnsi="Times New Roman" w:cs="Times New Roman"/>
        </w:rPr>
        <w:t xml:space="preserve">These imaging times are spaced out to avoid an addition excess of radiation for participants. </w:t>
      </w:r>
    </w:p>
    <w:p w14:paraId="2C6AE2B3" w14:textId="618BFD45" w:rsidR="001C3453" w:rsidRPr="00A374DB" w:rsidRDefault="001C3453" w:rsidP="00F10981">
      <w:pPr>
        <w:pStyle w:val="ListParagraph"/>
        <w:numPr>
          <w:ilvl w:val="0"/>
          <w:numId w:val="8"/>
        </w:numPr>
        <w:spacing w:line="480" w:lineRule="auto"/>
        <w:rPr>
          <w:rFonts w:ascii="Times New Roman" w:hAnsi="Times New Roman" w:cs="Times New Roman"/>
          <w:sz w:val="26"/>
          <w:szCs w:val="26"/>
          <w:u w:val="single"/>
        </w:rPr>
      </w:pPr>
      <w:r w:rsidRPr="00A374DB">
        <w:rPr>
          <w:rFonts w:ascii="Times New Roman" w:hAnsi="Times New Roman" w:cs="Times New Roman"/>
        </w:rPr>
        <w:t xml:space="preserve">The participants would need to have been recently diagnosed with HER2-positive breast cancer for the study, or have undergone initial surgery if needed, no later than 60 days before the study for the most optimal treatment period and analysis for the disease. </w:t>
      </w:r>
      <w:r w:rsidR="006A2FFA" w:rsidRPr="00A374DB">
        <w:rPr>
          <w:rFonts w:ascii="Times New Roman" w:hAnsi="Times New Roman" w:cs="Times New Roman"/>
        </w:rPr>
        <w:t xml:space="preserve">Data suggests that the sooner a patient undergoes chemotherapy or cancer </w:t>
      </w:r>
      <w:r w:rsidR="006A2FFA" w:rsidRPr="00A374DB">
        <w:rPr>
          <w:rFonts w:ascii="Times New Roman" w:hAnsi="Times New Roman" w:cs="Times New Roman"/>
        </w:rPr>
        <w:lastRenderedPageBreak/>
        <w:t xml:space="preserve">treatment after diagnosis or initial surgery, the better the outcome of the treatment. This is important for this study because comparing the two treatment options during the optimal time for a patient to improve </w:t>
      </w:r>
      <w:r w:rsidR="00E108C9" w:rsidRPr="00A374DB">
        <w:rPr>
          <w:rFonts w:ascii="Times New Roman" w:hAnsi="Times New Roman" w:cs="Times New Roman"/>
        </w:rPr>
        <w:t xml:space="preserve">in response to treatment </w:t>
      </w:r>
      <w:r w:rsidR="006A2FFA" w:rsidRPr="00A374DB">
        <w:rPr>
          <w:rFonts w:ascii="Times New Roman" w:hAnsi="Times New Roman" w:cs="Times New Roman"/>
        </w:rPr>
        <w:t>would provide insightful data and results.</w:t>
      </w:r>
      <w:r w:rsidR="006A2FFA" w:rsidRPr="00A374DB">
        <w:rPr>
          <w:rFonts w:ascii="Times New Roman" w:hAnsi="Times New Roman" w:cs="Times New Roman"/>
          <w:sz w:val="26"/>
          <w:szCs w:val="26"/>
        </w:rPr>
        <w:t xml:space="preserve"> </w:t>
      </w:r>
    </w:p>
    <w:p w14:paraId="514F6463" w14:textId="3F8969BC" w:rsidR="001C3453" w:rsidRPr="00A374DB" w:rsidRDefault="001C3453" w:rsidP="00F10981">
      <w:pPr>
        <w:pStyle w:val="ListParagraph"/>
        <w:numPr>
          <w:ilvl w:val="0"/>
          <w:numId w:val="8"/>
        </w:numPr>
        <w:spacing w:line="480" w:lineRule="auto"/>
        <w:rPr>
          <w:rFonts w:ascii="Times New Roman" w:hAnsi="Times New Roman" w:cs="Times New Roman"/>
          <w:u w:val="single"/>
        </w:rPr>
      </w:pPr>
      <w:r w:rsidRPr="00A374DB">
        <w:rPr>
          <w:rFonts w:ascii="Times New Roman" w:hAnsi="Times New Roman" w:cs="Times New Roman"/>
        </w:rPr>
        <w:t xml:space="preserve">The stage of HER2- positive breast cancer or the size(s) of the tumors have not been identified because the participants will be their own controls. In other words, the selection process only includes females with HER2- positive breast cancer but does not specify the stage or size because this study is simply trying to determine which treatment option is better. Variety in regards to stages or sizes of tumors could potentially provide more insight into the treatment options by studying progress along multiple scopes or types of HER2 cases. </w:t>
      </w:r>
    </w:p>
    <w:p w14:paraId="3ADFFE9B" w14:textId="16980417" w:rsidR="00237D43" w:rsidRPr="00A374DB" w:rsidRDefault="00E51AA3" w:rsidP="00237D43">
      <w:pPr>
        <w:pStyle w:val="ListParagraph"/>
        <w:numPr>
          <w:ilvl w:val="0"/>
          <w:numId w:val="1"/>
        </w:numPr>
        <w:spacing w:line="480" w:lineRule="auto"/>
        <w:rPr>
          <w:rFonts w:ascii="Times New Roman" w:hAnsi="Times New Roman" w:cs="Times New Roman"/>
          <w:u w:val="single"/>
        </w:rPr>
      </w:pPr>
      <w:r w:rsidRPr="00A374DB">
        <w:rPr>
          <w:rFonts w:ascii="Times New Roman" w:hAnsi="Times New Roman" w:cs="Times New Roman"/>
          <w:u w:val="single"/>
        </w:rPr>
        <w:t>D</w:t>
      </w:r>
      <w:r w:rsidR="00B41FD8" w:rsidRPr="00A374DB">
        <w:rPr>
          <w:rFonts w:ascii="Times New Roman" w:hAnsi="Times New Roman" w:cs="Times New Roman"/>
          <w:u w:val="single"/>
        </w:rPr>
        <w:t xml:space="preserve">ata </w:t>
      </w:r>
      <w:r w:rsidR="00D35170" w:rsidRPr="00A374DB">
        <w:rPr>
          <w:rFonts w:ascii="Times New Roman" w:hAnsi="Times New Roman" w:cs="Times New Roman"/>
          <w:u w:val="single"/>
        </w:rPr>
        <w:t>S</w:t>
      </w:r>
      <w:r w:rsidR="00B41FD8" w:rsidRPr="00A374DB">
        <w:rPr>
          <w:rFonts w:ascii="Times New Roman" w:hAnsi="Times New Roman" w:cs="Times New Roman"/>
          <w:u w:val="single"/>
        </w:rPr>
        <w:t xml:space="preserve">ources and </w:t>
      </w:r>
      <w:r w:rsidR="00D35170" w:rsidRPr="00A374DB">
        <w:rPr>
          <w:rFonts w:ascii="Times New Roman" w:hAnsi="Times New Roman" w:cs="Times New Roman"/>
          <w:u w:val="single"/>
        </w:rPr>
        <w:t>M</w:t>
      </w:r>
      <w:r w:rsidR="00B41FD8" w:rsidRPr="00A374DB">
        <w:rPr>
          <w:rFonts w:ascii="Times New Roman" w:hAnsi="Times New Roman" w:cs="Times New Roman"/>
          <w:u w:val="single"/>
        </w:rPr>
        <w:t>easurement</w:t>
      </w:r>
    </w:p>
    <w:p w14:paraId="60E1A465" w14:textId="28D8395B" w:rsidR="00237D43" w:rsidRPr="00A374DB" w:rsidRDefault="002B5CF6" w:rsidP="00237D43">
      <w:pPr>
        <w:pStyle w:val="ListParagraph"/>
        <w:numPr>
          <w:ilvl w:val="0"/>
          <w:numId w:val="13"/>
        </w:numPr>
        <w:spacing w:line="480" w:lineRule="auto"/>
        <w:rPr>
          <w:rFonts w:ascii="Times New Roman" w:hAnsi="Times New Roman" w:cs="Times New Roman"/>
        </w:rPr>
      </w:pPr>
      <w:r w:rsidRPr="00A374DB">
        <w:rPr>
          <w:rFonts w:ascii="Times New Roman" w:hAnsi="Times New Roman" w:cs="Times New Roman"/>
        </w:rPr>
        <w:t xml:space="preserve">As previously mentioned, imaging techniques (CT scans, PET scans, and endoscopes) will be used to track the progress of both treatment options for all participants during the two 3 month-long sessions. </w:t>
      </w:r>
      <w:r w:rsidR="001751CA" w:rsidRPr="00A374DB">
        <w:rPr>
          <w:rFonts w:ascii="Times New Roman" w:hAnsi="Times New Roman" w:cs="Times New Roman"/>
        </w:rPr>
        <w:t xml:space="preserve">CT scans and PET scans will be conducted every </w:t>
      </w:r>
      <w:r w:rsidR="005B45AF" w:rsidRPr="00A374DB">
        <w:rPr>
          <w:rFonts w:ascii="Times New Roman" w:hAnsi="Times New Roman" w:cs="Times New Roman"/>
        </w:rPr>
        <w:t>3-4</w:t>
      </w:r>
      <w:r w:rsidR="001751CA" w:rsidRPr="00A374DB">
        <w:rPr>
          <w:rFonts w:ascii="Times New Roman" w:hAnsi="Times New Roman" w:cs="Times New Roman"/>
        </w:rPr>
        <w:t xml:space="preserve"> weeks (on separate days) to monitor if the tumor has grown larger, smaller, or stayed the same size. </w:t>
      </w:r>
      <w:r w:rsidR="0048140C" w:rsidRPr="00A374DB">
        <w:rPr>
          <w:rFonts w:ascii="Times New Roman" w:hAnsi="Times New Roman" w:cs="Times New Roman"/>
        </w:rPr>
        <w:t xml:space="preserve">The dimensions of the tumors or cancer cell clusters (depending on stage) will be notated along with any distinguishing characteristics observed in either scans. </w:t>
      </w:r>
      <w:r w:rsidR="00603C78" w:rsidRPr="00A374DB">
        <w:rPr>
          <w:rFonts w:ascii="Times New Roman" w:hAnsi="Times New Roman" w:cs="Times New Roman"/>
        </w:rPr>
        <w:t>At the end of e</w:t>
      </w:r>
      <w:r w:rsidR="00362846" w:rsidRPr="00A374DB">
        <w:rPr>
          <w:rFonts w:ascii="Times New Roman" w:hAnsi="Times New Roman" w:cs="Times New Roman"/>
        </w:rPr>
        <w:t>ach</w:t>
      </w:r>
      <w:r w:rsidR="00603C78" w:rsidRPr="00A374DB">
        <w:rPr>
          <w:rFonts w:ascii="Times New Roman" w:hAnsi="Times New Roman" w:cs="Times New Roman"/>
        </w:rPr>
        <w:t xml:space="preserve"> session, participants will comment on how they are feeling physically and data collected over the 3</w:t>
      </w:r>
      <w:r w:rsidR="00362846" w:rsidRPr="00A374DB">
        <w:rPr>
          <w:rFonts w:ascii="Times New Roman" w:hAnsi="Times New Roman" w:cs="Times New Roman"/>
        </w:rPr>
        <w:t>-</w:t>
      </w:r>
      <w:r w:rsidR="00603C78" w:rsidRPr="00A374DB">
        <w:rPr>
          <w:rFonts w:ascii="Times New Roman" w:hAnsi="Times New Roman" w:cs="Times New Roman"/>
        </w:rPr>
        <w:t xml:space="preserve">month period will be analyzed for patterns or trends throughout </w:t>
      </w:r>
      <w:r w:rsidR="00E46923" w:rsidRPr="00A374DB">
        <w:rPr>
          <w:rFonts w:ascii="Times New Roman" w:hAnsi="Times New Roman" w:cs="Times New Roman"/>
        </w:rPr>
        <w:t xml:space="preserve">the course of each </w:t>
      </w:r>
      <w:r w:rsidR="00603C78" w:rsidRPr="00A374DB">
        <w:rPr>
          <w:rFonts w:ascii="Times New Roman" w:hAnsi="Times New Roman" w:cs="Times New Roman"/>
        </w:rPr>
        <w:t>treatment</w:t>
      </w:r>
      <w:r w:rsidR="00E46923" w:rsidRPr="00A374DB">
        <w:rPr>
          <w:rFonts w:ascii="Times New Roman" w:hAnsi="Times New Roman" w:cs="Times New Roman"/>
        </w:rPr>
        <w:t xml:space="preserve"> type</w:t>
      </w:r>
      <w:r w:rsidR="00603C78" w:rsidRPr="00A374DB">
        <w:rPr>
          <w:rFonts w:ascii="Times New Roman" w:hAnsi="Times New Roman" w:cs="Times New Roman"/>
        </w:rPr>
        <w:t xml:space="preserve">. </w:t>
      </w:r>
    </w:p>
    <w:p w14:paraId="0A1D0F6F" w14:textId="77777777" w:rsidR="009F4D99" w:rsidRPr="00A374DB" w:rsidRDefault="009F4D99" w:rsidP="009F4D99">
      <w:pPr>
        <w:pStyle w:val="ListParagraph"/>
        <w:spacing w:line="480" w:lineRule="auto"/>
        <w:ind w:left="1080"/>
        <w:rPr>
          <w:rFonts w:ascii="Times New Roman" w:hAnsi="Times New Roman" w:cs="Times New Roman"/>
        </w:rPr>
      </w:pPr>
    </w:p>
    <w:p w14:paraId="5A6E4315" w14:textId="0F2880F1" w:rsidR="00237D43" w:rsidRPr="00A374DB" w:rsidRDefault="00DB53AB" w:rsidP="00237D43">
      <w:pPr>
        <w:pStyle w:val="ListParagraph"/>
        <w:numPr>
          <w:ilvl w:val="0"/>
          <w:numId w:val="13"/>
        </w:numPr>
        <w:spacing w:line="480" w:lineRule="auto"/>
        <w:rPr>
          <w:rFonts w:ascii="Times New Roman" w:hAnsi="Times New Roman" w:cs="Times New Roman"/>
        </w:rPr>
      </w:pPr>
      <w:r w:rsidRPr="00A374DB">
        <w:rPr>
          <w:rFonts w:ascii="Times New Roman" w:hAnsi="Times New Roman" w:cs="Times New Roman"/>
        </w:rPr>
        <w:lastRenderedPageBreak/>
        <w:t xml:space="preserve">There has been evidence to suggest that delaying breast cancer treatment for too long leads to an increase in risks, spread of the disease, and decreases the patient’s chance of survival.  </w:t>
      </w:r>
      <w:r w:rsidR="00702597" w:rsidRPr="00A374DB">
        <w:rPr>
          <w:rFonts w:ascii="Times New Roman" w:hAnsi="Times New Roman" w:cs="Times New Roman"/>
        </w:rPr>
        <w:t xml:space="preserve">According to a </w:t>
      </w:r>
      <w:r w:rsidRPr="00A374DB">
        <w:rPr>
          <w:rFonts w:ascii="Times New Roman" w:hAnsi="Times New Roman" w:cs="Times New Roman"/>
        </w:rPr>
        <w:t xml:space="preserve">population-based </w:t>
      </w:r>
      <w:r w:rsidR="00702597" w:rsidRPr="00A374DB">
        <w:rPr>
          <w:rFonts w:ascii="Times New Roman" w:hAnsi="Times New Roman" w:cs="Times New Roman"/>
        </w:rPr>
        <w:t xml:space="preserve">study conducted </w:t>
      </w:r>
      <w:r w:rsidRPr="00A374DB">
        <w:rPr>
          <w:rFonts w:ascii="Times New Roman" w:hAnsi="Times New Roman" w:cs="Times New Roman"/>
        </w:rPr>
        <w:t>under</w:t>
      </w:r>
      <w:r w:rsidR="00702597" w:rsidRPr="00A374DB">
        <w:rPr>
          <w:rFonts w:ascii="Times New Roman" w:hAnsi="Times New Roman" w:cs="Times New Roman"/>
        </w:rPr>
        <w:t xml:space="preserve"> JAMA Oncology, the majority of </w:t>
      </w:r>
      <w:r w:rsidRPr="00A374DB">
        <w:rPr>
          <w:rFonts w:ascii="Times New Roman" w:hAnsi="Times New Roman" w:cs="Times New Roman"/>
        </w:rPr>
        <w:t xml:space="preserve">invasive </w:t>
      </w:r>
      <w:r w:rsidR="00702597" w:rsidRPr="00A374DB">
        <w:rPr>
          <w:rFonts w:ascii="Times New Roman" w:hAnsi="Times New Roman" w:cs="Times New Roman"/>
        </w:rPr>
        <w:t>breast cancer patients ranging from stage 1 to stage 3 started chemotherapy within 31-60 days after surgery</w:t>
      </w:r>
      <w:r w:rsidRPr="00A374DB">
        <w:rPr>
          <w:rFonts w:ascii="Times New Roman" w:hAnsi="Times New Roman" w:cs="Times New Roman"/>
        </w:rPr>
        <w:t>, with the average time to chemotherapy being 46 days</w:t>
      </w:r>
      <w:r w:rsidR="00702597" w:rsidRPr="00A374DB">
        <w:rPr>
          <w:rFonts w:ascii="Times New Roman" w:hAnsi="Times New Roman" w:cs="Times New Roman"/>
        </w:rPr>
        <w:t xml:space="preserve">. </w:t>
      </w:r>
      <w:r w:rsidR="005255D7" w:rsidRPr="00A374DB">
        <w:rPr>
          <w:rFonts w:ascii="Times New Roman" w:hAnsi="Times New Roman" w:cs="Times New Roman"/>
        </w:rPr>
        <w:t xml:space="preserve">No evidence of adverse outcomes </w:t>
      </w:r>
      <w:r w:rsidR="00B733B1" w:rsidRPr="00A374DB">
        <w:rPr>
          <w:rFonts w:ascii="Times New Roman" w:hAnsi="Times New Roman" w:cs="Times New Roman"/>
        </w:rPr>
        <w:t>was</w:t>
      </w:r>
      <w:r w:rsidR="005255D7" w:rsidRPr="00A374DB">
        <w:rPr>
          <w:rFonts w:ascii="Times New Roman" w:hAnsi="Times New Roman" w:cs="Times New Roman"/>
        </w:rPr>
        <w:t xml:space="preserve"> documented during the </w:t>
      </w:r>
      <w:r w:rsidR="00B733B1" w:rsidRPr="00A374DB">
        <w:rPr>
          <w:rFonts w:ascii="Times New Roman" w:hAnsi="Times New Roman" w:cs="Times New Roman"/>
        </w:rPr>
        <w:t>31–60-day</w:t>
      </w:r>
      <w:r w:rsidR="005255D7" w:rsidRPr="00A374DB">
        <w:rPr>
          <w:rFonts w:ascii="Times New Roman" w:hAnsi="Times New Roman" w:cs="Times New Roman"/>
        </w:rPr>
        <w:t xml:space="preserve"> time frame but it was established that patients treated 91+ days had lower survival rates. Hence, this study will conduct two treatment options no later than 60 days to eliminate adverse outcomes as much as possible. </w:t>
      </w:r>
    </w:p>
    <w:p w14:paraId="138F7D29" w14:textId="7C18E169" w:rsidR="00781252" w:rsidRPr="00A374DB" w:rsidRDefault="00D803EF" w:rsidP="006E2F65">
      <w:pPr>
        <w:pStyle w:val="ListParagraph"/>
        <w:numPr>
          <w:ilvl w:val="0"/>
          <w:numId w:val="13"/>
        </w:numPr>
        <w:spacing w:line="480" w:lineRule="auto"/>
        <w:rPr>
          <w:rFonts w:ascii="Times New Roman" w:hAnsi="Times New Roman" w:cs="Times New Roman"/>
        </w:rPr>
      </w:pPr>
      <w:r w:rsidRPr="00A374DB">
        <w:rPr>
          <w:rFonts w:ascii="Times New Roman" w:hAnsi="Times New Roman" w:cs="Times New Roman"/>
        </w:rPr>
        <w:t>In this study, the participants will be their own controls when comparing the two treatment options. However for better guidance the stages must be identified during each participant’s initial consultation. Traditionally, stages were determined by the following criteria: size of the tumor, if the tumor has grown within tissue, the appearance of lymph nodes</w:t>
      </w:r>
      <w:r w:rsidR="00982E94" w:rsidRPr="00A374DB">
        <w:rPr>
          <w:rFonts w:ascii="Times New Roman" w:hAnsi="Times New Roman" w:cs="Times New Roman"/>
        </w:rPr>
        <w:t xml:space="preserve"> or lack thereof</w:t>
      </w:r>
      <w:r w:rsidRPr="00A374DB">
        <w:rPr>
          <w:rFonts w:ascii="Times New Roman" w:hAnsi="Times New Roman" w:cs="Times New Roman"/>
        </w:rPr>
        <w:t xml:space="preserve">, and </w:t>
      </w:r>
      <w:r w:rsidR="00982E94" w:rsidRPr="00A374DB">
        <w:rPr>
          <w:rFonts w:ascii="Times New Roman" w:hAnsi="Times New Roman" w:cs="Times New Roman"/>
        </w:rPr>
        <w:t xml:space="preserve">if the disease has spread to other areas besides the breast. However, recent changes have added the question of how much of the HER2 protein cells are being replicated </w:t>
      </w:r>
      <w:r w:rsidR="0089465F" w:rsidRPr="00A374DB">
        <w:rPr>
          <w:rFonts w:ascii="Times New Roman" w:hAnsi="Times New Roman" w:cs="Times New Roman"/>
        </w:rPr>
        <w:t>when</w:t>
      </w:r>
      <w:r w:rsidR="00982E94" w:rsidRPr="00A374DB">
        <w:rPr>
          <w:rFonts w:ascii="Times New Roman" w:hAnsi="Times New Roman" w:cs="Times New Roman"/>
        </w:rPr>
        <w:t xml:space="preserve"> clarifying the stage of HER2-positive breast cancer. </w:t>
      </w:r>
      <w:r w:rsidR="000C2E8D" w:rsidRPr="00A374DB">
        <w:rPr>
          <w:rFonts w:ascii="Times New Roman" w:hAnsi="Times New Roman" w:cs="Times New Roman"/>
        </w:rPr>
        <w:t>Using information from BreastCancer.org, t</w:t>
      </w:r>
      <w:r w:rsidR="002B17AC" w:rsidRPr="00A374DB">
        <w:rPr>
          <w:rFonts w:ascii="Times New Roman" w:hAnsi="Times New Roman" w:cs="Times New Roman"/>
        </w:rPr>
        <w:t xml:space="preserve">he following table provides an easy-to-follow description of the </w:t>
      </w:r>
      <w:r w:rsidR="00B75EB6" w:rsidRPr="00A374DB">
        <w:rPr>
          <w:rFonts w:ascii="Times New Roman" w:hAnsi="Times New Roman" w:cs="Times New Roman"/>
        </w:rPr>
        <w:t>breast cancer stages</w:t>
      </w:r>
      <w:r w:rsidR="002B17AC" w:rsidRPr="00A374DB">
        <w:rPr>
          <w:rFonts w:ascii="Times New Roman" w:hAnsi="Times New Roman" w:cs="Times New Roman"/>
        </w:rPr>
        <w:t>:</w:t>
      </w:r>
    </w:p>
    <w:tbl>
      <w:tblPr>
        <w:tblStyle w:val="TableGrid"/>
        <w:tblW w:w="10710" w:type="dxa"/>
        <w:tblInd w:w="-455" w:type="dxa"/>
        <w:tblLook w:val="04A0" w:firstRow="1" w:lastRow="0" w:firstColumn="1" w:lastColumn="0" w:noHBand="0" w:noVBand="1"/>
      </w:tblPr>
      <w:tblGrid>
        <w:gridCol w:w="3690"/>
        <w:gridCol w:w="7020"/>
      </w:tblGrid>
      <w:tr w:rsidR="00A374DB" w:rsidRPr="00A374DB" w14:paraId="7CB363D4" w14:textId="77777777" w:rsidTr="005E5023">
        <w:trPr>
          <w:trHeight w:val="692"/>
        </w:trPr>
        <w:tc>
          <w:tcPr>
            <w:tcW w:w="3690" w:type="dxa"/>
          </w:tcPr>
          <w:p w14:paraId="4C0A32B7" w14:textId="099A0A3A"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0</w:t>
            </w:r>
          </w:p>
        </w:tc>
        <w:tc>
          <w:tcPr>
            <w:tcW w:w="7020" w:type="dxa"/>
          </w:tcPr>
          <w:p w14:paraId="107CF91A" w14:textId="77777777" w:rsidR="002B17AC" w:rsidRPr="00A374DB" w:rsidRDefault="00825720" w:rsidP="00906D3D">
            <w:pPr>
              <w:pStyle w:val="ListParagraph"/>
              <w:numPr>
                <w:ilvl w:val="0"/>
                <w:numId w:val="14"/>
              </w:numPr>
              <w:spacing w:line="276" w:lineRule="auto"/>
              <w:rPr>
                <w:rFonts w:ascii="Times New Roman" w:hAnsi="Times New Roman" w:cs="Times New Roman"/>
              </w:rPr>
            </w:pPr>
            <w:r w:rsidRPr="00A374DB">
              <w:rPr>
                <w:rFonts w:ascii="Times New Roman" w:hAnsi="Times New Roman" w:cs="Times New Roman"/>
              </w:rPr>
              <w:t xml:space="preserve">Non-invasive </w:t>
            </w:r>
          </w:p>
          <w:p w14:paraId="0EFFBDC6" w14:textId="77777777" w:rsidR="00825720" w:rsidRPr="00A374DB" w:rsidRDefault="00825720" w:rsidP="00906D3D">
            <w:pPr>
              <w:pStyle w:val="ListParagraph"/>
              <w:numPr>
                <w:ilvl w:val="0"/>
                <w:numId w:val="14"/>
              </w:numPr>
              <w:spacing w:line="276" w:lineRule="auto"/>
              <w:rPr>
                <w:rFonts w:ascii="Times New Roman" w:hAnsi="Times New Roman" w:cs="Times New Roman"/>
              </w:rPr>
            </w:pPr>
            <w:r w:rsidRPr="00A374DB">
              <w:rPr>
                <w:rFonts w:ascii="Times New Roman" w:hAnsi="Times New Roman" w:cs="Times New Roman"/>
              </w:rPr>
              <w:t xml:space="preserve">No evidence of cancer cells </w:t>
            </w:r>
          </w:p>
          <w:p w14:paraId="3E4874BE" w14:textId="7F637797" w:rsidR="00825720" w:rsidRPr="00A374DB" w:rsidRDefault="00825720" w:rsidP="00906D3D">
            <w:pPr>
              <w:pStyle w:val="ListParagraph"/>
              <w:numPr>
                <w:ilvl w:val="0"/>
                <w:numId w:val="14"/>
              </w:numPr>
              <w:spacing w:line="276" w:lineRule="auto"/>
              <w:rPr>
                <w:rFonts w:ascii="Times New Roman" w:hAnsi="Times New Roman" w:cs="Times New Roman"/>
              </w:rPr>
            </w:pPr>
            <w:r w:rsidRPr="00A374DB">
              <w:rPr>
                <w:rFonts w:ascii="Times New Roman" w:hAnsi="Times New Roman" w:cs="Times New Roman"/>
              </w:rPr>
              <w:t>No</w:t>
            </w:r>
            <w:r w:rsidR="00B474A6" w:rsidRPr="00A374DB">
              <w:rPr>
                <w:rFonts w:ascii="Times New Roman" w:hAnsi="Times New Roman" w:cs="Times New Roman"/>
              </w:rPr>
              <w:t xml:space="preserve">n-cancerous abnormal cells </w:t>
            </w:r>
          </w:p>
        </w:tc>
      </w:tr>
      <w:tr w:rsidR="00A374DB" w:rsidRPr="00A374DB" w14:paraId="08FAA26B" w14:textId="77777777" w:rsidTr="005E5023">
        <w:tc>
          <w:tcPr>
            <w:tcW w:w="3690" w:type="dxa"/>
          </w:tcPr>
          <w:p w14:paraId="73592EA8" w14:textId="77777777" w:rsidR="005E5023" w:rsidRPr="00A374DB" w:rsidRDefault="005E5023" w:rsidP="00780E79">
            <w:pPr>
              <w:pStyle w:val="ListParagraph"/>
              <w:spacing w:line="480" w:lineRule="auto"/>
              <w:ind w:left="0"/>
              <w:jc w:val="center"/>
              <w:rPr>
                <w:rFonts w:ascii="Times New Roman" w:hAnsi="Times New Roman" w:cs="Times New Roman"/>
                <w:b/>
                <w:bCs/>
                <w:sz w:val="28"/>
                <w:szCs w:val="28"/>
              </w:rPr>
            </w:pPr>
          </w:p>
          <w:p w14:paraId="0909AECF" w14:textId="560AB1F0"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1A</w:t>
            </w:r>
          </w:p>
        </w:tc>
        <w:tc>
          <w:tcPr>
            <w:tcW w:w="7020" w:type="dxa"/>
          </w:tcPr>
          <w:p w14:paraId="56FCDEBE" w14:textId="77777777" w:rsidR="002B17AC" w:rsidRPr="00A374DB" w:rsidRDefault="00906D3D" w:rsidP="00906D3D">
            <w:pPr>
              <w:pStyle w:val="ListParagraph"/>
              <w:numPr>
                <w:ilvl w:val="0"/>
                <w:numId w:val="15"/>
              </w:numPr>
              <w:spacing w:line="276" w:lineRule="auto"/>
              <w:rPr>
                <w:rFonts w:ascii="Times New Roman" w:hAnsi="Times New Roman" w:cs="Times New Roman"/>
              </w:rPr>
            </w:pPr>
            <w:r w:rsidRPr="00A374DB">
              <w:rPr>
                <w:rFonts w:ascii="Times New Roman" w:hAnsi="Times New Roman" w:cs="Times New Roman"/>
              </w:rPr>
              <w:t xml:space="preserve">Invasive </w:t>
            </w:r>
          </w:p>
          <w:p w14:paraId="465F06E7" w14:textId="77777777" w:rsidR="00906D3D" w:rsidRPr="00A374DB" w:rsidRDefault="00906D3D" w:rsidP="00906D3D">
            <w:pPr>
              <w:pStyle w:val="ListParagraph"/>
              <w:numPr>
                <w:ilvl w:val="0"/>
                <w:numId w:val="15"/>
              </w:numPr>
              <w:spacing w:line="276" w:lineRule="auto"/>
              <w:rPr>
                <w:rFonts w:ascii="Times New Roman" w:hAnsi="Times New Roman" w:cs="Times New Roman"/>
              </w:rPr>
            </w:pPr>
            <w:r w:rsidRPr="00A374DB">
              <w:rPr>
                <w:rFonts w:ascii="Times New Roman" w:hAnsi="Times New Roman" w:cs="Times New Roman"/>
              </w:rPr>
              <w:t xml:space="preserve">Tumor measures ~2cm </w:t>
            </w:r>
          </w:p>
          <w:p w14:paraId="06584E14" w14:textId="77777777" w:rsidR="00906D3D" w:rsidRPr="00A374DB" w:rsidRDefault="00906D3D" w:rsidP="00906D3D">
            <w:pPr>
              <w:pStyle w:val="ListParagraph"/>
              <w:numPr>
                <w:ilvl w:val="0"/>
                <w:numId w:val="15"/>
              </w:numPr>
              <w:spacing w:line="276" w:lineRule="auto"/>
              <w:rPr>
                <w:rFonts w:ascii="Times New Roman" w:hAnsi="Times New Roman" w:cs="Times New Roman"/>
              </w:rPr>
            </w:pPr>
            <w:r w:rsidRPr="00A374DB">
              <w:rPr>
                <w:rFonts w:ascii="Times New Roman" w:hAnsi="Times New Roman" w:cs="Times New Roman"/>
              </w:rPr>
              <w:t xml:space="preserve">Cancer has not spread to areas besides the breast </w:t>
            </w:r>
          </w:p>
          <w:p w14:paraId="7C3A167A" w14:textId="77777777" w:rsidR="00D52057" w:rsidRPr="00A374DB" w:rsidRDefault="00906D3D" w:rsidP="00D52057">
            <w:pPr>
              <w:pStyle w:val="ListParagraph"/>
              <w:numPr>
                <w:ilvl w:val="0"/>
                <w:numId w:val="15"/>
              </w:numPr>
              <w:spacing w:line="276" w:lineRule="auto"/>
              <w:rPr>
                <w:rFonts w:ascii="Times New Roman" w:hAnsi="Times New Roman" w:cs="Times New Roman"/>
              </w:rPr>
            </w:pPr>
            <w:r w:rsidRPr="00A374DB">
              <w:rPr>
                <w:rFonts w:ascii="Times New Roman" w:hAnsi="Times New Roman" w:cs="Times New Roman"/>
              </w:rPr>
              <w:t xml:space="preserve">No lymph nodes detected </w:t>
            </w:r>
          </w:p>
          <w:p w14:paraId="5383F92A" w14:textId="724B45D4" w:rsidR="00D52057" w:rsidRPr="00A374DB" w:rsidRDefault="00D52057" w:rsidP="00D52057">
            <w:pPr>
              <w:pStyle w:val="ListParagraph"/>
              <w:numPr>
                <w:ilvl w:val="0"/>
                <w:numId w:val="15"/>
              </w:numPr>
              <w:spacing w:line="276" w:lineRule="auto"/>
              <w:rPr>
                <w:rFonts w:ascii="Times New Roman" w:hAnsi="Times New Roman" w:cs="Times New Roman"/>
              </w:rPr>
            </w:pPr>
            <w:r w:rsidRPr="00A374DB">
              <w:rPr>
                <w:rFonts w:ascii="Times New Roman" w:hAnsi="Times New Roman" w:cs="Times New Roman"/>
              </w:rPr>
              <w:t xml:space="preserve">Estrogen-receptor positive classified as this stage </w:t>
            </w:r>
          </w:p>
        </w:tc>
      </w:tr>
      <w:tr w:rsidR="00A374DB" w:rsidRPr="00A374DB" w14:paraId="68278C98" w14:textId="77777777" w:rsidTr="005E5023">
        <w:tc>
          <w:tcPr>
            <w:tcW w:w="3690" w:type="dxa"/>
          </w:tcPr>
          <w:p w14:paraId="234135EC" w14:textId="77777777" w:rsidR="00095C02" w:rsidRPr="00A374DB" w:rsidRDefault="00095C02" w:rsidP="00780E79">
            <w:pPr>
              <w:pStyle w:val="ListParagraph"/>
              <w:spacing w:line="480" w:lineRule="auto"/>
              <w:ind w:left="0"/>
              <w:jc w:val="center"/>
              <w:rPr>
                <w:rFonts w:ascii="Times New Roman" w:hAnsi="Times New Roman" w:cs="Times New Roman"/>
                <w:b/>
                <w:bCs/>
                <w:sz w:val="26"/>
                <w:szCs w:val="26"/>
              </w:rPr>
            </w:pPr>
          </w:p>
          <w:p w14:paraId="64C14759" w14:textId="2E6932CD" w:rsidR="00781252" w:rsidRPr="00A374DB" w:rsidRDefault="00781252" w:rsidP="00780E79">
            <w:pPr>
              <w:pStyle w:val="ListParagraph"/>
              <w:spacing w:line="480" w:lineRule="auto"/>
              <w:ind w:left="0"/>
              <w:jc w:val="center"/>
              <w:rPr>
                <w:rFonts w:ascii="Times New Roman" w:hAnsi="Times New Roman" w:cs="Times New Roman"/>
                <w:b/>
                <w:bCs/>
                <w:sz w:val="26"/>
                <w:szCs w:val="26"/>
              </w:rPr>
            </w:pPr>
          </w:p>
          <w:p w14:paraId="26CFA1DC" w14:textId="77777777" w:rsidR="00503EF9" w:rsidRPr="00A374DB" w:rsidRDefault="00503EF9" w:rsidP="00780E79">
            <w:pPr>
              <w:pStyle w:val="ListParagraph"/>
              <w:spacing w:line="480" w:lineRule="auto"/>
              <w:ind w:left="0"/>
              <w:jc w:val="center"/>
              <w:rPr>
                <w:rFonts w:ascii="Times New Roman" w:hAnsi="Times New Roman" w:cs="Times New Roman"/>
                <w:b/>
                <w:bCs/>
                <w:sz w:val="28"/>
                <w:szCs w:val="28"/>
              </w:rPr>
            </w:pPr>
          </w:p>
          <w:p w14:paraId="05760C2D" w14:textId="0E81DB88"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1B</w:t>
            </w:r>
          </w:p>
          <w:p w14:paraId="12359467" w14:textId="7A6BC81A" w:rsidR="00806B39" w:rsidRPr="00A374DB" w:rsidRDefault="00806B39" w:rsidP="00BE748E">
            <w:pPr>
              <w:pStyle w:val="ListParagraph"/>
              <w:spacing w:line="276" w:lineRule="auto"/>
              <w:rPr>
                <w:rFonts w:ascii="Times New Roman" w:hAnsi="Times New Roman" w:cs="Times New Roman"/>
                <w:b/>
                <w:bCs/>
                <w:sz w:val="26"/>
                <w:szCs w:val="26"/>
              </w:rPr>
            </w:pPr>
          </w:p>
        </w:tc>
        <w:tc>
          <w:tcPr>
            <w:tcW w:w="7020" w:type="dxa"/>
          </w:tcPr>
          <w:p w14:paraId="78248EC9" w14:textId="55CCB83A" w:rsidR="00906D3D" w:rsidRPr="00A374DB" w:rsidRDefault="00906D3D" w:rsidP="00906D3D">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Invasive</w:t>
            </w:r>
          </w:p>
          <w:p w14:paraId="75646FE7" w14:textId="7C698BC9" w:rsidR="00906D3D" w:rsidRPr="00A374DB" w:rsidRDefault="00906D3D" w:rsidP="00906D3D">
            <w:pPr>
              <w:pStyle w:val="ListParagraph"/>
              <w:spacing w:line="276" w:lineRule="auto"/>
              <w:rPr>
                <w:rFonts w:ascii="Times New Roman" w:hAnsi="Times New Roman" w:cs="Times New Roman"/>
              </w:rPr>
            </w:pPr>
            <w:r w:rsidRPr="00A374DB">
              <w:rPr>
                <w:rFonts w:ascii="Times New Roman" w:hAnsi="Times New Roman" w:cs="Times New Roman"/>
                <w:b/>
                <w:bCs/>
              </w:rPr>
              <w:t xml:space="preserve">Either: </w:t>
            </w:r>
          </w:p>
          <w:p w14:paraId="4C66DB9F" w14:textId="207C86F6" w:rsidR="00906D3D" w:rsidRPr="00A374DB" w:rsidRDefault="00D52057" w:rsidP="00D52057">
            <w:pPr>
              <w:pStyle w:val="ListParagraph"/>
              <w:spacing w:line="276" w:lineRule="auto"/>
              <w:rPr>
                <w:rFonts w:ascii="Times New Roman" w:hAnsi="Times New Roman" w:cs="Times New Roman"/>
              </w:rPr>
            </w:pPr>
            <w:r w:rsidRPr="00A374DB">
              <w:rPr>
                <w:rFonts w:ascii="Times New Roman" w:hAnsi="Times New Roman" w:cs="Times New Roman"/>
              </w:rPr>
              <w:t>-N</w:t>
            </w:r>
            <w:r w:rsidR="00906D3D" w:rsidRPr="00A374DB">
              <w:rPr>
                <w:rFonts w:ascii="Times New Roman" w:hAnsi="Times New Roman" w:cs="Times New Roman"/>
              </w:rPr>
              <w:t>o detected tumor in the breast but small groups of cancer cells &gt;.2mm but also &lt;2mm detected in lymph nodes</w:t>
            </w:r>
          </w:p>
          <w:p w14:paraId="552A1B60" w14:textId="29C45BB8" w:rsidR="00B33B69" w:rsidRPr="00A374DB" w:rsidRDefault="00D52057" w:rsidP="00D52057">
            <w:pPr>
              <w:pStyle w:val="ListParagraph"/>
              <w:spacing w:line="276" w:lineRule="auto"/>
              <w:rPr>
                <w:rFonts w:ascii="Times New Roman" w:hAnsi="Times New Roman" w:cs="Times New Roman"/>
              </w:rPr>
            </w:pPr>
            <w:r w:rsidRPr="00A374DB">
              <w:rPr>
                <w:rFonts w:ascii="Times New Roman" w:hAnsi="Times New Roman" w:cs="Times New Roman"/>
              </w:rPr>
              <w:t>-</w:t>
            </w:r>
            <w:r w:rsidR="00906D3D" w:rsidRPr="00A374DB">
              <w:rPr>
                <w:rFonts w:ascii="Times New Roman" w:hAnsi="Times New Roman" w:cs="Times New Roman"/>
              </w:rPr>
              <w:t xml:space="preserve">Tumor in the breast &lt;2cm and small groups of cancer cells &gt;.2mm but &lt;2mm </w:t>
            </w:r>
          </w:p>
          <w:p w14:paraId="74BD3721" w14:textId="2F3570E5" w:rsidR="00BE748E" w:rsidRPr="00A374DB" w:rsidRDefault="00BE748E" w:rsidP="00BE748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between 2cm-5cm, found in 1-3 lymph nodes, </w:t>
            </w:r>
            <w:r w:rsidR="007275A0" w:rsidRPr="00A374DB">
              <w:rPr>
                <w:rFonts w:ascii="Times New Roman" w:hAnsi="Times New Roman" w:cs="Times New Roman"/>
              </w:rPr>
              <w:t>and</w:t>
            </w:r>
            <w:r w:rsidRPr="00A374DB">
              <w:rPr>
                <w:rFonts w:ascii="Times New Roman" w:hAnsi="Times New Roman" w:cs="Times New Roman"/>
              </w:rPr>
              <w:t xml:space="preserve"> estrogen-receptor positive classified as this stage </w:t>
            </w:r>
          </w:p>
          <w:p w14:paraId="2C8AE95E" w14:textId="4C7D3041" w:rsidR="00B33B69" w:rsidRPr="00A374DB" w:rsidRDefault="00BE748E" w:rsidP="00BE748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more than 5cm</w:t>
            </w:r>
            <w:r w:rsidR="00F55BA9" w:rsidRPr="00A374DB">
              <w:rPr>
                <w:rFonts w:ascii="Times New Roman" w:hAnsi="Times New Roman" w:cs="Times New Roman"/>
              </w:rPr>
              <w:t xml:space="preserve"> across</w:t>
            </w:r>
            <w:r w:rsidRPr="00A374DB">
              <w:rPr>
                <w:rFonts w:ascii="Times New Roman" w:hAnsi="Times New Roman" w:cs="Times New Roman"/>
              </w:rPr>
              <w:t xml:space="preserve">, found in 4-9 lymph nodes, </w:t>
            </w:r>
            <w:r w:rsidR="00A55660" w:rsidRPr="00A374DB">
              <w:rPr>
                <w:rFonts w:ascii="Times New Roman" w:hAnsi="Times New Roman" w:cs="Times New Roman"/>
              </w:rPr>
              <w:t xml:space="preserve">“grade 2” </w:t>
            </w:r>
            <w:r w:rsidR="00CF76EC" w:rsidRPr="00A374DB">
              <w:rPr>
                <w:rFonts w:ascii="Times New Roman" w:hAnsi="Times New Roman" w:cs="Times New Roman"/>
              </w:rPr>
              <w:t>and</w:t>
            </w:r>
            <w:r w:rsidRPr="00A374DB">
              <w:rPr>
                <w:rFonts w:ascii="Times New Roman" w:hAnsi="Times New Roman" w:cs="Times New Roman"/>
              </w:rPr>
              <w:t xml:space="preserve"> estrogen-</w:t>
            </w:r>
            <w:r w:rsidR="00CF76EC" w:rsidRPr="00A374DB">
              <w:rPr>
                <w:rFonts w:ascii="Times New Roman" w:hAnsi="Times New Roman" w:cs="Times New Roman"/>
              </w:rPr>
              <w:t xml:space="preserve">receptor </w:t>
            </w:r>
            <w:r w:rsidRPr="00A374DB">
              <w:rPr>
                <w:rFonts w:ascii="Times New Roman" w:hAnsi="Times New Roman" w:cs="Times New Roman"/>
              </w:rPr>
              <w:t>positive classified as this stage</w:t>
            </w:r>
          </w:p>
        </w:tc>
      </w:tr>
      <w:tr w:rsidR="00A374DB" w:rsidRPr="00A374DB" w14:paraId="027CB5D6" w14:textId="77777777" w:rsidTr="005E5023">
        <w:tc>
          <w:tcPr>
            <w:tcW w:w="3690" w:type="dxa"/>
          </w:tcPr>
          <w:p w14:paraId="4011C2AE" w14:textId="0956E712" w:rsidR="006B7288" w:rsidRPr="00A374DB" w:rsidRDefault="006B7288" w:rsidP="00780E79">
            <w:pPr>
              <w:pStyle w:val="ListParagraph"/>
              <w:spacing w:line="480" w:lineRule="auto"/>
              <w:ind w:left="0"/>
              <w:jc w:val="center"/>
              <w:rPr>
                <w:rFonts w:ascii="Times New Roman" w:hAnsi="Times New Roman" w:cs="Times New Roman"/>
                <w:b/>
                <w:bCs/>
                <w:sz w:val="28"/>
                <w:szCs w:val="28"/>
              </w:rPr>
            </w:pPr>
          </w:p>
          <w:p w14:paraId="65EB41E1" w14:textId="77777777" w:rsidR="004549D6" w:rsidRPr="00A374DB" w:rsidRDefault="004549D6" w:rsidP="00780E79">
            <w:pPr>
              <w:pStyle w:val="ListParagraph"/>
              <w:spacing w:line="480" w:lineRule="auto"/>
              <w:ind w:left="0"/>
              <w:jc w:val="center"/>
              <w:rPr>
                <w:rFonts w:ascii="Times New Roman" w:hAnsi="Times New Roman" w:cs="Times New Roman"/>
                <w:b/>
                <w:bCs/>
                <w:sz w:val="28"/>
                <w:szCs w:val="28"/>
              </w:rPr>
            </w:pPr>
          </w:p>
          <w:p w14:paraId="50498E11" w14:textId="06814A45" w:rsidR="002B17AC" w:rsidRPr="00A374DB" w:rsidRDefault="00780E79" w:rsidP="00780E79">
            <w:pPr>
              <w:pStyle w:val="ListParagraph"/>
              <w:spacing w:line="480" w:lineRule="auto"/>
              <w:ind w:left="0"/>
              <w:jc w:val="center"/>
              <w:rPr>
                <w:rFonts w:ascii="Times New Roman" w:hAnsi="Times New Roman" w:cs="Times New Roman"/>
                <w:b/>
                <w:bCs/>
                <w:sz w:val="26"/>
                <w:szCs w:val="26"/>
              </w:rPr>
            </w:pPr>
            <w:r w:rsidRPr="00A374DB">
              <w:rPr>
                <w:rFonts w:ascii="Times New Roman" w:hAnsi="Times New Roman" w:cs="Times New Roman"/>
                <w:b/>
                <w:bCs/>
                <w:sz w:val="28"/>
                <w:szCs w:val="28"/>
              </w:rPr>
              <w:t>Stage 2A</w:t>
            </w:r>
          </w:p>
        </w:tc>
        <w:tc>
          <w:tcPr>
            <w:tcW w:w="7020" w:type="dxa"/>
          </w:tcPr>
          <w:p w14:paraId="5ADBF5ED" w14:textId="77777777" w:rsidR="009F4D99" w:rsidRPr="00A374DB" w:rsidRDefault="009F4D99" w:rsidP="009F4D99">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Invasive</w:t>
            </w:r>
          </w:p>
          <w:p w14:paraId="0EBBA6EB" w14:textId="1DDA7882" w:rsidR="00D52057" w:rsidRPr="00A374DB" w:rsidRDefault="00D52057" w:rsidP="00D52057">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77418C66" w14:textId="77777777" w:rsidR="00D52057" w:rsidRPr="00A374DB" w:rsidRDefault="00D52057" w:rsidP="00D52057">
            <w:pPr>
              <w:pStyle w:val="ListParagraph"/>
              <w:spacing w:line="276" w:lineRule="auto"/>
              <w:rPr>
                <w:rFonts w:ascii="Times New Roman" w:hAnsi="Times New Roman" w:cs="Times New Roman"/>
              </w:rPr>
            </w:pPr>
            <w:r w:rsidRPr="00A374DB">
              <w:rPr>
                <w:rFonts w:ascii="Times New Roman" w:hAnsi="Times New Roman" w:cs="Times New Roman"/>
              </w:rPr>
              <w:t xml:space="preserve">-No tumor in the breast but cancer detected in 1-3 lymph nodes </w:t>
            </w:r>
            <w:r w:rsidR="00846A8A" w:rsidRPr="00A374DB">
              <w:rPr>
                <w:rFonts w:ascii="Times New Roman" w:hAnsi="Times New Roman" w:cs="Times New Roman"/>
              </w:rPr>
              <w:t>or in lymph nodes near the breast bone</w:t>
            </w:r>
          </w:p>
          <w:p w14:paraId="3BFB728D" w14:textId="77777777" w:rsidR="00846A8A" w:rsidRPr="00A374DB" w:rsidRDefault="00846A8A" w:rsidP="00D52057">
            <w:pPr>
              <w:pStyle w:val="ListParagraph"/>
              <w:spacing w:line="276" w:lineRule="auto"/>
              <w:rPr>
                <w:rFonts w:ascii="Times New Roman" w:hAnsi="Times New Roman" w:cs="Times New Roman"/>
              </w:rPr>
            </w:pPr>
            <w:r w:rsidRPr="00A374DB">
              <w:rPr>
                <w:rFonts w:ascii="Times New Roman" w:hAnsi="Times New Roman" w:cs="Times New Roman"/>
              </w:rPr>
              <w:t xml:space="preserve">-Detected tumor measures ~2cm or less and has spread to lymph nodes </w:t>
            </w:r>
          </w:p>
          <w:p w14:paraId="3694FC19" w14:textId="07D51038" w:rsidR="00F56A26" w:rsidRPr="00A374DB" w:rsidRDefault="00846A8A" w:rsidP="00D52057">
            <w:pPr>
              <w:pStyle w:val="ListParagraph"/>
              <w:spacing w:line="276" w:lineRule="auto"/>
              <w:rPr>
                <w:rFonts w:ascii="Times New Roman" w:hAnsi="Times New Roman" w:cs="Times New Roman"/>
              </w:rPr>
            </w:pPr>
            <w:r w:rsidRPr="00A374DB">
              <w:rPr>
                <w:rFonts w:ascii="Times New Roman" w:hAnsi="Times New Roman" w:cs="Times New Roman"/>
              </w:rPr>
              <w:t>-Tumor is &gt;2cm but &lt;5cm and has not spread to lymph nodes</w:t>
            </w:r>
          </w:p>
          <w:p w14:paraId="30DBFCC4" w14:textId="5DDF12DF" w:rsidR="001A0066" w:rsidRPr="00A374DB" w:rsidRDefault="00F56A26" w:rsidP="001A0066">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b/>
                <w:bCs/>
              </w:rPr>
              <w:t>HER2 positive cancer</w:t>
            </w:r>
            <w:r w:rsidRPr="00A374DB">
              <w:rPr>
                <w:rFonts w:ascii="Times New Roman" w:hAnsi="Times New Roman" w:cs="Times New Roman"/>
              </w:rPr>
              <w:t xml:space="preserve"> with a tumor more than 5cm </w:t>
            </w:r>
            <w:r w:rsidR="00F55BA9" w:rsidRPr="00A374DB">
              <w:rPr>
                <w:rFonts w:ascii="Times New Roman" w:hAnsi="Times New Roman" w:cs="Times New Roman"/>
              </w:rPr>
              <w:t xml:space="preserve">across, found in 4-9 lymph nodes, </w:t>
            </w:r>
            <w:r w:rsidR="00A55660" w:rsidRPr="00A374DB">
              <w:rPr>
                <w:rFonts w:ascii="Times New Roman" w:hAnsi="Times New Roman" w:cs="Times New Roman"/>
              </w:rPr>
              <w:t xml:space="preserve">“grade 3” </w:t>
            </w:r>
            <w:r w:rsidR="00CF76EC" w:rsidRPr="00A374DB">
              <w:rPr>
                <w:rFonts w:ascii="Times New Roman" w:hAnsi="Times New Roman" w:cs="Times New Roman"/>
              </w:rPr>
              <w:t>and</w:t>
            </w:r>
            <w:r w:rsidR="00F55BA9" w:rsidRPr="00A374DB">
              <w:rPr>
                <w:rFonts w:ascii="Times New Roman" w:hAnsi="Times New Roman" w:cs="Times New Roman"/>
              </w:rPr>
              <w:t xml:space="preserve"> estrogen-</w:t>
            </w:r>
            <w:r w:rsidR="00CF76EC" w:rsidRPr="00A374DB">
              <w:rPr>
                <w:rFonts w:ascii="Times New Roman" w:hAnsi="Times New Roman" w:cs="Times New Roman"/>
              </w:rPr>
              <w:t xml:space="preserve">receptor </w:t>
            </w:r>
            <w:r w:rsidR="00F55BA9" w:rsidRPr="00A374DB">
              <w:rPr>
                <w:rFonts w:ascii="Times New Roman" w:hAnsi="Times New Roman" w:cs="Times New Roman"/>
              </w:rPr>
              <w:t>positive classified as this stage</w:t>
            </w:r>
          </w:p>
        </w:tc>
      </w:tr>
      <w:tr w:rsidR="00A374DB" w:rsidRPr="00A374DB" w14:paraId="2B1B2AA6" w14:textId="77777777" w:rsidTr="005E5023">
        <w:tc>
          <w:tcPr>
            <w:tcW w:w="3690" w:type="dxa"/>
          </w:tcPr>
          <w:p w14:paraId="3CE27E3D" w14:textId="77777777" w:rsidR="00B33B69" w:rsidRPr="00A374DB" w:rsidRDefault="00B33B69" w:rsidP="00780E79">
            <w:pPr>
              <w:pStyle w:val="ListParagraph"/>
              <w:spacing w:line="480" w:lineRule="auto"/>
              <w:ind w:left="0"/>
              <w:jc w:val="center"/>
              <w:rPr>
                <w:rFonts w:ascii="Times New Roman" w:hAnsi="Times New Roman" w:cs="Times New Roman"/>
                <w:b/>
                <w:bCs/>
                <w:sz w:val="26"/>
                <w:szCs w:val="26"/>
              </w:rPr>
            </w:pPr>
          </w:p>
          <w:p w14:paraId="183A2494" w14:textId="77777777" w:rsidR="005E5023" w:rsidRPr="00A374DB" w:rsidRDefault="005E5023" w:rsidP="00780E79">
            <w:pPr>
              <w:pStyle w:val="ListParagraph"/>
              <w:spacing w:line="480" w:lineRule="auto"/>
              <w:ind w:left="0"/>
              <w:jc w:val="center"/>
              <w:rPr>
                <w:rFonts w:ascii="Times New Roman" w:hAnsi="Times New Roman" w:cs="Times New Roman"/>
                <w:b/>
                <w:bCs/>
                <w:sz w:val="28"/>
                <w:szCs w:val="28"/>
              </w:rPr>
            </w:pPr>
          </w:p>
          <w:p w14:paraId="055882ED" w14:textId="77D3ED0E"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2B</w:t>
            </w:r>
          </w:p>
        </w:tc>
        <w:tc>
          <w:tcPr>
            <w:tcW w:w="7020" w:type="dxa"/>
          </w:tcPr>
          <w:p w14:paraId="6FF93955" w14:textId="227A9AAC" w:rsidR="002B17AC" w:rsidRPr="00A374DB" w:rsidRDefault="00095C02" w:rsidP="0058189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Invasive</w:t>
            </w:r>
          </w:p>
          <w:p w14:paraId="548C6A29" w14:textId="49007082" w:rsidR="00763EC1" w:rsidRPr="00A374DB" w:rsidRDefault="00763EC1" w:rsidP="0058189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Inflammatory characteris</w:t>
            </w:r>
            <w:r w:rsidR="0058189E" w:rsidRPr="00A374DB">
              <w:rPr>
                <w:rFonts w:ascii="Times New Roman" w:hAnsi="Times New Roman" w:cs="Times New Roman"/>
              </w:rPr>
              <w:t>tics</w:t>
            </w:r>
          </w:p>
          <w:p w14:paraId="5C7E0231" w14:textId="77777777" w:rsidR="00095C02" w:rsidRPr="00A374DB" w:rsidRDefault="00095C02" w:rsidP="0058189E">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753C0DD9" w14:textId="77777777" w:rsidR="00095C02" w:rsidRPr="00A374DB" w:rsidRDefault="00095C02" w:rsidP="0058189E">
            <w:pPr>
              <w:pStyle w:val="ListParagraph"/>
              <w:spacing w:line="276" w:lineRule="auto"/>
              <w:rPr>
                <w:rFonts w:ascii="Times New Roman" w:hAnsi="Times New Roman" w:cs="Times New Roman"/>
              </w:rPr>
            </w:pPr>
            <w:r w:rsidRPr="00A374DB">
              <w:rPr>
                <w:rFonts w:ascii="Times New Roman" w:hAnsi="Times New Roman" w:cs="Times New Roman"/>
              </w:rPr>
              <w:t>-Tumor is &gt;2cm but &lt;5cm and smaller groups of cancer cells &gt;.2mm but &lt;2mm are in lymph nodes</w:t>
            </w:r>
          </w:p>
          <w:p w14:paraId="03EF303B" w14:textId="77777777" w:rsidR="00095C02" w:rsidRPr="00A374DB" w:rsidRDefault="00095C02" w:rsidP="0058189E">
            <w:pPr>
              <w:pStyle w:val="ListParagraph"/>
              <w:spacing w:line="276" w:lineRule="auto"/>
              <w:rPr>
                <w:rFonts w:ascii="Times New Roman" w:hAnsi="Times New Roman" w:cs="Times New Roman"/>
              </w:rPr>
            </w:pPr>
            <w:r w:rsidRPr="00A374DB">
              <w:rPr>
                <w:rFonts w:ascii="Times New Roman" w:hAnsi="Times New Roman" w:cs="Times New Roman"/>
              </w:rPr>
              <w:t xml:space="preserve">-Tumor is &gt;2cm but &lt;5cm and cancer has spread to 1-3 lymph nodes or to lymph nodes near breast bone </w:t>
            </w:r>
          </w:p>
          <w:p w14:paraId="2FA369B6" w14:textId="474112CC" w:rsidR="00095C02" w:rsidRPr="00A374DB" w:rsidRDefault="00095C02" w:rsidP="0058189E">
            <w:pPr>
              <w:pStyle w:val="ListParagraph"/>
              <w:spacing w:line="276" w:lineRule="auto"/>
              <w:rPr>
                <w:rFonts w:ascii="Times New Roman" w:hAnsi="Times New Roman" w:cs="Times New Roman"/>
              </w:rPr>
            </w:pPr>
            <w:r w:rsidRPr="00A374DB">
              <w:rPr>
                <w:rFonts w:ascii="Times New Roman" w:hAnsi="Times New Roman" w:cs="Times New Roman"/>
              </w:rPr>
              <w:t xml:space="preserve">-Tumor is &gt;5cm but has not spread to any lymph nodes </w:t>
            </w:r>
          </w:p>
        </w:tc>
      </w:tr>
      <w:tr w:rsidR="00A374DB" w:rsidRPr="00A374DB" w14:paraId="05414877" w14:textId="77777777" w:rsidTr="005E5023">
        <w:trPr>
          <w:trHeight w:val="90"/>
        </w:trPr>
        <w:tc>
          <w:tcPr>
            <w:tcW w:w="3690" w:type="dxa"/>
          </w:tcPr>
          <w:p w14:paraId="32CEE9A4" w14:textId="02C235DB" w:rsidR="00781252" w:rsidRPr="00A374DB" w:rsidRDefault="00781252" w:rsidP="00780E79">
            <w:pPr>
              <w:pStyle w:val="ListParagraph"/>
              <w:spacing w:line="480" w:lineRule="auto"/>
              <w:ind w:left="0"/>
              <w:jc w:val="center"/>
              <w:rPr>
                <w:rFonts w:ascii="Times New Roman" w:hAnsi="Times New Roman" w:cs="Times New Roman"/>
                <w:b/>
                <w:bCs/>
                <w:sz w:val="26"/>
                <w:szCs w:val="26"/>
              </w:rPr>
            </w:pPr>
          </w:p>
          <w:p w14:paraId="4512513E" w14:textId="77777777" w:rsidR="00503EF9" w:rsidRPr="00A374DB" w:rsidRDefault="00503EF9" w:rsidP="00780E79">
            <w:pPr>
              <w:pStyle w:val="ListParagraph"/>
              <w:spacing w:line="480" w:lineRule="auto"/>
              <w:ind w:left="0"/>
              <w:jc w:val="center"/>
              <w:rPr>
                <w:rFonts w:ascii="Times New Roman" w:hAnsi="Times New Roman" w:cs="Times New Roman"/>
                <w:b/>
                <w:bCs/>
                <w:sz w:val="28"/>
                <w:szCs w:val="28"/>
              </w:rPr>
            </w:pPr>
          </w:p>
          <w:p w14:paraId="4788FC51" w14:textId="227D898B"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3A</w:t>
            </w:r>
          </w:p>
          <w:p w14:paraId="0A9BC1EA" w14:textId="77777777" w:rsidR="006B7288" w:rsidRPr="00A374DB" w:rsidRDefault="006B7288" w:rsidP="00780E79">
            <w:pPr>
              <w:pStyle w:val="ListParagraph"/>
              <w:spacing w:line="480" w:lineRule="auto"/>
              <w:ind w:left="0"/>
              <w:jc w:val="center"/>
              <w:rPr>
                <w:rFonts w:ascii="Times New Roman" w:hAnsi="Times New Roman" w:cs="Times New Roman"/>
                <w:b/>
                <w:bCs/>
                <w:sz w:val="26"/>
                <w:szCs w:val="26"/>
              </w:rPr>
            </w:pPr>
          </w:p>
          <w:p w14:paraId="619E77A2" w14:textId="77777777" w:rsidR="00525304" w:rsidRPr="00A374DB" w:rsidRDefault="00525304" w:rsidP="00780E79">
            <w:pPr>
              <w:pStyle w:val="ListParagraph"/>
              <w:spacing w:line="480" w:lineRule="auto"/>
              <w:ind w:left="0"/>
              <w:jc w:val="center"/>
              <w:rPr>
                <w:rFonts w:ascii="Times New Roman" w:hAnsi="Times New Roman" w:cs="Times New Roman"/>
                <w:b/>
                <w:bCs/>
                <w:sz w:val="26"/>
                <w:szCs w:val="26"/>
              </w:rPr>
            </w:pPr>
          </w:p>
          <w:p w14:paraId="69B843CB" w14:textId="77777777" w:rsidR="00525304" w:rsidRPr="00A374DB" w:rsidRDefault="00525304" w:rsidP="00780E79">
            <w:pPr>
              <w:pStyle w:val="ListParagraph"/>
              <w:spacing w:line="480" w:lineRule="auto"/>
              <w:ind w:left="0"/>
              <w:jc w:val="center"/>
              <w:rPr>
                <w:rFonts w:ascii="Times New Roman" w:hAnsi="Times New Roman" w:cs="Times New Roman"/>
                <w:b/>
                <w:bCs/>
                <w:sz w:val="26"/>
                <w:szCs w:val="26"/>
              </w:rPr>
            </w:pPr>
          </w:p>
          <w:p w14:paraId="4C3FEE18" w14:textId="75B032D0" w:rsidR="00525304" w:rsidRPr="00A374DB" w:rsidRDefault="00525304"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3A (cont.)</w:t>
            </w:r>
          </w:p>
        </w:tc>
        <w:tc>
          <w:tcPr>
            <w:tcW w:w="7020" w:type="dxa"/>
          </w:tcPr>
          <w:p w14:paraId="1030D2E2" w14:textId="40CA3CD1" w:rsidR="002B17AC" w:rsidRPr="00A374DB" w:rsidRDefault="00EC5F09" w:rsidP="0058189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lastRenderedPageBreak/>
              <w:t>Invasive</w:t>
            </w:r>
          </w:p>
          <w:p w14:paraId="2526658C" w14:textId="77777777" w:rsidR="00EC5F09" w:rsidRPr="00A374DB" w:rsidRDefault="00EC5F09" w:rsidP="0058189E">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428956BA" w14:textId="77777777" w:rsidR="00EC5F09" w:rsidRPr="00A374DB" w:rsidRDefault="00EC5F09" w:rsidP="0058189E">
            <w:pPr>
              <w:pStyle w:val="ListParagraph"/>
              <w:spacing w:line="276" w:lineRule="auto"/>
              <w:rPr>
                <w:rFonts w:ascii="Times New Roman" w:hAnsi="Times New Roman" w:cs="Times New Roman"/>
              </w:rPr>
            </w:pPr>
            <w:r w:rsidRPr="00A374DB">
              <w:rPr>
                <w:rFonts w:ascii="Times New Roman" w:hAnsi="Times New Roman" w:cs="Times New Roman"/>
              </w:rPr>
              <w:t>-No tumor found or tumor of any size detected with cancer cells in 4-9 lymph nodes or in lymph nodes near the breast bone</w:t>
            </w:r>
          </w:p>
          <w:p w14:paraId="001098F8" w14:textId="77777777" w:rsidR="00EC5F09" w:rsidRPr="00A374DB" w:rsidRDefault="00EC5F09" w:rsidP="0058189E">
            <w:pPr>
              <w:pStyle w:val="ListParagraph"/>
              <w:spacing w:line="276" w:lineRule="auto"/>
              <w:rPr>
                <w:rFonts w:ascii="Times New Roman" w:hAnsi="Times New Roman" w:cs="Times New Roman"/>
              </w:rPr>
            </w:pPr>
            <w:r w:rsidRPr="00A374DB">
              <w:rPr>
                <w:rFonts w:ascii="Times New Roman" w:hAnsi="Times New Roman" w:cs="Times New Roman"/>
              </w:rPr>
              <w:t>-</w:t>
            </w:r>
            <w:r w:rsidR="00AE2D03" w:rsidRPr="00A374DB">
              <w:rPr>
                <w:rFonts w:ascii="Times New Roman" w:hAnsi="Times New Roman" w:cs="Times New Roman"/>
              </w:rPr>
              <w:t>Tumor &gt;5cm or small groups of cancer cells &gt;.2mm but &lt;2mm found in lymph nodes</w:t>
            </w:r>
          </w:p>
          <w:p w14:paraId="3B155019" w14:textId="77777777" w:rsidR="00AE2D03" w:rsidRPr="00A374DB" w:rsidRDefault="00AE2D03" w:rsidP="0058189E">
            <w:pPr>
              <w:pStyle w:val="ListParagraph"/>
              <w:spacing w:line="276" w:lineRule="auto"/>
              <w:rPr>
                <w:rFonts w:ascii="Times New Roman" w:hAnsi="Times New Roman" w:cs="Times New Roman"/>
              </w:rPr>
            </w:pPr>
            <w:r w:rsidRPr="00A374DB">
              <w:rPr>
                <w:rFonts w:ascii="Times New Roman" w:hAnsi="Times New Roman" w:cs="Times New Roman"/>
              </w:rPr>
              <w:t xml:space="preserve">-Tumor &gt;5cm and cancer has spread to 1-3 lymph nodes or lymph nodes near the breast bone </w:t>
            </w:r>
          </w:p>
          <w:p w14:paraId="4B9DF15D" w14:textId="2B7E19B4" w:rsidR="000769AD" w:rsidRPr="00A374DB" w:rsidRDefault="000769AD" w:rsidP="0058189E">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b/>
                <w:bCs/>
              </w:rPr>
              <w:lastRenderedPageBreak/>
              <w:t>HER2 positive cancer</w:t>
            </w:r>
            <w:r w:rsidRPr="00A374DB">
              <w:rPr>
                <w:rFonts w:ascii="Times New Roman" w:hAnsi="Times New Roman" w:cs="Times New Roman"/>
              </w:rPr>
              <w:t xml:space="preserve"> tumor of any size that has spread to more than 10 lymph nodes or lymph nodes near the collarbone or breastbone and estrogen-receptor positive</w:t>
            </w:r>
            <w:r w:rsidR="0023137C" w:rsidRPr="00A374DB">
              <w:rPr>
                <w:rFonts w:ascii="Times New Roman" w:hAnsi="Times New Roman" w:cs="Times New Roman"/>
              </w:rPr>
              <w:t xml:space="preserve"> classified at this stage</w:t>
            </w:r>
          </w:p>
        </w:tc>
      </w:tr>
      <w:tr w:rsidR="00A374DB" w:rsidRPr="00A374DB" w14:paraId="72A9B666" w14:textId="77777777" w:rsidTr="005E5023">
        <w:tc>
          <w:tcPr>
            <w:tcW w:w="3690" w:type="dxa"/>
          </w:tcPr>
          <w:p w14:paraId="5F246B6C" w14:textId="77777777" w:rsidR="0058189E" w:rsidRPr="00A374DB" w:rsidRDefault="0058189E" w:rsidP="00780E79">
            <w:pPr>
              <w:pStyle w:val="ListParagraph"/>
              <w:spacing w:line="480" w:lineRule="auto"/>
              <w:ind w:left="0"/>
              <w:jc w:val="center"/>
              <w:rPr>
                <w:rFonts w:ascii="Times New Roman" w:hAnsi="Times New Roman" w:cs="Times New Roman"/>
                <w:b/>
                <w:bCs/>
                <w:sz w:val="26"/>
                <w:szCs w:val="26"/>
              </w:rPr>
            </w:pPr>
          </w:p>
          <w:p w14:paraId="3485C23E" w14:textId="6AC396C1"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3B</w:t>
            </w:r>
          </w:p>
        </w:tc>
        <w:tc>
          <w:tcPr>
            <w:tcW w:w="7020" w:type="dxa"/>
          </w:tcPr>
          <w:p w14:paraId="0783DFAB" w14:textId="4B00F8A2" w:rsidR="002B17AC" w:rsidRPr="00A374DB" w:rsidRDefault="000769AD" w:rsidP="000769AD">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Invasive</w:t>
            </w:r>
          </w:p>
          <w:p w14:paraId="7F4F304C" w14:textId="6CB8B604" w:rsidR="000769AD" w:rsidRPr="00A374DB" w:rsidRDefault="000769AD" w:rsidP="000769AD">
            <w:pPr>
              <w:pStyle w:val="ListParagraph"/>
              <w:numPr>
                <w:ilvl w:val="0"/>
                <w:numId w:val="16"/>
              </w:numPr>
              <w:spacing w:line="276" w:lineRule="auto"/>
              <w:rPr>
                <w:rFonts w:ascii="Times New Roman" w:hAnsi="Times New Roman" w:cs="Times New Roman"/>
              </w:rPr>
            </w:pPr>
            <w:r w:rsidRPr="00A374DB">
              <w:rPr>
                <w:rFonts w:ascii="Times New Roman" w:hAnsi="Times New Roman" w:cs="Times New Roman"/>
              </w:rPr>
              <w:t>Inflammatory breast cancer</w:t>
            </w:r>
          </w:p>
          <w:p w14:paraId="08AAFEC9" w14:textId="77777777" w:rsidR="000769AD" w:rsidRPr="00A374DB" w:rsidRDefault="000769AD" w:rsidP="000769AD">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2F289D1D" w14:textId="77777777"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-Tumor can be any size but has spread to the chest wall, breast skin and caused swelling or an ulcer</w:t>
            </w:r>
          </w:p>
          <w:p w14:paraId="0A79832B" w14:textId="4F9E123C"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-Cancer spread to 9 lymph nodes or lymph nodes near the breast bone</w:t>
            </w:r>
          </w:p>
        </w:tc>
      </w:tr>
      <w:tr w:rsidR="00A374DB" w:rsidRPr="00A374DB" w14:paraId="686A607E" w14:textId="77777777" w:rsidTr="005E5023">
        <w:tc>
          <w:tcPr>
            <w:tcW w:w="3690" w:type="dxa"/>
          </w:tcPr>
          <w:p w14:paraId="67DE0A5A" w14:textId="77777777" w:rsidR="0058189E" w:rsidRPr="00A374DB" w:rsidRDefault="0058189E" w:rsidP="00780E79">
            <w:pPr>
              <w:pStyle w:val="ListParagraph"/>
              <w:spacing w:line="480" w:lineRule="auto"/>
              <w:ind w:left="0"/>
              <w:jc w:val="center"/>
              <w:rPr>
                <w:rFonts w:ascii="Times New Roman" w:hAnsi="Times New Roman" w:cs="Times New Roman"/>
                <w:b/>
                <w:bCs/>
                <w:sz w:val="26"/>
                <w:szCs w:val="26"/>
              </w:rPr>
            </w:pPr>
          </w:p>
          <w:p w14:paraId="007DA4BA" w14:textId="77777777" w:rsidR="00254A9F" w:rsidRPr="00A374DB" w:rsidRDefault="00254A9F" w:rsidP="00780E79">
            <w:pPr>
              <w:pStyle w:val="ListParagraph"/>
              <w:spacing w:line="480" w:lineRule="auto"/>
              <w:ind w:left="0"/>
              <w:jc w:val="center"/>
              <w:rPr>
                <w:rFonts w:ascii="Times New Roman" w:hAnsi="Times New Roman" w:cs="Times New Roman"/>
                <w:b/>
                <w:bCs/>
                <w:sz w:val="28"/>
                <w:szCs w:val="28"/>
              </w:rPr>
            </w:pPr>
          </w:p>
          <w:p w14:paraId="73C76694" w14:textId="3FDF9C58"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3C</w:t>
            </w:r>
          </w:p>
        </w:tc>
        <w:tc>
          <w:tcPr>
            <w:tcW w:w="7020" w:type="dxa"/>
          </w:tcPr>
          <w:p w14:paraId="0D335C87" w14:textId="77777777" w:rsidR="002B17AC" w:rsidRPr="00A374DB" w:rsidRDefault="000769AD" w:rsidP="000769AD">
            <w:pPr>
              <w:pStyle w:val="ListParagraph"/>
              <w:numPr>
                <w:ilvl w:val="0"/>
                <w:numId w:val="20"/>
              </w:numPr>
              <w:spacing w:line="276" w:lineRule="auto"/>
              <w:rPr>
                <w:rFonts w:ascii="Times New Roman" w:hAnsi="Times New Roman" w:cs="Times New Roman"/>
              </w:rPr>
            </w:pPr>
            <w:r w:rsidRPr="00A374DB">
              <w:rPr>
                <w:rFonts w:ascii="Times New Roman" w:hAnsi="Times New Roman" w:cs="Times New Roman"/>
              </w:rPr>
              <w:t>Invasive</w:t>
            </w:r>
          </w:p>
          <w:p w14:paraId="6745D363" w14:textId="77777777" w:rsidR="000769AD" w:rsidRPr="00A374DB" w:rsidRDefault="000769AD" w:rsidP="000769AD">
            <w:pPr>
              <w:pStyle w:val="ListParagraph"/>
              <w:spacing w:line="276" w:lineRule="auto"/>
              <w:rPr>
                <w:rFonts w:ascii="Times New Roman" w:hAnsi="Times New Roman" w:cs="Times New Roman"/>
                <w:b/>
                <w:bCs/>
              </w:rPr>
            </w:pPr>
            <w:r w:rsidRPr="00A374DB">
              <w:rPr>
                <w:rFonts w:ascii="Times New Roman" w:hAnsi="Times New Roman" w:cs="Times New Roman"/>
                <w:b/>
                <w:bCs/>
              </w:rPr>
              <w:t>Either:</w:t>
            </w:r>
          </w:p>
          <w:p w14:paraId="2979A4AC" w14:textId="77777777"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 xml:space="preserve">-May be no sign of cancer in the breast area </w:t>
            </w:r>
          </w:p>
          <w:p w14:paraId="07FC7735" w14:textId="77777777"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If a tumor is present, it can be any size and has spread to the chest wall, breast skin and has spread to 10+ lymph nodes</w:t>
            </w:r>
          </w:p>
          <w:p w14:paraId="2551AAE0" w14:textId="77777777"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 xml:space="preserve">-Cancer has spread to lymph nodes above or below the collarbone </w:t>
            </w:r>
          </w:p>
          <w:p w14:paraId="43B741F6" w14:textId="3FFABB9D" w:rsidR="000769AD" w:rsidRPr="00A374DB" w:rsidRDefault="000769AD" w:rsidP="000769AD">
            <w:pPr>
              <w:pStyle w:val="ListParagraph"/>
              <w:spacing w:line="276" w:lineRule="auto"/>
              <w:rPr>
                <w:rFonts w:ascii="Times New Roman" w:hAnsi="Times New Roman" w:cs="Times New Roman"/>
              </w:rPr>
            </w:pPr>
            <w:r w:rsidRPr="00A374DB">
              <w:rPr>
                <w:rFonts w:ascii="Times New Roman" w:hAnsi="Times New Roman" w:cs="Times New Roman"/>
              </w:rPr>
              <w:t>-Cancer has spread to lymph nodes near the breast bone</w:t>
            </w:r>
          </w:p>
        </w:tc>
      </w:tr>
      <w:tr w:rsidR="00A374DB" w:rsidRPr="00A374DB" w14:paraId="729CA9E3" w14:textId="77777777" w:rsidTr="0003147F">
        <w:trPr>
          <w:trHeight w:val="1583"/>
        </w:trPr>
        <w:tc>
          <w:tcPr>
            <w:tcW w:w="3690" w:type="dxa"/>
          </w:tcPr>
          <w:p w14:paraId="4CE91574" w14:textId="77777777" w:rsidR="00106D4D" w:rsidRPr="00A374DB" w:rsidRDefault="00106D4D" w:rsidP="00780E79">
            <w:pPr>
              <w:pStyle w:val="ListParagraph"/>
              <w:spacing w:line="480" w:lineRule="auto"/>
              <w:ind w:left="0"/>
              <w:jc w:val="center"/>
              <w:rPr>
                <w:rFonts w:ascii="Times New Roman" w:hAnsi="Times New Roman" w:cs="Times New Roman"/>
                <w:b/>
                <w:bCs/>
                <w:sz w:val="28"/>
                <w:szCs w:val="28"/>
              </w:rPr>
            </w:pPr>
          </w:p>
          <w:p w14:paraId="5404B1B7" w14:textId="7FC8942A" w:rsidR="002B17AC" w:rsidRPr="00A374DB" w:rsidRDefault="00780E79" w:rsidP="00780E79">
            <w:pPr>
              <w:pStyle w:val="ListParagraph"/>
              <w:spacing w:line="480" w:lineRule="auto"/>
              <w:ind w:left="0"/>
              <w:jc w:val="center"/>
              <w:rPr>
                <w:rFonts w:ascii="Times New Roman" w:hAnsi="Times New Roman" w:cs="Times New Roman"/>
                <w:b/>
                <w:bCs/>
                <w:sz w:val="28"/>
                <w:szCs w:val="28"/>
              </w:rPr>
            </w:pPr>
            <w:r w:rsidRPr="00A374DB">
              <w:rPr>
                <w:rFonts w:ascii="Times New Roman" w:hAnsi="Times New Roman" w:cs="Times New Roman"/>
                <w:b/>
                <w:bCs/>
                <w:sz w:val="28"/>
                <w:szCs w:val="28"/>
              </w:rPr>
              <w:t>Stage 4</w:t>
            </w:r>
          </w:p>
        </w:tc>
        <w:tc>
          <w:tcPr>
            <w:tcW w:w="7020" w:type="dxa"/>
          </w:tcPr>
          <w:p w14:paraId="22182F26" w14:textId="3651069B" w:rsidR="002B17AC" w:rsidRPr="00A374DB" w:rsidRDefault="00C90BEB" w:rsidP="00BA7563">
            <w:pPr>
              <w:pStyle w:val="ListParagraph"/>
              <w:numPr>
                <w:ilvl w:val="0"/>
                <w:numId w:val="20"/>
              </w:numPr>
              <w:spacing w:line="276" w:lineRule="auto"/>
              <w:rPr>
                <w:rFonts w:ascii="Times New Roman" w:hAnsi="Times New Roman" w:cs="Times New Roman"/>
              </w:rPr>
            </w:pPr>
            <w:r w:rsidRPr="00A374DB">
              <w:rPr>
                <w:rFonts w:ascii="Times New Roman" w:hAnsi="Times New Roman" w:cs="Times New Roman"/>
              </w:rPr>
              <w:t xml:space="preserve">Invasive </w:t>
            </w:r>
          </w:p>
          <w:p w14:paraId="5D772BAB" w14:textId="26D08B36" w:rsidR="00C90BEB" w:rsidRPr="00A374DB" w:rsidRDefault="00C90BEB" w:rsidP="00BA7563">
            <w:pPr>
              <w:pStyle w:val="ListParagraph"/>
              <w:numPr>
                <w:ilvl w:val="0"/>
                <w:numId w:val="20"/>
              </w:numPr>
              <w:spacing w:line="276" w:lineRule="auto"/>
              <w:rPr>
                <w:rFonts w:ascii="Times New Roman" w:hAnsi="Times New Roman" w:cs="Times New Roman"/>
              </w:rPr>
            </w:pPr>
            <w:r w:rsidRPr="00A374DB">
              <w:rPr>
                <w:rFonts w:ascii="Times New Roman" w:hAnsi="Times New Roman" w:cs="Times New Roman"/>
              </w:rPr>
              <w:t xml:space="preserve">Metastatic </w:t>
            </w:r>
          </w:p>
          <w:p w14:paraId="5322A18E" w14:textId="77B35857" w:rsidR="00C90BEB" w:rsidRPr="00A374DB" w:rsidRDefault="00C90BEB" w:rsidP="00BA7563">
            <w:pPr>
              <w:pStyle w:val="ListParagraph"/>
              <w:numPr>
                <w:ilvl w:val="0"/>
                <w:numId w:val="20"/>
              </w:numPr>
              <w:spacing w:line="276" w:lineRule="auto"/>
              <w:rPr>
                <w:rFonts w:ascii="Times New Roman" w:hAnsi="Times New Roman" w:cs="Times New Roman"/>
              </w:rPr>
            </w:pPr>
            <w:r w:rsidRPr="00A374DB">
              <w:rPr>
                <w:rFonts w:ascii="Times New Roman" w:hAnsi="Times New Roman" w:cs="Times New Roman"/>
              </w:rPr>
              <w:t>Breast cancer has spread beyond the breast and associated lymph nodes to other organs</w:t>
            </w:r>
          </w:p>
        </w:tc>
      </w:tr>
    </w:tbl>
    <w:p w14:paraId="3FA1607B" w14:textId="73628980" w:rsidR="005F3852" w:rsidRPr="00A374DB" w:rsidRDefault="00E2651B" w:rsidP="005F3852">
      <w:pPr>
        <w:pStyle w:val="ListParagraph"/>
        <w:spacing w:line="480" w:lineRule="auto"/>
        <w:rPr>
          <w:rFonts w:ascii="Times New Roman" w:hAnsi="Times New Roman" w:cs="Times New Roman"/>
          <w:i/>
          <w:iCs/>
          <w:sz w:val="26"/>
          <w:szCs w:val="26"/>
        </w:rPr>
      </w:pPr>
      <w:r w:rsidRPr="00A374DB">
        <w:rPr>
          <w:rFonts w:ascii="Times New Roman" w:hAnsi="Times New Roman" w:cs="Times New Roman"/>
          <w:i/>
          <w:iCs/>
          <w:sz w:val="26"/>
          <w:szCs w:val="26"/>
        </w:rPr>
        <w:t xml:space="preserve">Retrieved from </w:t>
      </w:r>
      <w:hyperlink r:id="rId5" w:anchor="stage0" w:history="1">
        <w:r w:rsidRPr="00A374DB">
          <w:rPr>
            <w:rStyle w:val="Hyperlink"/>
            <w:rFonts w:ascii="Times New Roman" w:hAnsi="Times New Roman" w:cs="Times New Roman"/>
            <w:i/>
            <w:iCs/>
            <w:color w:val="auto"/>
            <w:sz w:val="26"/>
            <w:szCs w:val="26"/>
          </w:rPr>
          <w:t>https://www.breastcancer.org/symptoms/diagnosis/staging#stage0</w:t>
        </w:r>
      </w:hyperlink>
      <w:r w:rsidRPr="00A374DB">
        <w:rPr>
          <w:rFonts w:ascii="Times New Roman" w:hAnsi="Times New Roman" w:cs="Times New Roman"/>
          <w:i/>
          <w:iCs/>
          <w:sz w:val="26"/>
          <w:szCs w:val="26"/>
        </w:rPr>
        <w:t xml:space="preserve"> </w:t>
      </w:r>
    </w:p>
    <w:p w14:paraId="6793FE26" w14:textId="7B22397F" w:rsidR="00B41FD8" w:rsidRPr="00A374DB" w:rsidRDefault="00B41FD8" w:rsidP="005F3852">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t xml:space="preserve">Bias </w:t>
      </w:r>
    </w:p>
    <w:p w14:paraId="29B98ABB" w14:textId="79CA7F25" w:rsidR="00AC44D5" w:rsidRPr="00A374DB" w:rsidRDefault="00FE0C6B" w:rsidP="00AC44D5">
      <w:pPr>
        <w:pStyle w:val="ListParagraph"/>
        <w:spacing w:line="480" w:lineRule="auto"/>
        <w:rPr>
          <w:rFonts w:ascii="Times New Roman" w:hAnsi="Times New Roman" w:cs="Times New Roman"/>
        </w:rPr>
      </w:pPr>
      <w:r w:rsidRPr="00A374DB">
        <w:rPr>
          <w:rFonts w:ascii="Times New Roman" w:hAnsi="Times New Roman" w:cs="Times New Roman"/>
        </w:rPr>
        <w:t xml:space="preserve">There could potentially be selection </w:t>
      </w:r>
      <w:r w:rsidR="00D90868" w:rsidRPr="00A374DB">
        <w:rPr>
          <w:rFonts w:ascii="Times New Roman" w:hAnsi="Times New Roman" w:cs="Times New Roman"/>
        </w:rPr>
        <w:t xml:space="preserve">bias </w:t>
      </w:r>
      <w:r w:rsidRPr="00A374DB">
        <w:rPr>
          <w:rFonts w:ascii="Times New Roman" w:hAnsi="Times New Roman" w:cs="Times New Roman"/>
        </w:rPr>
        <w:t xml:space="preserve">during the recruitment process since not all have access to social media platforms or mobile devices to email or contact </w:t>
      </w:r>
      <w:r w:rsidR="00D90868" w:rsidRPr="00A374DB">
        <w:rPr>
          <w:rFonts w:ascii="Times New Roman" w:hAnsi="Times New Roman" w:cs="Times New Roman"/>
        </w:rPr>
        <w:t>a representative</w:t>
      </w:r>
      <w:r w:rsidRPr="00A374DB">
        <w:rPr>
          <w:rFonts w:ascii="Times New Roman" w:hAnsi="Times New Roman" w:cs="Times New Roman"/>
        </w:rPr>
        <w:t xml:space="preserve"> to express interest in the study. In this regard, technology illiteracy and broadband access could be another</w:t>
      </w:r>
      <w:r w:rsidR="00D90868" w:rsidRPr="00A374DB">
        <w:rPr>
          <w:rFonts w:ascii="Times New Roman" w:hAnsi="Times New Roman" w:cs="Times New Roman"/>
        </w:rPr>
        <w:t xml:space="preserve"> imbedded</w:t>
      </w:r>
      <w:r w:rsidRPr="00A374DB">
        <w:rPr>
          <w:rFonts w:ascii="Times New Roman" w:hAnsi="Times New Roman" w:cs="Times New Roman"/>
        </w:rPr>
        <w:t xml:space="preserve"> issue. Additionally, the recruitment process included possibly reaching out through partnerships with breast cancer treatment centers</w:t>
      </w:r>
      <w:r w:rsidR="00F8437B" w:rsidRPr="00A374DB">
        <w:rPr>
          <w:rFonts w:ascii="Times New Roman" w:hAnsi="Times New Roman" w:cs="Times New Roman"/>
        </w:rPr>
        <w:t>, which</w:t>
      </w:r>
      <w:r w:rsidRPr="00A374DB">
        <w:rPr>
          <w:rFonts w:ascii="Times New Roman" w:hAnsi="Times New Roman" w:cs="Times New Roman"/>
        </w:rPr>
        <w:t xml:space="preserve"> could also lead to bias depending on the demographic group(s) </w:t>
      </w:r>
      <w:r w:rsidR="00174419" w:rsidRPr="00A374DB">
        <w:rPr>
          <w:rFonts w:ascii="Times New Roman" w:hAnsi="Times New Roman" w:cs="Times New Roman"/>
        </w:rPr>
        <w:t>looking into treatment options</w:t>
      </w:r>
      <w:r w:rsidRPr="00A374DB">
        <w:rPr>
          <w:rFonts w:ascii="Times New Roman" w:hAnsi="Times New Roman" w:cs="Times New Roman"/>
        </w:rPr>
        <w:t xml:space="preserve"> in these centers. </w:t>
      </w:r>
    </w:p>
    <w:p w14:paraId="16096DAA" w14:textId="748426B8" w:rsidR="00AE4020" w:rsidRPr="00A374DB" w:rsidRDefault="00B41FD8" w:rsidP="00AE4020">
      <w:pPr>
        <w:pStyle w:val="ListParagraph"/>
        <w:numPr>
          <w:ilvl w:val="0"/>
          <w:numId w:val="1"/>
        </w:numPr>
        <w:spacing w:line="480" w:lineRule="auto"/>
        <w:rPr>
          <w:rFonts w:ascii="Times New Roman" w:hAnsi="Times New Roman" w:cs="Times New Roman"/>
          <w:sz w:val="26"/>
          <w:szCs w:val="26"/>
          <w:u w:val="single"/>
        </w:rPr>
      </w:pPr>
      <w:r w:rsidRPr="00A374DB">
        <w:rPr>
          <w:rFonts w:ascii="Times New Roman" w:hAnsi="Times New Roman" w:cs="Times New Roman"/>
          <w:sz w:val="26"/>
          <w:szCs w:val="26"/>
          <w:u w:val="single"/>
        </w:rPr>
        <w:lastRenderedPageBreak/>
        <w:t xml:space="preserve">Study </w:t>
      </w:r>
      <w:r w:rsidR="00D35170" w:rsidRPr="00A374DB">
        <w:rPr>
          <w:rFonts w:ascii="Times New Roman" w:hAnsi="Times New Roman" w:cs="Times New Roman"/>
          <w:sz w:val="26"/>
          <w:szCs w:val="26"/>
          <w:u w:val="single"/>
        </w:rPr>
        <w:t>S</w:t>
      </w:r>
      <w:r w:rsidRPr="00A374DB">
        <w:rPr>
          <w:rFonts w:ascii="Times New Roman" w:hAnsi="Times New Roman" w:cs="Times New Roman"/>
          <w:sz w:val="26"/>
          <w:szCs w:val="26"/>
          <w:u w:val="single"/>
        </w:rPr>
        <w:t>ize</w:t>
      </w:r>
    </w:p>
    <w:p w14:paraId="61C9BB7D" w14:textId="286BD894" w:rsidR="00AE4020" w:rsidRPr="00A374DB" w:rsidRDefault="006334F3" w:rsidP="00AE4020">
      <w:pPr>
        <w:pStyle w:val="ListParagraph"/>
        <w:numPr>
          <w:ilvl w:val="0"/>
          <w:numId w:val="7"/>
        </w:numPr>
        <w:spacing w:line="480" w:lineRule="auto"/>
        <w:rPr>
          <w:rFonts w:ascii="Times New Roman" w:hAnsi="Times New Roman" w:cs="Times New Roman"/>
        </w:rPr>
      </w:pPr>
      <w:r w:rsidRPr="00A374DB">
        <w:rPr>
          <w:rFonts w:ascii="Times New Roman" w:hAnsi="Times New Roman" w:cs="Times New Roman"/>
        </w:rPr>
        <w:t xml:space="preserve">The recruitment process will terminate after </w:t>
      </w:r>
      <w:r w:rsidR="00154D28" w:rsidRPr="00A374DB">
        <w:rPr>
          <w:rFonts w:ascii="Times New Roman" w:hAnsi="Times New Roman" w:cs="Times New Roman"/>
        </w:rPr>
        <w:t>12</w:t>
      </w:r>
      <w:r w:rsidRPr="00A374DB">
        <w:rPr>
          <w:rFonts w:ascii="Times New Roman" w:hAnsi="Times New Roman" w:cs="Times New Roman"/>
        </w:rPr>
        <w:t xml:space="preserve"> female participants within the age range of 30-65 with HER2- positive breast cancer </w:t>
      </w:r>
      <w:r w:rsidR="000A78FD" w:rsidRPr="00A374DB">
        <w:rPr>
          <w:rFonts w:ascii="Times New Roman" w:hAnsi="Times New Roman" w:cs="Times New Roman"/>
        </w:rPr>
        <w:t xml:space="preserve">living in Houston, TX have been identified. The maximum amount of participants in each of the randomly assigned groups will be </w:t>
      </w:r>
      <w:r w:rsidR="00154D28" w:rsidRPr="00A374DB">
        <w:rPr>
          <w:rFonts w:ascii="Times New Roman" w:hAnsi="Times New Roman" w:cs="Times New Roman"/>
        </w:rPr>
        <w:t>6</w:t>
      </w:r>
      <w:r w:rsidR="000A78FD" w:rsidRPr="00A374DB">
        <w:rPr>
          <w:rFonts w:ascii="Times New Roman" w:hAnsi="Times New Roman" w:cs="Times New Roman"/>
        </w:rPr>
        <w:t xml:space="preserve">. </w:t>
      </w:r>
      <w:r w:rsidR="00C41FC1" w:rsidRPr="00A374DB">
        <w:rPr>
          <w:rFonts w:ascii="Times New Roman" w:hAnsi="Times New Roman" w:cs="Times New Roman"/>
        </w:rPr>
        <w:t xml:space="preserve">The </w:t>
      </w:r>
      <w:r w:rsidR="00154D28" w:rsidRPr="00A374DB">
        <w:rPr>
          <w:rFonts w:ascii="Times New Roman" w:hAnsi="Times New Roman" w:cs="Times New Roman"/>
        </w:rPr>
        <w:t xml:space="preserve">combined </w:t>
      </w:r>
      <w:r w:rsidR="00C41FC1" w:rsidRPr="00A374DB">
        <w:rPr>
          <w:rFonts w:ascii="Times New Roman" w:hAnsi="Times New Roman" w:cs="Times New Roman"/>
        </w:rPr>
        <w:t xml:space="preserve">two groups of  </w:t>
      </w:r>
      <w:r w:rsidR="00154D28" w:rsidRPr="00A374DB">
        <w:rPr>
          <w:rFonts w:ascii="Times New Roman" w:hAnsi="Times New Roman" w:cs="Times New Roman"/>
        </w:rPr>
        <w:t xml:space="preserve">12 </w:t>
      </w:r>
      <w:r w:rsidR="00C41FC1" w:rsidRPr="00A374DB">
        <w:rPr>
          <w:rFonts w:ascii="Times New Roman" w:hAnsi="Times New Roman" w:cs="Times New Roman"/>
        </w:rPr>
        <w:t xml:space="preserve">participants will be housed in </w:t>
      </w:r>
      <w:r w:rsidR="0048759C" w:rsidRPr="00A374DB">
        <w:rPr>
          <w:rFonts w:ascii="Times New Roman" w:hAnsi="Times New Roman" w:cs="Times New Roman"/>
        </w:rPr>
        <w:t>the single</w:t>
      </w:r>
      <w:r w:rsidR="00C41FC1" w:rsidRPr="00A374DB">
        <w:rPr>
          <w:rFonts w:ascii="Times New Roman" w:hAnsi="Times New Roman" w:cs="Times New Roman"/>
        </w:rPr>
        <w:t xml:space="preserve"> floor of Baylor College of Medicine Lester and Sue Smith Breast Center</w:t>
      </w:r>
      <w:r w:rsidR="0048759C" w:rsidRPr="00A374DB">
        <w:rPr>
          <w:rFonts w:ascii="Times New Roman" w:hAnsi="Times New Roman" w:cs="Times New Roman"/>
        </w:rPr>
        <w:t xml:space="preserve"> dedicated to clinical trials</w:t>
      </w:r>
      <w:r w:rsidR="00C41FC1" w:rsidRPr="00A374DB">
        <w:rPr>
          <w:rFonts w:ascii="Times New Roman" w:hAnsi="Times New Roman" w:cs="Times New Roman"/>
        </w:rPr>
        <w:t xml:space="preserve">. </w:t>
      </w:r>
    </w:p>
    <w:p w14:paraId="06E32EBB" w14:textId="7937B779" w:rsidR="00E17E08" w:rsidRPr="00A374DB" w:rsidRDefault="00E17E08" w:rsidP="00E17E08">
      <w:pPr>
        <w:spacing w:line="480" w:lineRule="auto"/>
        <w:rPr>
          <w:rFonts w:ascii="Times New Roman" w:hAnsi="Times New Roman" w:cs="Times New Roman"/>
        </w:rPr>
      </w:pPr>
    </w:p>
    <w:p w14:paraId="69869F08" w14:textId="1449890B" w:rsidR="00E17E08" w:rsidRPr="00A374DB" w:rsidRDefault="00E17E08" w:rsidP="00E17E08">
      <w:pPr>
        <w:spacing w:line="480" w:lineRule="auto"/>
        <w:rPr>
          <w:rFonts w:ascii="Times New Roman" w:hAnsi="Times New Roman" w:cs="Times New Roman"/>
        </w:rPr>
      </w:pPr>
    </w:p>
    <w:p w14:paraId="641B1FD2" w14:textId="7FA0974C" w:rsidR="004C60F3" w:rsidRPr="00A374DB" w:rsidRDefault="004C60F3" w:rsidP="00E17E08">
      <w:pPr>
        <w:spacing w:line="480" w:lineRule="auto"/>
        <w:rPr>
          <w:rFonts w:ascii="Times New Roman" w:hAnsi="Times New Roman" w:cs="Times New Roman"/>
        </w:rPr>
      </w:pPr>
    </w:p>
    <w:p w14:paraId="4ED940E9" w14:textId="7F9BFFAF" w:rsidR="004C60F3" w:rsidRPr="00A374DB" w:rsidRDefault="004C60F3" w:rsidP="00E17E08">
      <w:pPr>
        <w:spacing w:line="480" w:lineRule="auto"/>
        <w:rPr>
          <w:rFonts w:ascii="Times New Roman" w:hAnsi="Times New Roman" w:cs="Times New Roman"/>
        </w:rPr>
      </w:pPr>
    </w:p>
    <w:p w14:paraId="1EACE2FF" w14:textId="698D2561" w:rsidR="004C60F3" w:rsidRPr="00A374DB" w:rsidRDefault="004C60F3" w:rsidP="00E17E08">
      <w:pPr>
        <w:spacing w:line="480" w:lineRule="auto"/>
        <w:rPr>
          <w:rFonts w:ascii="Times New Roman" w:hAnsi="Times New Roman" w:cs="Times New Roman"/>
        </w:rPr>
      </w:pPr>
    </w:p>
    <w:p w14:paraId="66DFE4C9" w14:textId="3658D819" w:rsidR="004C60F3" w:rsidRPr="00A374DB" w:rsidRDefault="004C60F3" w:rsidP="00E17E08">
      <w:pPr>
        <w:spacing w:line="480" w:lineRule="auto"/>
        <w:rPr>
          <w:rFonts w:ascii="Times New Roman" w:hAnsi="Times New Roman" w:cs="Times New Roman"/>
        </w:rPr>
      </w:pPr>
    </w:p>
    <w:p w14:paraId="697660A4" w14:textId="25EDEE37" w:rsidR="004C60F3" w:rsidRPr="00A374DB" w:rsidRDefault="004C60F3" w:rsidP="00E17E08">
      <w:pPr>
        <w:spacing w:line="480" w:lineRule="auto"/>
        <w:rPr>
          <w:rFonts w:ascii="Times New Roman" w:hAnsi="Times New Roman" w:cs="Times New Roman"/>
        </w:rPr>
      </w:pPr>
    </w:p>
    <w:p w14:paraId="69CD86E1" w14:textId="59FDB5BC" w:rsidR="00D95277" w:rsidRPr="00A374DB" w:rsidRDefault="00D95277" w:rsidP="006B005C">
      <w:pPr>
        <w:pStyle w:val="ListParagraph"/>
        <w:spacing w:line="480" w:lineRule="auto"/>
        <w:jc w:val="center"/>
        <w:rPr>
          <w:rFonts w:ascii="Times New Roman" w:hAnsi="Times New Roman" w:cs="Times New Roman"/>
          <w:b/>
          <w:bCs/>
          <w:sz w:val="26"/>
          <w:szCs w:val="26"/>
        </w:rPr>
      </w:pPr>
    </w:p>
    <w:p w14:paraId="7531DA3D" w14:textId="148E5A69"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342F388D" w14:textId="12993ADD"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1B73E842" w14:textId="48A1F9C0"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08F7296C" w14:textId="0CFCD294"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5A273009" w14:textId="2C6AB2EC"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145EBF8F" w14:textId="11E790CB"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7BAA65ED" w14:textId="53153F6A" w:rsidR="00707FBC" w:rsidRPr="00A374DB" w:rsidRDefault="00707FBC" w:rsidP="006B005C">
      <w:pPr>
        <w:pStyle w:val="ListParagraph"/>
        <w:spacing w:line="480" w:lineRule="auto"/>
        <w:jc w:val="center"/>
        <w:rPr>
          <w:rFonts w:ascii="Times New Roman" w:hAnsi="Times New Roman" w:cs="Times New Roman"/>
          <w:b/>
          <w:bCs/>
          <w:sz w:val="26"/>
          <w:szCs w:val="26"/>
        </w:rPr>
      </w:pPr>
    </w:p>
    <w:p w14:paraId="4A4FAF63" w14:textId="77777777" w:rsidR="00A63A34" w:rsidRPr="00A374DB" w:rsidRDefault="00A63A34" w:rsidP="006B005C">
      <w:pPr>
        <w:pStyle w:val="ListParagraph"/>
        <w:spacing w:line="480" w:lineRule="auto"/>
        <w:jc w:val="center"/>
        <w:rPr>
          <w:rFonts w:ascii="Times New Roman" w:hAnsi="Times New Roman" w:cs="Times New Roman"/>
          <w:b/>
          <w:bCs/>
          <w:sz w:val="26"/>
          <w:szCs w:val="26"/>
        </w:rPr>
      </w:pPr>
    </w:p>
    <w:p w14:paraId="731AD67B" w14:textId="108B47D7" w:rsidR="00024BEC" w:rsidRPr="00F858AB" w:rsidRDefault="00B41FD8" w:rsidP="006B005C">
      <w:pPr>
        <w:pStyle w:val="ListParagraph"/>
        <w:spacing w:line="480" w:lineRule="auto"/>
        <w:jc w:val="center"/>
        <w:rPr>
          <w:rFonts w:ascii="Times New Roman" w:hAnsi="Times New Roman" w:cs="Times New Roman"/>
          <w:b/>
          <w:bCs/>
          <w:sz w:val="26"/>
          <w:szCs w:val="26"/>
        </w:rPr>
      </w:pPr>
      <w:r w:rsidRPr="00F858AB">
        <w:rPr>
          <w:rFonts w:ascii="Times New Roman" w:hAnsi="Times New Roman" w:cs="Times New Roman"/>
          <w:b/>
          <w:bCs/>
          <w:sz w:val="26"/>
          <w:szCs w:val="26"/>
        </w:rPr>
        <w:lastRenderedPageBreak/>
        <w:t xml:space="preserve">References </w:t>
      </w:r>
    </w:p>
    <w:p w14:paraId="07C58767" w14:textId="77777777" w:rsidR="0085262F" w:rsidRPr="00F858AB" w:rsidRDefault="0085262F" w:rsidP="006B005C">
      <w:pPr>
        <w:spacing w:line="480" w:lineRule="auto"/>
        <w:ind w:left="720" w:hanging="720"/>
        <w:rPr>
          <w:rFonts w:ascii="Times New Roman" w:hAnsi="Times New Roman" w:cs="Times New Roman"/>
        </w:rPr>
      </w:pPr>
      <w:r w:rsidRPr="00F858AB">
        <w:rPr>
          <w:rFonts w:ascii="Times New Roman" w:hAnsi="Times New Roman" w:cs="Times New Roman"/>
        </w:rPr>
        <w:t>Academy of Nutrition and Dietetics. (2021). “</w:t>
      </w:r>
      <w:r w:rsidRPr="00F858AB">
        <w:rPr>
          <w:rFonts w:ascii="Times New Roman" w:hAnsi="Times New Roman" w:cs="Times New Roman"/>
          <w:i/>
          <w:iCs/>
        </w:rPr>
        <w:t>Study Designs: Glossary of Terms Related to Research Design</w:t>
      </w:r>
      <w:r w:rsidRPr="00F858AB">
        <w:rPr>
          <w:rFonts w:ascii="Times New Roman" w:hAnsi="Times New Roman" w:cs="Times New Roman"/>
        </w:rPr>
        <w:t xml:space="preserve">”. AND Evidence Analysis Library. Retrieved from </w:t>
      </w:r>
      <w:hyperlink r:id="rId6" w:history="1">
        <w:r w:rsidRPr="00F858AB">
          <w:rPr>
            <w:rStyle w:val="Hyperlink"/>
            <w:rFonts w:ascii="Times New Roman" w:hAnsi="Times New Roman" w:cs="Times New Roman"/>
            <w:color w:val="auto"/>
          </w:rPr>
          <w:t>https://www.andeal.org/study-designs</w:t>
        </w:r>
      </w:hyperlink>
      <w:r w:rsidRPr="00F858AB">
        <w:rPr>
          <w:rFonts w:ascii="Times New Roman" w:hAnsi="Times New Roman" w:cs="Times New Roman"/>
        </w:rPr>
        <w:t xml:space="preserve">. </w:t>
      </w:r>
    </w:p>
    <w:p w14:paraId="3FE83516" w14:textId="237A07B6" w:rsidR="0085262F" w:rsidRPr="00F858AB" w:rsidRDefault="0085262F" w:rsidP="006B005C">
      <w:pPr>
        <w:spacing w:line="480" w:lineRule="auto"/>
        <w:ind w:left="720" w:hanging="720"/>
        <w:rPr>
          <w:rFonts w:ascii="Times New Roman" w:hAnsi="Times New Roman" w:cs="Times New Roman"/>
        </w:rPr>
      </w:pPr>
      <w:r w:rsidRPr="00F858AB">
        <w:rPr>
          <w:rFonts w:ascii="Times New Roman" w:hAnsi="Times New Roman" w:cs="Times New Roman"/>
        </w:rPr>
        <w:t>Baylor College of Medicine. (n.d.). “</w:t>
      </w:r>
      <w:r w:rsidRPr="00F858AB">
        <w:rPr>
          <w:rFonts w:ascii="Times New Roman" w:hAnsi="Times New Roman" w:cs="Times New Roman"/>
          <w:i/>
          <w:iCs/>
        </w:rPr>
        <w:t>Lester and Sue Smith Breast Center</w:t>
      </w:r>
      <w:r w:rsidRPr="00F858AB">
        <w:rPr>
          <w:rFonts w:ascii="Times New Roman" w:hAnsi="Times New Roman" w:cs="Times New Roman"/>
        </w:rPr>
        <w:t xml:space="preserve">”. Retrieved from </w:t>
      </w:r>
      <w:hyperlink r:id="rId7" w:history="1">
        <w:r w:rsidR="00CA24CF" w:rsidRPr="00F858AB">
          <w:rPr>
            <w:rStyle w:val="Hyperlink"/>
            <w:rFonts w:ascii="Times New Roman" w:hAnsi="Times New Roman" w:cs="Times New Roman"/>
            <w:color w:val="auto"/>
          </w:rPr>
          <w:t>https://www.bcm.edu/academic-centers/lester-and-sue-smith-breast-center</w:t>
        </w:r>
      </w:hyperlink>
      <w:r w:rsidR="00CA24CF" w:rsidRPr="00F858AB">
        <w:rPr>
          <w:rFonts w:ascii="Times New Roman" w:hAnsi="Times New Roman" w:cs="Times New Roman"/>
        </w:rPr>
        <w:t xml:space="preserve"> </w:t>
      </w:r>
    </w:p>
    <w:p w14:paraId="1B86965A" w14:textId="5352CB33" w:rsidR="008521E2" w:rsidRPr="00F858AB" w:rsidRDefault="008521E2" w:rsidP="006B005C">
      <w:pPr>
        <w:spacing w:line="480" w:lineRule="auto"/>
        <w:ind w:left="720" w:hanging="720"/>
        <w:rPr>
          <w:rFonts w:ascii="Times New Roman" w:hAnsi="Times New Roman" w:cs="Times New Roman"/>
        </w:rPr>
      </w:pPr>
      <w:r w:rsidRPr="00F858AB">
        <w:rPr>
          <w:rFonts w:ascii="Times New Roman" w:hAnsi="Times New Roman" w:cs="Times New Roman"/>
        </w:rPr>
        <w:t>BreastCancer.org. (2021). “</w:t>
      </w:r>
      <w:r w:rsidRPr="00F858AB">
        <w:rPr>
          <w:rFonts w:ascii="Times New Roman" w:hAnsi="Times New Roman" w:cs="Times New Roman"/>
          <w:i/>
          <w:iCs/>
        </w:rPr>
        <w:t>Breast Cancer Stages</w:t>
      </w:r>
      <w:r w:rsidRPr="00F858AB">
        <w:rPr>
          <w:rFonts w:ascii="Times New Roman" w:hAnsi="Times New Roman" w:cs="Times New Roman"/>
        </w:rPr>
        <w:t xml:space="preserve">”. Retrieved from </w:t>
      </w:r>
      <w:hyperlink r:id="rId8" w:anchor="stage0" w:history="1">
        <w:r w:rsidRPr="00F858AB">
          <w:rPr>
            <w:rStyle w:val="Hyperlink"/>
            <w:rFonts w:ascii="Times New Roman" w:hAnsi="Times New Roman" w:cs="Times New Roman"/>
            <w:color w:val="auto"/>
          </w:rPr>
          <w:t>https://www.breastcancer.org/symptoms/diagnosis/staging#stage0</w:t>
        </w:r>
      </w:hyperlink>
      <w:r w:rsidRPr="00F858AB">
        <w:rPr>
          <w:rFonts w:ascii="Times New Roman" w:hAnsi="Times New Roman" w:cs="Times New Roman"/>
        </w:rPr>
        <w:t xml:space="preserve">. </w:t>
      </w:r>
    </w:p>
    <w:p w14:paraId="76FA3DAD" w14:textId="1D6AD688" w:rsidR="00702597" w:rsidRPr="00F858AB" w:rsidRDefault="00702597" w:rsidP="006B005C">
      <w:pPr>
        <w:spacing w:line="480" w:lineRule="auto"/>
        <w:ind w:left="720" w:hanging="720"/>
        <w:rPr>
          <w:rFonts w:ascii="Times New Roman" w:hAnsi="Times New Roman" w:cs="Times New Roman"/>
        </w:rPr>
      </w:pPr>
      <w:r w:rsidRPr="00F858AB">
        <w:rPr>
          <w:rFonts w:ascii="Times New Roman" w:hAnsi="Times New Roman" w:cs="Times New Roman"/>
        </w:rPr>
        <w:t>BreastCancer.org. (2015). “</w:t>
      </w:r>
      <w:r w:rsidRPr="00F858AB">
        <w:rPr>
          <w:rFonts w:ascii="Times New Roman" w:hAnsi="Times New Roman" w:cs="Times New Roman"/>
          <w:i/>
          <w:iCs/>
        </w:rPr>
        <w:t>Timely Breast Cancer Treatment Improves Survival</w:t>
      </w:r>
      <w:r w:rsidRPr="00F858AB">
        <w:rPr>
          <w:rFonts w:ascii="Times New Roman" w:hAnsi="Times New Roman" w:cs="Times New Roman"/>
        </w:rPr>
        <w:t xml:space="preserve">”. Retrieved from </w:t>
      </w:r>
      <w:hyperlink r:id="rId9" w:history="1">
        <w:r w:rsidRPr="00F858AB">
          <w:rPr>
            <w:rStyle w:val="Hyperlink"/>
            <w:rFonts w:ascii="Times New Roman" w:hAnsi="Times New Roman" w:cs="Times New Roman"/>
            <w:color w:val="auto"/>
          </w:rPr>
          <w:t>https://www.breastcancer.org/research-news/timely-treatment-improves-survival</w:t>
        </w:r>
      </w:hyperlink>
      <w:r w:rsidRPr="00F858AB">
        <w:rPr>
          <w:rFonts w:ascii="Times New Roman" w:hAnsi="Times New Roman" w:cs="Times New Roman"/>
        </w:rPr>
        <w:t>.</w:t>
      </w:r>
    </w:p>
    <w:p w14:paraId="26B4EE9B" w14:textId="6B31A16C" w:rsidR="000D593F" w:rsidRPr="00F858AB" w:rsidRDefault="00070C84" w:rsidP="006B005C">
      <w:pPr>
        <w:spacing w:line="480" w:lineRule="auto"/>
        <w:ind w:left="720" w:hanging="720"/>
        <w:rPr>
          <w:rFonts w:ascii="Times New Roman" w:hAnsi="Times New Roman" w:cs="Times New Roman"/>
        </w:rPr>
      </w:pPr>
      <w:r w:rsidRPr="00F858AB">
        <w:rPr>
          <w:rFonts w:ascii="Times New Roman" w:hAnsi="Times New Roman" w:cs="Times New Roman"/>
        </w:rPr>
        <w:t xml:space="preserve">Chavez-MacGregor, M., Clarke, C.A., </w:t>
      </w:r>
      <w:proofErr w:type="spellStart"/>
      <w:r w:rsidRPr="00F858AB">
        <w:rPr>
          <w:rFonts w:ascii="Times New Roman" w:hAnsi="Times New Roman" w:cs="Times New Roman"/>
        </w:rPr>
        <w:t>Lichtensztajin</w:t>
      </w:r>
      <w:proofErr w:type="spellEnd"/>
      <w:r w:rsidRPr="00F858AB">
        <w:rPr>
          <w:rFonts w:ascii="Times New Roman" w:hAnsi="Times New Roman" w:cs="Times New Roman"/>
        </w:rPr>
        <w:t>, D.Y. &amp; Giordano, S.H. (2016). “</w:t>
      </w:r>
      <w:r w:rsidRPr="00F858AB">
        <w:rPr>
          <w:rFonts w:ascii="Times New Roman" w:hAnsi="Times New Roman" w:cs="Times New Roman"/>
          <w:i/>
          <w:iCs/>
        </w:rPr>
        <w:t>Delayed Initiation of Adjuvant Chemotherapy Among Patients With Breast Cancer</w:t>
      </w:r>
      <w:r w:rsidRPr="00F858AB">
        <w:rPr>
          <w:rFonts w:ascii="Times New Roman" w:hAnsi="Times New Roman" w:cs="Times New Roman"/>
        </w:rPr>
        <w:t xml:space="preserve">”. Retrieved from </w:t>
      </w:r>
      <w:hyperlink r:id="rId10" w:history="1">
        <w:r w:rsidRPr="00F858AB">
          <w:rPr>
            <w:rStyle w:val="Hyperlink"/>
            <w:rFonts w:ascii="Times New Roman" w:hAnsi="Times New Roman" w:cs="Times New Roman"/>
            <w:color w:val="auto"/>
          </w:rPr>
          <w:t>https://jamanetwork.com/journals/jamaoncology/fullarticle/2474437</w:t>
        </w:r>
      </w:hyperlink>
      <w:r w:rsidRPr="00F858AB">
        <w:rPr>
          <w:rFonts w:ascii="Times New Roman" w:hAnsi="Times New Roman" w:cs="Times New Roman"/>
        </w:rPr>
        <w:t xml:space="preserve">. </w:t>
      </w:r>
    </w:p>
    <w:p w14:paraId="5BBC262E" w14:textId="244021BE" w:rsidR="000D55D8" w:rsidRPr="00F858AB" w:rsidRDefault="00C3483A" w:rsidP="00B32E9C">
      <w:pPr>
        <w:spacing w:line="480" w:lineRule="auto"/>
        <w:ind w:left="720" w:hanging="720"/>
        <w:rPr>
          <w:rFonts w:ascii="Times New Roman" w:hAnsi="Times New Roman" w:cs="Times New Roman"/>
        </w:rPr>
      </w:pPr>
      <w:r w:rsidRPr="00F858AB">
        <w:rPr>
          <w:rFonts w:ascii="Times New Roman" w:hAnsi="Times New Roman" w:cs="Times New Roman"/>
        </w:rPr>
        <w:t>Egan, T.K. (2000). “</w:t>
      </w:r>
      <w:r w:rsidRPr="00F858AB">
        <w:rPr>
          <w:rFonts w:ascii="Times New Roman" w:hAnsi="Times New Roman" w:cs="Times New Roman"/>
          <w:i/>
          <w:iCs/>
        </w:rPr>
        <w:t>Monitoring Patients Undergoing Cancer Therapy</w:t>
      </w:r>
      <w:r w:rsidRPr="00F858AB">
        <w:rPr>
          <w:rFonts w:ascii="Times New Roman" w:hAnsi="Times New Roman" w:cs="Times New Roman"/>
        </w:rPr>
        <w:t>”. pp.666-670. Retrieved fro</w:t>
      </w:r>
      <w:r w:rsidR="000D55D8" w:rsidRPr="00F858AB">
        <w:rPr>
          <w:rFonts w:ascii="Times New Roman" w:hAnsi="Times New Roman" w:cs="Times New Roman"/>
        </w:rPr>
        <w:t xml:space="preserve">m  </w:t>
      </w:r>
      <w:hyperlink r:id="rId11" w:history="1">
        <w:r w:rsidR="00797EB4" w:rsidRPr="00F858AB">
          <w:rPr>
            <w:rStyle w:val="Hyperlink"/>
            <w:rFonts w:ascii="Times New Roman" w:hAnsi="Times New Roman" w:cs="Times New Roman"/>
            <w:color w:val="auto"/>
          </w:rPr>
          <w:t>https://academic.oup.com/labmed/article-pdf/31/12/666/24957721/labmed31-0666.pdf</w:t>
        </w:r>
      </w:hyperlink>
      <w:r w:rsidR="000D55D8" w:rsidRPr="00F858AB">
        <w:rPr>
          <w:rFonts w:ascii="Times New Roman" w:hAnsi="Times New Roman" w:cs="Times New Roman"/>
        </w:rPr>
        <w:t xml:space="preserve">. </w:t>
      </w:r>
    </w:p>
    <w:p w14:paraId="4A496F73" w14:textId="77777777" w:rsidR="0085262F" w:rsidRPr="00F858AB" w:rsidRDefault="0085262F" w:rsidP="006B005C">
      <w:pPr>
        <w:spacing w:line="480" w:lineRule="auto"/>
        <w:ind w:left="720" w:hanging="720"/>
        <w:rPr>
          <w:rFonts w:ascii="Times New Roman" w:hAnsi="Times New Roman" w:cs="Times New Roman"/>
        </w:rPr>
      </w:pPr>
      <w:r w:rsidRPr="00F858AB">
        <w:rPr>
          <w:rFonts w:ascii="Times New Roman" w:hAnsi="Times New Roman" w:cs="Times New Roman"/>
        </w:rPr>
        <w:t>Equator Network. (2021). “</w:t>
      </w:r>
      <w:r w:rsidRPr="00F858AB">
        <w:rPr>
          <w:rFonts w:ascii="Times New Roman" w:hAnsi="Times New Roman" w:cs="Times New Roman"/>
          <w:i/>
          <w:iCs/>
        </w:rPr>
        <w:t>The Strengthening the Reporting of Observational Studies in Epidemiology (STROBE) Statement: guidelines for reporting observational studies</w:t>
      </w:r>
      <w:r w:rsidRPr="00F858AB">
        <w:rPr>
          <w:rFonts w:ascii="Times New Roman" w:hAnsi="Times New Roman" w:cs="Times New Roman"/>
        </w:rPr>
        <w:t xml:space="preserve">”. Retrieved from </w:t>
      </w:r>
      <w:hyperlink r:id="rId12" w:history="1">
        <w:r w:rsidRPr="00F858AB">
          <w:rPr>
            <w:rStyle w:val="Hyperlink"/>
            <w:rFonts w:ascii="Times New Roman" w:hAnsi="Times New Roman" w:cs="Times New Roman"/>
            <w:color w:val="auto"/>
          </w:rPr>
          <w:t>https://www.equator-network.org/reporting-guidelines/strobe/</w:t>
        </w:r>
      </w:hyperlink>
      <w:r w:rsidRPr="00F858AB">
        <w:rPr>
          <w:rFonts w:ascii="Times New Roman" w:hAnsi="Times New Roman" w:cs="Times New Roman"/>
        </w:rPr>
        <w:t xml:space="preserve">. </w:t>
      </w:r>
    </w:p>
    <w:p w14:paraId="7E455C2D" w14:textId="77777777" w:rsidR="0085262F" w:rsidRPr="00F858AB" w:rsidRDefault="0085262F" w:rsidP="006B005C">
      <w:pPr>
        <w:spacing w:line="480" w:lineRule="auto"/>
        <w:ind w:left="720" w:hanging="720"/>
        <w:rPr>
          <w:rFonts w:ascii="Times New Roman" w:hAnsi="Times New Roman" w:cs="Times New Roman"/>
        </w:rPr>
      </w:pPr>
      <w:r w:rsidRPr="00F858AB">
        <w:rPr>
          <w:rFonts w:ascii="Times New Roman" w:hAnsi="Times New Roman" w:cs="Times New Roman"/>
        </w:rPr>
        <w:t>Georgia State University Library Research Guides. (2021). “</w:t>
      </w:r>
      <w:r w:rsidRPr="00F858AB">
        <w:rPr>
          <w:rFonts w:ascii="Times New Roman" w:hAnsi="Times New Roman" w:cs="Times New Roman"/>
          <w:i/>
          <w:iCs/>
        </w:rPr>
        <w:t>Literature Reviews: Types of Clinical Study Designs</w:t>
      </w:r>
      <w:r w:rsidRPr="00F858AB">
        <w:rPr>
          <w:rFonts w:ascii="Times New Roman" w:hAnsi="Times New Roman" w:cs="Times New Roman"/>
        </w:rPr>
        <w:t xml:space="preserve">”. Retrieved from </w:t>
      </w:r>
      <w:hyperlink r:id="rId13" w:history="1">
        <w:r w:rsidRPr="00F858AB">
          <w:rPr>
            <w:rStyle w:val="Hyperlink"/>
            <w:rFonts w:ascii="Times New Roman" w:hAnsi="Times New Roman" w:cs="Times New Roman"/>
            <w:color w:val="auto"/>
          </w:rPr>
          <w:t>https://research.library.gsu.edu/c.php?g=115595&amp;p=755213</w:t>
        </w:r>
      </w:hyperlink>
      <w:r w:rsidRPr="00F858AB">
        <w:rPr>
          <w:rFonts w:ascii="Times New Roman" w:hAnsi="Times New Roman" w:cs="Times New Roman"/>
        </w:rPr>
        <w:t xml:space="preserve">. </w:t>
      </w:r>
    </w:p>
    <w:p w14:paraId="5AC9AD14" w14:textId="77777777" w:rsidR="0085262F" w:rsidRPr="00F858AB" w:rsidRDefault="0085262F" w:rsidP="006B005C">
      <w:pPr>
        <w:spacing w:line="480" w:lineRule="auto"/>
        <w:ind w:left="720" w:hanging="720"/>
        <w:rPr>
          <w:rFonts w:ascii="Times New Roman" w:hAnsi="Times New Roman" w:cs="Times New Roman"/>
        </w:rPr>
      </w:pPr>
      <w:proofErr w:type="spellStart"/>
      <w:r w:rsidRPr="00F858AB">
        <w:rPr>
          <w:rFonts w:ascii="Times New Roman" w:hAnsi="Times New Roman" w:cs="Times New Roman"/>
        </w:rPr>
        <w:lastRenderedPageBreak/>
        <w:t>Sibbald</w:t>
      </w:r>
      <w:proofErr w:type="spellEnd"/>
      <w:r w:rsidRPr="00F858AB">
        <w:rPr>
          <w:rFonts w:ascii="Times New Roman" w:hAnsi="Times New Roman" w:cs="Times New Roman"/>
        </w:rPr>
        <w:t>, B. &amp; Roberts, C. (1998). “</w:t>
      </w:r>
      <w:r w:rsidRPr="00F858AB">
        <w:rPr>
          <w:rFonts w:ascii="Times New Roman" w:hAnsi="Times New Roman" w:cs="Times New Roman"/>
          <w:i/>
          <w:iCs/>
        </w:rPr>
        <w:t>Understanding controlled trials Crossover trials</w:t>
      </w:r>
      <w:r w:rsidRPr="00F858AB">
        <w:rPr>
          <w:rFonts w:ascii="Times New Roman" w:hAnsi="Times New Roman" w:cs="Times New Roman"/>
        </w:rPr>
        <w:t xml:space="preserve">”. BMJ Clinical Research ed. Vol 316, 7146. pp. 1719-1720. Retrieved from </w:t>
      </w:r>
      <w:hyperlink r:id="rId14" w:history="1">
        <w:r w:rsidRPr="00F858AB">
          <w:rPr>
            <w:rStyle w:val="Hyperlink"/>
            <w:rFonts w:ascii="Times New Roman" w:hAnsi="Times New Roman" w:cs="Times New Roman"/>
            <w:color w:val="auto"/>
          </w:rPr>
          <w:t>https://www.ncbi.nlm.nih.gov/pmc/articles/PMC1113275/</w:t>
        </w:r>
      </w:hyperlink>
      <w:r w:rsidRPr="00F858AB">
        <w:rPr>
          <w:rFonts w:ascii="Times New Roman" w:hAnsi="Times New Roman" w:cs="Times New Roman"/>
        </w:rPr>
        <w:t xml:space="preserve">. </w:t>
      </w:r>
    </w:p>
    <w:p w14:paraId="0601B508" w14:textId="77777777" w:rsidR="0085262F" w:rsidRPr="00A374DB" w:rsidRDefault="0085262F" w:rsidP="006B005C">
      <w:pPr>
        <w:spacing w:line="480" w:lineRule="auto"/>
        <w:ind w:left="720" w:hanging="720"/>
        <w:rPr>
          <w:rFonts w:ascii="Times New Roman" w:hAnsi="Times New Roman" w:cs="Times New Roman"/>
        </w:rPr>
      </w:pPr>
      <w:r w:rsidRPr="00F858AB">
        <w:rPr>
          <w:rFonts w:ascii="Times New Roman" w:hAnsi="Times New Roman" w:cs="Times New Roman"/>
        </w:rPr>
        <w:t xml:space="preserve"> Tang, X., Loc, W.S., Dong, C., Matters, G., Butler, P.J., Kester, M., Meyers, C., Jiang, Y. &amp; Adair, J. (2017). “</w:t>
      </w:r>
      <w:r w:rsidRPr="00F858AB">
        <w:rPr>
          <w:rFonts w:ascii="Times New Roman" w:hAnsi="Times New Roman" w:cs="Times New Roman"/>
          <w:i/>
          <w:iCs/>
        </w:rPr>
        <w:t>The use of nanoparticles to treat breast cancer</w:t>
      </w:r>
      <w:r w:rsidRPr="00F858AB">
        <w:rPr>
          <w:rFonts w:ascii="Times New Roman" w:hAnsi="Times New Roman" w:cs="Times New Roman"/>
        </w:rPr>
        <w:t xml:space="preserve">”. Nanomedicine London. Vol 12, 19. pp. 2367-2388. Retrieved from </w:t>
      </w:r>
      <w:hyperlink r:id="rId15" w:history="1">
        <w:r w:rsidRPr="00F858AB">
          <w:rPr>
            <w:rStyle w:val="Hyperlink"/>
            <w:rFonts w:ascii="Times New Roman" w:hAnsi="Times New Roman" w:cs="Times New Roman"/>
            <w:color w:val="auto"/>
          </w:rPr>
          <w:t>https://www.ncbi.nlm.nih.gov/pmc/articles/PMC5612024/</w:t>
        </w:r>
      </w:hyperlink>
      <w:r w:rsidRPr="00F858AB">
        <w:rPr>
          <w:rFonts w:ascii="Times New Roman" w:hAnsi="Times New Roman" w:cs="Times New Roman"/>
        </w:rPr>
        <w:t>.</w:t>
      </w:r>
      <w:r w:rsidRPr="00A374DB">
        <w:rPr>
          <w:rFonts w:ascii="Times New Roman" w:hAnsi="Times New Roman" w:cs="Times New Roman"/>
        </w:rPr>
        <w:t xml:space="preserve"> </w:t>
      </w:r>
    </w:p>
    <w:sectPr w:rsidR="0085262F" w:rsidRPr="00A3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BEF"/>
    <w:multiLevelType w:val="hybridMultilevel"/>
    <w:tmpl w:val="E28EF28A"/>
    <w:lvl w:ilvl="0" w:tplc="837486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B7761"/>
    <w:multiLevelType w:val="hybridMultilevel"/>
    <w:tmpl w:val="05947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D789D"/>
    <w:multiLevelType w:val="hybridMultilevel"/>
    <w:tmpl w:val="DA044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3560DC"/>
    <w:multiLevelType w:val="hybridMultilevel"/>
    <w:tmpl w:val="33DE2918"/>
    <w:lvl w:ilvl="0" w:tplc="4FB2C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4B555A"/>
    <w:multiLevelType w:val="hybridMultilevel"/>
    <w:tmpl w:val="704A28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4B50BD"/>
    <w:multiLevelType w:val="hybridMultilevel"/>
    <w:tmpl w:val="5B7E4E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524428"/>
    <w:multiLevelType w:val="hybridMultilevel"/>
    <w:tmpl w:val="00E236D0"/>
    <w:lvl w:ilvl="0" w:tplc="3E0E0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86DC1"/>
    <w:multiLevelType w:val="hybridMultilevel"/>
    <w:tmpl w:val="05CCD0C0"/>
    <w:lvl w:ilvl="0" w:tplc="BDA63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A61E67"/>
    <w:multiLevelType w:val="hybridMultilevel"/>
    <w:tmpl w:val="CD98C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E7BED"/>
    <w:multiLevelType w:val="hybridMultilevel"/>
    <w:tmpl w:val="71F2E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60EE"/>
    <w:multiLevelType w:val="hybridMultilevel"/>
    <w:tmpl w:val="3E0CB5F8"/>
    <w:lvl w:ilvl="0" w:tplc="3126DD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FF197C"/>
    <w:multiLevelType w:val="hybridMultilevel"/>
    <w:tmpl w:val="2174CFA0"/>
    <w:lvl w:ilvl="0" w:tplc="D90057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262BB0"/>
    <w:multiLevelType w:val="hybridMultilevel"/>
    <w:tmpl w:val="F6548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DD1E59"/>
    <w:multiLevelType w:val="hybridMultilevel"/>
    <w:tmpl w:val="E4F2DE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53078E"/>
    <w:multiLevelType w:val="hybridMultilevel"/>
    <w:tmpl w:val="1BA0220A"/>
    <w:lvl w:ilvl="0" w:tplc="DF1CC3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16FD6"/>
    <w:multiLevelType w:val="hybridMultilevel"/>
    <w:tmpl w:val="775C6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00D63"/>
    <w:multiLevelType w:val="hybridMultilevel"/>
    <w:tmpl w:val="750CCDD8"/>
    <w:lvl w:ilvl="0" w:tplc="4A8A03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902CF9"/>
    <w:multiLevelType w:val="hybridMultilevel"/>
    <w:tmpl w:val="2222F0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C97230"/>
    <w:multiLevelType w:val="hybridMultilevel"/>
    <w:tmpl w:val="079E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573FE"/>
    <w:multiLevelType w:val="hybridMultilevel"/>
    <w:tmpl w:val="F07435AE"/>
    <w:lvl w:ilvl="0" w:tplc="A546FC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57D38"/>
    <w:multiLevelType w:val="hybridMultilevel"/>
    <w:tmpl w:val="EDCEAE98"/>
    <w:lvl w:ilvl="0" w:tplc="B37C2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3F2FFC"/>
    <w:multiLevelType w:val="hybridMultilevel"/>
    <w:tmpl w:val="00F2C1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EA489D"/>
    <w:multiLevelType w:val="hybridMultilevel"/>
    <w:tmpl w:val="D084F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6"/>
  </w:num>
  <w:num w:numId="4">
    <w:abstractNumId w:val="12"/>
  </w:num>
  <w:num w:numId="5">
    <w:abstractNumId w:val="17"/>
  </w:num>
  <w:num w:numId="6">
    <w:abstractNumId w:val="6"/>
  </w:num>
  <w:num w:numId="7">
    <w:abstractNumId w:val="7"/>
  </w:num>
  <w:num w:numId="8">
    <w:abstractNumId w:val="0"/>
  </w:num>
  <w:num w:numId="9">
    <w:abstractNumId w:val="14"/>
  </w:num>
  <w:num w:numId="10">
    <w:abstractNumId w:val="11"/>
  </w:num>
  <w:num w:numId="11">
    <w:abstractNumId w:val="3"/>
  </w:num>
  <w:num w:numId="12">
    <w:abstractNumId w:val="10"/>
  </w:num>
  <w:num w:numId="13">
    <w:abstractNumId w:val="20"/>
  </w:num>
  <w:num w:numId="14">
    <w:abstractNumId w:val="8"/>
  </w:num>
  <w:num w:numId="15">
    <w:abstractNumId w:val="9"/>
  </w:num>
  <w:num w:numId="16">
    <w:abstractNumId w:val="15"/>
  </w:num>
  <w:num w:numId="17">
    <w:abstractNumId w:val="22"/>
  </w:num>
  <w:num w:numId="18">
    <w:abstractNumId w:val="4"/>
  </w:num>
  <w:num w:numId="19">
    <w:abstractNumId w:val="13"/>
  </w:num>
  <w:num w:numId="20">
    <w:abstractNumId w:val="1"/>
  </w:num>
  <w:num w:numId="21">
    <w:abstractNumId w:val="5"/>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D8"/>
    <w:rsid w:val="000009B6"/>
    <w:rsid w:val="00014CBD"/>
    <w:rsid w:val="00016CAF"/>
    <w:rsid w:val="00024BEC"/>
    <w:rsid w:val="0003147F"/>
    <w:rsid w:val="0004055A"/>
    <w:rsid w:val="0005276F"/>
    <w:rsid w:val="00070C84"/>
    <w:rsid w:val="00071B55"/>
    <w:rsid w:val="000769AD"/>
    <w:rsid w:val="00077708"/>
    <w:rsid w:val="00095C02"/>
    <w:rsid w:val="000A78FD"/>
    <w:rsid w:val="000C2E8D"/>
    <w:rsid w:val="000C68FE"/>
    <w:rsid w:val="000D55D8"/>
    <w:rsid w:val="000D593F"/>
    <w:rsid w:val="000E1F27"/>
    <w:rsid w:val="000E665D"/>
    <w:rsid w:val="00106D4D"/>
    <w:rsid w:val="001350EA"/>
    <w:rsid w:val="00135497"/>
    <w:rsid w:val="00135C3A"/>
    <w:rsid w:val="00154D28"/>
    <w:rsid w:val="00174419"/>
    <w:rsid w:val="00174F0D"/>
    <w:rsid w:val="001751CA"/>
    <w:rsid w:val="001A0066"/>
    <w:rsid w:val="001A1F2A"/>
    <w:rsid w:val="001A7FE9"/>
    <w:rsid w:val="001C3453"/>
    <w:rsid w:val="001C3BDB"/>
    <w:rsid w:val="00200E00"/>
    <w:rsid w:val="00204A30"/>
    <w:rsid w:val="0023137C"/>
    <w:rsid w:val="00237D43"/>
    <w:rsid w:val="0024199E"/>
    <w:rsid w:val="00254A9F"/>
    <w:rsid w:val="00273388"/>
    <w:rsid w:val="0027379D"/>
    <w:rsid w:val="002B17AC"/>
    <w:rsid w:val="002B5CF6"/>
    <w:rsid w:val="002C6816"/>
    <w:rsid w:val="002E2001"/>
    <w:rsid w:val="002E5DE8"/>
    <w:rsid w:val="003023A2"/>
    <w:rsid w:val="003043D0"/>
    <w:rsid w:val="003100EF"/>
    <w:rsid w:val="003205AE"/>
    <w:rsid w:val="00327AD7"/>
    <w:rsid w:val="00336CFF"/>
    <w:rsid w:val="00341197"/>
    <w:rsid w:val="003544B3"/>
    <w:rsid w:val="003617E5"/>
    <w:rsid w:val="00362846"/>
    <w:rsid w:val="0036371F"/>
    <w:rsid w:val="00376CF1"/>
    <w:rsid w:val="0039142A"/>
    <w:rsid w:val="003A40CF"/>
    <w:rsid w:val="003A5265"/>
    <w:rsid w:val="003B019B"/>
    <w:rsid w:val="003C1763"/>
    <w:rsid w:val="003C2031"/>
    <w:rsid w:val="003E23BF"/>
    <w:rsid w:val="00407AF3"/>
    <w:rsid w:val="004137EB"/>
    <w:rsid w:val="004209E3"/>
    <w:rsid w:val="0042609C"/>
    <w:rsid w:val="00443671"/>
    <w:rsid w:val="004549D6"/>
    <w:rsid w:val="0045610D"/>
    <w:rsid w:val="004639DE"/>
    <w:rsid w:val="0048140C"/>
    <w:rsid w:val="0048759C"/>
    <w:rsid w:val="004B460E"/>
    <w:rsid w:val="004C60F3"/>
    <w:rsid w:val="004E09FE"/>
    <w:rsid w:val="004F736B"/>
    <w:rsid w:val="00502701"/>
    <w:rsid w:val="00502F4A"/>
    <w:rsid w:val="00503EF9"/>
    <w:rsid w:val="00504583"/>
    <w:rsid w:val="00506DC1"/>
    <w:rsid w:val="00525304"/>
    <w:rsid w:val="005255D7"/>
    <w:rsid w:val="00526CB4"/>
    <w:rsid w:val="005376BE"/>
    <w:rsid w:val="00557DBB"/>
    <w:rsid w:val="00560492"/>
    <w:rsid w:val="0058189E"/>
    <w:rsid w:val="005821D0"/>
    <w:rsid w:val="005A456C"/>
    <w:rsid w:val="005B2306"/>
    <w:rsid w:val="005B45AF"/>
    <w:rsid w:val="005B4978"/>
    <w:rsid w:val="005C0319"/>
    <w:rsid w:val="005E5023"/>
    <w:rsid w:val="005F3852"/>
    <w:rsid w:val="00603C78"/>
    <w:rsid w:val="00615097"/>
    <w:rsid w:val="006334F3"/>
    <w:rsid w:val="0065744F"/>
    <w:rsid w:val="00657A96"/>
    <w:rsid w:val="006763FC"/>
    <w:rsid w:val="00680CAE"/>
    <w:rsid w:val="0069592B"/>
    <w:rsid w:val="00695DA4"/>
    <w:rsid w:val="006A2FFA"/>
    <w:rsid w:val="006A3B07"/>
    <w:rsid w:val="006A7A4C"/>
    <w:rsid w:val="006B005C"/>
    <w:rsid w:val="006B3F1B"/>
    <w:rsid w:val="006B7288"/>
    <w:rsid w:val="006D139C"/>
    <w:rsid w:val="006E2F65"/>
    <w:rsid w:val="006E712A"/>
    <w:rsid w:val="006F1128"/>
    <w:rsid w:val="006F6E56"/>
    <w:rsid w:val="0070216F"/>
    <w:rsid w:val="00702597"/>
    <w:rsid w:val="00707FBC"/>
    <w:rsid w:val="00711E10"/>
    <w:rsid w:val="0071798E"/>
    <w:rsid w:val="007275A0"/>
    <w:rsid w:val="00737724"/>
    <w:rsid w:val="00740EAD"/>
    <w:rsid w:val="00763EC1"/>
    <w:rsid w:val="00774FD8"/>
    <w:rsid w:val="00780E79"/>
    <w:rsid w:val="00781252"/>
    <w:rsid w:val="00784E17"/>
    <w:rsid w:val="00797EB4"/>
    <w:rsid w:val="007B5B63"/>
    <w:rsid w:val="007C3ED6"/>
    <w:rsid w:val="007D0125"/>
    <w:rsid w:val="007D246B"/>
    <w:rsid w:val="00803D0A"/>
    <w:rsid w:val="00806B39"/>
    <w:rsid w:val="0082529F"/>
    <w:rsid w:val="00825720"/>
    <w:rsid w:val="00831D65"/>
    <w:rsid w:val="00834396"/>
    <w:rsid w:val="00841E3E"/>
    <w:rsid w:val="00841FAD"/>
    <w:rsid w:val="008430FA"/>
    <w:rsid w:val="00846A8A"/>
    <w:rsid w:val="008521E2"/>
    <w:rsid w:val="0085262F"/>
    <w:rsid w:val="008660C0"/>
    <w:rsid w:val="0089465F"/>
    <w:rsid w:val="008A1A4F"/>
    <w:rsid w:val="008A692B"/>
    <w:rsid w:val="008A76D9"/>
    <w:rsid w:val="008A7EF2"/>
    <w:rsid w:val="008B30D8"/>
    <w:rsid w:val="008D0B8B"/>
    <w:rsid w:val="008D5E74"/>
    <w:rsid w:val="008E05D9"/>
    <w:rsid w:val="00901523"/>
    <w:rsid w:val="00905534"/>
    <w:rsid w:val="00906D3D"/>
    <w:rsid w:val="009076AF"/>
    <w:rsid w:val="00915904"/>
    <w:rsid w:val="00955711"/>
    <w:rsid w:val="009657AE"/>
    <w:rsid w:val="00982E94"/>
    <w:rsid w:val="009874CA"/>
    <w:rsid w:val="009B0FFD"/>
    <w:rsid w:val="009B1E8E"/>
    <w:rsid w:val="009C7235"/>
    <w:rsid w:val="009F4D99"/>
    <w:rsid w:val="009F5DBC"/>
    <w:rsid w:val="00A03629"/>
    <w:rsid w:val="00A20F8D"/>
    <w:rsid w:val="00A23D6E"/>
    <w:rsid w:val="00A24C43"/>
    <w:rsid w:val="00A374DB"/>
    <w:rsid w:val="00A55660"/>
    <w:rsid w:val="00A63A34"/>
    <w:rsid w:val="00A73A2E"/>
    <w:rsid w:val="00A7625F"/>
    <w:rsid w:val="00A87EBC"/>
    <w:rsid w:val="00AC44D5"/>
    <w:rsid w:val="00AC62A5"/>
    <w:rsid w:val="00AE2D03"/>
    <w:rsid w:val="00AE4020"/>
    <w:rsid w:val="00AF533E"/>
    <w:rsid w:val="00B07803"/>
    <w:rsid w:val="00B2759A"/>
    <w:rsid w:val="00B32E9C"/>
    <w:rsid w:val="00B33B69"/>
    <w:rsid w:val="00B35546"/>
    <w:rsid w:val="00B41DBB"/>
    <w:rsid w:val="00B41FD8"/>
    <w:rsid w:val="00B42970"/>
    <w:rsid w:val="00B474A6"/>
    <w:rsid w:val="00B63A16"/>
    <w:rsid w:val="00B733B1"/>
    <w:rsid w:val="00B75EB6"/>
    <w:rsid w:val="00B81A88"/>
    <w:rsid w:val="00B9343C"/>
    <w:rsid w:val="00BA0A94"/>
    <w:rsid w:val="00BA5E7A"/>
    <w:rsid w:val="00BA7563"/>
    <w:rsid w:val="00BE36AC"/>
    <w:rsid w:val="00BE748E"/>
    <w:rsid w:val="00BF2727"/>
    <w:rsid w:val="00C3483A"/>
    <w:rsid w:val="00C41FC1"/>
    <w:rsid w:val="00C43594"/>
    <w:rsid w:val="00C66E19"/>
    <w:rsid w:val="00C90BEB"/>
    <w:rsid w:val="00C9550C"/>
    <w:rsid w:val="00C969DF"/>
    <w:rsid w:val="00CA24CF"/>
    <w:rsid w:val="00CC4491"/>
    <w:rsid w:val="00CC4F32"/>
    <w:rsid w:val="00CC57A7"/>
    <w:rsid w:val="00CF76EC"/>
    <w:rsid w:val="00D00FF5"/>
    <w:rsid w:val="00D12075"/>
    <w:rsid w:val="00D23F6E"/>
    <w:rsid w:val="00D26DA8"/>
    <w:rsid w:val="00D35170"/>
    <w:rsid w:val="00D4072A"/>
    <w:rsid w:val="00D427D0"/>
    <w:rsid w:val="00D52057"/>
    <w:rsid w:val="00D538D3"/>
    <w:rsid w:val="00D55EE5"/>
    <w:rsid w:val="00D803EF"/>
    <w:rsid w:val="00D90868"/>
    <w:rsid w:val="00D95277"/>
    <w:rsid w:val="00DB53AB"/>
    <w:rsid w:val="00DE76F3"/>
    <w:rsid w:val="00DF71E3"/>
    <w:rsid w:val="00E01991"/>
    <w:rsid w:val="00E108C9"/>
    <w:rsid w:val="00E17E08"/>
    <w:rsid w:val="00E2651B"/>
    <w:rsid w:val="00E46923"/>
    <w:rsid w:val="00E503F8"/>
    <w:rsid w:val="00E51AA3"/>
    <w:rsid w:val="00E737B1"/>
    <w:rsid w:val="00E86AD5"/>
    <w:rsid w:val="00E87B36"/>
    <w:rsid w:val="00EC5F09"/>
    <w:rsid w:val="00EC6245"/>
    <w:rsid w:val="00ED3D9C"/>
    <w:rsid w:val="00ED46DC"/>
    <w:rsid w:val="00ED4761"/>
    <w:rsid w:val="00F10981"/>
    <w:rsid w:val="00F22121"/>
    <w:rsid w:val="00F442DE"/>
    <w:rsid w:val="00F55BA9"/>
    <w:rsid w:val="00F56A26"/>
    <w:rsid w:val="00F636EA"/>
    <w:rsid w:val="00F8437B"/>
    <w:rsid w:val="00F858AB"/>
    <w:rsid w:val="00F86A16"/>
    <w:rsid w:val="00F9182B"/>
    <w:rsid w:val="00FB03F8"/>
    <w:rsid w:val="00FB3B81"/>
    <w:rsid w:val="00FC7EC2"/>
    <w:rsid w:val="00FE0C6B"/>
    <w:rsid w:val="00FE57E1"/>
    <w:rsid w:val="00FF0107"/>
    <w:rsid w:val="00FF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3092"/>
  <w15:chartTrackingRefBased/>
  <w15:docId w15:val="{558D8726-E2F8-EC4A-8A3B-312A5405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FD8"/>
    <w:rPr>
      <w:color w:val="0563C1" w:themeColor="hyperlink"/>
      <w:u w:val="single"/>
    </w:rPr>
  </w:style>
  <w:style w:type="character" w:styleId="UnresolvedMention">
    <w:name w:val="Unresolved Mention"/>
    <w:basedOn w:val="DefaultParagraphFont"/>
    <w:uiPriority w:val="99"/>
    <w:semiHidden/>
    <w:unhideWhenUsed/>
    <w:rsid w:val="00B41FD8"/>
    <w:rPr>
      <w:color w:val="605E5C"/>
      <w:shd w:val="clear" w:color="auto" w:fill="E1DFDD"/>
    </w:rPr>
  </w:style>
  <w:style w:type="character" w:styleId="FollowedHyperlink">
    <w:name w:val="FollowedHyperlink"/>
    <w:basedOn w:val="DefaultParagraphFont"/>
    <w:uiPriority w:val="99"/>
    <w:semiHidden/>
    <w:unhideWhenUsed/>
    <w:rsid w:val="00B41FD8"/>
    <w:rPr>
      <w:color w:val="954F72" w:themeColor="followedHyperlink"/>
      <w:u w:val="single"/>
    </w:rPr>
  </w:style>
  <w:style w:type="paragraph" w:styleId="ListParagraph">
    <w:name w:val="List Paragraph"/>
    <w:basedOn w:val="Normal"/>
    <w:uiPriority w:val="34"/>
    <w:qFormat/>
    <w:rsid w:val="00B41FD8"/>
    <w:pPr>
      <w:ind w:left="720"/>
      <w:contextualSpacing/>
    </w:pPr>
  </w:style>
  <w:style w:type="table" w:styleId="TableGrid">
    <w:name w:val="Table Grid"/>
    <w:basedOn w:val="TableNormal"/>
    <w:uiPriority w:val="39"/>
    <w:rsid w:val="001A1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5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astcancer.org/symptoms/diagnosis/staging" TargetMode="External"/><Relationship Id="rId13" Type="http://schemas.openxmlformats.org/officeDocument/2006/relationships/hyperlink" Target="https://research.library.gsu.edu/c.php?g=115595&amp;p=755213" TargetMode="External"/><Relationship Id="rId3" Type="http://schemas.openxmlformats.org/officeDocument/2006/relationships/settings" Target="settings.xml"/><Relationship Id="rId7" Type="http://schemas.openxmlformats.org/officeDocument/2006/relationships/hyperlink" Target="https://www.bcm.edu/academic-centers/lester-and-sue-smith-breast-center" TargetMode="External"/><Relationship Id="rId12" Type="http://schemas.openxmlformats.org/officeDocument/2006/relationships/hyperlink" Target="https://www.equator-network.org/reporting-guidelines/stro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deal.org/study-designs" TargetMode="External"/><Relationship Id="rId11" Type="http://schemas.openxmlformats.org/officeDocument/2006/relationships/hyperlink" Target="https://academic.oup.com/labmed/article-pdf/31/12/666/24957721/labmed31-0666.pdf" TargetMode="External"/><Relationship Id="rId5" Type="http://schemas.openxmlformats.org/officeDocument/2006/relationships/hyperlink" Target="https://www.breastcancer.org/symptoms/diagnosis/staging" TargetMode="External"/><Relationship Id="rId15" Type="http://schemas.openxmlformats.org/officeDocument/2006/relationships/hyperlink" Target="https://www.ncbi.nlm.nih.gov/pmc/articles/PMC5612024/" TargetMode="External"/><Relationship Id="rId10" Type="http://schemas.openxmlformats.org/officeDocument/2006/relationships/hyperlink" Target="https://jamanetwork.com/journals/jamaoncology/fullarticle/2474437" TargetMode="External"/><Relationship Id="rId4" Type="http://schemas.openxmlformats.org/officeDocument/2006/relationships/webSettings" Target="webSettings.xml"/><Relationship Id="rId9" Type="http://schemas.openxmlformats.org/officeDocument/2006/relationships/hyperlink" Target="https://www.breastcancer.org/research-news/timely-treatment-improves-survival" TargetMode="External"/><Relationship Id="rId14" Type="http://schemas.openxmlformats.org/officeDocument/2006/relationships/hyperlink" Target="https://www.ncbi.nlm.nih.gov/pmc/articles/PMC1113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Rodriguez</dc:creator>
  <cp:keywords/>
  <dc:description/>
  <cp:lastModifiedBy>Victoria Rodriguez</cp:lastModifiedBy>
  <cp:revision>668</cp:revision>
  <dcterms:created xsi:type="dcterms:W3CDTF">2021-07-17T02:46:00Z</dcterms:created>
  <dcterms:modified xsi:type="dcterms:W3CDTF">2021-09-26T00:55:00Z</dcterms:modified>
</cp:coreProperties>
</file>