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 w:ascii="宋体" w:hAnsi="宋体" w:eastAsia="宋体"/>
          <w:b/>
          <w:sz w:val="28"/>
          <w:szCs w:val="28"/>
        </w:rPr>
        <w:t>成果佐证材料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自制智能单车锁装置正面图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</w:rPr>
      </w:pPr>
    </w:p>
    <w:p>
      <w:r>
        <w:drawing>
          <wp:inline distT="0" distB="0" distL="0" distR="0">
            <wp:extent cx="4457065" cy="5943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736" cy="59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2</w:t>
      </w:r>
      <w:r>
        <w:rPr>
          <w:rFonts w:hint="eastAsia" w:ascii="宋体" w:hAnsi="宋体" w:eastAsia="宋体"/>
          <w:b/>
        </w:rPr>
        <w:t>，智能单车锁配套软件运行时如下</w:t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hint="eastAsia" w:ascii="宋体" w:hAnsi="宋体" w:eastAsia="宋体"/>
          <w:b/>
        </w:rPr>
      </w:pPr>
    </w:p>
    <w:p>
      <w:r>
        <w:drawing>
          <wp:inline distT="0" distB="0" distL="0" distR="0">
            <wp:extent cx="3846195" cy="529336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957" cy="52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3，自制智能单车锁装置与配套软件运行时效果图</w:t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hint="eastAsia" w:ascii="宋体" w:hAnsi="宋体" w:eastAsia="宋体"/>
          <w:b/>
        </w:rPr>
      </w:pP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0" distR="0">
            <wp:extent cx="4311015" cy="56546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801" cy="56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401D2"/>
    <w:multiLevelType w:val="singleLevel"/>
    <w:tmpl w:val="AD6401D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CF"/>
    <w:rsid w:val="00170775"/>
    <w:rsid w:val="001759CF"/>
    <w:rsid w:val="005B4634"/>
    <w:rsid w:val="007B553A"/>
    <w:rsid w:val="007D5ED0"/>
    <w:rsid w:val="00816CE5"/>
    <w:rsid w:val="009D3599"/>
    <w:rsid w:val="00DD662D"/>
    <w:rsid w:val="32246F61"/>
    <w:rsid w:val="334C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</Words>
  <Characters>107</Characters>
  <Lines>1</Lines>
  <Paragraphs>1</Paragraphs>
  <TotalTime>0</TotalTime>
  <ScaleCrop>false</ScaleCrop>
  <LinksUpToDate>false</LinksUpToDate>
  <CharactersWithSpaces>124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2018-04-04T02:35:00Z</dcterms:created>
  <dc:creator>victory</dc:creator>
  <cp:lastModifiedBy>Administrator</cp:lastModifiedBy>
  <cp:lastPrinted>2018-04-04T08:35:14Z</cp:lastPrinted>
  <dcterms:modified xsi:type="dcterms:W3CDTF">2018-04-04T08:45:14Z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