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77B9" w14:textId="77A0FEEE" w:rsidR="00CA37C6" w:rsidRDefault="00CA37C6" w:rsidP="00CA37C6">
      <w:pPr>
        <w:jc w:val="right"/>
      </w:pPr>
      <w:r>
        <w:t>Victor Yamaykin</w:t>
      </w:r>
    </w:p>
    <w:p w14:paraId="7660FB86" w14:textId="0919A43C" w:rsidR="00CA37C6" w:rsidRDefault="00CA37C6" w:rsidP="00CA37C6">
      <w:pPr>
        <w:jc w:val="right"/>
      </w:pPr>
      <w:r>
        <w:t>IST 659 – Lab 04</w:t>
      </w:r>
    </w:p>
    <w:p w14:paraId="37BE4520" w14:textId="34514320" w:rsidR="00CA37C6" w:rsidRDefault="00CA37C6" w:rsidP="00CA37C6">
      <w:pPr>
        <w:jc w:val="right"/>
      </w:pPr>
      <w:r>
        <w:t>30 April 2021</w:t>
      </w:r>
    </w:p>
    <w:p w14:paraId="440ACB0E" w14:textId="38D328AC" w:rsidR="00CA37C6" w:rsidRDefault="00CA0E65" w:rsidP="00CA0E65">
      <w:r>
        <w:t>Case Study 2 – More Bikes</w:t>
      </w:r>
    </w:p>
    <w:p w14:paraId="6CD51C3C" w14:textId="09952DB5" w:rsidR="635951EB" w:rsidRDefault="635951EB" w:rsidP="51643869">
      <w:r>
        <w:t xml:space="preserve">Start With: </w:t>
      </w:r>
    </w:p>
    <w:p w14:paraId="50A0B963" w14:textId="17435BEE" w:rsidR="004D1873" w:rsidRDefault="00CD3ECB" w:rsidP="004D1873">
      <w:pPr>
        <w:ind w:left="720"/>
      </w:pPr>
      <w:proofErr w:type="spellStart"/>
      <w:proofErr w:type="gramStart"/>
      <w:r w:rsidRPr="51643869">
        <w:rPr>
          <w:rFonts w:ascii="Courier New" w:hAnsi="Courier New" w:cs="Courier New"/>
        </w:rPr>
        <w:t>Order</w:t>
      </w:r>
      <w:r w:rsidR="51FB6800" w:rsidRPr="51643869">
        <w:rPr>
          <w:rFonts w:ascii="Courier New" w:hAnsi="Courier New" w:cs="Courier New"/>
        </w:rPr>
        <w:t>Item</w:t>
      </w:r>
      <w:proofErr w:type="spellEnd"/>
      <w:r w:rsidRPr="51643869">
        <w:rPr>
          <w:rFonts w:ascii="Courier New" w:hAnsi="Courier New" w:cs="Courier New"/>
        </w:rPr>
        <w:t xml:space="preserve"> </w:t>
      </w:r>
      <w:r>
        <w:t xml:space="preserve"> (</w:t>
      </w:r>
      <w:proofErr w:type="gramEnd"/>
      <w:r w:rsidRPr="51643869">
        <w:rPr>
          <w:b/>
          <w:bCs/>
          <w:i/>
          <w:iCs/>
          <w:u w:val="single"/>
        </w:rPr>
        <w:t>Order Num</w:t>
      </w:r>
      <w:r>
        <w:t xml:space="preserve">, </w:t>
      </w:r>
      <w:r w:rsidRPr="51643869">
        <w:rPr>
          <w:u w:val="single"/>
        </w:rPr>
        <w:t>Line</w:t>
      </w:r>
      <w:r>
        <w:t xml:space="preserve">, </w:t>
      </w:r>
      <w:r w:rsidRPr="51643869">
        <w:t>Item Number</w:t>
      </w:r>
      <w:r>
        <w:t>, Description, Qty Ordered, Price Each)</w:t>
      </w:r>
    </w:p>
    <w:p w14:paraId="0D3CCD0C" w14:textId="5C94E083" w:rsidR="004D1873" w:rsidRPr="00CD3ECB" w:rsidRDefault="004D1873" w:rsidP="00CD3ECB">
      <w:pPr>
        <w:ind w:left="720"/>
        <w:rPr>
          <w:b/>
          <w:bCs/>
        </w:rPr>
      </w:pPr>
      <w:r>
        <w:t>Relations in 3NF:</w:t>
      </w:r>
    </w:p>
    <w:p w14:paraId="42DF7CCC" w14:textId="31FCBF91" w:rsidR="3FD78F8D" w:rsidRDefault="3FD78F8D" w:rsidP="51643869">
      <w:pPr>
        <w:ind w:left="720"/>
      </w:pPr>
      <w:r>
        <w:t>We may wish to break Order Item into separate tables since an Order can have many line</w:t>
      </w:r>
      <w:r w:rsidR="7F3ADCD1">
        <w:t>s</w:t>
      </w:r>
      <w:r w:rsidR="2E96958F">
        <w:t xml:space="preserve"> and </w:t>
      </w:r>
      <w:proofErr w:type="gramStart"/>
      <w:r w:rsidR="2E96958F">
        <w:t>perhaps</w:t>
      </w:r>
      <w:proofErr w:type="gramEnd"/>
      <w:r w:rsidR="2E96958F">
        <w:t xml:space="preserve"> we would add Order Status and Tracking Number to the new Order table. </w:t>
      </w:r>
      <w:r w:rsidR="11AF287E">
        <w:t xml:space="preserve">We could create a surrogate key for Item Number </w:t>
      </w:r>
      <w:r w:rsidR="5C9BF8E8">
        <w:t>in case we need to</w:t>
      </w:r>
      <w:r w:rsidR="11AF287E">
        <w:t xml:space="preserve"> update the Item SKU</w:t>
      </w:r>
      <w:r w:rsidR="7D5BC180">
        <w:t xml:space="preserve">s after migrating to a new system. </w:t>
      </w:r>
    </w:p>
    <w:p w14:paraId="6BE2DB27" w14:textId="43870B94" w:rsidR="29A3D630" w:rsidRDefault="29A3D630" w:rsidP="51643869">
      <w:pPr>
        <w:ind w:left="720"/>
        <w:rPr>
          <w:rFonts w:eastAsiaTheme="minorEastAsia"/>
          <w:b/>
          <w:bCs/>
        </w:rPr>
      </w:pPr>
      <w:r w:rsidRPr="51643869">
        <w:rPr>
          <w:rFonts w:ascii="Courier New" w:hAnsi="Courier New" w:cs="Courier New"/>
        </w:rPr>
        <w:t>Order (</w:t>
      </w:r>
      <w:r w:rsidR="03B95EC4" w:rsidRPr="51643869">
        <w:rPr>
          <w:rFonts w:eastAsiaTheme="minorEastAsia"/>
          <w:b/>
          <w:bCs/>
          <w:i/>
          <w:iCs/>
          <w:u w:val="single"/>
        </w:rPr>
        <w:t>Order ID,</w:t>
      </w:r>
      <w:r w:rsidR="03B95EC4" w:rsidRPr="51643869">
        <w:rPr>
          <w:rFonts w:eastAsiaTheme="minorEastAsia"/>
          <w:b/>
          <w:bCs/>
          <w:i/>
          <w:iCs/>
        </w:rPr>
        <w:t xml:space="preserve"> </w:t>
      </w:r>
      <w:r w:rsidR="03B95EC4" w:rsidRPr="51643869">
        <w:rPr>
          <w:rFonts w:eastAsiaTheme="minorEastAsia"/>
          <w:i/>
          <w:iCs/>
        </w:rPr>
        <w:t>Order Num</w:t>
      </w:r>
      <w:r w:rsidR="03B95EC4" w:rsidRPr="51643869">
        <w:rPr>
          <w:rFonts w:eastAsiaTheme="minorEastAsia"/>
        </w:rPr>
        <w:t xml:space="preserve">) </w:t>
      </w:r>
    </w:p>
    <w:p w14:paraId="5E6BCAEE" w14:textId="2BA4EED4" w:rsidR="00551F9B" w:rsidRDefault="00803A14" w:rsidP="00551F9B">
      <w:pPr>
        <w:ind w:left="720"/>
        <w:rPr>
          <w:b/>
          <w:bCs/>
        </w:rPr>
      </w:pPr>
      <w:proofErr w:type="spellStart"/>
      <w:proofErr w:type="gramStart"/>
      <w:r w:rsidRPr="51643869">
        <w:rPr>
          <w:rFonts w:ascii="Courier New" w:hAnsi="Courier New" w:cs="Courier New"/>
        </w:rPr>
        <w:t>Order</w:t>
      </w:r>
      <w:r w:rsidR="00A16109" w:rsidRPr="51643869">
        <w:rPr>
          <w:rFonts w:ascii="Courier New" w:hAnsi="Courier New" w:cs="Courier New"/>
        </w:rPr>
        <w:t>Item</w:t>
      </w:r>
      <w:proofErr w:type="spellEnd"/>
      <w:r w:rsidR="00551F9B" w:rsidRPr="51643869">
        <w:rPr>
          <w:rFonts w:ascii="Courier New" w:hAnsi="Courier New" w:cs="Courier New"/>
        </w:rPr>
        <w:t xml:space="preserve"> </w:t>
      </w:r>
      <w:r w:rsidR="00551F9B">
        <w:t xml:space="preserve"> (</w:t>
      </w:r>
      <w:proofErr w:type="gramEnd"/>
      <w:r w:rsidRPr="51643869">
        <w:rPr>
          <w:b/>
          <w:bCs/>
          <w:i/>
          <w:iCs/>
          <w:u w:val="single"/>
        </w:rPr>
        <w:t>Order Num</w:t>
      </w:r>
      <w:r w:rsidR="00350BFF">
        <w:t xml:space="preserve">, </w:t>
      </w:r>
      <w:r w:rsidR="00350BFF" w:rsidRPr="51643869">
        <w:rPr>
          <w:u w:val="single"/>
        </w:rPr>
        <w:t>Line</w:t>
      </w:r>
      <w:r w:rsidR="00350BFF">
        <w:t xml:space="preserve">, </w:t>
      </w:r>
      <w:r w:rsidR="00350BFF" w:rsidRPr="51643869">
        <w:rPr>
          <w:i/>
          <w:iCs/>
        </w:rPr>
        <w:t>Item Numbe</w:t>
      </w:r>
      <w:r w:rsidR="6A5EA7E8" w:rsidRPr="51643869">
        <w:rPr>
          <w:i/>
          <w:iCs/>
        </w:rPr>
        <w:t>r ID</w:t>
      </w:r>
      <w:r w:rsidR="00350BFF">
        <w:t>, Qty Ordered</w:t>
      </w:r>
      <w:r w:rsidR="00551F9B">
        <w:t>)</w:t>
      </w:r>
    </w:p>
    <w:p w14:paraId="6854EDA4" w14:textId="6DF991BC" w:rsidR="00551F9B" w:rsidRDefault="00350BFF" w:rsidP="51643869">
      <w:pPr>
        <w:ind w:left="720"/>
      </w:pPr>
      <w:r w:rsidRPr="51643869">
        <w:rPr>
          <w:rFonts w:ascii="Courier New" w:hAnsi="Courier New" w:cs="Courier New"/>
        </w:rPr>
        <w:t>Item</w:t>
      </w:r>
      <w:r w:rsidR="00551F9B" w:rsidRPr="51643869">
        <w:rPr>
          <w:rFonts w:ascii="Courier New" w:hAnsi="Courier New" w:cs="Courier New"/>
        </w:rPr>
        <w:t xml:space="preserve"> </w:t>
      </w:r>
      <w:r w:rsidR="00551F9B" w:rsidRPr="51643869">
        <w:t>(</w:t>
      </w:r>
      <w:r w:rsidR="2E55B88B" w:rsidRPr="51643869">
        <w:rPr>
          <w:b/>
          <w:bCs/>
          <w:i/>
          <w:iCs/>
          <w:u w:val="single"/>
        </w:rPr>
        <w:t>Item Number ID,</w:t>
      </w:r>
      <w:r w:rsidR="2C061436" w:rsidRPr="51643869">
        <w:rPr>
          <w:b/>
          <w:bCs/>
          <w:i/>
          <w:iCs/>
        </w:rPr>
        <w:t xml:space="preserve"> </w:t>
      </w:r>
      <w:r w:rsidR="00B46844" w:rsidRPr="51643869">
        <w:rPr>
          <w:u w:val="single"/>
        </w:rPr>
        <w:t>Item Number</w:t>
      </w:r>
      <w:r w:rsidR="00551F9B" w:rsidRPr="51643869">
        <w:t xml:space="preserve">, </w:t>
      </w:r>
      <w:r w:rsidR="00B46844" w:rsidRPr="51643869">
        <w:t>Description</w:t>
      </w:r>
      <w:r w:rsidR="002D4EC6" w:rsidRPr="51643869">
        <w:t>, Price Each</w:t>
      </w:r>
      <w:r w:rsidR="00551F9B" w:rsidRPr="51643869">
        <w:t>)</w:t>
      </w:r>
    </w:p>
    <w:p w14:paraId="035794D4" w14:textId="0B05C8D6" w:rsidR="00CA37C6" w:rsidRDefault="00551F9B" w:rsidP="00CA37C6">
      <w:r>
        <w:t xml:space="preserve">Case Study 3 – </w:t>
      </w:r>
      <w:r w:rsidR="00D17F60">
        <w:t>Books Again</w:t>
      </w:r>
      <w:r>
        <w:t xml:space="preserve"> </w:t>
      </w:r>
    </w:p>
    <w:p w14:paraId="45A61BE6" w14:textId="3993FE50" w:rsidR="00CA37C6" w:rsidRDefault="00CA37C6" w:rsidP="00CA37C6">
      <w:pPr>
        <w:pStyle w:val="ListParagraph"/>
        <w:numPr>
          <w:ilvl w:val="0"/>
          <w:numId w:val="1"/>
        </w:numPr>
      </w:pPr>
    </w:p>
    <w:p w14:paraId="50C7BDDA" w14:textId="20699DDF" w:rsidR="00CA37C6" w:rsidRDefault="00CA37C6" w:rsidP="00CA37C6">
      <w:pPr>
        <w:jc w:val="center"/>
      </w:pPr>
      <w:r>
        <w:rPr>
          <w:noProof/>
        </w:rPr>
        <w:drawing>
          <wp:inline distT="0" distB="0" distL="0" distR="0" wp14:anchorId="4F9523BA" wp14:editId="024E5D27">
            <wp:extent cx="5943600" cy="238633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0966" w14:textId="02E84255" w:rsidR="00CA37C6" w:rsidRDefault="00CA37C6" w:rsidP="00CA37C6">
      <w:pPr>
        <w:pStyle w:val="ListParagraph"/>
        <w:numPr>
          <w:ilvl w:val="0"/>
          <w:numId w:val="1"/>
        </w:numPr>
      </w:pPr>
      <w:r>
        <w:t xml:space="preserve">The Book table is currently in 2NF because we still have a transitive functional dependency between Book Title and Published Year. There may be a situation where the same book title is re-released as a new edition. Therefore, to make it 3NF, we could break the Book table down into two tables: one for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, and Authors and the other for Edition ID, Edition Number, and Published Year. Then we would need to add Book ID as a foreign key. </w:t>
      </w:r>
    </w:p>
    <w:p w14:paraId="234577B2" w14:textId="77777777" w:rsidR="00D64E77" w:rsidRDefault="00D64E77" w:rsidP="00D64E77"/>
    <w:p w14:paraId="4A7F39BE" w14:textId="6A8A6CF2" w:rsidR="00F205B0" w:rsidRDefault="00F205B0" w:rsidP="00F205B0">
      <w:pPr>
        <w:ind w:left="720"/>
        <w:rPr>
          <w:b/>
          <w:bCs/>
        </w:rPr>
      </w:pPr>
      <w:proofErr w:type="gramStart"/>
      <w:r w:rsidRPr="00A71882">
        <w:rPr>
          <w:rFonts w:ascii="Courier New" w:hAnsi="Courier New" w:cs="Courier New"/>
        </w:rPr>
        <w:lastRenderedPageBreak/>
        <w:t>Publisher</w:t>
      </w:r>
      <w:r w:rsidR="00551F9B">
        <w:rPr>
          <w:rFonts w:ascii="Courier New" w:hAnsi="Courier New" w:cs="Courier New"/>
        </w:rPr>
        <w:t xml:space="preserve"> </w:t>
      </w:r>
      <w:r w:rsidR="00A71882">
        <w:t xml:space="preserve"> </w:t>
      </w:r>
      <w:r>
        <w:t>(</w:t>
      </w:r>
      <w:proofErr w:type="gramEnd"/>
      <w:r w:rsidR="00246288" w:rsidRPr="00246288">
        <w:rPr>
          <w:b/>
          <w:bCs/>
          <w:i/>
          <w:iCs/>
          <w:u w:val="single"/>
        </w:rPr>
        <w:t>Publisher ID</w:t>
      </w:r>
      <w:r w:rsidR="00246288">
        <w:rPr>
          <w:b/>
          <w:bCs/>
          <w:i/>
          <w:iCs/>
        </w:rPr>
        <w:t xml:space="preserve">, </w:t>
      </w:r>
      <w:r w:rsidR="00C9185A" w:rsidRPr="00CA0E65">
        <w:t>Publisher Nam</w:t>
      </w:r>
      <w:r w:rsidR="00C9185A" w:rsidRPr="00551F9B">
        <w:t>e</w:t>
      </w:r>
      <w:r w:rsidR="00CA0E65" w:rsidRPr="00551F9B">
        <w:t>)</w:t>
      </w:r>
    </w:p>
    <w:p w14:paraId="73761BC2" w14:textId="55183B2E" w:rsidR="00CA0E65" w:rsidRDefault="00A71882" w:rsidP="51643869">
      <w:pPr>
        <w:ind w:left="720"/>
      </w:pPr>
      <w:r w:rsidRPr="51643869">
        <w:rPr>
          <w:rFonts w:ascii="Courier New" w:hAnsi="Courier New" w:cs="Courier New"/>
        </w:rPr>
        <w:t>Book</w:t>
      </w:r>
      <w:r w:rsidR="00551F9B" w:rsidRPr="51643869">
        <w:rPr>
          <w:rFonts w:ascii="Courier New" w:hAnsi="Courier New" w:cs="Courier New"/>
        </w:rPr>
        <w:t xml:space="preserve"> </w:t>
      </w:r>
      <w:r w:rsidRPr="51643869">
        <w:t>(</w:t>
      </w:r>
      <w:r w:rsidR="00551F9B" w:rsidRPr="51643869">
        <w:rPr>
          <w:b/>
          <w:bCs/>
          <w:i/>
          <w:iCs/>
          <w:u w:val="single"/>
        </w:rPr>
        <w:t>Book ID</w:t>
      </w:r>
      <w:r w:rsidR="00551F9B" w:rsidRPr="51643869">
        <w:t xml:space="preserve">, </w:t>
      </w:r>
      <w:r w:rsidR="74DECE96" w:rsidRPr="51643869">
        <w:rPr>
          <w:i/>
          <w:iCs/>
        </w:rPr>
        <w:t>Publisher ID</w:t>
      </w:r>
      <w:r w:rsidR="74DECE96" w:rsidRPr="51643869">
        <w:t>,</w:t>
      </w:r>
      <w:r w:rsidR="74DECE96" w:rsidRPr="51643869">
        <w:rPr>
          <w:i/>
          <w:iCs/>
        </w:rPr>
        <w:t xml:space="preserve"> </w:t>
      </w:r>
      <w:r w:rsidR="00551F9B" w:rsidRPr="51643869">
        <w:t>Book</w:t>
      </w:r>
      <w:r w:rsidR="00370DB5" w:rsidRPr="51643869">
        <w:t xml:space="preserve"> </w:t>
      </w:r>
      <w:r w:rsidR="00551F9B" w:rsidRPr="51643869">
        <w:t>Title, Authors)</w:t>
      </w:r>
    </w:p>
    <w:p w14:paraId="11B96535" w14:textId="355F66E9" w:rsidR="00551F9B" w:rsidRPr="00551F9B" w:rsidRDefault="00551F9B" w:rsidP="51643869">
      <w:pPr>
        <w:ind w:left="720"/>
      </w:pPr>
      <w:r w:rsidRPr="51643869">
        <w:rPr>
          <w:rFonts w:ascii="Courier New" w:hAnsi="Courier New" w:cs="Courier New"/>
        </w:rPr>
        <w:t>Edition</w:t>
      </w:r>
      <w:r w:rsidRPr="51643869">
        <w:t xml:space="preserve"> (</w:t>
      </w:r>
      <w:r w:rsidRPr="51643869">
        <w:rPr>
          <w:b/>
          <w:bCs/>
          <w:i/>
          <w:iCs/>
          <w:u w:val="single"/>
        </w:rPr>
        <w:t>Edition ID</w:t>
      </w:r>
      <w:r w:rsidRPr="51643869">
        <w:t xml:space="preserve">, </w:t>
      </w:r>
      <w:r w:rsidR="7A692B19" w:rsidRPr="51643869">
        <w:rPr>
          <w:i/>
          <w:iCs/>
        </w:rPr>
        <w:t>Book ID</w:t>
      </w:r>
      <w:r w:rsidR="7A692B19" w:rsidRPr="51643869">
        <w:t>,</w:t>
      </w:r>
      <w:r w:rsidR="7A692B19" w:rsidRPr="51643869">
        <w:rPr>
          <w:i/>
          <w:iCs/>
        </w:rPr>
        <w:t xml:space="preserve"> </w:t>
      </w:r>
      <w:r w:rsidR="7A692B19">
        <w:t>E</w:t>
      </w:r>
      <w:r>
        <w:t>dition</w:t>
      </w:r>
      <w:r w:rsidRPr="51643869">
        <w:t xml:space="preserve"> Number, Published Year)</w:t>
      </w:r>
    </w:p>
    <w:p w14:paraId="4383E242" w14:textId="03E7E6DB" w:rsidR="51643869" w:rsidRDefault="51643869" w:rsidP="51643869">
      <w:pPr>
        <w:ind w:left="720"/>
      </w:pPr>
    </w:p>
    <w:p w14:paraId="677F5FB1" w14:textId="54A1CDCF" w:rsidR="009A7BEB" w:rsidRDefault="009A7BEB" w:rsidP="009A7BEB">
      <w:r>
        <w:t xml:space="preserve">Part 2 – Normalizing Video Data for </w:t>
      </w:r>
      <w:proofErr w:type="spellStart"/>
      <w:r>
        <w:t>Vidcast</w:t>
      </w:r>
      <w:proofErr w:type="spellEnd"/>
    </w:p>
    <w:p w14:paraId="270F633E" w14:textId="56CDAB14" w:rsidR="348A62BB" w:rsidRDefault="11AD9503" w:rsidP="51643869">
      <w:pPr>
        <w:ind w:left="720"/>
      </w:pPr>
      <w:r w:rsidRPr="51643869">
        <w:rPr>
          <w:rFonts w:ascii="Courier New" w:hAnsi="Courier New" w:cs="Courier New"/>
        </w:rPr>
        <w:t>Video</w:t>
      </w:r>
      <w:r>
        <w:t xml:space="preserve"> (</w:t>
      </w:r>
      <w:r w:rsidRPr="51643869">
        <w:rPr>
          <w:b/>
          <w:bCs/>
          <w:i/>
          <w:iCs/>
          <w:u w:val="single"/>
        </w:rPr>
        <w:t>Video ID</w:t>
      </w:r>
      <w:r w:rsidRPr="51643869">
        <w:rPr>
          <w:b/>
          <w:bCs/>
          <w:i/>
          <w:iCs/>
        </w:rPr>
        <w:t xml:space="preserve">, </w:t>
      </w:r>
      <w:r w:rsidR="2BDBD2FA" w:rsidRPr="51643869">
        <w:rPr>
          <w:i/>
          <w:iCs/>
        </w:rPr>
        <w:t>User ID</w:t>
      </w:r>
      <w:r w:rsidR="2BDBD2FA" w:rsidRPr="51643869">
        <w:rPr>
          <w:b/>
          <w:bCs/>
          <w:i/>
          <w:iCs/>
        </w:rPr>
        <w:t xml:space="preserve">, </w:t>
      </w:r>
      <w:r w:rsidR="35FEE465" w:rsidRPr="51643869">
        <w:rPr>
          <w:i/>
          <w:iCs/>
        </w:rPr>
        <w:t xml:space="preserve">Rating ID, </w:t>
      </w:r>
      <w:r w:rsidRPr="51643869">
        <w:t>Video</w:t>
      </w:r>
      <w:r>
        <w:t xml:space="preserve"> Title</w:t>
      </w:r>
      <w:r w:rsidR="0D75E0FB">
        <w:t>, Stream Start, Video Duration</w:t>
      </w:r>
      <w:r>
        <w:t>)</w:t>
      </w:r>
    </w:p>
    <w:p w14:paraId="6ED63AC7" w14:textId="2B98AB17" w:rsidR="348A62BB" w:rsidRDefault="41F3067C" w:rsidP="51643869">
      <w:pPr>
        <w:ind w:left="720"/>
      </w:pPr>
      <w:r w:rsidRPr="51643869">
        <w:rPr>
          <w:rFonts w:ascii="Courier New" w:eastAsia="Courier New" w:hAnsi="Courier New" w:cs="Courier New"/>
        </w:rPr>
        <w:t>Rating</w:t>
      </w:r>
      <w:r>
        <w:t xml:space="preserve"> (</w:t>
      </w:r>
      <w:r w:rsidR="76AEE1BE" w:rsidRPr="51643869">
        <w:rPr>
          <w:b/>
          <w:bCs/>
          <w:i/>
          <w:iCs/>
          <w:u w:val="single"/>
        </w:rPr>
        <w:t>Rating ID</w:t>
      </w:r>
      <w:r w:rsidR="76AEE1BE">
        <w:t xml:space="preserve">, </w:t>
      </w:r>
      <w:r w:rsidR="57105E18">
        <w:t>Content Rating, Rating Description)</w:t>
      </w:r>
    </w:p>
    <w:p w14:paraId="2E68597C" w14:textId="3D25D4C9" w:rsidR="348A62BB" w:rsidRDefault="44682BE1" w:rsidP="51643869">
      <w:pPr>
        <w:ind w:left="720"/>
      </w:pPr>
      <w:r w:rsidRPr="51643869">
        <w:rPr>
          <w:rFonts w:ascii="Courier New" w:hAnsi="Courier New" w:cs="Courier New"/>
        </w:rPr>
        <w:t>User</w:t>
      </w:r>
      <w:r w:rsidR="11AD9503" w:rsidRPr="51643869">
        <w:t xml:space="preserve"> (</w:t>
      </w:r>
      <w:r w:rsidR="47E0CBA8" w:rsidRPr="51643869">
        <w:rPr>
          <w:b/>
          <w:bCs/>
          <w:i/>
          <w:iCs/>
          <w:u w:val="single"/>
        </w:rPr>
        <w:t>User I</w:t>
      </w:r>
      <w:r w:rsidR="11AD9503" w:rsidRPr="51643869">
        <w:rPr>
          <w:b/>
          <w:bCs/>
          <w:i/>
          <w:iCs/>
          <w:u w:val="single"/>
        </w:rPr>
        <w:t>D</w:t>
      </w:r>
      <w:r w:rsidR="11AD9503" w:rsidRPr="51643869">
        <w:t xml:space="preserve">, </w:t>
      </w:r>
      <w:r w:rsidR="3F89EE2F" w:rsidRPr="51643869">
        <w:rPr>
          <w:u w:val="single"/>
        </w:rPr>
        <w:t>User Name</w:t>
      </w:r>
      <w:r w:rsidR="3F89EE2F" w:rsidRPr="51643869">
        <w:t xml:space="preserve">, </w:t>
      </w:r>
      <w:r w:rsidR="3F89EE2F" w:rsidRPr="51643869">
        <w:rPr>
          <w:i/>
          <w:iCs/>
        </w:rPr>
        <w:t>User Tie</w:t>
      </w:r>
      <w:r w:rsidR="35B8EA4B" w:rsidRPr="51643869">
        <w:rPr>
          <w:i/>
          <w:iCs/>
        </w:rPr>
        <w:t>r ID)</w:t>
      </w:r>
    </w:p>
    <w:p w14:paraId="350B9D9D" w14:textId="567B7772" w:rsidR="348A62BB" w:rsidRDefault="740713B0" w:rsidP="51643869">
      <w:pPr>
        <w:ind w:left="720"/>
      </w:pPr>
      <w:r w:rsidRPr="51643869">
        <w:rPr>
          <w:rFonts w:ascii="Courier New" w:eastAsia="Courier New" w:hAnsi="Courier New" w:cs="Courier New"/>
        </w:rPr>
        <w:t>User Tier</w:t>
      </w:r>
      <w:r w:rsidRPr="51643869">
        <w:t xml:space="preserve"> (</w:t>
      </w:r>
      <w:r w:rsidR="1B0BEEF5" w:rsidRPr="51643869">
        <w:rPr>
          <w:b/>
          <w:bCs/>
          <w:i/>
          <w:iCs/>
          <w:u w:val="single"/>
        </w:rPr>
        <w:t>User Tier ID</w:t>
      </w:r>
      <w:r w:rsidR="1B0BEEF5" w:rsidRPr="51643869">
        <w:rPr>
          <w:i/>
          <w:iCs/>
        </w:rPr>
        <w:t>,</w:t>
      </w:r>
      <w:r w:rsidR="1B0BEEF5" w:rsidRPr="51643869">
        <w:t xml:space="preserve"> </w:t>
      </w:r>
      <w:r w:rsidRPr="51643869">
        <w:t xml:space="preserve">User Tier, Min Tier Followers) </w:t>
      </w:r>
    </w:p>
    <w:p w14:paraId="71019569" w14:textId="38345E81" w:rsidR="348A62BB" w:rsidRDefault="348A62BB" w:rsidP="51643869"/>
    <w:p w14:paraId="3EA3EEFE" w14:textId="44EC3B2D" w:rsidR="348A62BB" w:rsidRDefault="348A62BB" w:rsidP="348A62BB"/>
    <w:sectPr w:rsidR="348A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40A71"/>
    <w:multiLevelType w:val="hybridMultilevel"/>
    <w:tmpl w:val="B4BE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C6"/>
    <w:rsid w:val="00246288"/>
    <w:rsid w:val="002D4EC6"/>
    <w:rsid w:val="00350BFF"/>
    <w:rsid w:val="00370DB5"/>
    <w:rsid w:val="004D1873"/>
    <w:rsid w:val="00551F9B"/>
    <w:rsid w:val="00803A14"/>
    <w:rsid w:val="009A7BEB"/>
    <w:rsid w:val="00A16109"/>
    <w:rsid w:val="00A71882"/>
    <w:rsid w:val="00B46844"/>
    <w:rsid w:val="00C9185A"/>
    <w:rsid w:val="00CA0E65"/>
    <w:rsid w:val="00CA37C6"/>
    <w:rsid w:val="00CD3ECB"/>
    <w:rsid w:val="00D17F60"/>
    <w:rsid w:val="00D64E77"/>
    <w:rsid w:val="00D80031"/>
    <w:rsid w:val="00EB2403"/>
    <w:rsid w:val="00F205B0"/>
    <w:rsid w:val="025289CA"/>
    <w:rsid w:val="03B95EC4"/>
    <w:rsid w:val="03DD10F9"/>
    <w:rsid w:val="03DE71BF"/>
    <w:rsid w:val="04C25AA1"/>
    <w:rsid w:val="05344F12"/>
    <w:rsid w:val="05465432"/>
    <w:rsid w:val="0592D305"/>
    <w:rsid w:val="06ADB26D"/>
    <w:rsid w:val="0700B45D"/>
    <w:rsid w:val="07A6FB63"/>
    <w:rsid w:val="08041E90"/>
    <w:rsid w:val="0857F276"/>
    <w:rsid w:val="08B04F4B"/>
    <w:rsid w:val="092B2C66"/>
    <w:rsid w:val="09ADC531"/>
    <w:rsid w:val="09F2BC20"/>
    <w:rsid w:val="0B05034A"/>
    <w:rsid w:val="0B9C6D59"/>
    <w:rsid w:val="0D75E0FB"/>
    <w:rsid w:val="0D95C58E"/>
    <w:rsid w:val="0E5438D2"/>
    <w:rsid w:val="0F0B2ECA"/>
    <w:rsid w:val="1030DBDA"/>
    <w:rsid w:val="10A2D04B"/>
    <w:rsid w:val="11195843"/>
    <w:rsid w:val="11AD9503"/>
    <w:rsid w:val="11AF287E"/>
    <w:rsid w:val="121CB7DE"/>
    <w:rsid w:val="1249B560"/>
    <w:rsid w:val="1291B6D7"/>
    <w:rsid w:val="12F32F27"/>
    <w:rsid w:val="13F36699"/>
    <w:rsid w:val="14490C7A"/>
    <w:rsid w:val="14FFF7DA"/>
    <w:rsid w:val="1612346C"/>
    <w:rsid w:val="16C92A64"/>
    <w:rsid w:val="16E578F4"/>
    <w:rsid w:val="17AD1346"/>
    <w:rsid w:val="1872DB9D"/>
    <w:rsid w:val="191F3F29"/>
    <w:rsid w:val="1A1FB4FF"/>
    <w:rsid w:val="1A9F25A1"/>
    <w:rsid w:val="1B0BEEF5"/>
    <w:rsid w:val="1C7BF0E2"/>
    <w:rsid w:val="1C954B15"/>
    <w:rsid w:val="1CB4CC66"/>
    <w:rsid w:val="1D975482"/>
    <w:rsid w:val="1E50A831"/>
    <w:rsid w:val="20C9CA45"/>
    <w:rsid w:val="20F24A6B"/>
    <w:rsid w:val="2173440C"/>
    <w:rsid w:val="22484FF7"/>
    <w:rsid w:val="22BBA52E"/>
    <w:rsid w:val="2315959A"/>
    <w:rsid w:val="23560F2D"/>
    <w:rsid w:val="23BA7BDA"/>
    <w:rsid w:val="23E02449"/>
    <w:rsid w:val="2421E0AF"/>
    <w:rsid w:val="24866B4F"/>
    <w:rsid w:val="24BF46D3"/>
    <w:rsid w:val="25077083"/>
    <w:rsid w:val="25BB33BA"/>
    <w:rsid w:val="270B1228"/>
    <w:rsid w:val="273087C6"/>
    <w:rsid w:val="27757EB5"/>
    <w:rsid w:val="28596797"/>
    <w:rsid w:val="28B4C361"/>
    <w:rsid w:val="29A3D630"/>
    <w:rsid w:val="29B3D871"/>
    <w:rsid w:val="29C448FF"/>
    <w:rsid w:val="2A52CA64"/>
    <w:rsid w:val="2A871CF9"/>
    <w:rsid w:val="2AE10D65"/>
    <w:rsid w:val="2AE44026"/>
    <w:rsid w:val="2BDBD2FA"/>
    <w:rsid w:val="2C061436"/>
    <w:rsid w:val="2C7D426D"/>
    <w:rsid w:val="2CD2DDB6"/>
    <w:rsid w:val="2CF2699F"/>
    <w:rsid w:val="2CFFDB38"/>
    <w:rsid w:val="2D56E1DF"/>
    <w:rsid w:val="2D80ACA0"/>
    <w:rsid w:val="2DA6223E"/>
    <w:rsid w:val="2E3AA288"/>
    <w:rsid w:val="2E55B88B"/>
    <w:rsid w:val="2E68590F"/>
    <w:rsid w:val="2E8416D3"/>
    <w:rsid w:val="2E96958F"/>
    <w:rsid w:val="2F669EEF"/>
    <w:rsid w:val="31ADAE84"/>
    <w:rsid w:val="31BE52DE"/>
    <w:rsid w:val="34536A45"/>
    <w:rsid w:val="348A62BB"/>
    <w:rsid w:val="352259AA"/>
    <w:rsid w:val="35B8EA4B"/>
    <w:rsid w:val="35FEE465"/>
    <w:rsid w:val="36B406DE"/>
    <w:rsid w:val="377D01F6"/>
    <w:rsid w:val="379B2281"/>
    <w:rsid w:val="381BE951"/>
    <w:rsid w:val="38C56318"/>
    <w:rsid w:val="391F5384"/>
    <w:rsid w:val="3A483355"/>
    <w:rsid w:val="3AFF294D"/>
    <w:rsid w:val="3CD90031"/>
    <w:rsid w:val="3D3A45B0"/>
    <w:rsid w:val="3E10BCF9"/>
    <w:rsid w:val="3EFEFADE"/>
    <w:rsid w:val="3F89EE2F"/>
    <w:rsid w:val="3FD78F8D"/>
    <w:rsid w:val="3FD9EF83"/>
    <w:rsid w:val="410A4CA0"/>
    <w:rsid w:val="419BC262"/>
    <w:rsid w:val="41F3067C"/>
    <w:rsid w:val="430C9817"/>
    <w:rsid w:val="44682BE1"/>
    <w:rsid w:val="473E1852"/>
    <w:rsid w:val="47A55CB6"/>
    <w:rsid w:val="47E0CBA8"/>
    <w:rsid w:val="47F1DB89"/>
    <w:rsid w:val="481A83E8"/>
    <w:rsid w:val="48BAD6A1"/>
    <w:rsid w:val="48C0C056"/>
    <w:rsid w:val="48E04C3F"/>
    <w:rsid w:val="48EDBDD8"/>
    <w:rsid w:val="492B5FB4"/>
    <w:rsid w:val="4BFE238F"/>
    <w:rsid w:val="4C06D968"/>
    <w:rsid w:val="4C63D45C"/>
    <w:rsid w:val="4C93FA07"/>
    <w:rsid w:val="4DA4E06B"/>
    <w:rsid w:val="4DA7D4C8"/>
    <w:rsid w:val="4EFC1E84"/>
    <w:rsid w:val="4FC6A29B"/>
    <w:rsid w:val="5099E723"/>
    <w:rsid w:val="50B67417"/>
    <w:rsid w:val="51643869"/>
    <w:rsid w:val="51E24845"/>
    <w:rsid w:val="51FB6800"/>
    <w:rsid w:val="528D183A"/>
    <w:rsid w:val="52E2BE1B"/>
    <w:rsid w:val="53668F73"/>
    <w:rsid w:val="53D583F4"/>
    <w:rsid w:val="5456D292"/>
    <w:rsid w:val="548F63B1"/>
    <w:rsid w:val="57105E18"/>
    <w:rsid w:val="57EA773B"/>
    <w:rsid w:val="59942874"/>
    <w:rsid w:val="5AED3888"/>
    <w:rsid w:val="5B3523D4"/>
    <w:rsid w:val="5B4E889F"/>
    <w:rsid w:val="5C0573FF"/>
    <w:rsid w:val="5C17791F"/>
    <w:rsid w:val="5C9BF8E8"/>
    <w:rsid w:val="5CCA03C9"/>
    <w:rsid w:val="5D1D8822"/>
    <w:rsid w:val="5E27362F"/>
    <w:rsid w:val="5E43C323"/>
    <w:rsid w:val="5EA5133A"/>
    <w:rsid w:val="5ED510AC"/>
    <w:rsid w:val="5F1707AB"/>
    <w:rsid w:val="5FC36B37"/>
    <w:rsid w:val="601A6746"/>
    <w:rsid w:val="602E0A95"/>
    <w:rsid w:val="60730184"/>
    <w:rsid w:val="6162D300"/>
    <w:rsid w:val="635951EB"/>
    <w:rsid w:val="63E2F0EA"/>
    <w:rsid w:val="65A171DF"/>
    <w:rsid w:val="662EB1A7"/>
    <w:rsid w:val="67322672"/>
    <w:rsid w:val="67A70F40"/>
    <w:rsid w:val="67DFEAC4"/>
    <w:rsid w:val="68089323"/>
    <w:rsid w:val="6851DF35"/>
    <w:rsid w:val="6920C402"/>
    <w:rsid w:val="694DC184"/>
    <w:rsid w:val="6A5EA7E8"/>
    <w:rsid w:val="6A99219B"/>
    <w:rsid w:val="6C0CECA8"/>
    <w:rsid w:val="6DAF3E36"/>
    <w:rsid w:val="6E9DAEEC"/>
    <w:rsid w:val="70850201"/>
    <w:rsid w:val="70B09CFC"/>
    <w:rsid w:val="71584689"/>
    <w:rsid w:val="7231B32A"/>
    <w:rsid w:val="72932B7A"/>
    <w:rsid w:val="737709C4"/>
    <w:rsid w:val="73CAE842"/>
    <w:rsid w:val="740713B0"/>
    <w:rsid w:val="74DECE96"/>
    <w:rsid w:val="74EF675D"/>
    <w:rsid w:val="755FC837"/>
    <w:rsid w:val="7598D68C"/>
    <w:rsid w:val="7634D422"/>
    <w:rsid w:val="7688A808"/>
    <w:rsid w:val="769619A1"/>
    <w:rsid w:val="76AEE1BE"/>
    <w:rsid w:val="76FA9C79"/>
    <w:rsid w:val="774D0F99"/>
    <w:rsid w:val="78119F63"/>
    <w:rsid w:val="786BD3FC"/>
    <w:rsid w:val="7872EF7A"/>
    <w:rsid w:val="78FF0C35"/>
    <w:rsid w:val="795ECEC8"/>
    <w:rsid w:val="7A692B19"/>
    <w:rsid w:val="7ABEBACF"/>
    <w:rsid w:val="7D5BC180"/>
    <w:rsid w:val="7D77B43D"/>
    <w:rsid w:val="7E212E04"/>
    <w:rsid w:val="7E29C8AF"/>
    <w:rsid w:val="7E2E9F9D"/>
    <w:rsid w:val="7E3F4E8F"/>
    <w:rsid w:val="7F3ADCD1"/>
    <w:rsid w:val="7FDB8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A5E2"/>
  <w15:chartTrackingRefBased/>
  <w15:docId w15:val="{C390A5AE-8DED-4661-A559-8EE84850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22</cp:revision>
  <dcterms:created xsi:type="dcterms:W3CDTF">2021-04-28T16:00:00Z</dcterms:created>
  <dcterms:modified xsi:type="dcterms:W3CDTF">2021-04-29T00:32:00Z</dcterms:modified>
</cp:coreProperties>
</file>