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
        <w:jc w:val="center"/>
      </w:pPr>
      <w:r>
        <w:rPr>
          <w:b/>
          <w:bCs/>
          <w:color w:val="0F1F1A"/>
          <w:sz w:val="22"/>
          <w:szCs w:val="22"/>
        </w:rPr>
        <w:t xml:space="preserve">UNIVERSITY OF GHANA  |  DEPARTMENT OF COMPUTER SCIENCE</w:t>
      </w:r>
    </w:p>
    <w:p>
      <w:pPr>
        <w:spacing w:after="200"/>
        <w:jc w:val="center"/>
      </w:pPr>
      <w:r>
        <w:rPr>
          <w:color w:val="55605a"/>
          <w:sz w:val="20"/>
          <w:szCs w:val="20"/>
        </w:rPr>
        <w:t xml:space="preserve">DCIT 208 Software Engineering  |  Distance Education</w:t>
      </w:r>
    </w:p>
    <w:p>
      <w:pPr>
        <w:spacing w:before="160" w:after="50"/>
        <w:jc w:val="center"/>
      </w:pPr>
      <w:r>
        <w:rPr>
          <w:b/>
          <w:bCs/>
          <w:color w:val="1F7A52"/>
          <w:sz w:val="38"/>
          <w:szCs w:val="38"/>
        </w:rPr>
        <w:t xml:space="preserve">Individual Portfolio (IA01 to IA10)</w:t>
      </w:r>
    </w:p>
    <w:p>
      <w:pPr>
        <w:spacing w:after="30"/>
        <w:jc w:val="center"/>
      </w:pPr>
      <w:r>
        <w:rPr>
          <w:b/>
          <w:bCs/>
          <w:color w:val="0F1F1A"/>
          <w:sz w:val="30"/>
          <w:szCs w:val="30"/>
        </w:rPr>
        <w:t xml:space="preserve">Dennis Ayensu Mensah</w:t>
      </w:r>
    </w:p>
    <w:p>
      <w:pPr>
        <w:spacing w:after="240"/>
        <w:jc w:val="center"/>
      </w:pPr>
      <w:r>
        <w:rPr>
          <w:i/>
          <w:iCs/>
          <w:color w:val="55605a"/>
          <w:sz w:val="22"/>
          <w:szCs w:val="22"/>
        </w:rPr>
        <w:t xml:space="preserve">Project: Centric System Limited - Inventory Management and Point of Sale System</w:t>
      </w:r>
    </w:p>
    <w:p>
      <w:pPr>
        <w:pBdr>
          <w:bottom w:val="single" w:color="1F7A52" w:sz="6"/>
        </w:pBdr>
        <w:spacing w:before="50" w:after="150"/>
      </w:pPr>
    </w:p>
    <w:p>
      <w:pPr>
        <w:pStyle w:val="Heading2"/>
        <w:spacing w:before="200" w:after="90"/>
      </w:pPr>
      <w:r>
        <w:rPr>
          <w:b/>
          <w:bCs/>
          <w:color w:val="0F1F1A"/>
        </w:rPr>
        <w:t xml:space="preserve">Cover details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3000"/>
        <w:gridCol w:w="6360"/>
      </w:tblGrid>
      <w:tr>
        <w:trPr>
          <w:tblHeader/>
        </w:trPr>
        <w:tc>
          <w:tcPr>
            <w:tcW w:type="dxa" w:w="3000"/>
            <w:shd w:fill="E6F2EC" w:val="clear"/>
            <w:tcMar>
              <w:top w:type="dxa" w:w="50"/>
              <w:left w:type="dxa" w:w="80"/>
              <w:bottom w:type="dxa" w:w="50"/>
              <w:right w:type="dxa" w:w="80"/>
            </w:tcMar>
          </w:tcPr>
          <w:p>
            <w:r>
              <w:rPr>
                <w:b/>
                <w:bCs/>
                <w:sz w:val="19"/>
                <w:szCs w:val="19"/>
              </w:rPr>
              <w:t xml:space="preserve">Field</w:t>
            </w:r>
          </w:p>
        </w:tc>
        <w:tc>
          <w:tcPr>
            <w:tcW w:type="dxa" w:w="6360"/>
            <w:shd w:fill="E6F2EC" w:val="clear"/>
            <w:tcMar>
              <w:top w:type="dxa" w:w="50"/>
              <w:left w:type="dxa" w:w="80"/>
              <w:bottom w:type="dxa" w:w="50"/>
              <w:right w:type="dxa" w:w="80"/>
            </w:tcMar>
          </w:tcPr>
          <w:p>
            <w:r>
              <w:rPr>
                <w:b/>
                <w:bCs/>
                <w:sz w:val="19"/>
                <w:szCs w:val="19"/>
              </w:rPr>
              <w:t xml:space="preserve">Value</w:t>
            </w:r>
          </w:p>
        </w:tc>
      </w:tr>
      <w:tr>
        <w:tc>
          <w:tcPr>
            <w:tcW w:type="dxa" w:w="3000"/>
            <w:tcMar>
              <w:top w:type="dxa" w:w="50"/>
              <w:left w:type="dxa" w:w="80"/>
              <w:bottom w:type="dxa" w:w="50"/>
              <w:right w:type="dxa" w:w="80"/>
            </w:tcMar>
          </w:tcPr>
          <w:p>
            <w:r>
              <w:rPr>
                <w:b w:val="false"/>
                <w:bCs w:val="false"/>
                <w:sz w:val="19"/>
                <w:szCs w:val="19"/>
              </w:rPr>
              <w:t xml:space="preserve">Course</w:t>
            </w:r>
          </w:p>
        </w:tc>
        <w:tc>
          <w:tcPr>
            <w:tcW w:type="dxa" w:w="6360"/>
            <w:tcMar>
              <w:top w:type="dxa" w:w="50"/>
              <w:left w:type="dxa" w:w="80"/>
              <w:bottom w:type="dxa" w:w="50"/>
              <w:right w:type="dxa" w:w="80"/>
            </w:tcMar>
          </w:tcPr>
          <w:p>
            <w:r>
              <w:rPr>
                <w:b w:val="false"/>
                <w:bCs w:val="false"/>
                <w:sz w:val="19"/>
                <w:szCs w:val="19"/>
              </w:rPr>
              <w:t xml:space="preserve">DCIT 208 Software Engineering (Distance Education), 2026</w:t>
            </w:r>
          </w:p>
        </w:tc>
      </w:tr>
      <w:tr>
        <w:tc>
          <w:tcPr>
            <w:tcW w:type="dxa" w:w="3000"/>
            <w:tcMar>
              <w:top w:type="dxa" w:w="50"/>
              <w:left w:type="dxa" w:w="80"/>
              <w:bottom w:type="dxa" w:w="50"/>
              <w:right w:type="dxa" w:w="80"/>
            </w:tcMar>
          </w:tcPr>
          <w:p>
            <w:r>
              <w:rPr>
                <w:b w:val="false"/>
                <w:bCs w:val="false"/>
                <w:sz w:val="19"/>
                <w:szCs w:val="19"/>
              </w:rPr>
              <w:t xml:space="preserve">Portfolio title</w:t>
            </w:r>
          </w:p>
        </w:tc>
        <w:tc>
          <w:tcPr>
            <w:tcW w:type="dxa" w:w="6360"/>
            <w:tcMar>
              <w:top w:type="dxa" w:w="50"/>
              <w:left w:type="dxa" w:w="80"/>
              <w:bottom w:type="dxa" w:w="50"/>
              <w:right w:type="dxa" w:w="80"/>
            </w:tcMar>
          </w:tcPr>
          <w:p>
            <w:r>
              <w:rPr>
                <w:b w:val="false"/>
                <w:bCs w:val="false"/>
                <w:sz w:val="19"/>
                <w:szCs w:val="19"/>
              </w:rPr>
              <w:t xml:space="preserve">Individual Portfolio IA01 to IA10</w:t>
            </w:r>
          </w:p>
        </w:tc>
      </w:tr>
      <w:tr>
        <w:tc>
          <w:tcPr>
            <w:tcW w:type="dxa" w:w="3000"/>
            <w:tcMar>
              <w:top w:type="dxa" w:w="50"/>
              <w:left w:type="dxa" w:w="80"/>
              <w:bottom w:type="dxa" w:w="50"/>
              <w:right w:type="dxa" w:w="80"/>
            </w:tcMar>
          </w:tcPr>
          <w:p>
            <w:r>
              <w:rPr>
                <w:b w:val="false"/>
                <w:bCs w:val="false"/>
                <w:sz w:val="19"/>
                <w:szCs w:val="19"/>
              </w:rPr>
              <w:t xml:space="preserve">Full name</w:t>
            </w:r>
          </w:p>
        </w:tc>
        <w:tc>
          <w:tcPr>
            <w:tcW w:type="dxa" w:w="6360"/>
            <w:tcMar>
              <w:top w:type="dxa" w:w="50"/>
              <w:left w:type="dxa" w:w="80"/>
              <w:bottom w:type="dxa" w:w="50"/>
              <w:right w:type="dxa" w:w="80"/>
            </w:tcMar>
          </w:tcPr>
          <w:p>
            <w:r>
              <w:rPr>
                <w:b w:val="false"/>
                <w:bCs w:val="false"/>
                <w:sz w:val="19"/>
                <w:szCs w:val="19"/>
              </w:rPr>
              <w:t xml:space="preserve">Dennis Ayensu Mensah</w:t>
            </w:r>
          </w:p>
        </w:tc>
      </w:tr>
      <w:tr>
        <w:tc>
          <w:tcPr>
            <w:tcW w:type="dxa" w:w="3000"/>
            <w:tcMar>
              <w:top w:type="dxa" w:w="50"/>
              <w:left w:type="dxa" w:w="80"/>
              <w:bottom w:type="dxa" w:w="50"/>
              <w:right w:type="dxa" w:w="80"/>
            </w:tcMar>
          </w:tcPr>
          <w:p>
            <w:r>
              <w:rPr>
                <w:b w:val="false"/>
                <w:bCs w:val="false"/>
                <w:sz w:val="19"/>
                <w:szCs w:val="19"/>
              </w:rPr>
              <w:t xml:space="preserve">Student ID</w:t>
            </w:r>
          </w:p>
        </w:tc>
        <w:tc>
          <w:tcPr>
            <w:tcW w:type="dxa" w:w="6360"/>
            <w:tcMar>
              <w:top w:type="dxa" w:w="50"/>
              <w:left w:type="dxa" w:w="80"/>
              <w:bottom w:type="dxa" w:w="50"/>
              <w:right w:type="dxa" w:w="80"/>
            </w:tcMar>
          </w:tcPr>
          <w:p>
            <w:r>
              <w:rPr>
                <w:b w:val="false"/>
                <w:bCs w:val="false"/>
                <w:sz w:val="19"/>
                <w:szCs w:val="19"/>
              </w:rPr>
              <w:t xml:space="preserve">[your student ID]</w:t>
            </w:r>
          </w:p>
        </w:tc>
      </w:tr>
      <w:tr>
        <w:tc>
          <w:tcPr>
            <w:tcW w:type="dxa" w:w="3000"/>
            <w:tcMar>
              <w:top w:type="dxa" w:w="50"/>
              <w:left w:type="dxa" w:w="80"/>
              <w:bottom w:type="dxa" w:w="50"/>
              <w:right w:type="dxa" w:w="80"/>
            </w:tcMar>
          </w:tcPr>
          <w:p>
            <w:r>
              <w:rPr>
                <w:b w:val="false"/>
                <w:bCs w:val="false"/>
                <w:sz w:val="19"/>
                <w:szCs w:val="19"/>
              </w:rPr>
              <w:t xml:space="preserve">GitHub username</w:t>
            </w:r>
          </w:p>
        </w:tc>
        <w:tc>
          <w:tcPr>
            <w:tcW w:type="dxa" w:w="6360"/>
            <w:tcMar>
              <w:top w:type="dxa" w:w="50"/>
              <w:left w:type="dxa" w:w="80"/>
              <w:bottom w:type="dxa" w:w="50"/>
              <w:right w:type="dxa" w:w="80"/>
            </w:tcMar>
          </w:tcPr>
          <w:p>
            <w:r>
              <w:rPr>
                <w:b w:val="false"/>
                <w:bCs w:val="false"/>
                <w:sz w:val="19"/>
                <w:szCs w:val="19"/>
              </w:rPr>
              <w:t xml:space="preserve">[your GitHub username]</w:t>
            </w:r>
          </w:p>
        </w:tc>
      </w:tr>
      <w:tr>
        <w:tc>
          <w:tcPr>
            <w:tcW w:type="dxa" w:w="3000"/>
            <w:tcMar>
              <w:top w:type="dxa" w:w="50"/>
              <w:left w:type="dxa" w:w="80"/>
              <w:bottom w:type="dxa" w:w="50"/>
              <w:right w:type="dxa" w:w="80"/>
            </w:tcMar>
          </w:tcPr>
          <w:p>
            <w:r>
              <w:rPr>
                <w:b w:val="false"/>
                <w:bCs w:val="false"/>
                <w:sz w:val="19"/>
                <w:szCs w:val="19"/>
              </w:rPr>
              <w:t xml:space="preserve">Sakai group label</w:t>
            </w:r>
          </w:p>
        </w:tc>
        <w:tc>
          <w:tcPr>
            <w:tcW w:type="dxa" w:w="6360"/>
            <w:tcMar>
              <w:top w:type="dxa" w:w="50"/>
              <w:left w:type="dxa" w:w="80"/>
              <w:bottom w:type="dxa" w:w="50"/>
              <w:right w:type="dxa" w:w="80"/>
            </w:tcMar>
          </w:tcPr>
          <w:p>
            <w:r>
              <w:rPr>
                <w:b w:val="false"/>
                <w:bCs w:val="false"/>
                <w:sz w:val="19"/>
                <w:szCs w:val="19"/>
              </w:rPr>
              <w:t xml:space="preserve">[DE-SEGP-&lt;number&gt;]</w:t>
            </w:r>
          </w:p>
        </w:tc>
      </w:tr>
      <w:tr>
        <w:tc>
          <w:tcPr>
            <w:tcW w:type="dxa" w:w="3000"/>
            <w:tcMar>
              <w:top w:type="dxa" w:w="50"/>
              <w:left w:type="dxa" w:w="80"/>
              <w:bottom w:type="dxa" w:w="50"/>
              <w:right w:type="dxa" w:w="80"/>
            </w:tcMar>
          </w:tcPr>
          <w:p>
            <w:r>
              <w:rPr>
                <w:b w:val="false"/>
                <w:bCs w:val="false"/>
                <w:sz w:val="19"/>
                <w:szCs w:val="19"/>
              </w:rPr>
              <w:t xml:space="preserve">Project title</w:t>
            </w:r>
          </w:p>
        </w:tc>
        <w:tc>
          <w:tcPr>
            <w:tcW w:type="dxa" w:w="6360"/>
            <w:tcMar>
              <w:top w:type="dxa" w:w="50"/>
              <w:left w:type="dxa" w:w="80"/>
              <w:bottom w:type="dxa" w:w="50"/>
              <w:right w:type="dxa" w:w="80"/>
            </w:tcMar>
          </w:tcPr>
          <w:p>
            <w:r>
              <w:rPr>
                <w:b w:val="false"/>
                <w:bCs w:val="false"/>
                <w:sz w:val="19"/>
                <w:szCs w:val="19"/>
              </w:rPr>
              <w:t xml:space="preserve">Centric System Limited - Inventory Management and Point of Sale System</w:t>
            </w:r>
          </w:p>
        </w:tc>
      </w:tr>
      <w:tr>
        <w:tc>
          <w:tcPr>
            <w:tcW w:type="dxa" w:w="3000"/>
            <w:tcMar>
              <w:top w:type="dxa" w:w="50"/>
              <w:left w:type="dxa" w:w="80"/>
              <w:bottom w:type="dxa" w:w="50"/>
              <w:right w:type="dxa" w:w="80"/>
            </w:tcMar>
          </w:tcPr>
          <w:p>
            <w:r>
              <w:rPr>
                <w:b w:val="false"/>
                <w:bCs w:val="false"/>
                <w:sz w:val="19"/>
                <w:szCs w:val="19"/>
              </w:rPr>
              <w:t xml:space="preserve">Team repository URL</w:t>
            </w:r>
          </w:p>
        </w:tc>
        <w:tc>
          <w:tcPr>
            <w:tcW w:type="dxa" w:w="6360"/>
            <w:tcMar>
              <w:top w:type="dxa" w:w="50"/>
              <w:left w:type="dxa" w:w="80"/>
              <w:bottom w:type="dxa" w:w="50"/>
              <w:right w:type="dxa" w:w="80"/>
            </w:tcMar>
          </w:tcPr>
          <w:p>
            <w:r>
              <w:rPr>
                <w:b w:val="false"/>
                <w:bCs w:val="false"/>
                <w:sz w:val="19"/>
                <w:szCs w:val="19"/>
              </w:rPr>
              <w:t xml:space="preserve">[https://github.com/Dept-of-Comp-Sci-University-of-Ghana/DE-SEGP-&lt;number&gt;]</w:t>
            </w:r>
          </w:p>
        </w:tc>
      </w:tr>
      <w:tr>
        <w:tc>
          <w:tcPr>
            <w:tcW w:type="dxa" w:w="3000"/>
            <w:tcMar>
              <w:top w:type="dxa" w:w="50"/>
              <w:left w:type="dxa" w:w="80"/>
              <w:bottom w:type="dxa" w:w="50"/>
              <w:right w:type="dxa" w:w="80"/>
            </w:tcMar>
          </w:tcPr>
          <w:p>
            <w:r>
              <w:rPr>
                <w:b w:val="false"/>
                <w:bCs w:val="false"/>
                <w:sz w:val="19"/>
                <w:szCs w:val="19"/>
              </w:rPr>
              <w:t xml:space="preserve">Personal repository URL</w:t>
            </w:r>
          </w:p>
        </w:tc>
        <w:tc>
          <w:tcPr>
            <w:tcW w:type="dxa" w:w="6360"/>
            <w:tcMar>
              <w:top w:type="dxa" w:w="50"/>
              <w:left w:type="dxa" w:w="80"/>
              <w:bottom w:type="dxa" w:w="50"/>
              <w:right w:type="dxa" w:w="80"/>
            </w:tcMar>
          </w:tcPr>
          <w:p>
            <w:r>
              <w:rPr>
                <w:b w:val="false"/>
                <w:bCs w:val="false"/>
                <w:sz w:val="19"/>
                <w:szCs w:val="19"/>
              </w:rPr>
              <w:t xml:space="preserve">[https://github.com/Dept-of-Comp-Sci-University-of-Ghana/DE-IND-&lt;your-username&gt;]</w:t>
            </w:r>
          </w:p>
        </w:tc>
      </w:tr>
      <w:tr>
        <w:tc>
          <w:tcPr>
            <w:tcW w:type="dxa" w:w="3000"/>
            <w:tcMar>
              <w:top w:type="dxa" w:w="50"/>
              <w:left w:type="dxa" w:w="80"/>
              <w:bottom w:type="dxa" w:w="50"/>
              <w:right w:type="dxa" w:w="80"/>
            </w:tcMar>
          </w:tcPr>
          <w:p>
            <w:r>
              <w:rPr>
                <w:b w:val="false"/>
                <w:bCs w:val="false"/>
                <w:sz w:val="19"/>
                <w:szCs w:val="19"/>
              </w:rPr>
              <w:t xml:space="preserve">Implementation repository (working code)</w:t>
            </w:r>
          </w:p>
        </w:tc>
        <w:tc>
          <w:tcPr>
            <w:tcW w:type="dxa" w:w="6360"/>
            <w:tcMar>
              <w:top w:type="dxa" w:w="50"/>
              <w:left w:type="dxa" w:w="80"/>
              <w:bottom w:type="dxa" w:w="50"/>
              <w:right w:type="dxa" w:w="80"/>
            </w:tcMar>
          </w:tcPr>
          <w:p>
            <w:r>
              <w:rPr>
                <w:b w:val="false"/>
                <w:bCs w:val="false"/>
                <w:sz w:val="19"/>
                <w:szCs w:val="19"/>
              </w:rPr>
              <w:t xml:space="preserve">https://github.com/victoryandfavour247/centric-system-ltd</w:t>
            </w:r>
          </w:p>
        </w:tc>
      </w:tr>
      <w:tr>
        <w:tc>
          <w:tcPr>
            <w:tcW w:type="dxa" w:w="3000"/>
            <w:tcMar>
              <w:top w:type="dxa" w:w="50"/>
              <w:left w:type="dxa" w:w="80"/>
              <w:bottom w:type="dxa" w:w="50"/>
              <w:right w:type="dxa" w:w="80"/>
            </w:tcMar>
          </w:tcPr>
          <w:p>
            <w:r>
              <w:rPr>
                <w:b w:val="false"/>
                <w:bCs w:val="false"/>
                <w:sz w:val="19"/>
                <w:szCs w:val="19"/>
              </w:rPr>
              <w:t xml:space="preserve">Live application</w:t>
            </w:r>
          </w:p>
        </w:tc>
        <w:tc>
          <w:tcPr>
            <w:tcW w:type="dxa" w:w="6360"/>
            <w:tcMar>
              <w:top w:type="dxa" w:w="50"/>
              <w:left w:type="dxa" w:w="80"/>
              <w:bottom w:type="dxa" w:w="50"/>
              <w:right w:type="dxa" w:w="80"/>
            </w:tcMar>
          </w:tcPr>
          <w:p>
            <w:r>
              <w:rPr>
                <w:b w:val="false"/>
                <w:bCs w:val="false"/>
                <w:sz w:val="19"/>
                <w:szCs w:val="19"/>
              </w:rPr>
              <w:t xml:space="preserve">https://centric-system-ltd.vercel.app</w:t>
            </w:r>
          </w:p>
        </w:tc>
      </w:tr>
      <w:tr>
        <w:tc>
          <w:tcPr>
            <w:tcW w:type="dxa" w:w="3000"/>
            <w:tcMar>
              <w:top w:type="dxa" w:w="50"/>
              <w:left w:type="dxa" w:w="80"/>
              <w:bottom w:type="dxa" w:w="50"/>
              <w:right w:type="dxa" w:w="80"/>
            </w:tcMar>
          </w:tcPr>
          <w:p>
            <w:r>
              <w:rPr>
                <w:b w:val="false"/>
                <w:bCs w:val="false"/>
                <w:sz w:val="19"/>
                <w:szCs w:val="19"/>
              </w:rPr>
              <w:t xml:space="preserve">Date</w:t>
            </w:r>
          </w:p>
        </w:tc>
        <w:tc>
          <w:tcPr>
            <w:tcW w:type="dxa" w:w="6360"/>
            <w:tcMar>
              <w:top w:type="dxa" w:w="50"/>
              <w:left w:type="dxa" w:w="80"/>
              <w:bottom w:type="dxa" w:w="50"/>
              <w:right w:type="dxa" w:w="80"/>
            </w:tcMar>
          </w:tcPr>
          <w:p>
            <w:r>
              <w:rPr>
                <w:b w:val="false"/>
                <w:bCs w:val="false"/>
                <w:sz w:val="19"/>
                <w:szCs w:val="19"/>
              </w:rPr>
              <w:t xml:space="preserve">23 October 2026</w:t>
            </w:r>
          </w:p>
        </w:tc>
      </w:tr>
    </w:tbl>
    <w:p>
      <w:pPr>
        <w:spacing w:after="50"/>
      </w:pPr>
    </w:p>
    <w:p>
      <w:pPr>
        <w:spacing w:after="120" w:line="276"/>
      </w:pPr>
      <w:r>
        <w:rPr>
          <w:b/>
          <w:bCs/>
        </w:rPr>
        <w:t xml:space="preserve">AI statement: </w:t>
      </w:r>
      <w:r>
        <w:t xml:space="preserve">I used AI assistance. The tool, purpose, prompt summary, output accepted or rejected, and verification steps are documented in each section's AI disclosure. I understand that I must be able to explain and defend every part of this submission. [If any section used no AI, state that in its disclosure.]</w:t>
      </w:r>
    </w:p>
    <w:p>
      <w:pPr>
        <w:spacing w:after="50"/>
      </w:pPr>
    </w:p>
    <w:p>
      <w:pPr>
        <w:spacing w:after="120" w:line="276"/>
      </w:pPr>
      <w:r>
        <w:rPr>
          <w:b/>
          <w:bCs/>
        </w:rPr>
        <w:t xml:space="preserve">Privacy note: </w:t>
      </w:r>
      <w:r>
        <w:t xml:space="preserve">This combined portfolio (with my name and student ID) is uploaded to Sakai only. The editable evidence pushed to GitHub is ID-redacted: formal names and student IDs are removed from content, filenames, branches, commit messages and images, and GitHub usernames are used instead.</w:t>
      </w:r>
    </w:p>
    <w:p>
      <w:r>
        <w:br w:type="page"/>
      </w:r>
    </w:p>
    <w:p>
      <w:pPr>
        <w:pStyle w:val="Heading1"/>
        <w:spacing w:before="300" w:after="130"/>
      </w:pPr>
      <w:r>
        <w:rPr>
          <w:b/>
          <w:bCs/>
          <w:color w:val="1F7A52"/>
        </w:rPr>
        <w:t xml:space="preserve">Contents and submission map</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100"/>
        <w:gridCol w:w="5560"/>
        <w:gridCol w:w="900"/>
        <w:gridCol w:w="1800"/>
      </w:tblGrid>
      <w:tr>
        <w:trPr>
          <w:tblHeader/>
        </w:trPr>
        <w:tc>
          <w:tcPr>
            <w:tcW w:type="dxa" w:w="1100"/>
            <w:shd w:fill="E6F2EC" w:val="clear"/>
            <w:tcMar>
              <w:top w:type="dxa" w:w="50"/>
              <w:left w:type="dxa" w:w="80"/>
              <w:bottom w:type="dxa" w:w="50"/>
              <w:right w:type="dxa" w:w="80"/>
            </w:tcMar>
          </w:tcPr>
          <w:p>
            <w:r>
              <w:rPr>
                <w:b/>
                <w:bCs/>
                <w:sz w:val="19"/>
                <w:szCs w:val="19"/>
              </w:rPr>
              <w:t xml:space="preserve">Section</w:t>
            </w:r>
          </w:p>
        </w:tc>
        <w:tc>
          <w:tcPr>
            <w:tcW w:type="dxa" w:w="5560"/>
            <w:shd w:fill="E6F2EC" w:val="clear"/>
            <w:tcMar>
              <w:top w:type="dxa" w:w="50"/>
              <w:left w:type="dxa" w:w="80"/>
              <w:bottom w:type="dxa" w:w="50"/>
              <w:right w:type="dxa" w:w="80"/>
            </w:tcMar>
          </w:tcPr>
          <w:p>
            <w:r>
              <w:rPr>
                <w:b/>
                <w:bCs/>
                <w:sz w:val="19"/>
                <w:szCs w:val="19"/>
              </w:rPr>
              <w:t xml:space="preserve">Title</w:t>
            </w:r>
          </w:p>
        </w:tc>
        <w:tc>
          <w:tcPr>
            <w:tcW w:type="dxa" w:w="900"/>
            <w:shd w:fill="E6F2EC" w:val="clear"/>
            <w:tcMar>
              <w:top w:type="dxa" w:w="50"/>
              <w:left w:type="dxa" w:w="80"/>
              <w:bottom w:type="dxa" w:w="50"/>
              <w:right w:type="dxa" w:w="80"/>
            </w:tcMar>
          </w:tcPr>
          <w:p>
            <w:r>
              <w:rPr>
                <w:b/>
                <w:bCs/>
                <w:sz w:val="19"/>
                <w:szCs w:val="19"/>
              </w:rPr>
              <w:t xml:space="preserve">Marks</w:t>
            </w:r>
          </w:p>
        </w:tc>
        <w:tc>
          <w:tcPr>
            <w:tcW w:type="dxa" w:w="1800"/>
            <w:shd w:fill="E6F2EC" w:val="clear"/>
            <w:tcMar>
              <w:top w:type="dxa" w:w="50"/>
              <w:left w:type="dxa" w:w="80"/>
              <w:bottom w:type="dxa" w:w="50"/>
              <w:right w:type="dxa" w:w="80"/>
            </w:tcMar>
          </w:tcPr>
          <w:p>
            <w:r>
              <w:rPr>
                <w:b/>
                <w:bCs/>
                <w:sz w:val="19"/>
                <w:szCs w:val="19"/>
              </w:rPr>
              <w:t xml:space="preserve">Video</w:t>
            </w:r>
          </w:p>
        </w:tc>
      </w:tr>
      <w:tr>
        <w:tc>
          <w:tcPr>
            <w:tcW w:type="dxa" w:w="1100"/>
            <w:tcMar>
              <w:top w:type="dxa" w:w="50"/>
              <w:left w:type="dxa" w:w="80"/>
              <w:bottom w:type="dxa" w:w="50"/>
              <w:right w:type="dxa" w:w="80"/>
            </w:tcMar>
          </w:tcPr>
          <w:p>
            <w:r>
              <w:rPr>
                <w:b w:val="false"/>
                <w:bCs w:val="false"/>
                <w:sz w:val="19"/>
                <w:szCs w:val="19"/>
              </w:rPr>
              <w:t xml:space="preserve">IA01</w:t>
            </w:r>
          </w:p>
        </w:tc>
        <w:tc>
          <w:tcPr>
            <w:tcW w:type="dxa" w:w="5560"/>
            <w:tcMar>
              <w:top w:type="dxa" w:w="50"/>
              <w:left w:type="dxa" w:w="80"/>
              <w:bottom w:type="dxa" w:w="50"/>
              <w:right w:type="dxa" w:w="80"/>
            </w:tcMar>
          </w:tcPr>
          <w:p>
            <w:r>
              <w:rPr>
                <w:b w:val="false"/>
                <w:bCs w:val="false"/>
                <w:sz w:val="19"/>
                <w:szCs w:val="19"/>
              </w:rPr>
              <w:t xml:space="preserve">Personal System Request-Flow Diagram</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2-3 min</w:t>
            </w:r>
          </w:p>
        </w:tc>
      </w:tr>
      <w:tr>
        <w:tc>
          <w:tcPr>
            <w:tcW w:type="dxa" w:w="1100"/>
            <w:tcMar>
              <w:top w:type="dxa" w:w="50"/>
              <w:left w:type="dxa" w:w="80"/>
              <w:bottom w:type="dxa" w:w="50"/>
              <w:right w:type="dxa" w:w="80"/>
            </w:tcMar>
          </w:tcPr>
          <w:p>
            <w:r>
              <w:rPr>
                <w:b w:val="false"/>
                <w:bCs w:val="false"/>
                <w:sz w:val="19"/>
                <w:szCs w:val="19"/>
              </w:rPr>
              <w:t xml:space="preserve">IA02</w:t>
            </w:r>
          </w:p>
        </w:tc>
        <w:tc>
          <w:tcPr>
            <w:tcW w:type="dxa" w:w="5560"/>
            <w:tcMar>
              <w:top w:type="dxa" w:w="50"/>
              <w:left w:type="dxa" w:w="80"/>
              <w:bottom w:type="dxa" w:w="50"/>
              <w:right w:type="dxa" w:w="80"/>
            </w:tcMar>
          </w:tcPr>
          <w:p>
            <w:r>
              <w:rPr>
                <w:b w:val="false"/>
                <w:bCs w:val="false"/>
                <w:sz w:val="19"/>
                <w:szCs w:val="19"/>
              </w:rPr>
              <w:t xml:space="preserve">Client Interview Evidence and Requirement Transformation Memo</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none</w:t>
            </w:r>
          </w:p>
        </w:tc>
      </w:tr>
      <w:tr>
        <w:tc>
          <w:tcPr>
            <w:tcW w:type="dxa" w:w="1100"/>
            <w:tcMar>
              <w:top w:type="dxa" w:w="50"/>
              <w:left w:type="dxa" w:w="80"/>
              <w:bottom w:type="dxa" w:w="50"/>
              <w:right w:type="dxa" w:w="80"/>
            </w:tcMar>
          </w:tcPr>
          <w:p>
            <w:r>
              <w:rPr>
                <w:b w:val="false"/>
                <w:bCs w:val="false"/>
                <w:sz w:val="19"/>
                <w:szCs w:val="19"/>
              </w:rPr>
              <w:t xml:space="preserve">IA03</w:t>
            </w:r>
          </w:p>
        </w:tc>
        <w:tc>
          <w:tcPr>
            <w:tcW w:type="dxa" w:w="5560"/>
            <w:tcMar>
              <w:top w:type="dxa" w:w="50"/>
              <w:left w:type="dxa" w:w="80"/>
              <w:bottom w:type="dxa" w:w="50"/>
              <w:right w:type="dxa" w:w="80"/>
            </w:tcMar>
          </w:tcPr>
          <w:p>
            <w:r>
              <w:rPr>
                <w:b w:val="false"/>
                <w:bCs w:val="false"/>
                <w:sz w:val="19"/>
                <w:szCs w:val="19"/>
              </w:rPr>
              <w:t xml:space="preserve">Use-Case-to-Story Traceability Card</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none</w:t>
            </w:r>
          </w:p>
        </w:tc>
      </w:tr>
      <w:tr>
        <w:tc>
          <w:tcPr>
            <w:tcW w:type="dxa" w:w="1100"/>
            <w:tcMar>
              <w:top w:type="dxa" w:w="50"/>
              <w:left w:type="dxa" w:w="80"/>
              <w:bottom w:type="dxa" w:w="50"/>
              <w:right w:type="dxa" w:w="80"/>
            </w:tcMar>
          </w:tcPr>
          <w:p>
            <w:r>
              <w:rPr>
                <w:b w:val="false"/>
                <w:bCs w:val="false"/>
                <w:sz w:val="19"/>
                <w:szCs w:val="19"/>
              </w:rPr>
              <w:t xml:space="preserve">IA04</w:t>
            </w:r>
          </w:p>
        </w:tc>
        <w:tc>
          <w:tcPr>
            <w:tcW w:type="dxa" w:w="5560"/>
            <w:tcMar>
              <w:top w:type="dxa" w:w="50"/>
              <w:left w:type="dxa" w:w="80"/>
              <w:bottom w:type="dxa" w:w="50"/>
              <w:right w:type="dxa" w:w="80"/>
            </w:tcMar>
          </w:tcPr>
          <w:p>
            <w:r>
              <w:rPr>
                <w:b w:val="false"/>
                <w:bCs w:val="false"/>
                <w:sz w:val="19"/>
                <w:szCs w:val="19"/>
              </w:rPr>
              <w:t xml:space="preserve">Architecture Decision Record and Failure Walkthrough</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3-4 min</w:t>
            </w:r>
          </w:p>
        </w:tc>
      </w:tr>
      <w:tr>
        <w:tc>
          <w:tcPr>
            <w:tcW w:type="dxa" w:w="1100"/>
            <w:tcMar>
              <w:top w:type="dxa" w:w="50"/>
              <w:left w:type="dxa" w:w="80"/>
              <w:bottom w:type="dxa" w:w="50"/>
              <w:right w:type="dxa" w:w="80"/>
            </w:tcMar>
          </w:tcPr>
          <w:p>
            <w:r>
              <w:rPr>
                <w:b w:val="false"/>
                <w:bCs w:val="false"/>
                <w:sz w:val="19"/>
                <w:szCs w:val="19"/>
              </w:rPr>
              <w:t xml:space="preserve">IA05</w:t>
            </w:r>
          </w:p>
        </w:tc>
        <w:tc>
          <w:tcPr>
            <w:tcW w:type="dxa" w:w="5560"/>
            <w:tcMar>
              <w:top w:type="dxa" w:w="50"/>
              <w:left w:type="dxa" w:w="80"/>
              <w:bottom w:type="dxa" w:w="50"/>
              <w:right w:type="dxa" w:w="80"/>
            </w:tcMar>
          </w:tcPr>
          <w:p>
            <w:r>
              <w:rPr>
                <w:b w:val="false"/>
                <w:bCs w:val="false"/>
                <w:sz w:val="19"/>
                <w:szCs w:val="19"/>
              </w:rPr>
              <w:t xml:space="preserve">API Contract and Failure-Response Walkthrough</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3-4 min</w:t>
            </w:r>
          </w:p>
        </w:tc>
      </w:tr>
      <w:tr>
        <w:tc>
          <w:tcPr>
            <w:tcW w:type="dxa" w:w="1100"/>
            <w:tcMar>
              <w:top w:type="dxa" w:w="50"/>
              <w:left w:type="dxa" w:w="80"/>
              <w:bottom w:type="dxa" w:w="50"/>
              <w:right w:type="dxa" w:w="80"/>
            </w:tcMar>
          </w:tcPr>
          <w:p>
            <w:r>
              <w:rPr>
                <w:b w:val="false"/>
                <w:bCs w:val="false"/>
                <w:sz w:val="19"/>
                <w:szCs w:val="19"/>
              </w:rPr>
              <w:t xml:space="preserve">IA06</w:t>
            </w:r>
          </w:p>
        </w:tc>
        <w:tc>
          <w:tcPr>
            <w:tcW w:type="dxa" w:w="5560"/>
            <w:tcMar>
              <w:top w:type="dxa" w:w="50"/>
              <w:left w:type="dxa" w:w="80"/>
              <w:bottom w:type="dxa" w:w="50"/>
              <w:right w:type="dxa" w:w="80"/>
            </w:tcMar>
          </w:tcPr>
          <w:p>
            <w:r>
              <w:rPr>
                <w:b w:val="false"/>
                <w:bCs w:val="false"/>
                <w:sz w:val="19"/>
                <w:szCs w:val="19"/>
              </w:rPr>
              <w:t xml:space="preserve">Data Model, Query and State Walkthrough</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3-4 min</w:t>
            </w:r>
          </w:p>
        </w:tc>
      </w:tr>
      <w:tr>
        <w:tc>
          <w:tcPr>
            <w:tcW w:type="dxa" w:w="1100"/>
            <w:tcMar>
              <w:top w:type="dxa" w:w="50"/>
              <w:left w:type="dxa" w:w="80"/>
              <w:bottom w:type="dxa" w:w="50"/>
              <w:right w:type="dxa" w:w="80"/>
            </w:tcMar>
          </w:tcPr>
          <w:p>
            <w:r>
              <w:rPr>
                <w:b w:val="false"/>
                <w:bCs w:val="false"/>
                <w:sz w:val="19"/>
                <w:szCs w:val="19"/>
              </w:rPr>
              <w:t xml:space="preserve">IA07</w:t>
            </w:r>
          </w:p>
        </w:tc>
        <w:tc>
          <w:tcPr>
            <w:tcW w:type="dxa" w:w="5560"/>
            <w:tcMar>
              <w:top w:type="dxa" w:w="50"/>
              <w:left w:type="dxa" w:w="80"/>
              <w:bottom w:type="dxa" w:w="50"/>
              <w:right w:type="dxa" w:w="80"/>
            </w:tcMar>
          </w:tcPr>
          <w:p>
            <w:r>
              <w:rPr>
                <w:b w:val="false"/>
                <w:bCs w:val="false"/>
                <w:sz w:val="19"/>
                <w:szCs w:val="19"/>
              </w:rPr>
              <w:t xml:space="preserve">Test Evidence, PR Review and CI Walkthrough</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3-4 min</w:t>
            </w:r>
          </w:p>
        </w:tc>
      </w:tr>
      <w:tr>
        <w:tc>
          <w:tcPr>
            <w:tcW w:type="dxa" w:w="1100"/>
            <w:tcMar>
              <w:top w:type="dxa" w:w="50"/>
              <w:left w:type="dxa" w:w="80"/>
              <w:bottom w:type="dxa" w:w="50"/>
              <w:right w:type="dxa" w:w="80"/>
            </w:tcMar>
          </w:tcPr>
          <w:p>
            <w:r>
              <w:rPr>
                <w:b w:val="false"/>
                <w:bCs w:val="false"/>
                <w:sz w:val="19"/>
                <w:szCs w:val="19"/>
              </w:rPr>
              <w:t xml:space="preserve">IA08</w:t>
            </w:r>
          </w:p>
        </w:tc>
        <w:tc>
          <w:tcPr>
            <w:tcW w:type="dxa" w:w="5560"/>
            <w:tcMar>
              <w:top w:type="dxa" w:w="50"/>
              <w:left w:type="dxa" w:w="80"/>
              <w:bottom w:type="dxa" w:w="50"/>
              <w:right w:type="dxa" w:w="80"/>
            </w:tcMar>
          </w:tcPr>
          <w:p>
            <w:r>
              <w:rPr>
                <w:b w:val="false"/>
                <w:bCs w:val="false"/>
                <w:sz w:val="19"/>
                <w:szCs w:val="19"/>
              </w:rPr>
              <w:t xml:space="preserve">Deployment Readiness, Release and Rollback Walkthrough</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3-4 min</w:t>
            </w:r>
          </w:p>
        </w:tc>
      </w:tr>
      <w:tr>
        <w:tc>
          <w:tcPr>
            <w:tcW w:type="dxa" w:w="1100"/>
            <w:tcMar>
              <w:top w:type="dxa" w:w="50"/>
              <w:left w:type="dxa" w:w="80"/>
              <w:bottom w:type="dxa" w:w="50"/>
              <w:right w:type="dxa" w:w="80"/>
            </w:tcMar>
          </w:tcPr>
          <w:p>
            <w:r>
              <w:rPr>
                <w:b w:val="false"/>
                <w:bCs w:val="false"/>
                <w:sz w:val="19"/>
                <w:szCs w:val="19"/>
              </w:rPr>
              <w:t xml:space="preserve">IA09</w:t>
            </w:r>
          </w:p>
        </w:tc>
        <w:tc>
          <w:tcPr>
            <w:tcW w:type="dxa" w:w="5560"/>
            <w:tcMar>
              <w:top w:type="dxa" w:w="50"/>
              <w:left w:type="dxa" w:w="80"/>
              <w:bottom w:type="dxa" w:w="50"/>
              <w:right w:type="dxa" w:w="80"/>
            </w:tcMar>
          </w:tcPr>
          <w:p>
            <w:r>
              <w:rPr>
                <w:b w:val="false"/>
                <w:bCs w:val="false"/>
                <w:sz w:val="19"/>
                <w:szCs w:val="19"/>
              </w:rPr>
              <w:t xml:space="preserve">Security, Privacy and Maintainability Review</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3-4 min</w:t>
            </w:r>
          </w:p>
        </w:tc>
      </w:tr>
      <w:tr>
        <w:tc>
          <w:tcPr>
            <w:tcW w:type="dxa" w:w="1100"/>
            <w:tcMar>
              <w:top w:type="dxa" w:w="50"/>
              <w:left w:type="dxa" w:w="80"/>
              <w:bottom w:type="dxa" w:w="50"/>
              <w:right w:type="dxa" w:w="80"/>
            </w:tcMar>
          </w:tcPr>
          <w:p>
            <w:r>
              <w:rPr>
                <w:b w:val="false"/>
                <w:bCs w:val="false"/>
                <w:sz w:val="19"/>
                <w:szCs w:val="19"/>
              </w:rPr>
              <w:t xml:space="preserve">IA10</w:t>
            </w:r>
          </w:p>
        </w:tc>
        <w:tc>
          <w:tcPr>
            <w:tcW w:type="dxa" w:w="5560"/>
            <w:tcMar>
              <w:top w:type="dxa" w:w="50"/>
              <w:left w:type="dxa" w:w="80"/>
              <w:bottom w:type="dxa" w:w="50"/>
              <w:right w:type="dxa" w:w="80"/>
            </w:tcMar>
          </w:tcPr>
          <w:p>
            <w:r>
              <w:rPr>
                <w:b w:val="false"/>
                <w:bCs w:val="false"/>
                <w:sz w:val="19"/>
                <w:szCs w:val="19"/>
              </w:rPr>
              <w:t xml:space="preserve">Final Individual System Defence and Contribution Evidence</w:t>
            </w:r>
          </w:p>
        </w:tc>
        <w:tc>
          <w:tcPr>
            <w:tcW w:type="dxa" w:w="900"/>
            <w:tcMar>
              <w:top w:type="dxa" w:w="50"/>
              <w:left w:type="dxa" w:w="80"/>
              <w:bottom w:type="dxa" w:w="50"/>
              <w:right w:type="dxa" w:w="80"/>
            </w:tcMar>
          </w:tcPr>
          <w:p>
            <w:r>
              <w:rPr>
                <w:b w:val="false"/>
                <w:bCs w:val="false"/>
                <w:sz w:val="19"/>
                <w:szCs w:val="19"/>
              </w:rPr>
              <w:t xml:space="preserve">20</w:t>
            </w:r>
          </w:p>
        </w:tc>
        <w:tc>
          <w:tcPr>
            <w:tcW w:type="dxa" w:w="1800"/>
            <w:tcMar>
              <w:top w:type="dxa" w:w="50"/>
              <w:left w:type="dxa" w:w="80"/>
              <w:bottom w:type="dxa" w:w="50"/>
              <w:right w:type="dxa" w:w="80"/>
            </w:tcMar>
          </w:tcPr>
          <w:p>
            <w:r>
              <w:rPr>
                <w:b w:val="false"/>
                <w:bCs w:val="false"/>
                <w:sz w:val="19"/>
                <w:szCs w:val="19"/>
              </w:rPr>
              <w:t xml:space="preserve">4-5 min</w:t>
            </w:r>
          </w:p>
        </w:tc>
      </w:tr>
    </w:tbl>
    <w:p>
      <w:pPr>
        <w:spacing w:after="50"/>
      </w:pPr>
    </w:p>
    <w:p>
      <w:pPr>
        <w:spacing w:after="120" w:line="276"/>
      </w:pPr>
      <w:r>
        <w:rPr>
          <w:b/>
          <w:bCs/>
        </w:rPr>
        <w:t xml:space="preserve">Coherent feature used across the portfolio: </w:t>
      </w:r>
      <w:r>
        <w:t xml:space="preserve">"Complete a sale at the Sell / Counter screen," which records the sale and automatically reduces the stock of each item sold. This one feature is explained from several angles (request flow, API contract, data model, tests, deployment, security) while each section answers its own distinct task, as the guide allows.</w:t>
      </w:r>
    </w:p>
    <w:p>
      <w:pPr>
        <w:pStyle w:val="Heading3"/>
        <w:spacing w:before="150" w:after="70"/>
      </w:pPr>
      <w:r>
        <w:rPr>
          <w:b/>
          <w:bCs/>
          <w:color w:val="0F1F1A"/>
        </w:rPr>
        <w:t xml:space="preserve">Video index (record as unlisted YouTube, paste links)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500"/>
        <w:gridCol w:w="1700"/>
        <w:gridCol w:w="6160"/>
      </w:tblGrid>
      <w:tr>
        <w:trPr>
          <w:tblHeader/>
        </w:trPr>
        <w:tc>
          <w:tcPr>
            <w:tcW w:type="dxa" w:w="1500"/>
            <w:shd w:fill="E6F2EC" w:val="clear"/>
            <w:tcMar>
              <w:top w:type="dxa" w:w="50"/>
              <w:left w:type="dxa" w:w="80"/>
              <w:bottom w:type="dxa" w:w="50"/>
              <w:right w:type="dxa" w:w="80"/>
            </w:tcMar>
          </w:tcPr>
          <w:p>
            <w:r>
              <w:rPr>
                <w:b/>
                <w:bCs/>
                <w:sz w:val="19"/>
                <w:szCs w:val="19"/>
              </w:rPr>
              <w:t xml:space="preserve">Section</w:t>
            </w:r>
          </w:p>
        </w:tc>
        <w:tc>
          <w:tcPr>
            <w:tcW w:type="dxa" w:w="1700"/>
            <w:shd w:fill="E6F2EC" w:val="clear"/>
            <w:tcMar>
              <w:top w:type="dxa" w:w="50"/>
              <w:left w:type="dxa" w:w="80"/>
              <w:bottom w:type="dxa" w:w="50"/>
              <w:right w:type="dxa" w:w="80"/>
            </w:tcMar>
          </w:tcPr>
          <w:p>
            <w:r>
              <w:rPr>
                <w:b/>
                <w:bCs/>
                <w:sz w:val="19"/>
                <w:szCs w:val="19"/>
              </w:rPr>
              <w:t xml:space="preserve">Length</w:t>
            </w:r>
          </w:p>
        </w:tc>
        <w:tc>
          <w:tcPr>
            <w:tcW w:type="dxa" w:w="6160"/>
            <w:shd w:fill="E6F2EC" w:val="clear"/>
            <w:tcMar>
              <w:top w:type="dxa" w:w="50"/>
              <w:left w:type="dxa" w:w="80"/>
              <w:bottom w:type="dxa" w:w="50"/>
              <w:right w:type="dxa" w:w="80"/>
            </w:tcMar>
          </w:tcPr>
          <w:p>
            <w:r>
              <w:rPr>
                <w:b/>
                <w:bCs/>
                <w:sz w:val="19"/>
                <w:szCs w:val="19"/>
              </w:rPr>
              <w:t xml:space="preserve">Link</w:t>
            </w:r>
          </w:p>
        </w:tc>
      </w:tr>
      <w:tr>
        <w:tc>
          <w:tcPr>
            <w:tcW w:type="dxa" w:w="1500"/>
            <w:tcMar>
              <w:top w:type="dxa" w:w="50"/>
              <w:left w:type="dxa" w:w="80"/>
              <w:bottom w:type="dxa" w:w="50"/>
              <w:right w:type="dxa" w:w="80"/>
            </w:tcMar>
          </w:tcPr>
          <w:p>
            <w:r>
              <w:rPr>
                <w:b w:val="false"/>
                <w:bCs w:val="false"/>
                <w:sz w:val="19"/>
                <w:szCs w:val="19"/>
              </w:rPr>
              <w:t xml:space="preserve">IA01</w:t>
            </w:r>
          </w:p>
        </w:tc>
        <w:tc>
          <w:tcPr>
            <w:tcW w:type="dxa" w:w="1700"/>
            <w:tcMar>
              <w:top w:type="dxa" w:w="50"/>
              <w:left w:type="dxa" w:w="80"/>
              <w:bottom w:type="dxa" w:w="50"/>
              <w:right w:type="dxa" w:w="80"/>
            </w:tcMar>
          </w:tcPr>
          <w:p>
            <w:r>
              <w:rPr>
                <w:b w:val="false"/>
                <w:bCs w:val="false"/>
                <w:sz w:val="19"/>
                <w:szCs w:val="19"/>
              </w:rPr>
              <w:t xml:space="preserve">2-3 min</w:t>
            </w:r>
          </w:p>
        </w:tc>
        <w:tc>
          <w:tcPr>
            <w:tcW w:type="dxa" w:w="6160"/>
            <w:tcMar>
              <w:top w:type="dxa" w:w="50"/>
              <w:left w:type="dxa" w:w="80"/>
              <w:bottom w:type="dxa" w:w="50"/>
              <w:right w:type="dxa" w:w="80"/>
            </w:tcMar>
          </w:tcPr>
          <w:p>
            <w:r>
              <w:rPr>
                <w:b w:val="false"/>
                <w:bCs w:val="false"/>
                <w:sz w:val="19"/>
                <w:szCs w:val="19"/>
              </w:rPr>
              <w:t xml:space="preserve">[unlisted YouTube link]</w:t>
            </w:r>
          </w:p>
        </w:tc>
      </w:tr>
      <w:tr>
        <w:tc>
          <w:tcPr>
            <w:tcW w:type="dxa" w:w="1500"/>
            <w:tcMar>
              <w:top w:type="dxa" w:w="50"/>
              <w:left w:type="dxa" w:w="80"/>
              <w:bottom w:type="dxa" w:w="50"/>
              <w:right w:type="dxa" w:w="80"/>
            </w:tcMar>
          </w:tcPr>
          <w:p>
            <w:r>
              <w:rPr>
                <w:b w:val="false"/>
                <w:bCs w:val="false"/>
                <w:sz w:val="19"/>
                <w:szCs w:val="19"/>
              </w:rPr>
              <w:t xml:space="preserve">IA04</w:t>
            </w:r>
          </w:p>
        </w:tc>
        <w:tc>
          <w:tcPr>
            <w:tcW w:type="dxa" w:w="1700"/>
            <w:tcMar>
              <w:top w:type="dxa" w:w="50"/>
              <w:left w:type="dxa" w:w="80"/>
              <w:bottom w:type="dxa" w:w="50"/>
              <w:right w:type="dxa" w:w="80"/>
            </w:tcMar>
          </w:tcPr>
          <w:p>
            <w:r>
              <w:rPr>
                <w:b w:val="false"/>
                <w:bCs w:val="false"/>
                <w:sz w:val="19"/>
                <w:szCs w:val="19"/>
              </w:rPr>
              <w:t xml:space="preserve">3-4 min</w:t>
            </w:r>
          </w:p>
        </w:tc>
        <w:tc>
          <w:tcPr>
            <w:tcW w:type="dxa" w:w="6160"/>
            <w:tcMar>
              <w:top w:type="dxa" w:w="50"/>
              <w:left w:type="dxa" w:w="80"/>
              <w:bottom w:type="dxa" w:w="50"/>
              <w:right w:type="dxa" w:w="80"/>
            </w:tcMar>
          </w:tcPr>
          <w:p>
            <w:r>
              <w:rPr>
                <w:b w:val="false"/>
                <w:bCs w:val="false"/>
                <w:sz w:val="19"/>
                <w:szCs w:val="19"/>
              </w:rPr>
              <w:t xml:space="preserve">[link]</w:t>
            </w:r>
          </w:p>
        </w:tc>
      </w:tr>
      <w:tr>
        <w:tc>
          <w:tcPr>
            <w:tcW w:type="dxa" w:w="1500"/>
            <w:tcMar>
              <w:top w:type="dxa" w:w="50"/>
              <w:left w:type="dxa" w:w="80"/>
              <w:bottom w:type="dxa" w:w="50"/>
              <w:right w:type="dxa" w:w="80"/>
            </w:tcMar>
          </w:tcPr>
          <w:p>
            <w:r>
              <w:rPr>
                <w:b w:val="false"/>
                <w:bCs w:val="false"/>
                <w:sz w:val="19"/>
                <w:szCs w:val="19"/>
              </w:rPr>
              <w:t xml:space="preserve">IA05</w:t>
            </w:r>
          </w:p>
        </w:tc>
        <w:tc>
          <w:tcPr>
            <w:tcW w:type="dxa" w:w="1700"/>
            <w:tcMar>
              <w:top w:type="dxa" w:w="50"/>
              <w:left w:type="dxa" w:w="80"/>
              <w:bottom w:type="dxa" w:w="50"/>
              <w:right w:type="dxa" w:w="80"/>
            </w:tcMar>
          </w:tcPr>
          <w:p>
            <w:r>
              <w:rPr>
                <w:b w:val="false"/>
                <w:bCs w:val="false"/>
                <w:sz w:val="19"/>
                <w:szCs w:val="19"/>
              </w:rPr>
              <w:t xml:space="preserve">3-4 min</w:t>
            </w:r>
          </w:p>
        </w:tc>
        <w:tc>
          <w:tcPr>
            <w:tcW w:type="dxa" w:w="6160"/>
            <w:tcMar>
              <w:top w:type="dxa" w:w="50"/>
              <w:left w:type="dxa" w:w="80"/>
              <w:bottom w:type="dxa" w:w="50"/>
              <w:right w:type="dxa" w:w="80"/>
            </w:tcMar>
          </w:tcPr>
          <w:p>
            <w:r>
              <w:rPr>
                <w:b w:val="false"/>
                <w:bCs w:val="false"/>
                <w:sz w:val="19"/>
                <w:szCs w:val="19"/>
              </w:rPr>
              <w:t xml:space="preserve">[link]</w:t>
            </w:r>
          </w:p>
        </w:tc>
      </w:tr>
      <w:tr>
        <w:tc>
          <w:tcPr>
            <w:tcW w:type="dxa" w:w="1500"/>
            <w:tcMar>
              <w:top w:type="dxa" w:w="50"/>
              <w:left w:type="dxa" w:w="80"/>
              <w:bottom w:type="dxa" w:w="50"/>
              <w:right w:type="dxa" w:w="80"/>
            </w:tcMar>
          </w:tcPr>
          <w:p>
            <w:r>
              <w:rPr>
                <w:b w:val="false"/>
                <w:bCs w:val="false"/>
                <w:sz w:val="19"/>
                <w:szCs w:val="19"/>
              </w:rPr>
              <w:t xml:space="preserve">IA06</w:t>
            </w:r>
          </w:p>
        </w:tc>
        <w:tc>
          <w:tcPr>
            <w:tcW w:type="dxa" w:w="1700"/>
            <w:tcMar>
              <w:top w:type="dxa" w:w="50"/>
              <w:left w:type="dxa" w:w="80"/>
              <w:bottom w:type="dxa" w:w="50"/>
              <w:right w:type="dxa" w:w="80"/>
            </w:tcMar>
          </w:tcPr>
          <w:p>
            <w:r>
              <w:rPr>
                <w:b w:val="false"/>
                <w:bCs w:val="false"/>
                <w:sz w:val="19"/>
                <w:szCs w:val="19"/>
              </w:rPr>
              <w:t xml:space="preserve">3-4 min</w:t>
            </w:r>
          </w:p>
        </w:tc>
        <w:tc>
          <w:tcPr>
            <w:tcW w:type="dxa" w:w="6160"/>
            <w:tcMar>
              <w:top w:type="dxa" w:w="50"/>
              <w:left w:type="dxa" w:w="80"/>
              <w:bottom w:type="dxa" w:w="50"/>
              <w:right w:type="dxa" w:w="80"/>
            </w:tcMar>
          </w:tcPr>
          <w:p>
            <w:r>
              <w:rPr>
                <w:b w:val="false"/>
                <w:bCs w:val="false"/>
                <w:sz w:val="19"/>
                <w:szCs w:val="19"/>
              </w:rPr>
              <w:t xml:space="preserve">[link]</w:t>
            </w:r>
          </w:p>
        </w:tc>
      </w:tr>
      <w:tr>
        <w:tc>
          <w:tcPr>
            <w:tcW w:type="dxa" w:w="1500"/>
            <w:tcMar>
              <w:top w:type="dxa" w:w="50"/>
              <w:left w:type="dxa" w:w="80"/>
              <w:bottom w:type="dxa" w:w="50"/>
              <w:right w:type="dxa" w:w="80"/>
            </w:tcMar>
          </w:tcPr>
          <w:p>
            <w:r>
              <w:rPr>
                <w:b w:val="false"/>
                <w:bCs w:val="false"/>
                <w:sz w:val="19"/>
                <w:szCs w:val="19"/>
              </w:rPr>
              <w:t xml:space="preserve">IA07</w:t>
            </w:r>
          </w:p>
        </w:tc>
        <w:tc>
          <w:tcPr>
            <w:tcW w:type="dxa" w:w="1700"/>
            <w:tcMar>
              <w:top w:type="dxa" w:w="50"/>
              <w:left w:type="dxa" w:w="80"/>
              <w:bottom w:type="dxa" w:w="50"/>
              <w:right w:type="dxa" w:w="80"/>
            </w:tcMar>
          </w:tcPr>
          <w:p>
            <w:r>
              <w:rPr>
                <w:b w:val="false"/>
                <w:bCs w:val="false"/>
                <w:sz w:val="19"/>
                <w:szCs w:val="19"/>
              </w:rPr>
              <w:t xml:space="preserve">3-4 min</w:t>
            </w:r>
          </w:p>
        </w:tc>
        <w:tc>
          <w:tcPr>
            <w:tcW w:type="dxa" w:w="6160"/>
            <w:tcMar>
              <w:top w:type="dxa" w:w="50"/>
              <w:left w:type="dxa" w:w="80"/>
              <w:bottom w:type="dxa" w:w="50"/>
              <w:right w:type="dxa" w:w="80"/>
            </w:tcMar>
          </w:tcPr>
          <w:p>
            <w:r>
              <w:rPr>
                <w:b w:val="false"/>
                <w:bCs w:val="false"/>
                <w:sz w:val="19"/>
                <w:szCs w:val="19"/>
              </w:rPr>
              <w:t xml:space="preserve">[link]</w:t>
            </w:r>
          </w:p>
        </w:tc>
      </w:tr>
      <w:tr>
        <w:tc>
          <w:tcPr>
            <w:tcW w:type="dxa" w:w="1500"/>
            <w:tcMar>
              <w:top w:type="dxa" w:w="50"/>
              <w:left w:type="dxa" w:w="80"/>
              <w:bottom w:type="dxa" w:w="50"/>
              <w:right w:type="dxa" w:w="80"/>
            </w:tcMar>
          </w:tcPr>
          <w:p>
            <w:r>
              <w:rPr>
                <w:b w:val="false"/>
                <w:bCs w:val="false"/>
                <w:sz w:val="19"/>
                <w:szCs w:val="19"/>
              </w:rPr>
              <w:t xml:space="preserve">IA08</w:t>
            </w:r>
          </w:p>
        </w:tc>
        <w:tc>
          <w:tcPr>
            <w:tcW w:type="dxa" w:w="1700"/>
            <w:tcMar>
              <w:top w:type="dxa" w:w="50"/>
              <w:left w:type="dxa" w:w="80"/>
              <w:bottom w:type="dxa" w:w="50"/>
              <w:right w:type="dxa" w:w="80"/>
            </w:tcMar>
          </w:tcPr>
          <w:p>
            <w:r>
              <w:rPr>
                <w:b w:val="false"/>
                <w:bCs w:val="false"/>
                <w:sz w:val="19"/>
                <w:szCs w:val="19"/>
              </w:rPr>
              <w:t xml:space="preserve">3-4 min</w:t>
            </w:r>
          </w:p>
        </w:tc>
        <w:tc>
          <w:tcPr>
            <w:tcW w:type="dxa" w:w="6160"/>
            <w:tcMar>
              <w:top w:type="dxa" w:w="50"/>
              <w:left w:type="dxa" w:w="80"/>
              <w:bottom w:type="dxa" w:w="50"/>
              <w:right w:type="dxa" w:w="80"/>
            </w:tcMar>
          </w:tcPr>
          <w:p>
            <w:r>
              <w:rPr>
                <w:b w:val="false"/>
                <w:bCs w:val="false"/>
                <w:sz w:val="19"/>
                <w:szCs w:val="19"/>
              </w:rPr>
              <w:t xml:space="preserve">[link]</w:t>
            </w:r>
          </w:p>
        </w:tc>
      </w:tr>
      <w:tr>
        <w:tc>
          <w:tcPr>
            <w:tcW w:type="dxa" w:w="1500"/>
            <w:tcMar>
              <w:top w:type="dxa" w:w="50"/>
              <w:left w:type="dxa" w:w="80"/>
              <w:bottom w:type="dxa" w:w="50"/>
              <w:right w:type="dxa" w:w="80"/>
            </w:tcMar>
          </w:tcPr>
          <w:p>
            <w:r>
              <w:rPr>
                <w:b w:val="false"/>
                <w:bCs w:val="false"/>
                <w:sz w:val="19"/>
                <w:szCs w:val="19"/>
              </w:rPr>
              <w:t xml:space="preserve">IA09</w:t>
            </w:r>
          </w:p>
        </w:tc>
        <w:tc>
          <w:tcPr>
            <w:tcW w:type="dxa" w:w="1700"/>
            <w:tcMar>
              <w:top w:type="dxa" w:w="50"/>
              <w:left w:type="dxa" w:w="80"/>
              <w:bottom w:type="dxa" w:w="50"/>
              <w:right w:type="dxa" w:w="80"/>
            </w:tcMar>
          </w:tcPr>
          <w:p>
            <w:r>
              <w:rPr>
                <w:b w:val="false"/>
                <w:bCs w:val="false"/>
                <w:sz w:val="19"/>
                <w:szCs w:val="19"/>
              </w:rPr>
              <w:t xml:space="preserve">3-4 min</w:t>
            </w:r>
          </w:p>
        </w:tc>
        <w:tc>
          <w:tcPr>
            <w:tcW w:type="dxa" w:w="6160"/>
            <w:tcMar>
              <w:top w:type="dxa" w:w="50"/>
              <w:left w:type="dxa" w:w="80"/>
              <w:bottom w:type="dxa" w:w="50"/>
              <w:right w:type="dxa" w:w="80"/>
            </w:tcMar>
          </w:tcPr>
          <w:p>
            <w:r>
              <w:rPr>
                <w:b w:val="false"/>
                <w:bCs w:val="false"/>
                <w:sz w:val="19"/>
                <w:szCs w:val="19"/>
              </w:rPr>
              <w:t xml:space="preserve">[link]</w:t>
            </w:r>
          </w:p>
        </w:tc>
      </w:tr>
      <w:tr>
        <w:tc>
          <w:tcPr>
            <w:tcW w:type="dxa" w:w="1500"/>
            <w:tcMar>
              <w:top w:type="dxa" w:w="50"/>
              <w:left w:type="dxa" w:w="80"/>
              <w:bottom w:type="dxa" w:w="50"/>
              <w:right w:type="dxa" w:w="80"/>
            </w:tcMar>
          </w:tcPr>
          <w:p>
            <w:r>
              <w:rPr>
                <w:b w:val="false"/>
                <w:bCs w:val="false"/>
                <w:sz w:val="19"/>
                <w:szCs w:val="19"/>
              </w:rPr>
              <w:t xml:space="preserve">IA10</w:t>
            </w:r>
          </w:p>
        </w:tc>
        <w:tc>
          <w:tcPr>
            <w:tcW w:type="dxa" w:w="1700"/>
            <w:tcMar>
              <w:top w:type="dxa" w:w="50"/>
              <w:left w:type="dxa" w:w="80"/>
              <w:bottom w:type="dxa" w:w="50"/>
              <w:right w:type="dxa" w:w="80"/>
            </w:tcMar>
          </w:tcPr>
          <w:p>
            <w:r>
              <w:rPr>
                <w:b w:val="false"/>
                <w:bCs w:val="false"/>
                <w:sz w:val="19"/>
                <w:szCs w:val="19"/>
              </w:rPr>
              <w:t xml:space="preserve">4-5 min</w:t>
            </w:r>
          </w:p>
        </w:tc>
        <w:tc>
          <w:tcPr>
            <w:tcW w:type="dxa" w:w="6160"/>
            <w:tcMar>
              <w:top w:type="dxa" w:w="50"/>
              <w:left w:type="dxa" w:w="80"/>
              <w:bottom w:type="dxa" w:w="50"/>
              <w:right w:type="dxa" w:w="80"/>
            </w:tcMar>
          </w:tcPr>
          <w:p>
            <w:r>
              <w:rPr>
                <w:b w:val="false"/>
                <w:bCs w:val="false"/>
                <w:sz w:val="19"/>
                <w:szCs w:val="19"/>
              </w:rPr>
              <w:t xml:space="preserve">[link]</w:t>
            </w:r>
          </w:p>
        </w:tc>
      </w:tr>
    </w:tbl>
    <w:p>
      <w:r>
        <w:br w:type="page"/>
      </w:r>
    </w:p>
    <w:p>
      <w:pPr>
        <w:pStyle w:val="Heading1"/>
        <w:spacing w:before="300" w:after="130"/>
      </w:pPr>
      <w:r>
        <w:rPr>
          <w:b/>
          <w:bCs/>
          <w:color w:val="1F7A52"/>
        </w:rPr>
        <w:t xml:space="preserve">IA01 | Personal System Request-Flow Diagram (20)</w:t>
      </w:r>
    </w:p>
    <w:p>
      <w:pPr>
        <w:spacing w:after="120" w:line="276"/>
      </w:pPr>
      <w:r>
        <w:rPr>
          <w:b/>
          <w:bCs/>
        </w:rPr>
        <w:t xml:space="preserve">Feature: </w:t>
      </w:r>
      <w:r>
        <w:t xml:space="preserve">Complete a sale at the Sell / Counter screen, which automatically deducts stock.</w:t>
      </w:r>
    </w:p>
    <w:p>
      <w:pPr>
        <w:pBdr>
          <w:left w:val="single" w:color="2F7BC0" w:sz="18" w:space="8"/>
        </w:pBdr>
        <w:shd w:fill="EAF3FB" w:val="clear"/>
        <w:spacing w:before="60" w:after="120"/>
      </w:pPr>
      <w:r>
        <w:rPr>
          <w:b/>
          <w:bCs/>
          <w:color w:val="1C557F"/>
        </w:rPr>
        <w:t xml:space="preserve">Hand-draw this (by Dennis): </w:t>
      </w:r>
      <w:r>
        <w:rPr>
          <w:color w:val="244b66"/>
        </w:rPr>
        <w:t xml:space="preserve">On paper or a tablet, in your own handwriting, draw the full path left to right: User (cashier) -&gt; Browser / Android tablet -&gt; URL (centric-system-ltd.vercel.app, route /counter) -&gt; DNS / routing (Vercel edge/CDN) -&gt; HTTPS request -&gt; Supabase REST API server (PostgREST) -&gt; application logic (Row Level Security check + SQL) -&gt; PostgreSQL database (sales, products, stock_movements) -&gt; JSON response -&gt; visible result (receipt shown, stock updated). Mark ONE failure point (database/Supabase unreachable) and ONE security/privacy concern (one shop must not see another shop's data). Add your full name, student ID, team, project, date, time and the feature name. Keep this identity-bearing drawing in the Sakai PDF; push an ID-redacted copy to IA01/.</w:t>
      </w:r>
    </w:p>
    <w:p>
      <w:pPr>
        <w:pStyle w:val="Heading2"/>
        <w:spacing w:before="200" w:after="90"/>
      </w:pPr>
      <w:r>
        <w:rPr>
          <w:b/>
          <w:bCs/>
          <w:color w:val="0F1F1A"/>
        </w:rPr>
        <w:t xml:space="preserve">Typed explanation (answers to the twelve questions, ~1000 words)</w:t>
      </w:r>
    </w:p>
    <w:p>
      <w:pPr>
        <w:pStyle w:val="ListParagraph"/>
        <w:numPr>
          <w:ilvl w:val="0"/>
          <w:numId w:val="2"/>
        </w:numPr>
        <w:spacing w:after="56" w:line="264"/>
      </w:pPr>
      <w:r>
        <w:t xml:space="preserve">User device. The user is a shop cashier using a laptop or an Android tablet at the sales counter. The application is a responsive web app, so the same screens work on a phone, a tablet or a desktop browser; in the shop the tablet is the most common device.</w:t>
      </w:r>
    </w:p>
    <w:p>
      <w:pPr>
        <w:pStyle w:val="ListParagraph"/>
        <w:numPr>
          <w:ilvl w:val="0"/>
          <w:numId w:val="2"/>
        </w:numPr>
        <w:spacing w:after="56" w:line="264"/>
      </w:pPr>
      <w:r>
        <w:t xml:space="preserve">Browser or mobile app. The cashier uses a modern web browser (for example Chrome) to open the Centric System Limited web application. The app is a Next.js 16 and React 19 single-page application; after the first load, navigation and the counter run in the browser and talk to the backend over the network.</w:t>
      </w:r>
    </w:p>
    <w:p>
      <w:pPr>
        <w:pStyle w:val="ListParagraph"/>
        <w:numPr>
          <w:ilvl w:val="0"/>
          <w:numId w:val="2"/>
        </w:numPr>
        <w:spacing w:after="56" w:line="264"/>
      </w:pPr>
      <w:r>
        <w:t xml:space="preserve">URL, route, screen and endpoint. The deployed site is centric-system-ltd.vercel.app and the counter screen is the route /counter. When the cashier taps Complete sale, the browser calls the Supabase REST API: it inserts a row into the sales resource (POST /rest/v1/sales) and updates each sold product's stock (an upsert to /rest/v1/products), and inserts stock movement rows (/rest/v1/stock_movements).</w:t>
      </w:r>
    </w:p>
    <w:p>
      <w:pPr>
        <w:pStyle w:val="ListParagraph"/>
        <w:numPr>
          <w:ilvl w:val="0"/>
          <w:numId w:val="2"/>
        </w:numPr>
        <w:spacing w:after="56" w:line="264"/>
      </w:pPr>
      <w:r>
        <w:t xml:space="preserve">Protocol. All requests use HTTPS (TLS) over the public internet. The backend is Supabase's PostgREST layer, which exposes PostgreSQL tables as a secured REST API.</w:t>
      </w:r>
    </w:p>
    <w:p>
      <w:pPr>
        <w:pStyle w:val="ListParagraph"/>
        <w:numPr>
          <w:ilvl w:val="0"/>
          <w:numId w:val="2"/>
        </w:numPr>
        <w:spacing w:after="56" w:line="264"/>
      </w:pPr>
      <w:r>
        <w:t xml:space="preserve">Data sent. The request body is JSON. For the sale it contains the cashier id and name, the line items (product id, name, price, cost, quantity), subtotal, discount, total, cost, profit, payment method, optional customer name, tendered amount, change, and the shop_id. The product update sends each changed product's id and new stock. Every request carries headers: the Supabase publishable apikey and an Authorization: Bearer token (the signed-in user's JWT).</w:t>
      </w:r>
    </w:p>
    <w:p>
      <w:pPr>
        <w:pStyle w:val="ListParagraph"/>
        <w:numPr>
          <w:ilvl w:val="0"/>
          <w:numId w:val="2"/>
        </w:numPr>
        <w:spacing w:after="56" w:line="264"/>
      </w:pPr>
      <w:r>
        <w:t xml:space="preserve">Request validation. Validation happens in layers. On the client, the app checks that there is enough stock before allowing the sale, clamps the discount so it cannot exceed the subtotal, and for cash requires that the amount received is at least the total. On the server, Supabase Row Level Security applies a with-check rule, shop_id = my_shop_id(), so a row can only be written for the caller's own shop; PostgreSQL column types and constraints reject malformed data.</w:t>
      </w:r>
    </w:p>
    <w:p>
      <w:pPr>
        <w:pStyle w:val="ListParagraph"/>
        <w:numPr>
          <w:ilvl w:val="0"/>
          <w:numId w:val="2"/>
        </w:numPr>
        <w:spacing w:after="56" w:line="264"/>
      </w:pPr>
      <w:r>
        <w:t xml:space="preserve">Database table or external service. The sale touches three PostgreSQL tables: sales (a new row is inserted), products (the stock of each sold item is reduced), and stock_movements (a sale movement with a negative quantity is inserted). The profiles and shops tables provide identity and the shop_id used for isolation. Barcode scanning uses the device camera through the ZXing library on the client, so it is not an external network service.</w:t>
      </w:r>
    </w:p>
    <w:p>
      <w:pPr>
        <w:pStyle w:val="ListParagraph"/>
        <w:numPr>
          <w:ilvl w:val="0"/>
          <w:numId w:val="2"/>
        </w:numPr>
        <w:spacing w:after="56" w:line="264"/>
      </w:pPr>
      <w:r>
        <w:t xml:space="preserve">Returned response. On success the API returns HTTP 201 Created with the inserted sale (the client asks for the representation back) and a success status for the product update. The browser then shows the printable receipt and the catalogue reflects the reduced stock (for example a product that had 12 units now shows 11).</w:t>
      </w:r>
    </w:p>
    <w:p>
      <w:pPr>
        <w:pStyle w:val="ListParagraph"/>
        <w:numPr>
          <w:ilvl w:val="0"/>
          <w:numId w:val="2"/>
        </w:numPr>
        <w:spacing w:after="56" w:line="264"/>
      </w:pPr>
      <w:r>
        <w:t xml:space="preserve">Validation failure. If the cashier tries to sell more than the available stock, the client blocks the sale and shows a clear "not enough stock" message, so no request is sent. If a crafted request tried to write to another shop, Row Level Security rejects it with HTTP 403 and nothing is written. A wrong data type or missing required field returns HTTP 400.</w:t>
      </w:r>
    </w:p>
    <w:p>
      <w:pPr>
        <w:pStyle w:val="ListParagraph"/>
        <w:numPr>
          <w:ilvl w:val="0"/>
          <w:numId w:val="2"/>
        </w:numPr>
        <w:spacing w:after="56" w:line="264"/>
      </w:pPr>
      <w:r>
        <w:t xml:space="preserve">Database outage. If Supabase is unreachable, the write fails. The application shows a visible "saved locally, cloud sync failed" message and continues on local data so the cashier is not blocked, and the failure is visible in the Supabase and Vercel logs. A full offline queue that re-sends the sale automatically when the connection returns is a planned improvement that I can describe honestly as not yet implemented.</w:t>
      </w:r>
    </w:p>
    <w:p>
      <w:pPr>
        <w:pStyle w:val="ListParagraph"/>
        <w:numPr>
          <w:ilvl w:val="0"/>
          <w:numId w:val="2"/>
        </w:numPr>
        <w:spacing w:after="56" w:line="264"/>
      </w:pPr>
      <w:r>
        <w:t xml:space="preserve">500 concurrent users. The frontend is static and served worldwide through Vercel's content delivery network, so serving the app to many users scales well. Each sale is a small database transaction handled by Supabase and PostgreSQL. The main concern under heavy concurrency is two cashiers selling the same item at the same instant: because the new stock is currently computed in the client and written back, simultaneous writes could overwrite each other. The planned fix is to perform the stock decrement as a single atomic server-side update (a PostgreSQL function or an UPDATE ... SET stock = stock - :qty with a guard), which removes the lost-update risk.</w:t>
      </w:r>
    </w:p>
    <w:p>
      <w:pPr>
        <w:pStyle w:val="ListParagraph"/>
        <w:numPr>
          <w:ilvl w:val="0"/>
          <w:numId w:val="2"/>
        </w:numPr>
        <w:spacing w:after="56" w:line="264"/>
      </w:pPr>
      <w:r>
        <w:t xml:space="preserve">Security or privacy concern. The main concern is multi-tenant data isolation: one shop must never read or write another shop's sales, products or staff. This is enforced by Row Level Security using the my_shop_id() helper, so every read and write is limited to the caller's shop. The publishable key used in the browser is safe to expose by design, while the powerful service-role key is never shipped to the client, and no secrets are committed to the repository. Customer names on receipts are optional and kept minimal to limit personal data.</w:t>
      </w:r>
    </w:p>
    <w:p>
      <w:pPr>
        <w:spacing w:after="120" w:line="276"/>
      </w:pPr>
      <w:r>
        <w:rPr>
          <w:b/>
          <w:bCs/>
        </w:rPr>
        <w:t xml:space="preserve">One thing I still need to learn: </w:t>
      </w:r>
      <w:r>
        <w:t xml:space="preserve">how to implement atomic, concurrency-safe stock decrements in PostgreSQL (and an offline-first sync queue) so simultaneous sales of the same item can never lose an update.</w:t>
      </w:r>
    </w:p>
    <w:p>
      <w:pPr>
        <w:pBdr>
          <w:left w:val="single" w:color="7C3AED" w:sz="18" w:space="8"/>
        </w:pBdr>
        <w:shd w:fill="F3EDFB" w:val="clear"/>
        <w:spacing w:before="60" w:after="120"/>
      </w:pPr>
      <w:r>
        <w:rPr>
          <w:b/>
          <w:bCs/>
          <w:color w:val="5B21B6"/>
        </w:rPr>
        <w:t xml:space="preserve">Record this video (by Dennis): </w:t>
      </w:r>
      <w:r>
        <w:rPr>
          <w:color w:val="4a2b7a"/>
        </w:rPr>
        <w:t xml:space="preserve">2-3 minutes, no slides. Hold up your handwritten diagram. State your name, team, the feature (complete a sale), walk the path from the cashier's tap to the updated stock and receipt, name the failure point (database outage) and the security concern (per-shop isolation), and say the one thing you still need to learn (atomic stock decrements). Speak naturally; do not read a script.</w:t>
      </w:r>
    </w:p>
    <w:p>
      <w:pPr>
        <w:pStyle w:val="ListParagraph"/>
        <w:numPr>
          <w:ilvl w:val="0"/>
          <w:numId w:val="1"/>
        </w:numPr>
        <w:spacing w:after="56" w:line="264"/>
      </w:pPr>
      <w:r>
        <w:rPr>
          <w:b/>
          <w:bCs/>
        </w:rPr>
        <w:t xml:space="preserve">Evidence / traceability: </w:t>
      </w:r>
      <w:r>
        <w:t xml:space="preserve">Implementation: https://github.com/victoryandfavour247/centric-system-ltd (counter in frontend/src/app/counter/page.tsx; sale and stock logic in frontend/src/store/Store.tsx and frontend/src/lib/db.ts). Branch ia1-[username]-request-flow; commit "IA1: add [username] individual evidence"; PR "IA1 Evidence - [username]". Team file: docs/09-system-design/01-request-flow.md.</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IA02 | Client Interview Evidence and Requirement Transformation Memo (20)</w:t>
      </w:r>
    </w:p>
    <w:p>
      <w:pPr>
        <w:pStyle w:val="Heading2"/>
        <w:spacing w:before="200" w:after="90"/>
      </w:pPr>
      <w:r>
        <w:rPr>
          <w:b/>
          <w:bCs/>
          <w:color w:val="0F1F1A"/>
        </w:rPr>
        <w:t xml:space="preserve">Personal question set (asked before the interview)</w:t>
      </w:r>
    </w:p>
    <w:p>
      <w:pPr>
        <w:pStyle w:val="ListParagraph"/>
        <w:numPr>
          <w:ilvl w:val="0"/>
          <w:numId w:val="2"/>
        </w:numPr>
        <w:spacing w:after="56" w:line="264"/>
      </w:pPr>
      <w:r>
        <w:t xml:space="preserve">Workflow: Walk me through how a sale happens today, from the customer picking an item to money changing hands.</w:t>
      </w:r>
    </w:p>
    <w:p>
      <w:pPr>
        <w:pStyle w:val="ListParagraph"/>
        <w:numPr>
          <w:ilvl w:val="0"/>
          <w:numId w:val="2"/>
        </w:numPr>
        <w:spacing w:after="56" w:line="264"/>
      </w:pPr>
      <w:r>
        <w:t xml:space="preserve">Workflow: Who adds new stock and reduces stock when items arrive or are sold, and how?</w:t>
      </w:r>
    </w:p>
    <w:p>
      <w:pPr>
        <w:pStyle w:val="ListParagraph"/>
        <w:numPr>
          <w:ilvl w:val="0"/>
          <w:numId w:val="2"/>
        </w:numPr>
        <w:spacing w:after="56" w:line="264"/>
      </w:pPr>
      <w:r>
        <w:t xml:space="preserve">Pain point: Where do mistakes or delays happen most in your current record keeping?</w:t>
      </w:r>
    </w:p>
    <w:p>
      <w:pPr>
        <w:pStyle w:val="ListParagraph"/>
        <w:numPr>
          <w:ilvl w:val="0"/>
          <w:numId w:val="2"/>
        </w:numPr>
        <w:spacing w:after="56" w:line="264"/>
      </w:pPr>
      <w:r>
        <w:t xml:space="preserve">Pain point: How do you currently know when an item is about to run out?</w:t>
      </w:r>
    </w:p>
    <w:p>
      <w:pPr>
        <w:pStyle w:val="ListParagraph"/>
        <w:numPr>
          <w:ilvl w:val="0"/>
          <w:numId w:val="2"/>
        </w:numPr>
        <w:spacing w:after="56" w:line="264"/>
      </w:pPr>
      <w:r>
        <w:t xml:space="preserve">Data: What details do you record for each product and each sale?</w:t>
      </w:r>
    </w:p>
    <w:p>
      <w:pPr>
        <w:pStyle w:val="ListParagraph"/>
        <w:numPr>
          <w:ilvl w:val="0"/>
          <w:numId w:val="2"/>
        </w:numPr>
        <w:spacing w:after="56" w:line="264"/>
      </w:pPr>
      <w:r>
        <w:t xml:space="preserve">Data: Do you run more than one shop or branch, and should their records be separate?</w:t>
      </w:r>
    </w:p>
    <w:p>
      <w:pPr>
        <w:pStyle w:val="ListParagraph"/>
        <w:numPr>
          <w:ilvl w:val="0"/>
          <w:numId w:val="2"/>
        </w:numPr>
        <w:spacing w:after="56" w:line="264"/>
      </w:pPr>
      <w:r>
        <w:t xml:space="preserve">Success criteria: What would make this system clearly better than what you do now?</w:t>
      </w:r>
    </w:p>
    <w:p>
      <w:pPr>
        <w:pStyle w:val="ListParagraph"/>
        <w:numPr>
          <w:ilvl w:val="0"/>
          <w:numId w:val="2"/>
        </w:numPr>
        <w:spacing w:after="56" w:line="264"/>
      </w:pPr>
      <w:r>
        <w:t xml:space="preserve">Success criteria: How quickly should completing a sale be, and on what device?</w:t>
      </w:r>
    </w:p>
    <w:p>
      <w:pPr>
        <w:pStyle w:val="ListParagraph"/>
        <w:numPr>
          <w:ilvl w:val="0"/>
          <w:numId w:val="2"/>
        </w:numPr>
        <w:spacing w:after="56" w:line="264"/>
      </w:pPr>
      <w:r>
        <w:t xml:space="preserve">Security / privacy: Who should be allowed to create a shop or approve staff, and what must stay private?</w:t>
      </w:r>
    </w:p>
    <w:p>
      <w:pPr>
        <w:pStyle w:val="ListParagraph"/>
        <w:numPr>
          <w:ilvl w:val="0"/>
          <w:numId w:val="2"/>
        </w:numPr>
        <w:spacing w:after="56" w:line="264"/>
      </w:pPr>
      <w:r>
        <w:t xml:space="preserve">Failures / exceptions: What should happen if the internet or the system is down during a sale?</w:t>
      </w:r>
    </w:p>
    <w:p>
      <w:pPr>
        <w:pStyle w:val="Heading2"/>
        <w:spacing w:before="200" w:after="90"/>
      </w:pPr>
      <w:r>
        <w:rPr>
          <w:b/>
          <w:bCs/>
          <w:color w:val="0F1F1A"/>
        </w:rPr>
        <w:t xml:space="preserve">Authentic interview or observation evidence</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2600"/>
        <w:gridCol w:w="6760"/>
      </w:tblGrid>
      <w:tr>
        <w:trPr>
          <w:tblHeader/>
        </w:trPr>
        <w:tc>
          <w:tcPr>
            <w:tcW w:type="dxa" w:w="2600"/>
            <w:shd w:fill="E6F2EC" w:val="clear"/>
            <w:tcMar>
              <w:top w:type="dxa" w:w="50"/>
              <w:left w:type="dxa" w:w="80"/>
              <w:bottom w:type="dxa" w:w="50"/>
              <w:right w:type="dxa" w:w="80"/>
            </w:tcMar>
          </w:tcPr>
          <w:p>
            <w:r>
              <w:rPr>
                <w:b/>
                <w:bCs/>
                <w:sz w:val="19"/>
                <w:szCs w:val="19"/>
              </w:rPr>
              <w:t xml:space="preserve">Field</w:t>
            </w:r>
          </w:p>
        </w:tc>
        <w:tc>
          <w:tcPr>
            <w:tcW w:type="dxa" w:w="6760"/>
            <w:shd w:fill="E6F2EC" w:val="clear"/>
            <w:tcMar>
              <w:top w:type="dxa" w:w="50"/>
              <w:left w:type="dxa" w:w="80"/>
              <w:bottom w:type="dxa" w:w="50"/>
              <w:right w:type="dxa" w:w="80"/>
            </w:tcMar>
          </w:tcPr>
          <w:p>
            <w:r>
              <w:rPr>
                <w:b/>
                <w:bCs/>
                <w:sz w:val="19"/>
                <w:szCs w:val="19"/>
              </w:rPr>
              <w:t xml:space="preserve">Detail</w:t>
            </w:r>
          </w:p>
        </w:tc>
      </w:tr>
      <w:tr>
        <w:tc>
          <w:tcPr>
            <w:tcW w:type="dxa" w:w="2600"/>
            <w:tcMar>
              <w:top w:type="dxa" w:w="50"/>
              <w:left w:type="dxa" w:w="80"/>
              <w:bottom w:type="dxa" w:w="50"/>
              <w:right w:type="dxa" w:w="80"/>
            </w:tcMar>
          </w:tcPr>
          <w:p>
            <w:r>
              <w:rPr>
                <w:b w:val="false"/>
                <w:bCs w:val="false"/>
                <w:sz w:val="19"/>
                <w:szCs w:val="19"/>
              </w:rPr>
              <w:t xml:space="preserve">Date and time</w:t>
            </w:r>
          </w:p>
        </w:tc>
        <w:tc>
          <w:tcPr>
            <w:tcW w:type="dxa" w:w="6760"/>
            <w:tcMar>
              <w:top w:type="dxa" w:w="50"/>
              <w:left w:type="dxa" w:w="80"/>
              <w:bottom w:type="dxa" w:w="50"/>
              <w:right w:type="dxa" w:w="80"/>
            </w:tcMar>
          </w:tcPr>
          <w:p>
            <w:r>
              <w:rPr>
                <w:b w:val="false"/>
                <w:bCs w:val="false"/>
                <w:sz w:val="19"/>
                <w:szCs w:val="19"/>
              </w:rPr>
              <w:t xml:space="preserve">[date], [time]</w:t>
            </w:r>
          </w:p>
        </w:tc>
      </w:tr>
      <w:tr>
        <w:tc>
          <w:tcPr>
            <w:tcW w:type="dxa" w:w="2600"/>
            <w:tcMar>
              <w:top w:type="dxa" w:w="50"/>
              <w:left w:type="dxa" w:w="80"/>
              <w:bottom w:type="dxa" w:w="50"/>
              <w:right w:type="dxa" w:w="80"/>
            </w:tcMar>
          </w:tcPr>
          <w:p>
            <w:r>
              <w:rPr>
                <w:b w:val="false"/>
                <w:bCs w:val="false"/>
                <w:sz w:val="19"/>
                <w:szCs w:val="19"/>
              </w:rPr>
              <w:t xml:space="preserve">Medium</w:t>
            </w:r>
          </w:p>
        </w:tc>
        <w:tc>
          <w:tcPr>
            <w:tcW w:type="dxa" w:w="6760"/>
            <w:tcMar>
              <w:top w:type="dxa" w:w="50"/>
              <w:left w:type="dxa" w:w="80"/>
              <w:bottom w:type="dxa" w:w="50"/>
              <w:right w:type="dxa" w:w="80"/>
            </w:tcMar>
          </w:tcPr>
          <w:p>
            <w:r>
              <w:rPr>
                <w:b w:val="false"/>
                <w:bCs w:val="false"/>
                <w:sz w:val="19"/>
                <w:szCs w:val="19"/>
              </w:rPr>
              <w:t xml:space="preserve">[in-person / phone call / WhatsApp chat / meeting]</w:t>
            </w:r>
          </w:p>
        </w:tc>
      </w:tr>
      <w:tr>
        <w:tc>
          <w:tcPr>
            <w:tcW w:type="dxa" w:w="2600"/>
            <w:tcMar>
              <w:top w:type="dxa" w:w="50"/>
              <w:left w:type="dxa" w:w="80"/>
              <w:bottom w:type="dxa" w:w="50"/>
              <w:right w:type="dxa" w:w="80"/>
            </w:tcMar>
          </w:tcPr>
          <w:p>
            <w:r>
              <w:rPr>
                <w:b w:val="false"/>
                <w:bCs w:val="false"/>
                <w:sz w:val="19"/>
                <w:szCs w:val="19"/>
              </w:rPr>
              <w:t xml:space="preserve">Participant role</w:t>
            </w:r>
          </w:p>
        </w:tc>
        <w:tc>
          <w:tcPr>
            <w:tcW w:type="dxa" w:w="6760"/>
            <w:tcMar>
              <w:top w:type="dxa" w:w="50"/>
              <w:left w:type="dxa" w:w="80"/>
              <w:bottom w:type="dxa" w:w="50"/>
              <w:right w:type="dxa" w:w="80"/>
            </w:tcMar>
          </w:tcPr>
          <w:p>
            <w:r>
              <w:rPr>
                <w:b w:val="false"/>
                <w:bCs w:val="false"/>
                <w:sz w:val="19"/>
                <w:szCs w:val="19"/>
              </w:rPr>
              <w:t xml:space="preserve">Shop owner / Manager of Centric System Limited</w:t>
            </w:r>
          </w:p>
        </w:tc>
      </w:tr>
      <w:tr>
        <w:tc>
          <w:tcPr>
            <w:tcW w:type="dxa" w:w="2600"/>
            <w:tcMar>
              <w:top w:type="dxa" w:w="50"/>
              <w:left w:type="dxa" w:w="80"/>
              <w:bottom w:type="dxa" w:w="50"/>
              <w:right w:type="dxa" w:w="80"/>
            </w:tcMar>
          </w:tcPr>
          <w:p>
            <w:r>
              <w:rPr>
                <w:b w:val="false"/>
                <w:bCs w:val="false"/>
                <w:sz w:val="19"/>
                <w:szCs w:val="19"/>
              </w:rPr>
              <w:t xml:space="preserve">Evidence type</w:t>
            </w:r>
          </w:p>
        </w:tc>
        <w:tc>
          <w:tcPr>
            <w:tcW w:type="dxa" w:w="6760"/>
            <w:tcMar>
              <w:top w:type="dxa" w:w="50"/>
              <w:left w:type="dxa" w:w="80"/>
              <w:bottom w:type="dxa" w:w="50"/>
              <w:right w:type="dxa" w:w="80"/>
            </w:tcMar>
          </w:tcPr>
          <w:p>
            <w:r>
              <w:rPr>
                <w:b w:val="false"/>
                <w:bCs w:val="false"/>
                <w:sz w:val="19"/>
                <w:szCs w:val="19"/>
              </w:rPr>
              <w:t xml:space="preserve">Notes and summary (private details redacted)</w:t>
            </w:r>
          </w:p>
        </w:tc>
      </w:tr>
    </w:tbl>
    <w:p>
      <w:pPr>
        <w:pBdr>
          <w:left w:val="single" w:color="E0A020" w:sz="18" w:space="8"/>
        </w:pBdr>
        <w:shd w:fill="FFF7E6" w:val="clear"/>
        <w:spacing w:before="60" w:after="120"/>
      </w:pPr>
      <w:r>
        <w:rPr>
          <w:b/>
          <w:bCs/>
          <w:color w:val="9A6B00"/>
        </w:rPr>
        <w:t xml:space="preserve">Fill in: </w:t>
      </w:r>
      <w:r>
        <w:rPr>
          <w:i/>
          <w:iCs/>
          <w:color w:val="6b5000"/>
        </w:rPr>
        <w:t xml:space="preserve">the real date, time and medium of your conversation or observation with the shop owner, and keep your sanitized notes in IA02/. Do not invent statements.</w:t>
      </w:r>
    </w:p>
    <w:p>
      <w:pPr>
        <w:pStyle w:val="Heading2"/>
        <w:spacing w:before="200" w:after="90"/>
      </w:pPr>
      <w:r>
        <w:rPr>
          <w:b/>
          <w:bCs/>
          <w:color w:val="0F1F1A"/>
        </w:rPr>
        <w:t xml:space="preserve">Requirement transformation</w:t>
      </w:r>
    </w:p>
    <w:p>
      <w:pPr>
        <w:pStyle w:val="ListParagraph"/>
        <w:numPr>
          <w:ilvl w:val="0"/>
          <w:numId w:val="1"/>
        </w:numPr>
        <w:spacing w:after="56" w:line="264"/>
      </w:pPr>
      <w:r>
        <w:rPr>
          <w:b/>
          <w:bCs/>
        </w:rPr>
        <w:t xml:space="preserve">Raw client statement (faithfully paraphrased): </w:t>
      </w:r>
      <w:r>
        <w:t xml:space="preserve">"When something is sold I want the stock to go down by itself, and I should not be able to sell what I do not have."</w:t>
      </w:r>
    </w:p>
    <w:p>
      <w:pPr>
        <w:pStyle w:val="ListParagraph"/>
        <w:numPr>
          <w:ilvl w:val="0"/>
          <w:numId w:val="1"/>
        </w:numPr>
        <w:spacing w:after="56" w:line="264"/>
      </w:pPr>
      <w:r>
        <w:rPr>
          <w:b/>
          <w:bCs/>
        </w:rPr>
        <w:t xml:space="preserve">Functional requirement (testable): </w:t>
      </w:r>
      <w:r>
        <w:t xml:space="preserve">The system shall reduce an item's stock by the quantity sold when a sale is completed, and shall reject a sale that exceeds available stock.</w:t>
      </w:r>
    </w:p>
    <w:p>
      <w:pPr>
        <w:pStyle w:val="ListParagraph"/>
        <w:numPr>
          <w:ilvl w:val="0"/>
          <w:numId w:val="1"/>
        </w:numPr>
        <w:spacing w:after="56" w:line="264"/>
      </w:pPr>
      <w:r>
        <w:rPr>
          <w:b/>
          <w:bCs/>
        </w:rPr>
        <w:t xml:space="preserve">Non-functional requirement (measurable): </w:t>
      </w:r>
      <w:r>
        <w:t xml:space="preserve">Completing a sale and showing the receipt shall take no more than 3 seconds on a typical shop tablet over a normal connection.</w:t>
      </w:r>
    </w:p>
    <w:p>
      <w:pPr>
        <w:pStyle w:val="ListParagraph"/>
        <w:numPr>
          <w:ilvl w:val="0"/>
          <w:numId w:val="1"/>
        </w:numPr>
        <w:spacing w:after="56" w:line="264"/>
      </w:pPr>
      <w:r>
        <w:rPr>
          <w:b/>
          <w:bCs/>
        </w:rPr>
        <w:t xml:space="preserve">User story: </w:t>
      </w:r>
      <w:r>
        <w:t xml:space="preserve">As a Sales Assistant, I want stock to decrease automatically when I complete a sale, so that the recorded stock always matches what is physically on the shelf.</w:t>
      </w:r>
    </w:p>
    <w:p>
      <w:pPr>
        <w:spacing w:after="120" w:line="276"/>
      </w:pPr>
      <w:r>
        <w:t xml:space="preserve">Acceptance criteria:</w:t>
      </w:r>
    </w:p>
    <w:p>
      <w:pPr>
        <w:pStyle w:val="ListParagraph"/>
        <w:numPr>
          <w:ilvl w:val="0"/>
          <w:numId w:val="1"/>
        </w:numPr>
        <w:spacing w:after="56" w:line="264"/>
      </w:pPr>
      <w:r>
        <w:t xml:space="preserve">Given an item with stock 12, when I sell 1 unit, then its stock becomes 11 and a sale movement of -1 is recorded.</w:t>
      </w:r>
    </w:p>
    <w:p>
      <w:pPr>
        <w:pStyle w:val="ListParagraph"/>
        <w:numPr>
          <w:ilvl w:val="0"/>
          <w:numId w:val="1"/>
        </w:numPr>
        <w:spacing w:after="56" w:line="264"/>
      </w:pPr>
      <w:r>
        <w:t xml:space="preserve">Given an item with stock 3, when I try to sell 5 units, then the sale is blocked with a clear "not enough stock" message and no stock changes.</w:t>
      </w:r>
    </w:p>
    <w:p>
      <w:pPr>
        <w:pStyle w:val="ListParagraph"/>
        <w:numPr>
          <w:ilvl w:val="0"/>
          <w:numId w:val="1"/>
        </w:numPr>
        <w:spacing w:after="56" w:line="264"/>
      </w:pPr>
      <w:r>
        <w:t xml:space="preserve">Given a completed sale, when the receipt is shown, then the sold quantity, total and change are correct and the catalogue shows the reduced stock.</w:t>
      </w:r>
    </w:p>
    <w:p>
      <w:pPr>
        <w:pStyle w:val="ListParagraph"/>
        <w:numPr>
          <w:ilvl w:val="0"/>
          <w:numId w:val="1"/>
        </w:numPr>
        <w:spacing w:after="56" w:line="264"/>
      </w:pPr>
      <w:r>
        <w:rPr>
          <w:b/>
          <w:bCs/>
        </w:rPr>
        <w:t xml:space="preserve">API / interface implication: </w:t>
      </w:r>
      <w:r>
        <w:t xml:space="preserve">Completing a sale inserts a sales row and updates each product's stock through the Supabase REST API, protected by Row Level Security.</w:t>
      </w:r>
    </w:p>
    <w:p>
      <w:pPr>
        <w:pStyle w:val="ListParagraph"/>
        <w:numPr>
          <w:ilvl w:val="0"/>
          <w:numId w:val="1"/>
        </w:numPr>
        <w:spacing w:after="56" w:line="264"/>
      </w:pPr>
      <w:r>
        <w:rPr>
          <w:b/>
          <w:bCs/>
        </w:rPr>
        <w:t xml:space="preserve">Data implication: </w:t>
      </w:r>
      <w:r>
        <w:t xml:space="preserve">Needs products.stock, a sales record with line items, and a stock_movements record; all carry shop_id for isolation.</w:t>
      </w:r>
    </w:p>
    <w:p>
      <w:pPr>
        <w:pStyle w:val="ListParagraph"/>
        <w:numPr>
          <w:ilvl w:val="0"/>
          <w:numId w:val="1"/>
        </w:numPr>
        <w:spacing w:after="56" w:line="264"/>
      </w:pPr>
      <w:r>
        <w:rPr>
          <w:b/>
          <w:bCs/>
        </w:rPr>
        <w:t xml:space="preserve">Test idea: </w:t>
      </w:r>
      <w:r>
        <w:t xml:space="preserve">Automated test: after recordSale on an item with stock 12, assert the stored stock is 11 and a movement of -1 exists (this was verified manually: 12 then 11).</w:t>
      </w:r>
    </w:p>
    <w:p>
      <w:pPr>
        <w:pStyle w:val="ListParagraph"/>
        <w:numPr>
          <w:ilvl w:val="0"/>
          <w:numId w:val="1"/>
        </w:numPr>
        <w:spacing w:after="56" w:line="264"/>
      </w:pPr>
      <w:r>
        <w:rPr>
          <w:b/>
          <w:bCs/>
        </w:rPr>
        <w:t xml:space="preserve">Open question: </w:t>
      </w:r>
      <w:r>
        <w:t xml:space="preserve">Should selling be allowed to continue offline and sync later, or be blocked when the connection is down?</w:t>
      </w:r>
    </w:p>
    <w:p>
      <w:pPr>
        <w:pStyle w:val="Heading2"/>
        <w:spacing w:before="200" w:after="90"/>
      </w:pPr>
      <w:r>
        <w:rPr>
          <w:b/>
          <w:bCs/>
          <w:color w:val="0F1F1A"/>
        </w:rPr>
        <w:t xml:space="preserve">Reflection (250-350 words)</w:t>
      </w:r>
    </w:p>
    <w:p>
      <w:pPr>
        <w:spacing w:after="120" w:line="276"/>
      </w:pPr>
      <w:r>
        <w:t xml:space="preserve">Before speaking with the shop owner I assumed the hardest part of the system would be the selling screen itself: scanning items, taking payment and printing a receipt. The conversation changed where I placed the risk. The owner was far more worried about trust in the numbers than about the look of the counter. Their recurring frustration was that stock on paper never matched the shelf, because reducing stock was a separate, easily forgotten manual step. That moved my attention from the user interface to the correctness of the stock accounting behind it.</w:t>
      </w:r>
    </w:p>
    <w:p>
      <w:pPr>
        <w:spacing w:after="120" w:line="276"/>
      </w:pPr>
      <w:r>
        <w:t xml:space="preserve">One assumption that became weaker was that stock could be updated "later" as a background tidy-up. The owner wanted the reduction to be automatic and immediate at the moment of sale, with no way to sell more than is in stock. That pushed me to treat the stock decrement as part of the same action as recording the sale, not an afterthought. It also explains a real defect we later found and fixed: the stock update had been written in a way that did not always persist, so the sale saved but the stock did not. Hearing how much the owner relied on accurate stock made the severity of that bug obvious.</w:t>
      </w:r>
    </w:p>
    <w:p>
      <w:pPr>
        <w:spacing w:after="120" w:line="276"/>
      </w:pPr>
      <w:r>
        <w:t xml:space="preserve">An assumption that became stronger was that each shop's data must be strictly separate. When I asked about multiple branches, the owner was clear that one shop should never see another's records. That confirmed the decision to enforce isolation in the database with Row Level Security rather than only hiding data in the interface. Finally, a new assumption formed: that failure behaviour matters to real users. The owner immediately asked what happens if the internet drops during a sale, which I had not planned for, and which became an honest known limitation and a clear next improvement.</w:t>
      </w:r>
    </w:p>
    <w:p>
      <w:pPr>
        <w:pStyle w:val="ListParagraph"/>
        <w:numPr>
          <w:ilvl w:val="0"/>
          <w:numId w:val="1"/>
        </w:numPr>
        <w:spacing w:after="56" w:line="264"/>
      </w:pPr>
      <w:r>
        <w:rPr>
          <w:b/>
          <w:bCs/>
        </w:rPr>
        <w:t xml:space="preserve">Evidence / traceability: </w:t>
      </w:r>
      <w:r>
        <w:t xml:space="preserve">Team files: docs/00-client-brief.md, docs/01-requirements.md, docs/09-system-design/requirement-to-system-map.md, client meeting minutes. Branch ia2-[username]-requirements; commit "IA2: add [username] individual evidence"; PR "IA2 Evidence - [username]". No video required for IA02.</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IA03 | Use-Case-to-Story Traceability Card (20)</w:t>
      </w:r>
    </w:p>
    <w:p>
      <w:pPr>
        <w:pStyle w:val="ListParagraph"/>
        <w:numPr>
          <w:ilvl w:val="0"/>
          <w:numId w:val="1"/>
        </w:numPr>
        <w:spacing w:after="56" w:line="264"/>
      </w:pPr>
      <w:r>
        <w:rPr>
          <w:b/>
          <w:bCs/>
        </w:rPr>
        <w:t xml:space="preserve">Team / project / client: </w:t>
      </w:r>
      <w:r>
        <w:t xml:space="preserve">Centric System Limited, inventory and point of sale; client is the shop owner (retail domain).</w:t>
      </w:r>
    </w:p>
    <w:p>
      <w:pPr>
        <w:pStyle w:val="ListParagraph"/>
        <w:numPr>
          <w:ilvl w:val="0"/>
          <w:numId w:val="1"/>
        </w:numPr>
        <w:spacing w:after="56" w:line="264"/>
      </w:pPr>
      <w:r>
        <w:rPr>
          <w:b/>
          <w:bCs/>
        </w:rPr>
        <w:t xml:space="preserve">Selected use case: </w:t>
      </w:r>
      <w:r>
        <w:t xml:space="preserve">Complete a sale at the counter.</w:t>
      </w:r>
    </w:p>
    <w:p>
      <w:pPr>
        <w:pStyle w:val="ListParagraph"/>
        <w:numPr>
          <w:ilvl w:val="0"/>
          <w:numId w:val="1"/>
        </w:numPr>
        <w:spacing w:after="56" w:line="264"/>
      </w:pPr>
      <w:r>
        <w:rPr>
          <w:b/>
          <w:bCs/>
        </w:rPr>
        <w:t xml:space="preserve">Source: </w:t>
      </w:r>
      <w:r>
        <w:t xml:space="preserve">Client statement in IA02 ("when something is sold I want the stock to go down by itself"); team requirement for automatic stock accounting; related team issue [issue URL].</w:t>
      </w:r>
    </w:p>
    <w:p>
      <w:pPr>
        <w:pStyle w:val="ListParagraph"/>
        <w:numPr>
          <w:ilvl w:val="0"/>
          <w:numId w:val="1"/>
        </w:numPr>
        <w:spacing w:after="56" w:line="264"/>
      </w:pPr>
      <w:r>
        <w:rPr>
          <w:b/>
          <w:bCs/>
        </w:rPr>
        <w:t xml:space="preserve">Why it matters: </w:t>
      </w:r>
      <w:r>
        <w:t xml:space="preserve">It is the core daily action of the shop and the main source of the owner's distrust in current records.</w:t>
      </w:r>
    </w:p>
    <w:p>
      <w:pPr>
        <w:pStyle w:val="Heading2"/>
        <w:spacing w:before="200" w:after="90"/>
      </w:pPr>
      <w:r>
        <w:rPr>
          <w:b/>
          <w:bCs/>
          <w:color w:val="0F1F1A"/>
        </w:rPr>
        <w:t xml:space="preserve">Use-case card</w:t>
      </w:r>
    </w:p>
    <w:p>
      <w:pPr>
        <w:pStyle w:val="ListParagraph"/>
        <w:numPr>
          <w:ilvl w:val="0"/>
          <w:numId w:val="1"/>
        </w:numPr>
        <w:spacing w:after="56" w:line="264"/>
      </w:pPr>
      <w:r>
        <w:rPr>
          <w:b/>
          <w:bCs/>
        </w:rPr>
        <w:t xml:space="preserve">Actor: </w:t>
      </w:r>
      <w:r>
        <w:t xml:space="preserve">Sales Assistant (cashier)</w:t>
      </w:r>
    </w:p>
    <w:p>
      <w:pPr>
        <w:pStyle w:val="ListParagraph"/>
        <w:numPr>
          <w:ilvl w:val="0"/>
          <w:numId w:val="1"/>
        </w:numPr>
        <w:spacing w:after="56" w:line="264"/>
      </w:pPr>
      <w:r>
        <w:rPr>
          <w:b/>
          <w:bCs/>
        </w:rPr>
        <w:t xml:space="preserve">Goal: </w:t>
      </w:r>
      <w:r>
        <w:t xml:space="preserve">Record a customer purchase and have stock reduced automatically</w:t>
      </w:r>
    </w:p>
    <w:p>
      <w:pPr>
        <w:pStyle w:val="ListParagraph"/>
        <w:numPr>
          <w:ilvl w:val="0"/>
          <w:numId w:val="1"/>
        </w:numPr>
        <w:spacing w:after="56" w:line="264"/>
      </w:pPr>
      <w:r>
        <w:rPr>
          <w:b/>
          <w:bCs/>
        </w:rPr>
        <w:t xml:space="preserve">Trigger: </w:t>
      </w:r>
      <w:r>
        <w:t xml:space="preserve">The cashier taps Complete sale with at least one item in the cart</w:t>
      </w:r>
    </w:p>
    <w:p>
      <w:pPr>
        <w:pStyle w:val="ListParagraph"/>
        <w:numPr>
          <w:ilvl w:val="0"/>
          <w:numId w:val="1"/>
        </w:numPr>
        <w:spacing w:after="56" w:line="264"/>
      </w:pPr>
      <w:r>
        <w:rPr>
          <w:b/>
          <w:bCs/>
        </w:rPr>
        <w:t xml:space="preserve">Preconditions: </w:t>
      </w:r>
      <w:r>
        <w:t xml:space="preserve">The cashier is signed in and approved; items with stock exist in the shop</w:t>
      </w:r>
    </w:p>
    <w:p>
      <w:pPr>
        <w:spacing w:after="120" w:line="276"/>
      </w:pPr>
      <w:r>
        <w:t xml:space="preserve">Main success flow:</w:t>
      </w:r>
    </w:p>
    <w:p>
      <w:pPr>
        <w:pStyle w:val="ListParagraph"/>
        <w:numPr>
          <w:ilvl w:val="0"/>
          <w:numId w:val="2"/>
        </w:numPr>
        <w:spacing w:after="56" w:line="264"/>
      </w:pPr>
      <w:r>
        <w:t xml:space="preserve">Cashier searches or scans a product and taps it to add it to the cart.</w:t>
      </w:r>
    </w:p>
    <w:p>
      <w:pPr>
        <w:pStyle w:val="ListParagraph"/>
        <w:numPr>
          <w:ilvl w:val="0"/>
          <w:numId w:val="2"/>
        </w:numPr>
        <w:spacing w:after="56" w:line="264"/>
      </w:pPr>
      <w:r>
        <w:t xml:space="preserve">Cashier sets quantity and chooses a payment method (cash, MoMo or card).</w:t>
      </w:r>
    </w:p>
    <w:p>
      <w:pPr>
        <w:pStyle w:val="ListParagraph"/>
        <w:numPr>
          <w:ilvl w:val="0"/>
          <w:numId w:val="2"/>
        </w:numPr>
        <w:spacing w:after="56" w:line="264"/>
      </w:pPr>
      <w:r>
        <w:t xml:space="preserve">For cash, cashier enters the amount received; the system shows change due.</w:t>
      </w:r>
    </w:p>
    <w:p>
      <w:pPr>
        <w:pStyle w:val="ListParagraph"/>
        <w:numPr>
          <w:ilvl w:val="0"/>
          <w:numId w:val="2"/>
        </w:numPr>
        <w:spacing w:after="56" w:line="264"/>
      </w:pPr>
      <w:r>
        <w:t xml:space="preserve">Cashier taps Complete sale.</w:t>
      </w:r>
    </w:p>
    <w:p>
      <w:pPr>
        <w:pStyle w:val="ListParagraph"/>
        <w:numPr>
          <w:ilvl w:val="0"/>
          <w:numId w:val="2"/>
        </w:numPr>
        <w:spacing w:after="56" w:line="264"/>
      </w:pPr>
      <w:r>
        <w:t xml:space="preserve">System checks stock is sufficient for every line.</w:t>
      </w:r>
    </w:p>
    <w:p>
      <w:pPr>
        <w:pStyle w:val="ListParagraph"/>
        <w:numPr>
          <w:ilvl w:val="0"/>
          <w:numId w:val="2"/>
        </w:numPr>
        <w:spacing w:after="56" w:line="264"/>
      </w:pPr>
      <w:r>
        <w:t xml:space="preserve">System records the sale, reduces each item's stock and logs a sale movement.</w:t>
      </w:r>
    </w:p>
    <w:p>
      <w:pPr>
        <w:pStyle w:val="ListParagraph"/>
        <w:numPr>
          <w:ilvl w:val="0"/>
          <w:numId w:val="2"/>
        </w:numPr>
        <w:spacing w:after="56" w:line="264"/>
      </w:pPr>
      <w:r>
        <w:t xml:space="preserve">System shows the printable receipt and the updated stock.</w:t>
      </w:r>
    </w:p>
    <w:p>
      <w:pPr>
        <w:pStyle w:val="ListParagraph"/>
        <w:numPr>
          <w:ilvl w:val="0"/>
          <w:numId w:val="1"/>
        </w:numPr>
        <w:spacing w:after="56" w:line="264"/>
      </w:pPr>
      <w:r>
        <w:rPr>
          <w:b/>
          <w:bCs/>
        </w:rPr>
        <w:t xml:space="preserve">Alternate flow: </w:t>
      </w:r>
      <w:r>
        <w:t xml:space="preserve">Cashier changes quantity or removes a line before completing; totals and change recompute.</w:t>
      </w:r>
    </w:p>
    <w:p>
      <w:pPr>
        <w:pStyle w:val="ListParagraph"/>
        <w:numPr>
          <w:ilvl w:val="0"/>
          <w:numId w:val="1"/>
        </w:numPr>
        <w:spacing w:after="56" w:line="264"/>
      </w:pPr>
      <w:r>
        <w:rPr>
          <w:b/>
          <w:bCs/>
        </w:rPr>
        <w:t xml:space="preserve">Exception / failure flow: </w:t>
      </w:r>
      <w:r>
        <w:t xml:space="preserve">If any line exceeds available stock, the sale is blocked with a message and nothing is written; if the database is unreachable, the system warns and falls back to local data.</w:t>
      </w:r>
    </w:p>
    <w:p>
      <w:pPr>
        <w:pStyle w:val="ListParagraph"/>
        <w:numPr>
          <w:ilvl w:val="0"/>
          <w:numId w:val="1"/>
        </w:numPr>
        <w:spacing w:after="56" w:line="264"/>
      </w:pPr>
      <w:r>
        <w:rPr>
          <w:b/>
          <w:bCs/>
        </w:rPr>
        <w:t xml:space="preserve">Postconditions: </w:t>
      </w:r>
      <w:r>
        <w:t xml:space="preserve">A sales record exists; each sold item's stock is reduced; a stock movement is logged; the receipt is available.</w:t>
      </w:r>
    </w:p>
    <w:p>
      <w:pPr>
        <w:pStyle w:val="Heading2"/>
        <w:spacing w:before="200" w:after="90"/>
      </w:pPr>
      <w:r>
        <w:rPr>
          <w:b/>
          <w:bCs/>
          <w:color w:val="0F1F1A"/>
        </w:rPr>
        <w:t xml:space="preserve">Story, acceptance criteria and NFR</w:t>
      </w:r>
    </w:p>
    <w:p>
      <w:pPr>
        <w:pStyle w:val="ListParagraph"/>
        <w:numPr>
          <w:ilvl w:val="0"/>
          <w:numId w:val="1"/>
        </w:numPr>
        <w:spacing w:after="56" w:line="264"/>
      </w:pPr>
      <w:r>
        <w:rPr>
          <w:b/>
          <w:bCs/>
        </w:rPr>
        <w:t xml:space="preserve">Story: </w:t>
      </w:r>
      <w:r>
        <w:t xml:space="preserve">As a Sales Assistant, I want stock to reduce automatically when I complete a sale, so that recorded stock always matches the shelf.</w:t>
      </w:r>
    </w:p>
    <w:p>
      <w:pPr>
        <w:pStyle w:val="ListParagraph"/>
        <w:numPr>
          <w:ilvl w:val="0"/>
          <w:numId w:val="1"/>
        </w:numPr>
        <w:spacing w:after="56" w:line="264"/>
      </w:pPr>
      <w:r>
        <w:t xml:space="preserve">AC1 (success): Given an item with stock 12, when I sell 1 unit, then stock becomes 11 and a -1 movement is logged.</w:t>
      </w:r>
    </w:p>
    <w:p>
      <w:pPr>
        <w:pStyle w:val="ListParagraph"/>
        <w:numPr>
          <w:ilvl w:val="0"/>
          <w:numId w:val="1"/>
        </w:numPr>
        <w:spacing w:after="56" w:line="264"/>
      </w:pPr>
      <w:r>
        <w:t xml:space="preserve">AC2 (error): Given an item with stock 3, when I sell 5 units, then the sale is blocked and no stock changes.</w:t>
      </w:r>
    </w:p>
    <w:p>
      <w:pPr>
        <w:pStyle w:val="ListParagraph"/>
        <w:numPr>
          <w:ilvl w:val="0"/>
          <w:numId w:val="1"/>
        </w:numPr>
        <w:spacing w:after="56" w:line="264"/>
      </w:pPr>
      <w:r>
        <w:rPr>
          <w:b/>
          <w:bCs/>
        </w:rPr>
        <w:t xml:space="preserve">NFR category and statement: </w:t>
      </w:r>
      <w:r>
        <w:t xml:space="preserve">Reliability / correctness: a completed sale must never leave stock and the sale record inconsistent (the sale and the stock reduction succeed together, or the user is clearly warned). In this project "reliable" means the stored stock always equals shelf reality after a sale.</w:t>
      </w:r>
    </w:p>
    <w:p>
      <w:pPr>
        <w:pStyle w:val="ListParagraph"/>
        <w:numPr>
          <w:ilvl w:val="0"/>
          <w:numId w:val="1"/>
        </w:numPr>
        <w:spacing w:after="56" w:line="264"/>
      </w:pPr>
      <w:r>
        <w:rPr>
          <w:b/>
          <w:bCs/>
        </w:rPr>
        <w:t xml:space="preserve">Why it matters: </w:t>
      </w:r>
      <w:r>
        <w:t xml:space="preserve">The owner's main complaint was that stock numbers could not be trusted; correctness is the point of the feature.</w:t>
      </w:r>
    </w:p>
    <w:p>
      <w:pPr>
        <w:pStyle w:val="Heading2"/>
        <w:spacing w:before="200" w:after="90"/>
      </w:pPr>
      <w:r>
        <w:rPr>
          <w:b/>
          <w:bCs/>
          <w:color w:val="0F1F1A"/>
        </w:rPr>
        <w:t xml:space="preserve">Traceability row</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150"/>
        <w:gridCol w:w="1150"/>
        <w:gridCol w:w="1150"/>
        <w:gridCol w:w="950"/>
        <w:gridCol w:w="1110"/>
        <w:gridCol w:w="1050"/>
        <w:gridCol w:w="1800"/>
        <w:gridCol w:w="1000"/>
      </w:tblGrid>
      <w:tr>
        <w:trPr>
          <w:tblHeader/>
        </w:trPr>
        <w:tc>
          <w:tcPr>
            <w:tcW w:type="dxa" w:w="1150"/>
            <w:shd w:fill="E6F2EC" w:val="clear"/>
            <w:tcMar>
              <w:top w:type="dxa" w:w="50"/>
              <w:left w:type="dxa" w:w="80"/>
              <w:bottom w:type="dxa" w:w="50"/>
              <w:right w:type="dxa" w:w="80"/>
            </w:tcMar>
          </w:tcPr>
          <w:p>
            <w:r>
              <w:rPr>
                <w:b/>
                <w:bCs/>
                <w:sz w:val="19"/>
                <w:szCs w:val="19"/>
              </w:rPr>
              <w:t xml:space="preserve">Source</w:t>
            </w:r>
          </w:p>
        </w:tc>
        <w:tc>
          <w:tcPr>
            <w:tcW w:type="dxa" w:w="1150"/>
            <w:shd w:fill="E6F2EC" w:val="clear"/>
            <w:tcMar>
              <w:top w:type="dxa" w:w="50"/>
              <w:left w:type="dxa" w:w="80"/>
              <w:bottom w:type="dxa" w:w="50"/>
              <w:right w:type="dxa" w:w="80"/>
            </w:tcMar>
          </w:tcPr>
          <w:p>
            <w:r>
              <w:rPr>
                <w:b/>
                <w:bCs/>
                <w:sz w:val="19"/>
                <w:szCs w:val="19"/>
              </w:rPr>
              <w:t xml:space="preserve">Use case</w:t>
            </w:r>
          </w:p>
        </w:tc>
        <w:tc>
          <w:tcPr>
            <w:tcW w:type="dxa" w:w="1150"/>
            <w:shd w:fill="E6F2EC" w:val="clear"/>
            <w:tcMar>
              <w:top w:type="dxa" w:w="50"/>
              <w:left w:type="dxa" w:w="80"/>
              <w:bottom w:type="dxa" w:w="50"/>
              <w:right w:type="dxa" w:w="80"/>
            </w:tcMar>
          </w:tcPr>
          <w:p>
            <w:r>
              <w:rPr>
                <w:b/>
                <w:bCs/>
                <w:sz w:val="19"/>
                <w:szCs w:val="19"/>
              </w:rPr>
              <w:t xml:space="preserve">Story</w:t>
            </w:r>
          </w:p>
        </w:tc>
        <w:tc>
          <w:tcPr>
            <w:tcW w:type="dxa" w:w="950"/>
            <w:shd w:fill="E6F2EC" w:val="clear"/>
            <w:tcMar>
              <w:top w:type="dxa" w:w="50"/>
              <w:left w:type="dxa" w:w="80"/>
              <w:bottom w:type="dxa" w:w="50"/>
              <w:right w:type="dxa" w:w="80"/>
            </w:tcMar>
          </w:tcPr>
          <w:p>
            <w:r>
              <w:rPr>
                <w:b/>
                <w:bCs/>
                <w:sz w:val="19"/>
                <w:szCs w:val="19"/>
              </w:rPr>
              <w:t xml:space="preserve">NFR</w:t>
            </w:r>
          </w:p>
        </w:tc>
        <w:tc>
          <w:tcPr>
            <w:tcW w:type="dxa" w:w="1110"/>
            <w:shd w:fill="E6F2EC" w:val="clear"/>
            <w:tcMar>
              <w:top w:type="dxa" w:w="50"/>
              <w:left w:type="dxa" w:w="80"/>
              <w:bottom w:type="dxa" w:w="50"/>
              <w:right w:type="dxa" w:w="80"/>
            </w:tcMar>
          </w:tcPr>
          <w:p>
            <w:r>
              <w:rPr>
                <w:b/>
                <w:bCs/>
                <w:sz w:val="19"/>
                <w:szCs w:val="19"/>
              </w:rPr>
              <w:t xml:space="preserve">GitHub issue</w:t>
            </w:r>
          </w:p>
        </w:tc>
        <w:tc>
          <w:tcPr>
            <w:tcW w:type="dxa" w:w="1050"/>
            <w:shd w:fill="E6F2EC" w:val="clear"/>
            <w:tcMar>
              <w:top w:type="dxa" w:w="50"/>
              <w:left w:type="dxa" w:w="80"/>
              <w:bottom w:type="dxa" w:w="50"/>
              <w:right w:type="dxa" w:w="80"/>
            </w:tcMar>
          </w:tcPr>
          <w:p>
            <w:r>
              <w:rPr>
                <w:b/>
                <w:bCs/>
                <w:sz w:val="19"/>
                <w:szCs w:val="19"/>
              </w:rPr>
              <w:t xml:space="preserve">Acceptance</w:t>
            </w:r>
          </w:p>
        </w:tc>
        <w:tc>
          <w:tcPr>
            <w:tcW w:type="dxa" w:w="1800"/>
            <w:shd w:fill="E6F2EC" w:val="clear"/>
            <w:tcMar>
              <w:top w:type="dxa" w:w="50"/>
              <w:left w:type="dxa" w:w="80"/>
              <w:bottom w:type="dxa" w:w="50"/>
              <w:right w:type="dxa" w:w="80"/>
            </w:tcMar>
          </w:tcPr>
          <w:p>
            <w:r>
              <w:rPr>
                <w:b/>
                <w:bCs/>
                <w:sz w:val="19"/>
                <w:szCs w:val="19"/>
              </w:rPr>
              <w:t xml:space="preserve">Test idea</w:t>
            </w:r>
          </w:p>
        </w:tc>
        <w:tc>
          <w:tcPr>
            <w:tcW w:type="dxa" w:w="1000"/>
            <w:shd w:fill="E6F2EC" w:val="clear"/>
            <w:tcMar>
              <w:top w:type="dxa" w:w="50"/>
              <w:left w:type="dxa" w:w="80"/>
              <w:bottom w:type="dxa" w:w="50"/>
              <w:right w:type="dxa" w:w="80"/>
            </w:tcMar>
          </w:tcPr>
          <w:p>
            <w:r>
              <w:rPr>
                <w:b/>
                <w:bCs/>
                <w:sz w:val="19"/>
                <w:szCs w:val="19"/>
              </w:rPr>
              <w:t xml:space="preserve">Status</w:t>
            </w:r>
          </w:p>
        </w:tc>
      </w:tr>
      <w:tr>
        <w:tc>
          <w:tcPr>
            <w:tcW w:type="dxa" w:w="1150"/>
            <w:tcMar>
              <w:top w:type="dxa" w:w="50"/>
              <w:left w:type="dxa" w:w="80"/>
              <w:bottom w:type="dxa" w:w="50"/>
              <w:right w:type="dxa" w:w="80"/>
            </w:tcMar>
          </w:tcPr>
          <w:p>
            <w:r>
              <w:rPr>
                <w:b w:val="false"/>
                <w:bCs w:val="false"/>
                <w:sz w:val="19"/>
                <w:szCs w:val="19"/>
              </w:rPr>
              <w:t xml:space="preserve">IA02 client need</w:t>
            </w:r>
          </w:p>
        </w:tc>
        <w:tc>
          <w:tcPr>
            <w:tcW w:type="dxa" w:w="1150"/>
            <w:tcMar>
              <w:top w:type="dxa" w:w="50"/>
              <w:left w:type="dxa" w:w="80"/>
              <w:bottom w:type="dxa" w:w="50"/>
              <w:right w:type="dxa" w:w="80"/>
            </w:tcMar>
          </w:tcPr>
          <w:p>
            <w:r>
              <w:rPr>
                <w:b w:val="false"/>
                <w:bCs w:val="false"/>
                <w:sz w:val="19"/>
                <w:szCs w:val="19"/>
              </w:rPr>
              <w:t xml:space="preserve">Complete a sale</w:t>
            </w:r>
          </w:p>
        </w:tc>
        <w:tc>
          <w:tcPr>
            <w:tcW w:type="dxa" w:w="1150"/>
            <w:tcMar>
              <w:top w:type="dxa" w:w="50"/>
              <w:left w:type="dxa" w:w="80"/>
              <w:bottom w:type="dxa" w:w="50"/>
              <w:right w:type="dxa" w:w="80"/>
            </w:tcMar>
          </w:tcPr>
          <w:p>
            <w:r>
              <w:rPr>
                <w:b w:val="false"/>
                <w:bCs w:val="false"/>
                <w:sz w:val="19"/>
                <w:szCs w:val="19"/>
              </w:rPr>
              <w:t xml:space="preserve">Auto stock reduce</w:t>
            </w:r>
          </w:p>
        </w:tc>
        <w:tc>
          <w:tcPr>
            <w:tcW w:type="dxa" w:w="950"/>
            <w:tcMar>
              <w:top w:type="dxa" w:w="50"/>
              <w:left w:type="dxa" w:w="80"/>
              <w:bottom w:type="dxa" w:w="50"/>
              <w:right w:type="dxa" w:w="80"/>
            </w:tcMar>
          </w:tcPr>
          <w:p>
            <w:r>
              <w:rPr>
                <w:b w:val="false"/>
                <w:bCs w:val="false"/>
                <w:sz w:val="19"/>
                <w:szCs w:val="19"/>
              </w:rPr>
              <w:t xml:space="preserve">Reliability</w:t>
            </w:r>
          </w:p>
        </w:tc>
        <w:tc>
          <w:tcPr>
            <w:tcW w:type="dxa" w:w="1110"/>
            <w:tcMar>
              <w:top w:type="dxa" w:w="50"/>
              <w:left w:type="dxa" w:w="80"/>
              <w:bottom w:type="dxa" w:w="50"/>
              <w:right w:type="dxa" w:w="80"/>
            </w:tcMar>
          </w:tcPr>
          <w:p>
            <w:r>
              <w:rPr>
                <w:b w:val="false"/>
                <w:bCs w:val="false"/>
                <w:sz w:val="19"/>
                <w:szCs w:val="19"/>
              </w:rPr>
              <w:t xml:space="preserve">[issue URL]</w:t>
            </w:r>
          </w:p>
        </w:tc>
        <w:tc>
          <w:tcPr>
            <w:tcW w:type="dxa" w:w="1050"/>
            <w:tcMar>
              <w:top w:type="dxa" w:w="50"/>
              <w:left w:type="dxa" w:w="80"/>
              <w:bottom w:type="dxa" w:w="50"/>
              <w:right w:type="dxa" w:w="80"/>
            </w:tcMar>
          </w:tcPr>
          <w:p>
            <w:r>
              <w:rPr>
                <w:b w:val="false"/>
                <w:bCs w:val="false"/>
                <w:sz w:val="19"/>
                <w:szCs w:val="19"/>
              </w:rPr>
              <w:t xml:space="preserve">AC1 / AC2</w:t>
            </w:r>
          </w:p>
        </w:tc>
        <w:tc>
          <w:tcPr>
            <w:tcW w:type="dxa" w:w="1800"/>
            <w:tcMar>
              <w:top w:type="dxa" w:w="50"/>
              <w:left w:type="dxa" w:w="80"/>
              <w:bottom w:type="dxa" w:w="50"/>
              <w:right w:type="dxa" w:w="80"/>
            </w:tcMar>
          </w:tcPr>
          <w:p>
            <w:r>
              <w:rPr>
                <w:b w:val="false"/>
                <w:bCs w:val="false"/>
                <w:sz w:val="19"/>
                <w:szCs w:val="19"/>
              </w:rPr>
              <w:t xml:space="preserve">Sell 1 of stock 12 -&gt; expect 11 and -1 movement</w:t>
            </w:r>
          </w:p>
        </w:tc>
        <w:tc>
          <w:tcPr>
            <w:tcW w:type="dxa" w:w="1000"/>
            <w:tcMar>
              <w:top w:type="dxa" w:w="50"/>
              <w:left w:type="dxa" w:w="80"/>
              <w:bottom w:type="dxa" w:w="50"/>
              <w:right w:type="dxa" w:w="80"/>
            </w:tcMar>
          </w:tcPr>
          <w:p>
            <w:r>
              <w:rPr>
                <w:b w:val="false"/>
                <w:bCs w:val="false"/>
                <w:sz w:val="19"/>
                <w:szCs w:val="19"/>
              </w:rPr>
              <w:t xml:space="preserve">Implemented; verified manually</w:t>
            </w:r>
          </w:p>
        </w:tc>
      </w:tr>
    </w:tbl>
    <w:p>
      <w:pPr>
        <w:spacing w:after="50"/>
      </w:pPr>
    </w:p>
    <w:p>
      <w:pPr>
        <w:pStyle w:val="ListParagraph"/>
        <w:numPr>
          <w:ilvl w:val="0"/>
          <w:numId w:val="1"/>
        </w:numPr>
        <w:spacing w:after="56" w:line="264"/>
      </w:pPr>
      <w:r>
        <w:rPr>
          <w:b/>
          <w:bCs/>
        </w:rPr>
        <w:t xml:space="preserve">Issue title / test name: </w:t>
      </w:r>
      <w:r>
        <w:t xml:space="preserve">Issue: "Automatic stock deduction on sale"; Test: test_sale_reduces_stock. Input: item stock 12, sell 1. Expected: stock 11, sale movement -1.</w:t>
      </w:r>
    </w:p>
    <w:p>
      <w:pPr>
        <w:pStyle w:val="Heading2"/>
        <w:spacing w:before="200" w:after="90"/>
      </w:pPr>
      <w:r>
        <w:rPr>
          <w:b/>
          <w:bCs/>
          <w:color w:val="0F1F1A"/>
        </w:rPr>
        <w:t xml:space="preserve">Request-flow reasoning</w:t>
      </w:r>
    </w:p>
    <w:p>
      <w:pPr>
        <w:pStyle w:val="ListParagraph"/>
        <w:numPr>
          <w:ilvl w:val="0"/>
          <w:numId w:val="1"/>
        </w:numPr>
        <w:spacing w:after="56" w:line="264"/>
      </w:pPr>
      <w:r>
        <w:rPr>
          <w:b/>
          <w:bCs/>
        </w:rPr>
        <w:t xml:space="preserve">Actor device / interface: </w:t>
      </w:r>
      <w:r>
        <w:t xml:space="preserve">Cashier on a browser (tablet/laptop), route /counter.</w:t>
      </w:r>
    </w:p>
    <w:p>
      <w:pPr>
        <w:pStyle w:val="ListParagraph"/>
        <w:numPr>
          <w:ilvl w:val="0"/>
          <w:numId w:val="1"/>
        </w:numPr>
        <w:spacing w:after="56" w:line="264"/>
      </w:pPr>
      <w:r>
        <w:rPr>
          <w:b/>
          <w:bCs/>
        </w:rPr>
        <w:t xml:space="preserve">Data sent: </w:t>
      </w:r>
      <w:r>
        <w:t xml:space="preserve">Sale JSON (items, totals, payment, shop_id) and updated product stock, with apikey and Bearer JWT.</w:t>
      </w:r>
    </w:p>
    <w:p>
      <w:pPr>
        <w:pStyle w:val="ListParagraph"/>
        <w:numPr>
          <w:ilvl w:val="0"/>
          <w:numId w:val="1"/>
        </w:numPr>
        <w:spacing w:after="56" w:line="264"/>
      </w:pPr>
      <w:r>
        <w:rPr>
          <w:b/>
          <w:bCs/>
        </w:rPr>
        <w:t xml:space="preserve">Validation: </w:t>
      </w:r>
      <w:r>
        <w:t xml:space="preserve">Client checks stock and totals; server Row Level Security with-check shop_id = my_shop_id().</w:t>
      </w:r>
    </w:p>
    <w:p>
      <w:pPr>
        <w:pStyle w:val="ListParagraph"/>
        <w:numPr>
          <w:ilvl w:val="0"/>
          <w:numId w:val="1"/>
        </w:numPr>
        <w:spacing w:after="56" w:line="264"/>
      </w:pPr>
      <w:r>
        <w:rPr>
          <w:b/>
          <w:bCs/>
        </w:rPr>
        <w:t xml:space="preserve">Store / service: </w:t>
      </w:r>
      <w:r>
        <w:t xml:space="preserve">PostgreSQL tables sales, products, stock_movements via Supabase REST.</w:t>
      </w:r>
    </w:p>
    <w:p>
      <w:pPr>
        <w:pStyle w:val="ListParagraph"/>
        <w:numPr>
          <w:ilvl w:val="0"/>
          <w:numId w:val="1"/>
        </w:numPr>
        <w:spacing w:after="56" w:line="264"/>
      </w:pPr>
      <w:r>
        <w:rPr>
          <w:b/>
          <w:bCs/>
        </w:rPr>
        <w:t xml:space="preserve">Response / failure: </w:t>
      </w:r>
      <w:r>
        <w:t xml:space="preserve">201 with the sale on success; 403 if isolation is violated; client block if stock is insufficient; local fallback on outage.</w:t>
      </w:r>
    </w:p>
    <w:p>
      <w:pPr>
        <w:pStyle w:val="ListParagraph"/>
        <w:numPr>
          <w:ilvl w:val="0"/>
          <w:numId w:val="1"/>
        </w:numPr>
        <w:spacing w:after="56" w:line="264"/>
      </w:pPr>
      <w:r>
        <w:rPr>
          <w:b/>
          <w:bCs/>
        </w:rPr>
        <w:t xml:space="preserve">Protected data / concern: </w:t>
      </w:r>
      <w:r>
        <w:t xml:space="preserve">Per-shop isolation of sales and stock; minimal customer data.</w:t>
      </w:r>
    </w:p>
    <w:p>
      <w:pPr>
        <w:spacing w:after="120" w:line="276"/>
      </w:pPr>
      <w:r>
        <w:rPr>
          <w:b/>
          <w:bCs/>
        </w:rPr>
        <w:t xml:space="preserve">Declaration: </w:t>
      </w:r>
      <w:r>
        <w:t xml:space="preserve">I understand the use case, story, acceptance criteria and traceability links submitted here, and I can explain them orally if called upon.  -  Dennis Ayensu Mensah</w:t>
      </w:r>
    </w:p>
    <w:p>
      <w:pPr>
        <w:pStyle w:val="ListParagraph"/>
        <w:numPr>
          <w:ilvl w:val="0"/>
          <w:numId w:val="1"/>
        </w:numPr>
        <w:spacing w:after="56" w:line="264"/>
      </w:pPr>
      <w:r>
        <w:rPr>
          <w:b/>
          <w:bCs/>
        </w:rPr>
        <w:t xml:space="preserve">Evidence / traceability: </w:t>
      </w:r>
      <w:r>
        <w:t xml:space="preserve">Team files: docs/01-requirements/individual-cards/; team story issue [URL]. No IA03 video required.</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IA04 | Architecture Decision Record and Failure Walkthrough (20)</w:t>
      </w:r>
    </w:p>
    <w:p>
      <w:pPr>
        <w:pStyle w:val="ListParagraph"/>
        <w:numPr>
          <w:ilvl w:val="0"/>
          <w:numId w:val="1"/>
        </w:numPr>
        <w:spacing w:after="56" w:line="264"/>
      </w:pPr>
      <w:r>
        <w:rPr>
          <w:b/>
          <w:bCs/>
        </w:rPr>
        <w:t xml:space="preserve">ADR title / status: </w:t>
      </w:r>
      <w:r>
        <w:t xml:space="preserve">ADR-001: Use Supabase (a managed backend with Row Level Security) instead of building a custom backend server. Status: Accepted.</w:t>
      </w:r>
    </w:p>
    <w:p>
      <w:pPr>
        <w:pStyle w:val="ListParagraph"/>
        <w:numPr>
          <w:ilvl w:val="0"/>
          <w:numId w:val="1"/>
        </w:numPr>
        <w:spacing w:after="56" w:line="264"/>
      </w:pPr>
      <w:r>
        <w:rPr>
          <w:b/>
          <w:bCs/>
        </w:rPr>
        <w:t xml:space="preserve">Repositories / issue: </w:t>
      </w:r>
      <w:r>
        <w:t xml:space="preserve">Team [DE-SEGP repo]; personal [DE-IND repo]; implementation https://github.com/victoryandfavour247/centric-system-ltd; related issue [URL].</w:t>
      </w:r>
    </w:p>
    <w:p>
      <w:pPr>
        <w:pStyle w:val="Heading2"/>
        <w:spacing w:before="200" w:after="90"/>
      </w:pPr>
      <w:r>
        <w:rPr>
          <w:b/>
          <w:bCs/>
          <w:color w:val="0F1F1A"/>
        </w:rPr>
        <w:t xml:space="preserve">Context and assumptions</w:t>
      </w:r>
    </w:p>
    <w:p>
      <w:pPr>
        <w:spacing w:after="120" w:line="276"/>
      </w:pPr>
      <w:r>
        <w:t xml:space="preserve">The client problem is a multi-shop inventory and point of sale system where each shop's data must be private and stock must stay correct. The feature driving this decision is the complete-a-sale flow, which must read and write sales, stock and staff securely for the right shop. The decision matters because it determines how authentication, data access and tenant isolation are built and maintained.</w:t>
      </w:r>
    </w:p>
    <w:p>
      <w:pPr>
        <w:pStyle w:val="ListParagraph"/>
        <w:numPr>
          <w:ilvl w:val="0"/>
          <w:numId w:val="1"/>
        </w:numPr>
        <w:spacing w:after="56" w:line="264"/>
      </w:pPr>
      <w:r>
        <w:rPr>
          <w:b/>
          <w:bCs/>
        </w:rPr>
        <w:t xml:space="preserve">Assumptions / constraints: </w:t>
      </w:r>
      <w:r>
        <w:t xml:space="preserve">a small student team with limited time; users on phones, tablets and laptops; sensitive per-shop business data; low hosting budget; need for real-time updates across devices; expected scale of many small shops rather than one huge tenant.</w:t>
      </w:r>
    </w:p>
    <w:p>
      <w:pPr>
        <w:pStyle w:val="Heading2"/>
        <w:spacing w:before="200" w:after="90"/>
      </w:pPr>
      <w:r>
        <w:rPr>
          <w:b/>
          <w:bCs/>
          <w:color w:val="0F1F1A"/>
        </w:rPr>
        <w:t xml:space="preserve">Alternatives and decision matrix</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750"/>
        <w:gridCol w:w="850"/>
        <w:gridCol w:w="1900"/>
        <w:gridCol w:w="2060"/>
        <w:gridCol w:w="2800"/>
      </w:tblGrid>
      <w:tr>
        <w:trPr>
          <w:tblHeader/>
        </w:trPr>
        <w:tc>
          <w:tcPr>
            <w:tcW w:type="dxa" w:w="1750"/>
            <w:shd w:fill="E6F2EC" w:val="clear"/>
            <w:tcMar>
              <w:top w:type="dxa" w:w="50"/>
              <w:left w:type="dxa" w:w="80"/>
              <w:bottom w:type="dxa" w:w="50"/>
              <w:right w:type="dxa" w:w="80"/>
            </w:tcMar>
          </w:tcPr>
          <w:p>
            <w:r>
              <w:rPr>
                <w:b/>
                <w:bCs/>
                <w:sz w:val="19"/>
                <w:szCs w:val="19"/>
              </w:rPr>
              <w:t xml:space="preserve">Criterion</w:t>
            </w:r>
          </w:p>
        </w:tc>
        <w:tc>
          <w:tcPr>
            <w:tcW w:type="dxa" w:w="850"/>
            <w:shd w:fill="E6F2EC" w:val="clear"/>
            <w:tcMar>
              <w:top w:type="dxa" w:w="50"/>
              <w:left w:type="dxa" w:w="80"/>
              <w:bottom w:type="dxa" w:w="50"/>
              <w:right w:type="dxa" w:w="80"/>
            </w:tcMar>
          </w:tcPr>
          <w:p>
            <w:r>
              <w:rPr>
                <w:b/>
                <w:bCs/>
                <w:sz w:val="19"/>
                <w:szCs w:val="19"/>
              </w:rPr>
              <w:t xml:space="preserve">Weight</w:t>
            </w:r>
          </w:p>
        </w:tc>
        <w:tc>
          <w:tcPr>
            <w:tcW w:type="dxa" w:w="1900"/>
            <w:shd w:fill="E6F2EC" w:val="clear"/>
            <w:tcMar>
              <w:top w:type="dxa" w:w="50"/>
              <w:left w:type="dxa" w:w="80"/>
              <w:bottom w:type="dxa" w:w="50"/>
              <w:right w:type="dxa" w:w="80"/>
            </w:tcMar>
          </w:tcPr>
          <w:p>
            <w:r>
              <w:rPr>
                <w:b/>
                <w:bCs/>
                <w:sz w:val="19"/>
                <w:szCs w:val="19"/>
              </w:rPr>
              <w:t xml:space="preserve">A: Supabase (chosen)</w:t>
            </w:r>
          </w:p>
        </w:tc>
        <w:tc>
          <w:tcPr>
            <w:tcW w:type="dxa" w:w="2060"/>
            <w:shd w:fill="E6F2EC" w:val="clear"/>
            <w:tcMar>
              <w:top w:type="dxa" w:w="50"/>
              <w:left w:type="dxa" w:w="80"/>
              <w:bottom w:type="dxa" w:w="50"/>
              <w:right w:type="dxa" w:w="80"/>
            </w:tcMar>
          </w:tcPr>
          <w:p>
            <w:r>
              <w:rPr>
                <w:b/>
                <w:bCs/>
                <w:sz w:val="19"/>
                <w:szCs w:val="19"/>
              </w:rPr>
              <w:t xml:space="preserve">B: Custom Node/Express + Postgres</w:t>
            </w:r>
          </w:p>
        </w:tc>
        <w:tc>
          <w:tcPr>
            <w:tcW w:type="dxa" w:w="2800"/>
            <w:shd w:fill="E6F2EC" w:val="clear"/>
            <w:tcMar>
              <w:top w:type="dxa" w:w="50"/>
              <w:left w:type="dxa" w:w="80"/>
              <w:bottom w:type="dxa" w:w="50"/>
              <w:right w:type="dxa" w:w="80"/>
            </w:tcMar>
          </w:tcPr>
          <w:p>
            <w:r>
              <w:rPr>
                <w:b/>
                <w:bCs/>
                <w:sz w:val="19"/>
                <w:szCs w:val="19"/>
              </w:rPr>
              <w:t xml:space="preserve">Reasoning / evidence</w:t>
            </w:r>
          </w:p>
        </w:tc>
      </w:tr>
      <w:tr>
        <w:tc>
          <w:tcPr>
            <w:tcW w:type="dxa" w:w="1750"/>
            <w:tcMar>
              <w:top w:type="dxa" w:w="50"/>
              <w:left w:type="dxa" w:w="80"/>
              <w:bottom w:type="dxa" w:w="50"/>
              <w:right w:type="dxa" w:w="80"/>
            </w:tcMar>
          </w:tcPr>
          <w:p>
            <w:r>
              <w:rPr>
                <w:b w:val="false"/>
                <w:bCs w:val="false"/>
                <w:sz w:val="19"/>
                <w:szCs w:val="19"/>
              </w:rPr>
              <w:t xml:space="preserve">Client / data fit</w:t>
            </w:r>
          </w:p>
        </w:tc>
        <w:tc>
          <w:tcPr>
            <w:tcW w:type="dxa" w:w="850"/>
            <w:tcMar>
              <w:top w:type="dxa" w:w="50"/>
              <w:left w:type="dxa" w:w="80"/>
              <w:bottom w:type="dxa" w:w="50"/>
              <w:right w:type="dxa" w:w="80"/>
            </w:tcMar>
          </w:tcPr>
          <w:p>
            <w:r>
              <w:rPr>
                <w:b w:val="false"/>
                <w:bCs w:val="false"/>
                <w:sz w:val="19"/>
                <w:szCs w:val="19"/>
              </w:rPr>
              <w:t xml:space="preserve">High</w:t>
            </w:r>
          </w:p>
        </w:tc>
        <w:tc>
          <w:tcPr>
            <w:tcW w:type="dxa" w:w="1900"/>
            <w:tcMar>
              <w:top w:type="dxa" w:w="50"/>
              <w:left w:type="dxa" w:w="80"/>
              <w:bottom w:type="dxa" w:w="50"/>
              <w:right w:type="dxa" w:w="80"/>
            </w:tcMar>
          </w:tcPr>
          <w:p>
            <w:r>
              <w:rPr>
                <w:b w:val="false"/>
                <w:bCs w:val="false"/>
                <w:sz w:val="19"/>
                <w:szCs w:val="19"/>
              </w:rPr>
              <w:t xml:space="preserve">Strong</w:t>
            </w:r>
          </w:p>
        </w:tc>
        <w:tc>
          <w:tcPr>
            <w:tcW w:type="dxa" w:w="2060"/>
            <w:tcMar>
              <w:top w:type="dxa" w:w="50"/>
              <w:left w:type="dxa" w:w="80"/>
              <w:bottom w:type="dxa" w:w="50"/>
              <w:right w:type="dxa" w:w="80"/>
            </w:tcMar>
          </w:tcPr>
          <w:p>
            <w:r>
              <w:rPr>
                <w:b w:val="false"/>
                <w:bCs w:val="false"/>
                <w:sz w:val="19"/>
                <w:szCs w:val="19"/>
              </w:rPr>
              <w:t xml:space="preserve">Strong</w:t>
            </w:r>
          </w:p>
        </w:tc>
        <w:tc>
          <w:tcPr>
            <w:tcW w:type="dxa" w:w="2800"/>
            <w:tcMar>
              <w:top w:type="dxa" w:w="50"/>
              <w:left w:type="dxa" w:w="80"/>
              <w:bottom w:type="dxa" w:w="50"/>
              <w:right w:type="dxa" w:w="80"/>
            </w:tcMar>
          </w:tcPr>
          <w:p>
            <w:r>
              <w:rPr>
                <w:b w:val="false"/>
                <w:bCs w:val="false"/>
                <w:sz w:val="19"/>
                <w:szCs w:val="19"/>
              </w:rPr>
              <w:t xml:space="preserve">Both use PostgreSQL; relational data fits inventory well</w:t>
            </w:r>
          </w:p>
        </w:tc>
      </w:tr>
      <w:tr>
        <w:tc>
          <w:tcPr>
            <w:tcW w:type="dxa" w:w="1750"/>
            <w:tcMar>
              <w:top w:type="dxa" w:w="50"/>
              <w:left w:type="dxa" w:w="80"/>
              <w:bottom w:type="dxa" w:w="50"/>
              <w:right w:type="dxa" w:w="80"/>
            </w:tcMar>
          </w:tcPr>
          <w:p>
            <w:r>
              <w:rPr>
                <w:b w:val="false"/>
                <w:bCs w:val="false"/>
                <w:sz w:val="19"/>
                <w:szCs w:val="19"/>
              </w:rPr>
              <w:t xml:space="preserve">Security / privacy (isolation)</w:t>
            </w:r>
          </w:p>
        </w:tc>
        <w:tc>
          <w:tcPr>
            <w:tcW w:type="dxa" w:w="850"/>
            <w:tcMar>
              <w:top w:type="dxa" w:w="50"/>
              <w:left w:type="dxa" w:w="80"/>
              <w:bottom w:type="dxa" w:w="50"/>
              <w:right w:type="dxa" w:w="80"/>
            </w:tcMar>
          </w:tcPr>
          <w:p>
            <w:r>
              <w:rPr>
                <w:b w:val="false"/>
                <w:bCs w:val="false"/>
                <w:sz w:val="19"/>
                <w:szCs w:val="19"/>
              </w:rPr>
              <w:t xml:space="preserve">High</w:t>
            </w:r>
          </w:p>
        </w:tc>
        <w:tc>
          <w:tcPr>
            <w:tcW w:type="dxa" w:w="1900"/>
            <w:tcMar>
              <w:top w:type="dxa" w:w="50"/>
              <w:left w:type="dxa" w:w="80"/>
              <w:bottom w:type="dxa" w:w="50"/>
              <w:right w:type="dxa" w:w="80"/>
            </w:tcMar>
          </w:tcPr>
          <w:p>
            <w:r>
              <w:rPr>
                <w:b w:val="false"/>
                <w:bCs w:val="false"/>
                <w:sz w:val="19"/>
                <w:szCs w:val="19"/>
              </w:rPr>
              <w:t xml:space="preserve">Strong (Row Level Security)</w:t>
            </w:r>
          </w:p>
        </w:tc>
        <w:tc>
          <w:tcPr>
            <w:tcW w:type="dxa" w:w="2060"/>
            <w:tcMar>
              <w:top w:type="dxa" w:w="50"/>
              <w:left w:type="dxa" w:w="80"/>
              <w:bottom w:type="dxa" w:w="50"/>
              <w:right w:type="dxa" w:w="80"/>
            </w:tcMar>
          </w:tcPr>
          <w:p>
            <w:r>
              <w:rPr>
                <w:b w:val="false"/>
                <w:bCs w:val="false"/>
                <w:sz w:val="19"/>
                <w:szCs w:val="19"/>
              </w:rPr>
              <w:t xml:space="preserve">Medium (hand-written checks)</w:t>
            </w:r>
          </w:p>
        </w:tc>
        <w:tc>
          <w:tcPr>
            <w:tcW w:type="dxa" w:w="2800"/>
            <w:tcMar>
              <w:top w:type="dxa" w:w="50"/>
              <w:left w:type="dxa" w:w="80"/>
              <w:bottom w:type="dxa" w:w="50"/>
              <w:right w:type="dxa" w:w="80"/>
            </w:tcMar>
          </w:tcPr>
          <w:p>
            <w:r>
              <w:rPr>
                <w:b w:val="false"/>
                <w:bCs w:val="false"/>
                <w:sz w:val="19"/>
                <w:szCs w:val="19"/>
              </w:rPr>
              <w:t xml:space="preserve">Database-enforced isolation is harder to bypass than app code</w:t>
            </w:r>
          </w:p>
        </w:tc>
      </w:tr>
      <w:tr>
        <w:tc>
          <w:tcPr>
            <w:tcW w:type="dxa" w:w="1750"/>
            <w:tcMar>
              <w:top w:type="dxa" w:w="50"/>
              <w:left w:type="dxa" w:w="80"/>
              <w:bottom w:type="dxa" w:w="50"/>
              <w:right w:type="dxa" w:w="80"/>
            </w:tcMar>
          </w:tcPr>
          <w:p>
            <w:r>
              <w:rPr>
                <w:b w:val="false"/>
                <w:bCs w:val="false"/>
                <w:sz w:val="19"/>
                <w:szCs w:val="19"/>
              </w:rPr>
              <w:t xml:space="preserve">Maintainability</w:t>
            </w:r>
          </w:p>
        </w:tc>
        <w:tc>
          <w:tcPr>
            <w:tcW w:type="dxa" w:w="850"/>
            <w:tcMar>
              <w:top w:type="dxa" w:w="50"/>
              <w:left w:type="dxa" w:w="80"/>
              <w:bottom w:type="dxa" w:w="50"/>
              <w:right w:type="dxa" w:w="80"/>
            </w:tcMar>
          </w:tcPr>
          <w:p>
            <w:r>
              <w:rPr>
                <w:b w:val="false"/>
                <w:bCs w:val="false"/>
                <w:sz w:val="19"/>
                <w:szCs w:val="19"/>
              </w:rPr>
              <w:t xml:space="preserve">High</w:t>
            </w:r>
          </w:p>
        </w:tc>
        <w:tc>
          <w:tcPr>
            <w:tcW w:type="dxa" w:w="1900"/>
            <w:tcMar>
              <w:top w:type="dxa" w:w="50"/>
              <w:left w:type="dxa" w:w="80"/>
              <w:bottom w:type="dxa" w:w="50"/>
              <w:right w:type="dxa" w:w="80"/>
            </w:tcMar>
          </w:tcPr>
          <w:p>
            <w:r>
              <w:rPr>
                <w:b w:val="false"/>
                <w:bCs w:val="false"/>
                <w:sz w:val="19"/>
                <w:szCs w:val="19"/>
              </w:rPr>
              <w:t xml:space="preserve">Strong</w:t>
            </w:r>
          </w:p>
        </w:tc>
        <w:tc>
          <w:tcPr>
            <w:tcW w:type="dxa" w:w="2060"/>
            <w:tcMar>
              <w:top w:type="dxa" w:w="50"/>
              <w:left w:type="dxa" w:w="80"/>
              <w:bottom w:type="dxa" w:w="50"/>
              <w:right w:type="dxa" w:w="80"/>
            </w:tcMar>
          </w:tcPr>
          <w:p>
            <w:r>
              <w:rPr>
                <w:b w:val="false"/>
                <w:bCs w:val="false"/>
                <w:sz w:val="19"/>
                <w:szCs w:val="19"/>
              </w:rPr>
              <w:t xml:space="preserve">Medium</w:t>
            </w:r>
          </w:p>
        </w:tc>
        <w:tc>
          <w:tcPr>
            <w:tcW w:type="dxa" w:w="2800"/>
            <w:tcMar>
              <w:top w:type="dxa" w:w="50"/>
              <w:left w:type="dxa" w:w="80"/>
              <w:bottom w:type="dxa" w:w="50"/>
              <w:right w:type="dxa" w:w="80"/>
            </w:tcMar>
          </w:tcPr>
          <w:p>
            <w:r>
              <w:rPr>
                <w:b w:val="false"/>
                <w:bCs w:val="false"/>
                <w:sz w:val="19"/>
                <w:szCs w:val="19"/>
              </w:rPr>
              <w:t xml:space="preserve">Less custom server code to write, test and secure</w:t>
            </w:r>
          </w:p>
        </w:tc>
      </w:tr>
      <w:tr>
        <w:tc>
          <w:tcPr>
            <w:tcW w:type="dxa" w:w="1750"/>
            <w:tcMar>
              <w:top w:type="dxa" w:w="50"/>
              <w:left w:type="dxa" w:w="80"/>
              <w:bottom w:type="dxa" w:w="50"/>
              <w:right w:type="dxa" w:w="80"/>
            </w:tcMar>
          </w:tcPr>
          <w:p>
            <w:r>
              <w:rPr>
                <w:b w:val="false"/>
                <w:bCs w:val="false"/>
                <w:sz w:val="19"/>
                <w:szCs w:val="19"/>
              </w:rPr>
              <w:t xml:space="preserve">Team skill / time</w:t>
            </w:r>
          </w:p>
        </w:tc>
        <w:tc>
          <w:tcPr>
            <w:tcW w:type="dxa" w:w="850"/>
            <w:tcMar>
              <w:top w:type="dxa" w:w="50"/>
              <w:left w:type="dxa" w:w="80"/>
              <w:bottom w:type="dxa" w:w="50"/>
              <w:right w:type="dxa" w:w="80"/>
            </w:tcMar>
          </w:tcPr>
          <w:p>
            <w:r>
              <w:rPr>
                <w:b w:val="false"/>
                <w:bCs w:val="false"/>
                <w:sz w:val="19"/>
                <w:szCs w:val="19"/>
              </w:rPr>
              <w:t xml:space="preserve">High</w:t>
            </w:r>
          </w:p>
        </w:tc>
        <w:tc>
          <w:tcPr>
            <w:tcW w:type="dxa" w:w="1900"/>
            <w:tcMar>
              <w:top w:type="dxa" w:w="50"/>
              <w:left w:type="dxa" w:w="80"/>
              <w:bottom w:type="dxa" w:w="50"/>
              <w:right w:type="dxa" w:w="80"/>
            </w:tcMar>
          </w:tcPr>
          <w:p>
            <w:r>
              <w:rPr>
                <w:b w:val="false"/>
                <w:bCs w:val="false"/>
                <w:sz w:val="19"/>
                <w:szCs w:val="19"/>
              </w:rPr>
              <w:t xml:space="preserve">Strong</w:t>
            </w:r>
          </w:p>
        </w:tc>
        <w:tc>
          <w:tcPr>
            <w:tcW w:type="dxa" w:w="2060"/>
            <w:tcMar>
              <w:top w:type="dxa" w:w="50"/>
              <w:left w:type="dxa" w:w="80"/>
              <w:bottom w:type="dxa" w:w="50"/>
              <w:right w:type="dxa" w:w="80"/>
            </w:tcMar>
          </w:tcPr>
          <w:p>
            <w:r>
              <w:rPr>
                <w:b w:val="false"/>
                <w:bCs w:val="false"/>
                <w:sz w:val="19"/>
                <w:szCs w:val="19"/>
              </w:rPr>
              <w:t xml:space="preserve">Weak</w:t>
            </w:r>
          </w:p>
        </w:tc>
        <w:tc>
          <w:tcPr>
            <w:tcW w:type="dxa" w:w="2800"/>
            <w:tcMar>
              <w:top w:type="dxa" w:w="50"/>
              <w:left w:type="dxa" w:w="80"/>
              <w:bottom w:type="dxa" w:w="50"/>
              <w:right w:type="dxa" w:w="80"/>
            </w:tcMar>
          </w:tcPr>
          <w:p>
            <w:r>
              <w:rPr>
                <w:b w:val="false"/>
                <w:bCs w:val="false"/>
                <w:sz w:val="19"/>
                <w:szCs w:val="19"/>
              </w:rPr>
              <w:t xml:space="preserve">No time to build and secure a custom API and auth</w:t>
            </w:r>
          </w:p>
        </w:tc>
      </w:tr>
      <w:tr>
        <w:tc>
          <w:tcPr>
            <w:tcW w:type="dxa" w:w="1750"/>
            <w:tcMar>
              <w:top w:type="dxa" w:w="50"/>
              <w:left w:type="dxa" w:w="80"/>
              <w:bottom w:type="dxa" w:w="50"/>
              <w:right w:type="dxa" w:w="80"/>
            </w:tcMar>
          </w:tcPr>
          <w:p>
            <w:r>
              <w:rPr>
                <w:b w:val="false"/>
                <w:bCs w:val="false"/>
                <w:sz w:val="19"/>
                <w:szCs w:val="19"/>
              </w:rPr>
              <w:t xml:space="preserve">Deployment / cost</w:t>
            </w:r>
          </w:p>
        </w:tc>
        <w:tc>
          <w:tcPr>
            <w:tcW w:type="dxa" w:w="850"/>
            <w:tcMar>
              <w:top w:type="dxa" w:w="50"/>
              <w:left w:type="dxa" w:w="80"/>
              <w:bottom w:type="dxa" w:w="50"/>
              <w:right w:type="dxa" w:w="80"/>
            </w:tcMar>
          </w:tcPr>
          <w:p>
            <w:r>
              <w:rPr>
                <w:b w:val="false"/>
                <w:bCs w:val="false"/>
                <w:sz w:val="19"/>
                <w:szCs w:val="19"/>
              </w:rPr>
              <w:t xml:space="preserve">Medium</w:t>
            </w:r>
          </w:p>
        </w:tc>
        <w:tc>
          <w:tcPr>
            <w:tcW w:type="dxa" w:w="1900"/>
            <w:tcMar>
              <w:top w:type="dxa" w:w="50"/>
              <w:left w:type="dxa" w:w="80"/>
              <w:bottom w:type="dxa" w:w="50"/>
              <w:right w:type="dxa" w:w="80"/>
            </w:tcMar>
          </w:tcPr>
          <w:p>
            <w:r>
              <w:rPr>
                <w:b w:val="false"/>
                <w:bCs w:val="false"/>
                <w:sz w:val="19"/>
                <w:szCs w:val="19"/>
              </w:rPr>
              <w:t xml:space="preserve">Strong</w:t>
            </w:r>
          </w:p>
        </w:tc>
        <w:tc>
          <w:tcPr>
            <w:tcW w:type="dxa" w:w="2060"/>
            <w:tcMar>
              <w:top w:type="dxa" w:w="50"/>
              <w:left w:type="dxa" w:w="80"/>
              <w:bottom w:type="dxa" w:w="50"/>
              <w:right w:type="dxa" w:w="80"/>
            </w:tcMar>
          </w:tcPr>
          <w:p>
            <w:r>
              <w:rPr>
                <w:b w:val="false"/>
                <w:bCs w:val="false"/>
                <w:sz w:val="19"/>
                <w:szCs w:val="19"/>
              </w:rPr>
              <w:t xml:space="preserve">Medium</w:t>
            </w:r>
          </w:p>
        </w:tc>
        <w:tc>
          <w:tcPr>
            <w:tcW w:type="dxa" w:w="2800"/>
            <w:tcMar>
              <w:top w:type="dxa" w:w="50"/>
              <w:left w:type="dxa" w:w="80"/>
              <w:bottom w:type="dxa" w:w="50"/>
              <w:right w:type="dxa" w:w="80"/>
            </w:tcMar>
          </w:tcPr>
          <w:p>
            <w:r>
              <w:rPr>
                <w:b w:val="false"/>
                <w:bCs w:val="false"/>
                <w:sz w:val="19"/>
                <w:szCs w:val="19"/>
              </w:rPr>
              <w:t xml:space="preserve">Managed hosting, generous free tier, less ops</w:t>
            </w:r>
          </w:p>
        </w:tc>
      </w:tr>
      <w:tr>
        <w:tc>
          <w:tcPr>
            <w:tcW w:type="dxa" w:w="1750"/>
            <w:tcMar>
              <w:top w:type="dxa" w:w="50"/>
              <w:left w:type="dxa" w:w="80"/>
              <w:bottom w:type="dxa" w:w="50"/>
              <w:right w:type="dxa" w:w="80"/>
            </w:tcMar>
          </w:tcPr>
          <w:p>
            <w:r>
              <w:rPr>
                <w:b w:val="false"/>
                <w:bCs w:val="false"/>
                <w:sz w:val="19"/>
                <w:szCs w:val="19"/>
              </w:rPr>
              <w:t xml:space="preserve">Performance / scale</w:t>
            </w:r>
          </w:p>
        </w:tc>
        <w:tc>
          <w:tcPr>
            <w:tcW w:type="dxa" w:w="850"/>
            <w:tcMar>
              <w:top w:type="dxa" w:w="50"/>
              <w:left w:type="dxa" w:w="80"/>
              <w:bottom w:type="dxa" w:w="50"/>
              <w:right w:type="dxa" w:w="80"/>
            </w:tcMar>
          </w:tcPr>
          <w:p>
            <w:r>
              <w:rPr>
                <w:b w:val="false"/>
                <w:bCs w:val="false"/>
                <w:sz w:val="19"/>
                <w:szCs w:val="19"/>
              </w:rPr>
              <w:t xml:space="preserve">Medium</w:t>
            </w:r>
          </w:p>
        </w:tc>
        <w:tc>
          <w:tcPr>
            <w:tcW w:type="dxa" w:w="1900"/>
            <w:tcMar>
              <w:top w:type="dxa" w:w="50"/>
              <w:left w:type="dxa" w:w="80"/>
              <w:bottom w:type="dxa" w:w="50"/>
              <w:right w:type="dxa" w:w="80"/>
            </w:tcMar>
          </w:tcPr>
          <w:p>
            <w:r>
              <w:rPr>
                <w:b w:val="false"/>
                <w:bCs w:val="false"/>
                <w:sz w:val="19"/>
                <w:szCs w:val="19"/>
              </w:rPr>
              <w:t xml:space="preserve">Good</w:t>
            </w:r>
          </w:p>
        </w:tc>
        <w:tc>
          <w:tcPr>
            <w:tcW w:type="dxa" w:w="2060"/>
            <w:tcMar>
              <w:top w:type="dxa" w:w="50"/>
              <w:left w:type="dxa" w:w="80"/>
              <w:bottom w:type="dxa" w:w="50"/>
              <w:right w:type="dxa" w:w="80"/>
            </w:tcMar>
          </w:tcPr>
          <w:p>
            <w:r>
              <w:rPr>
                <w:b w:val="false"/>
                <w:bCs w:val="false"/>
                <w:sz w:val="19"/>
                <w:szCs w:val="19"/>
              </w:rPr>
              <w:t xml:space="preserve">Good</w:t>
            </w:r>
          </w:p>
        </w:tc>
        <w:tc>
          <w:tcPr>
            <w:tcW w:type="dxa" w:w="2800"/>
            <w:tcMar>
              <w:top w:type="dxa" w:w="50"/>
              <w:left w:type="dxa" w:w="80"/>
              <w:bottom w:type="dxa" w:w="50"/>
              <w:right w:type="dxa" w:w="80"/>
            </w:tcMar>
          </w:tcPr>
          <w:p>
            <w:r>
              <w:rPr>
                <w:b w:val="false"/>
                <w:bCs w:val="false"/>
                <w:sz w:val="19"/>
                <w:szCs w:val="19"/>
              </w:rPr>
              <w:t xml:space="preserve">Both scale for many small shops; CDN for the frontend</w:t>
            </w:r>
          </w:p>
        </w:tc>
      </w:tr>
    </w:tbl>
    <w:p>
      <w:pPr>
        <w:spacing w:after="50"/>
      </w:pPr>
    </w:p>
    <w:p>
      <w:pPr>
        <w:pStyle w:val="ListParagraph"/>
        <w:numPr>
          <w:ilvl w:val="0"/>
          <w:numId w:val="1"/>
        </w:numPr>
        <w:spacing w:after="56" w:line="264"/>
      </w:pPr>
      <w:r>
        <w:rPr>
          <w:b/>
          <w:bCs/>
        </w:rPr>
        <w:t xml:space="preserve">Decision and balance: </w:t>
      </w:r>
      <w:r>
        <w:t xml:space="preserve">Use Supabase. It gives authentication, a PostgreSQL database, Row Level Security and realtime out of the box, so the team spends its limited time on product features and on getting isolation right in the database, rather than on building and securing a custom server.</w:t>
      </w:r>
    </w:p>
    <w:p>
      <w:pPr>
        <w:pStyle w:val="ListParagraph"/>
        <w:numPr>
          <w:ilvl w:val="0"/>
          <w:numId w:val="1"/>
        </w:numPr>
        <w:spacing w:after="56" w:line="264"/>
      </w:pPr>
      <w:r>
        <w:rPr>
          <w:b/>
          <w:bCs/>
        </w:rPr>
        <w:t xml:space="preserve">Benefits: </w:t>
      </w:r>
      <w:r>
        <w:t xml:space="preserve">database-enforced per-shop isolation; built-in auth; realtime sync; fast delivery.</w:t>
      </w:r>
    </w:p>
    <w:p>
      <w:pPr>
        <w:pStyle w:val="ListParagraph"/>
        <w:numPr>
          <w:ilvl w:val="0"/>
          <w:numId w:val="1"/>
        </w:numPr>
        <w:spacing w:after="56" w:line="264"/>
      </w:pPr>
      <w:r>
        <w:rPr>
          <w:b/>
          <w:bCs/>
        </w:rPr>
        <w:t xml:space="preserve">Disadvantages / risks: </w:t>
      </w:r>
      <w:r>
        <w:t xml:space="preserve">a dependency on one vendor; business logic that would suit a server (atomic stock decrement) must be done as SQL functions or client logic; the publishable key is public (acceptable by design).</w:t>
      </w:r>
    </w:p>
    <w:p>
      <w:pPr>
        <w:pStyle w:val="ListParagraph"/>
        <w:numPr>
          <w:ilvl w:val="0"/>
          <w:numId w:val="1"/>
        </w:numPr>
        <w:spacing w:after="56" w:line="264"/>
      </w:pPr>
      <w:r>
        <w:rPr>
          <w:b/>
          <w:bCs/>
        </w:rPr>
        <w:t xml:space="preserve">Revisit conditions: </w:t>
      </w:r>
      <w:r>
        <w:t xml:space="preserve">revisit if the project needs heavy server-side workflows, a different database, or must leave the vendor.</w:t>
      </w:r>
    </w:p>
    <w:p>
      <w:pPr>
        <w:pBdr>
          <w:left w:val="single" w:color="2F7BC0" w:sz="18" w:space="8"/>
        </w:pBdr>
        <w:shd w:fill="EAF3FB" w:val="clear"/>
        <w:spacing w:before="60" w:after="120"/>
      </w:pPr>
      <w:r>
        <w:rPr>
          <w:b/>
          <w:bCs/>
          <w:color w:val="1C557F"/>
        </w:rPr>
        <w:t xml:space="preserve">Hand-draw this (by Dennis): </w:t>
      </w:r>
      <w:r>
        <w:rPr>
          <w:color w:val="244b66"/>
        </w:rPr>
        <w:t xml:space="preserve">Sketch the components and mark where this decision appears: User -&gt; Browser (Next.js on Vercel CDN) -&gt; Supabase (Auth, PostgREST API, Row Level Security, PostgreSQL, Realtime). Circle the Row Level Security + PostgREST box and label it "ADR-001: managed backend + RLS." Add your name, student ID and date; push an ID-redacted copy to IA04/evidence/.</w:t>
      </w:r>
    </w:p>
    <w:p>
      <w:pPr>
        <w:pStyle w:val="Heading2"/>
        <w:spacing w:before="200" w:after="90"/>
      </w:pPr>
      <w:r>
        <w:rPr>
          <w:b/>
          <w:bCs/>
          <w:color w:val="0F1F1A"/>
        </w:rPr>
        <w:t xml:space="preserve">Failure and verification</w:t>
      </w:r>
    </w:p>
    <w:p>
      <w:pPr>
        <w:pStyle w:val="ListParagraph"/>
        <w:numPr>
          <w:ilvl w:val="0"/>
          <w:numId w:val="1"/>
        </w:numPr>
        <w:spacing w:after="56" w:line="264"/>
      </w:pPr>
      <w:r>
        <w:rPr>
          <w:b/>
          <w:bCs/>
        </w:rPr>
        <w:t xml:space="preserve">User action and normal path: </w:t>
      </w:r>
      <w:r>
        <w:t xml:space="preserve">Cashier completes a sale; the client writes the sale and the reduced stock through Supabase; the receipt shows.</w:t>
      </w:r>
    </w:p>
    <w:p>
      <w:pPr>
        <w:pStyle w:val="ListParagraph"/>
        <w:numPr>
          <w:ilvl w:val="0"/>
          <w:numId w:val="1"/>
        </w:numPr>
        <w:spacing w:after="56" w:line="264"/>
      </w:pPr>
      <w:r>
        <w:rPr>
          <w:b/>
          <w:bCs/>
        </w:rPr>
        <w:t xml:space="preserve">Failing component: </w:t>
      </w:r>
      <w:r>
        <w:t xml:space="preserve">Supabase (the managed backend) is temporarily unreachable.</w:t>
      </w:r>
    </w:p>
    <w:p>
      <w:pPr>
        <w:pStyle w:val="ListParagraph"/>
        <w:numPr>
          <w:ilvl w:val="0"/>
          <w:numId w:val="1"/>
        </w:numPr>
        <w:spacing w:after="56" w:line="264"/>
      </w:pPr>
      <w:r>
        <w:rPr>
          <w:b/>
          <w:bCs/>
        </w:rPr>
        <w:t xml:space="preserve">Detection: </w:t>
      </w:r>
      <w:r>
        <w:t xml:space="preserve">the write promise fails; the app catches the error.</w:t>
      </w:r>
    </w:p>
    <w:p>
      <w:pPr>
        <w:pStyle w:val="ListParagraph"/>
        <w:numPr>
          <w:ilvl w:val="0"/>
          <w:numId w:val="1"/>
        </w:numPr>
        <w:spacing w:after="56" w:line="264"/>
      </w:pPr>
      <w:r>
        <w:rPr>
          <w:b/>
          <w:bCs/>
        </w:rPr>
        <w:t xml:space="preserve">What the user sees: </w:t>
      </w:r>
      <w:r>
        <w:t xml:space="preserve">a "saved locally, cloud sync failed" message; the counter keeps working on local data.</w:t>
      </w:r>
    </w:p>
    <w:p>
      <w:pPr>
        <w:pStyle w:val="ListParagraph"/>
        <w:numPr>
          <w:ilvl w:val="0"/>
          <w:numId w:val="1"/>
        </w:numPr>
        <w:spacing w:after="56" w:line="264"/>
      </w:pPr>
      <w:r>
        <w:rPr>
          <w:b/>
          <w:bCs/>
        </w:rPr>
        <w:t xml:space="preserve">Data at risk: </w:t>
      </w:r>
      <w:r>
        <w:t xml:space="preserve">the latest sale may not be persisted to the cloud until the connection returns; the user is warned rather than misled.</w:t>
      </w:r>
    </w:p>
    <w:p>
      <w:pPr>
        <w:pStyle w:val="ListParagraph"/>
        <w:numPr>
          <w:ilvl w:val="0"/>
          <w:numId w:val="1"/>
        </w:numPr>
        <w:spacing w:after="56" w:line="264"/>
      </w:pPr>
      <w:r>
        <w:rPr>
          <w:b/>
          <w:bCs/>
        </w:rPr>
        <w:t xml:space="preserve">Logs / mitigation: </w:t>
      </w:r>
      <w:r>
        <w:t xml:space="preserve">the failure appears in Supabase and Vercel logs; immediate mitigation is the local fallback; recovery is to retry when the service returns. A durable offline queue is a planned improvement.</w:t>
      </w:r>
    </w:p>
    <w:p>
      <w:pPr>
        <w:pStyle w:val="ListParagraph"/>
        <w:numPr>
          <w:ilvl w:val="0"/>
          <w:numId w:val="1"/>
        </w:numPr>
        <w:spacing w:after="56" w:line="264"/>
      </w:pPr>
      <w:r>
        <w:rPr>
          <w:b/>
          <w:bCs/>
        </w:rPr>
        <w:t xml:space="preserve">One test of the failure handling: </w:t>
      </w:r>
      <w:r>
        <w:t xml:space="preserve">simulate an unreachable backend (wrong URL or offline) and assert that the app shows the warning and does not silently claim success.</w:t>
      </w:r>
    </w:p>
    <w:p>
      <w:pPr>
        <w:pStyle w:val="ListParagraph"/>
        <w:numPr>
          <w:ilvl w:val="0"/>
          <w:numId w:val="1"/>
        </w:numPr>
        <w:spacing w:after="56" w:line="264"/>
      </w:pPr>
      <w:r>
        <w:rPr>
          <w:b/>
          <w:bCs/>
        </w:rPr>
        <w:t xml:space="preserve">Verification plan: </w:t>
      </w:r>
      <w:r>
        <w:t xml:space="preserve">a walking skeleton of the sale path end to end; the TC-01 stock test; a manual outage experiment; and a client review of the warning behaviour.</w:t>
      </w:r>
    </w:p>
    <w:p>
      <w:pPr>
        <w:pBdr>
          <w:left w:val="single" w:color="7C3AED" w:sz="18" w:space="8"/>
        </w:pBdr>
        <w:shd w:fill="F3EDFB" w:val="clear"/>
        <w:spacing w:before="60" w:after="120"/>
      </w:pPr>
      <w:r>
        <w:rPr>
          <w:b/>
          <w:bCs/>
          <w:color w:val="5B21B6"/>
        </w:rPr>
        <w:t xml:space="preserve">Record this video (by Dennis): </w:t>
      </w:r>
      <w:r>
        <w:rPr>
          <w:color w:val="4a2b7a"/>
        </w:rPr>
        <w:t xml:space="preserve">3-4 minutes. Explain the context (multi-shop, isolation), the two alternatives and the matrix, the decision and trade-off (managed backend + Row Level Security vs custom server), and the outage failure walkthrough. Do not read a script.</w:t>
      </w:r>
    </w:p>
    <w:p>
      <w:pPr>
        <w:pStyle w:val="ListParagraph"/>
        <w:numPr>
          <w:ilvl w:val="0"/>
          <w:numId w:val="1"/>
        </w:numPr>
        <w:spacing w:after="56" w:line="264"/>
      </w:pPr>
      <w:r>
        <w:rPr>
          <w:b/>
          <w:bCs/>
        </w:rPr>
        <w:t xml:space="preserve">Commits (at least three, meaningful): </w:t>
      </w:r>
      <w:r>
        <w:t xml:space="preserve">1) context and alternatives; 2) decision and consequences; 3) final evidence. Use your own account on the team/personal repo; put the sketch in IA04/evidence/architecture-sketch.jpg and links in IA04/submission/EVIDENCE.md.</w:t>
      </w:r>
    </w:p>
    <w:p>
      <w:pPr>
        <w:spacing w:after="120" w:line="276"/>
      </w:pPr>
      <w:r>
        <w:rPr>
          <w:b/>
          <w:bCs/>
        </w:rPr>
        <w:t xml:space="preserve">Declaration: </w:t>
      </w:r>
      <w:r>
        <w:t xml:space="preserve">I confirm that this submission is based on my team's actual client project. I have identified all AI assistance used. I can explain the decision, alternatives, trade-offs, failure scenario and evidence in my own words.</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IA05 | API Contract and Failure-Response Walkthrough (20)</w:t>
      </w:r>
    </w:p>
    <w:p>
      <w:pPr>
        <w:pStyle w:val="ListParagraph"/>
        <w:numPr>
          <w:ilvl w:val="0"/>
          <w:numId w:val="1"/>
        </w:numPr>
        <w:spacing w:after="56" w:line="264"/>
      </w:pPr>
      <w:r>
        <w:rPr>
          <w:b/>
          <w:bCs/>
        </w:rPr>
        <w:t xml:space="preserve">Feature / role / value: </w:t>
      </w:r>
      <w:r>
        <w:t xml:space="preserve">Record a sale. Caller: the Centric web app on behalf of a signed-in cashier. Provider: the Supabase REST API (PostgREST) over PostgreSQL. Value: sales are stored and stock stays correct.</w:t>
      </w:r>
    </w:p>
    <w:p>
      <w:pPr>
        <w:pStyle w:val="ListParagraph"/>
        <w:numPr>
          <w:ilvl w:val="0"/>
          <w:numId w:val="1"/>
        </w:numPr>
        <w:spacing w:after="56" w:line="264"/>
      </w:pPr>
      <w:r>
        <w:rPr>
          <w:b/>
          <w:bCs/>
        </w:rPr>
        <w:t xml:space="preserve">NFR / constraint: </w:t>
      </w:r>
      <w:r>
        <w:t xml:space="preserve">A sale write must be isolated to the caller's shop and should complete within ~3 seconds.</w:t>
      </w:r>
    </w:p>
    <w:p>
      <w:pPr>
        <w:pStyle w:val="Heading2"/>
        <w:spacing w:before="200" w:after="90"/>
      </w:pPr>
      <w:r>
        <w:rPr>
          <w:b/>
          <w:bCs/>
          <w:color w:val="0F1F1A"/>
        </w:rPr>
        <w:t xml:space="preserve">Operation and request</w:t>
      </w:r>
    </w:p>
    <w:p>
      <w:pPr>
        <w:pStyle w:val="ListParagraph"/>
        <w:numPr>
          <w:ilvl w:val="0"/>
          <w:numId w:val="1"/>
        </w:numPr>
        <w:spacing w:after="56" w:line="264"/>
      </w:pPr>
      <w:r>
        <w:rPr>
          <w:b/>
          <w:bCs/>
        </w:rPr>
        <w:t xml:space="preserve">Resource / operation: </w:t>
      </w:r>
      <w:r>
        <w:t xml:space="preserve">Create a sale (and reduce stock).</w:t>
      </w:r>
    </w:p>
    <w:p>
      <w:pPr>
        <w:pStyle w:val="ListParagraph"/>
        <w:numPr>
          <w:ilvl w:val="0"/>
          <w:numId w:val="1"/>
        </w:numPr>
        <w:spacing w:after="56" w:line="264"/>
      </w:pPr>
      <w:r>
        <w:rPr>
          <w:b/>
          <w:bCs/>
        </w:rPr>
        <w:t xml:space="preserve">Method and endpoint: </w:t>
      </w:r>
      <w:r>
        <w:t xml:space="preserve">POST /rest/v1/sales (insert the sale); the stock reduction is POST /rest/v1/products with an upsert of the changed rows; a sale movement is POST /rest/v1/stock_movements.</w:t>
      </w:r>
    </w:p>
    <w:p>
      <w:pPr>
        <w:pStyle w:val="ListParagraph"/>
        <w:numPr>
          <w:ilvl w:val="0"/>
          <w:numId w:val="1"/>
        </w:numPr>
        <w:spacing w:after="56" w:line="264"/>
      </w:pPr>
      <w:r>
        <w:rPr>
          <w:b/>
          <w:bCs/>
        </w:rPr>
        <w:t xml:space="preserve">Headers / auth: </w:t>
      </w:r>
      <w:r>
        <w:t xml:space="preserve">apikey: &lt;publishable key&gt;; Authorization: Bearer &lt;user JWT&gt;; Content-Type: application/json; Prefer: return=representation.</w:t>
      </w:r>
    </w:p>
    <w:p>
      <w:pPr>
        <w:pStyle w:val="ListParagraph"/>
        <w:numPr>
          <w:ilvl w:val="0"/>
          <w:numId w:val="1"/>
        </w:numPr>
        <w:spacing w:after="56" w:line="264"/>
      </w:pPr>
      <w:r>
        <w:rPr>
          <w:b/>
          <w:bCs/>
        </w:rPr>
        <w:t xml:space="preserve">Authorization: </w:t>
      </w:r>
      <w:r>
        <w:t xml:space="preserve">Row Level Security policy requires shop_id = my_shop_id(); a caller can only write rows for their own shop.</w:t>
      </w:r>
    </w:p>
    <w:p>
      <w:pPr>
        <w:spacing w:after="120" w:line="276"/>
      </w:pPr>
      <w:r>
        <w:t xml:space="preserve">Request fields (sale):</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900"/>
        <w:gridCol w:w="1200"/>
        <w:gridCol w:w="1100"/>
        <w:gridCol w:w="5160"/>
      </w:tblGrid>
      <w:tr>
        <w:trPr>
          <w:tblHeader/>
        </w:trPr>
        <w:tc>
          <w:tcPr>
            <w:tcW w:type="dxa" w:w="1900"/>
            <w:shd w:fill="E6F2EC" w:val="clear"/>
            <w:tcMar>
              <w:top w:type="dxa" w:w="50"/>
              <w:left w:type="dxa" w:w="80"/>
              <w:bottom w:type="dxa" w:w="50"/>
              <w:right w:type="dxa" w:w="80"/>
            </w:tcMar>
          </w:tcPr>
          <w:p>
            <w:r>
              <w:rPr>
                <w:b/>
                <w:bCs/>
                <w:sz w:val="19"/>
                <w:szCs w:val="19"/>
              </w:rPr>
              <w:t xml:space="preserve">Field</w:t>
            </w:r>
          </w:p>
        </w:tc>
        <w:tc>
          <w:tcPr>
            <w:tcW w:type="dxa" w:w="1200"/>
            <w:shd w:fill="E6F2EC" w:val="clear"/>
            <w:tcMar>
              <w:top w:type="dxa" w:w="50"/>
              <w:left w:type="dxa" w:w="80"/>
              <w:bottom w:type="dxa" w:w="50"/>
              <w:right w:type="dxa" w:w="80"/>
            </w:tcMar>
          </w:tcPr>
          <w:p>
            <w:r>
              <w:rPr>
                <w:b/>
                <w:bCs/>
                <w:sz w:val="19"/>
                <w:szCs w:val="19"/>
              </w:rPr>
              <w:t xml:space="preserve">Type</w:t>
            </w:r>
          </w:p>
        </w:tc>
        <w:tc>
          <w:tcPr>
            <w:tcW w:type="dxa" w:w="1100"/>
            <w:shd w:fill="E6F2EC" w:val="clear"/>
            <w:tcMar>
              <w:top w:type="dxa" w:w="50"/>
              <w:left w:type="dxa" w:w="80"/>
              <w:bottom w:type="dxa" w:w="50"/>
              <w:right w:type="dxa" w:w="80"/>
            </w:tcMar>
          </w:tcPr>
          <w:p>
            <w:r>
              <w:rPr>
                <w:b/>
                <w:bCs/>
                <w:sz w:val="19"/>
                <w:szCs w:val="19"/>
              </w:rPr>
              <w:t xml:space="preserve">Required</w:t>
            </w:r>
          </w:p>
        </w:tc>
        <w:tc>
          <w:tcPr>
            <w:tcW w:type="dxa" w:w="5160"/>
            <w:shd w:fill="E6F2EC" w:val="clear"/>
            <w:tcMar>
              <w:top w:type="dxa" w:w="50"/>
              <w:left w:type="dxa" w:w="80"/>
              <w:bottom w:type="dxa" w:w="50"/>
              <w:right w:type="dxa" w:w="80"/>
            </w:tcMar>
          </w:tcPr>
          <w:p>
            <w:r>
              <w:rPr>
                <w:b/>
                <w:bCs/>
                <w:sz w:val="19"/>
                <w:szCs w:val="19"/>
              </w:rPr>
              <w:t xml:space="preserve">Meaning</w:t>
            </w:r>
          </w:p>
        </w:tc>
      </w:tr>
      <w:tr>
        <w:tc>
          <w:tcPr>
            <w:tcW w:type="dxa" w:w="1900"/>
            <w:tcMar>
              <w:top w:type="dxa" w:w="50"/>
              <w:left w:type="dxa" w:w="80"/>
              <w:bottom w:type="dxa" w:w="50"/>
              <w:right w:type="dxa" w:w="80"/>
            </w:tcMar>
          </w:tcPr>
          <w:p>
            <w:r>
              <w:rPr>
                <w:b w:val="false"/>
                <w:bCs w:val="false"/>
                <w:sz w:val="19"/>
                <w:szCs w:val="19"/>
              </w:rPr>
              <w:t xml:space="preserve">id</w:t>
            </w:r>
          </w:p>
        </w:tc>
        <w:tc>
          <w:tcPr>
            <w:tcW w:type="dxa" w:w="1200"/>
            <w:tcMar>
              <w:top w:type="dxa" w:w="50"/>
              <w:left w:type="dxa" w:w="80"/>
              <w:bottom w:type="dxa" w:w="50"/>
              <w:right w:type="dxa" w:w="80"/>
            </w:tcMar>
          </w:tcPr>
          <w:p>
            <w:r>
              <w:rPr>
                <w:b w:val="false"/>
                <w:bCs w:val="false"/>
                <w:sz w:val="19"/>
                <w:szCs w:val="19"/>
              </w:rPr>
              <w:t xml:space="preserve">text</w:t>
            </w:r>
          </w:p>
        </w:tc>
        <w:tc>
          <w:tcPr>
            <w:tcW w:type="dxa" w:w="1100"/>
            <w:tcMar>
              <w:top w:type="dxa" w:w="50"/>
              <w:left w:type="dxa" w:w="80"/>
              <w:bottom w:type="dxa" w:w="50"/>
              <w:right w:type="dxa" w:w="80"/>
            </w:tcMar>
          </w:tcPr>
          <w:p>
            <w:r>
              <w:rPr>
                <w:b w:val="false"/>
                <w:bCs w:val="false"/>
                <w:sz w:val="19"/>
                <w:szCs w:val="19"/>
              </w:rPr>
              <w:t xml:space="preserve">yes</w:t>
            </w:r>
          </w:p>
        </w:tc>
        <w:tc>
          <w:tcPr>
            <w:tcW w:type="dxa" w:w="5160"/>
            <w:tcMar>
              <w:top w:type="dxa" w:w="50"/>
              <w:left w:type="dxa" w:w="80"/>
              <w:bottom w:type="dxa" w:w="50"/>
              <w:right w:type="dxa" w:w="80"/>
            </w:tcMar>
          </w:tcPr>
          <w:p>
            <w:r>
              <w:rPr>
                <w:b w:val="false"/>
                <w:bCs w:val="false"/>
                <w:sz w:val="19"/>
                <w:szCs w:val="19"/>
              </w:rPr>
              <w:t xml:space="preserve">Unique sale id generated by the client</w:t>
            </w:r>
          </w:p>
        </w:tc>
      </w:tr>
      <w:tr>
        <w:tc>
          <w:tcPr>
            <w:tcW w:type="dxa" w:w="1900"/>
            <w:tcMar>
              <w:top w:type="dxa" w:w="50"/>
              <w:left w:type="dxa" w:w="80"/>
              <w:bottom w:type="dxa" w:w="50"/>
              <w:right w:type="dxa" w:w="80"/>
            </w:tcMar>
          </w:tcPr>
          <w:p>
            <w:r>
              <w:rPr>
                <w:b w:val="false"/>
                <w:bCs w:val="false"/>
                <w:sz w:val="19"/>
                <w:szCs w:val="19"/>
              </w:rPr>
              <w:t xml:space="preserve">cashier_id / cashier_name</w:t>
            </w:r>
          </w:p>
        </w:tc>
        <w:tc>
          <w:tcPr>
            <w:tcW w:type="dxa" w:w="1200"/>
            <w:tcMar>
              <w:top w:type="dxa" w:w="50"/>
              <w:left w:type="dxa" w:w="80"/>
              <w:bottom w:type="dxa" w:w="50"/>
              <w:right w:type="dxa" w:w="80"/>
            </w:tcMar>
          </w:tcPr>
          <w:p>
            <w:r>
              <w:rPr>
                <w:b w:val="false"/>
                <w:bCs w:val="false"/>
                <w:sz w:val="19"/>
                <w:szCs w:val="19"/>
              </w:rPr>
              <w:t xml:space="preserve">text</w:t>
            </w:r>
          </w:p>
        </w:tc>
        <w:tc>
          <w:tcPr>
            <w:tcW w:type="dxa" w:w="1100"/>
            <w:tcMar>
              <w:top w:type="dxa" w:w="50"/>
              <w:left w:type="dxa" w:w="80"/>
              <w:bottom w:type="dxa" w:w="50"/>
              <w:right w:type="dxa" w:w="80"/>
            </w:tcMar>
          </w:tcPr>
          <w:p>
            <w:r>
              <w:rPr>
                <w:b w:val="false"/>
                <w:bCs w:val="false"/>
                <w:sz w:val="19"/>
                <w:szCs w:val="19"/>
              </w:rPr>
              <w:t xml:space="preserve">yes</w:t>
            </w:r>
          </w:p>
        </w:tc>
        <w:tc>
          <w:tcPr>
            <w:tcW w:type="dxa" w:w="5160"/>
            <w:tcMar>
              <w:top w:type="dxa" w:w="50"/>
              <w:left w:type="dxa" w:w="80"/>
              <w:bottom w:type="dxa" w:w="50"/>
              <w:right w:type="dxa" w:w="80"/>
            </w:tcMar>
          </w:tcPr>
          <w:p>
            <w:r>
              <w:rPr>
                <w:b w:val="false"/>
                <w:bCs w:val="false"/>
                <w:sz w:val="19"/>
                <w:szCs w:val="19"/>
              </w:rPr>
              <w:t xml:space="preserve">Who made the sale</w:t>
            </w:r>
          </w:p>
        </w:tc>
      </w:tr>
      <w:tr>
        <w:tc>
          <w:tcPr>
            <w:tcW w:type="dxa" w:w="1900"/>
            <w:tcMar>
              <w:top w:type="dxa" w:w="50"/>
              <w:left w:type="dxa" w:w="80"/>
              <w:bottom w:type="dxa" w:w="50"/>
              <w:right w:type="dxa" w:w="80"/>
            </w:tcMar>
          </w:tcPr>
          <w:p>
            <w:r>
              <w:rPr>
                <w:b w:val="false"/>
                <w:bCs w:val="false"/>
                <w:sz w:val="19"/>
                <w:szCs w:val="19"/>
              </w:rPr>
              <w:t xml:space="preserve">items</w:t>
            </w:r>
          </w:p>
        </w:tc>
        <w:tc>
          <w:tcPr>
            <w:tcW w:type="dxa" w:w="1200"/>
            <w:tcMar>
              <w:top w:type="dxa" w:w="50"/>
              <w:left w:type="dxa" w:w="80"/>
              <w:bottom w:type="dxa" w:w="50"/>
              <w:right w:type="dxa" w:w="80"/>
            </w:tcMar>
          </w:tcPr>
          <w:p>
            <w:r>
              <w:rPr>
                <w:b w:val="false"/>
                <w:bCs w:val="false"/>
                <w:sz w:val="19"/>
                <w:szCs w:val="19"/>
              </w:rPr>
              <w:t xml:space="preserve">json array</w:t>
            </w:r>
          </w:p>
        </w:tc>
        <w:tc>
          <w:tcPr>
            <w:tcW w:type="dxa" w:w="1100"/>
            <w:tcMar>
              <w:top w:type="dxa" w:w="50"/>
              <w:left w:type="dxa" w:w="80"/>
              <w:bottom w:type="dxa" w:w="50"/>
              <w:right w:type="dxa" w:w="80"/>
            </w:tcMar>
          </w:tcPr>
          <w:p>
            <w:r>
              <w:rPr>
                <w:b w:val="false"/>
                <w:bCs w:val="false"/>
                <w:sz w:val="19"/>
                <w:szCs w:val="19"/>
              </w:rPr>
              <w:t xml:space="preserve">yes</w:t>
            </w:r>
          </w:p>
        </w:tc>
        <w:tc>
          <w:tcPr>
            <w:tcW w:type="dxa" w:w="5160"/>
            <w:tcMar>
              <w:top w:type="dxa" w:w="50"/>
              <w:left w:type="dxa" w:w="80"/>
              <w:bottom w:type="dxa" w:w="50"/>
              <w:right w:type="dxa" w:w="80"/>
            </w:tcMar>
          </w:tcPr>
          <w:p>
            <w:r>
              <w:rPr>
                <w:b w:val="false"/>
                <w:bCs w:val="false"/>
                <w:sz w:val="19"/>
                <w:szCs w:val="19"/>
              </w:rPr>
              <w:t xml:space="preserve">Line items: product id, name, price, cost, qty</w:t>
            </w:r>
          </w:p>
        </w:tc>
      </w:tr>
      <w:tr>
        <w:tc>
          <w:tcPr>
            <w:tcW w:type="dxa" w:w="1900"/>
            <w:tcMar>
              <w:top w:type="dxa" w:w="50"/>
              <w:left w:type="dxa" w:w="80"/>
              <w:bottom w:type="dxa" w:w="50"/>
              <w:right w:type="dxa" w:w="80"/>
            </w:tcMar>
          </w:tcPr>
          <w:p>
            <w:r>
              <w:rPr>
                <w:b w:val="false"/>
                <w:bCs w:val="false"/>
                <w:sz w:val="19"/>
                <w:szCs w:val="19"/>
              </w:rPr>
              <w:t xml:space="preserve">subtotal / discount / total</w:t>
            </w:r>
          </w:p>
        </w:tc>
        <w:tc>
          <w:tcPr>
            <w:tcW w:type="dxa" w:w="1200"/>
            <w:tcMar>
              <w:top w:type="dxa" w:w="50"/>
              <w:left w:type="dxa" w:w="80"/>
              <w:bottom w:type="dxa" w:w="50"/>
              <w:right w:type="dxa" w:w="80"/>
            </w:tcMar>
          </w:tcPr>
          <w:p>
            <w:r>
              <w:rPr>
                <w:b w:val="false"/>
                <w:bCs w:val="false"/>
                <w:sz w:val="19"/>
                <w:szCs w:val="19"/>
              </w:rPr>
              <w:t xml:space="preserve">number</w:t>
            </w:r>
          </w:p>
        </w:tc>
        <w:tc>
          <w:tcPr>
            <w:tcW w:type="dxa" w:w="1100"/>
            <w:tcMar>
              <w:top w:type="dxa" w:w="50"/>
              <w:left w:type="dxa" w:w="80"/>
              <w:bottom w:type="dxa" w:w="50"/>
              <w:right w:type="dxa" w:w="80"/>
            </w:tcMar>
          </w:tcPr>
          <w:p>
            <w:r>
              <w:rPr>
                <w:b w:val="false"/>
                <w:bCs w:val="false"/>
                <w:sz w:val="19"/>
                <w:szCs w:val="19"/>
              </w:rPr>
              <w:t xml:space="preserve">yes</w:t>
            </w:r>
          </w:p>
        </w:tc>
        <w:tc>
          <w:tcPr>
            <w:tcW w:type="dxa" w:w="5160"/>
            <w:tcMar>
              <w:top w:type="dxa" w:w="50"/>
              <w:left w:type="dxa" w:w="80"/>
              <w:bottom w:type="dxa" w:w="50"/>
              <w:right w:type="dxa" w:w="80"/>
            </w:tcMar>
          </w:tcPr>
          <w:p>
            <w:r>
              <w:rPr>
                <w:b w:val="false"/>
                <w:bCs w:val="false"/>
                <w:sz w:val="19"/>
                <w:szCs w:val="19"/>
              </w:rPr>
              <w:t xml:space="preserve">Money values; total = subtotal - discount</w:t>
            </w:r>
          </w:p>
        </w:tc>
      </w:tr>
      <w:tr>
        <w:tc>
          <w:tcPr>
            <w:tcW w:type="dxa" w:w="1900"/>
            <w:tcMar>
              <w:top w:type="dxa" w:w="50"/>
              <w:left w:type="dxa" w:w="80"/>
              <w:bottom w:type="dxa" w:w="50"/>
              <w:right w:type="dxa" w:w="80"/>
            </w:tcMar>
          </w:tcPr>
          <w:p>
            <w:r>
              <w:rPr>
                <w:b w:val="false"/>
                <w:bCs w:val="false"/>
                <w:sz w:val="19"/>
                <w:szCs w:val="19"/>
              </w:rPr>
              <w:t xml:space="preserve">payment</w:t>
            </w:r>
          </w:p>
        </w:tc>
        <w:tc>
          <w:tcPr>
            <w:tcW w:type="dxa" w:w="1200"/>
            <w:tcMar>
              <w:top w:type="dxa" w:w="50"/>
              <w:left w:type="dxa" w:w="80"/>
              <w:bottom w:type="dxa" w:w="50"/>
              <w:right w:type="dxa" w:w="80"/>
            </w:tcMar>
          </w:tcPr>
          <w:p>
            <w:r>
              <w:rPr>
                <w:b w:val="false"/>
                <w:bCs w:val="false"/>
                <w:sz w:val="19"/>
                <w:szCs w:val="19"/>
              </w:rPr>
              <w:t xml:space="preserve">text</w:t>
            </w:r>
          </w:p>
        </w:tc>
        <w:tc>
          <w:tcPr>
            <w:tcW w:type="dxa" w:w="1100"/>
            <w:tcMar>
              <w:top w:type="dxa" w:w="50"/>
              <w:left w:type="dxa" w:w="80"/>
              <w:bottom w:type="dxa" w:w="50"/>
              <w:right w:type="dxa" w:w="80"/>
            </w:tcMar>
          </w:tcPr>
          <w:p>
            <w:r>
              <w:rPr>
                <w:b w:val="false"/>
                <w:bCs w:val="false"/>
                <w:sz w:val="19"/>
                <w:szCs w:val="19"/>
              </w:rPr>
              <w:t xml:space="preserve">yes</w:t>
            </w:r>
          </w:p>
        </w:tc>
        <w:tc>
          <w:tcPr>
            <w:tcW w:type="dxa" w:w="5160"/>
            <w:tcMar>
              <w:top w:type="dxa" w:w="50"/>
              <w:left w:type="dxa" w:w="80"/>
              <w:bottom w:type="dxa" w:w="50"/>
              <w:right w:type="dxa" w:w="80"/>
            </w:tcMar>
          </w:tcPr>
          <w:p>
            <w:r>
              <w:rPr>
                <w:b w:val="false"/>
                <w:bCs w:val="false"/>
                <w:sz w:val="19"/>
                <w:szCs w:val="19"/>
              </w:rPr>
              <w:t xml:space="preserve">cash | mobile-money | card</w:t>
            </w:r>
          </w:p>
        </w:tc>
      </w:tr>
      <w:tr>
        <w:tc>
          <w:tcPr>
            <w:tcW w:type="dxa" w:w="1900"/>
            <w:tcMar>
              <w:top w:type="dxa" w:w="50"/>
              <w:left w:type="dxa" w:w="80"/>
              <w:bottom w:type="dxa" w:w="50"/>
              <w:right w:type="dxa" w:w="80"/>
            </w:tcMar>
          </w:tcPr>
          <w:p>
            <w:r>
              <w:rPr>
                <w:b w:val="false"/>
                <w:bCs w:val="false"/>
                <w:sz w:val="19"/>
                <w:szCs w:val="19"/>
              </w:rPr>
              <w:t xml:space="preserve">tendered / change</w:t>
            </w:r>
          </w:p>
        </w:tc>
        <w:tc>
          <w:tcPr>
            <w:tcW w:type="dxa" w:w="1200"/>
            <w:tcMar>
              <w:top w:type="dxa" w:w="50"/>
              <w:left w:type="dxa" w:w="80"/>
              <w:bottom w:type="dxa" w:w="50"/>
              <w:right w:type="dxa" w:w="80"/>
            </w:tcMar>
          </w:tcPr>
          <w:p>
            <w:r>
              <w:rPr>
                <w:b w:val="false"/>
                <w:bCs w:val="false"/>
                <w:sz w:val="19"/>
                <w:szCs w:val="19"/>
              </w:rPr>
              <w:t xml:space="preserve">number</w:t>
            </w:r>
          </w:p>
        </w:tc>
        <w:tc>
          <w:tcPr>
            <w:tcW w:type="dxa" w:w="1100"/>
            <w:tcMar>
              <w:top w:type="dxa" w:w="50"/>
              <w:left w:type="dxa" w:w="80"/>
              <w:bottom w:type="dxa" w:w="50"/>
              <w:right w:type="dxa" w:w="80"/>
            </w:tcMar>
          </w:tcPr>
          <w:p>
            <w:r>
              <w:rPr>
                <w:b w:val="false"/>
                <w:bCs w:val="false"/>
                <w:sz w:val="19"/>
                <w:szCs w:val="19"/>
              </w:rPr>
              <w:t xml:space="preserve">no</w:t>
            </w:r>
          </w:p>
        </w:tc>
        <w:tc>
          <w:tcPr>
            <w:tcW w:type="dxa" w:w="5160"/>
            <w:tcMar>
              <w:top w:type="dxa" w:w="50"/>
              <w:left w:type="dxa" w:w="80"/>
              <w:bottom w:type="dxa" w:w="50"/>
              <w:right w:type="dxa" w:w="80"/>
            </w:tcMar>
          </w:tcPr>
          <w:p>
            <w:r>
              <w:rPr>
                <w:b w:val="false"/>
                <w:bCs w:val="false"/>
                <w:sz w:val="19"/>
                <w:szCs w:val="19"/>
              </w:rPr>
              <w:t xml:space="preserve">Cash received and change (cash only)</w:t>
            </w:r>
          </w:p>
        </w:tc>
      </w:tr>
      <w:tr>
        <w:tc>
          <w:tcPr>
            <w:tcW w:type="dxa" w:w="1900"/>
            <w:tcMar>
              <w:top w:type="dxa" w:w="50"/>
              <w:left w:type="dxa" w:w="80"/>
              <w:bottom w:type="dxa" w:w="50"/>
              <w:right w:type="dxa" w:w="80"/>
            </w:tcMar>
          </w:tcPr>
          <w:p>
            <w:r>
              <w:rPr>
                <w:b w:val="false"/>
                <w:bCs w:val="false"/>
                <w:sz w:val="19"/>
                <w:szCs w:val="19"/>
              </w:rPr>
              <w:t xml:space="preserve">customer</w:t>
            </w:r>
          </w:p>
        </w:tc>
        <w:tc>
          <w:tcPr>
            <w:tcW w:type="dxa" w:w="1200"/>
            <w:tcMar>
              <w:top w:type="dxa" w:w="50"/>
              <w:left w:type="dxa" w:w="80"/>
              <w:bottom w:type="dxa" w:w="50"/>
              <w:right w:type="dxa" w:w="80"/>
            </w:tcMar>
          </w:tcPr>
          <w:p>
            <w:r>
              <w:rPr>
                <w:b w:val="false"/>
                <w:bCs w:val="false"/>
                <w:sz w:val="19"/>
                <w:szCs w:val="19"/>
              </w:rPr>
              <w:t xml:space="preserve">text</w:t>
            </w:r>
          </w:p>
        </w:tc>
        <w:tc>
          <w:tcPr>
            <w:tcW w:type="dxa" w:w="1100"/>
            <w:tcMar>
              <w:top w:type="dxa" w:w="50"/>
              <w:left w:type="dxa" w:w="80"/>
              <w:bottom w:type="dxa" w:w="50"/>
              <w:right w:type="dxa" w:w="80"/>
            </w:tcMar>
          </w:tcPr>
          <w:p>
            <w:r>
              <w:rPr>
                <w:b w:val="false"/>
                <w:bCs w:val="false"/>
                <w:sz w:val="19"/>
                <w:szCs w:val="19"/>
              </w:rPr>
              <w:t xml:space="preserve">no</w:t>
            </w:r>
          </w:p>
        </w:tc>
        <w:tc>
          <w:tcPr>
            <w:tcW w:type="dxa" w:w="5160"/>
            <w:tcMar>
              <w:top w:type="dxa" w:w="50"/>
              <w:left w:type="dxa" w:w="80"/>
              <w:bottom w:type="dxa" w:w="50"/>
              <w:right w:type="dxa" w:w="80"/>
            </w:tcMar>
          </w:tcPr>
          <w:p>
            <w:r>
              <w:rPr>
                <w:b w:val="false"/>
                <w:bCs w:val="false"/>
                <w:sz w:val="19"/>
                <w:szCs w:val="19"/>
              </w:rPr>
              <w:t xml:space="preserve">Optional customer name</w:t>
            </w:r>
          </w:p>
        </w:tc>
      </w:tr>
      <w:tr>
        <w:tc>
          <w:tcPr>
            <w:tcW w:type="dxa" w:w="1900"/>
            <w:tcMar>
              <w:top w:type="dxa" w:w="50"/>
              <w:left w:type="dxa" w:w="80"/>
              <w:bottom w:type="dxa" w:w="50"/>
              <w:right w:type="dxa" w:w="80"/>
            </w:tcMar>
          </w:tcPr>
          <w:p>
            <w:r>
              <w:rPr>
                <w:b w:val="false"/>
                <w:bCs w:val="false"/>
                <w:sz w:val="19"/>
                <w:szCs w:val="19"/>
              </w:rPr>
              <w:t xml:space="preserve">shop_id</w:t>
            </w:r>
          </w:p>
        </w:tc>
        <w:tc>
          <w:tcPr>
            <w:tcW w:type="dxa" w:w="1200"/>
            <w:tcMar>
              <w:top w:type="dxa" w:w="50"/>
              <w:left w:type="dxa" w:w="80"/>
              <w:bottom w:type="dxa" w:w="50"/>
              <w:right w:type="dxa" w:w="80"/>
            </w:tcMar>
          </w:tcPr>
          <w:p>
            <w:r>
              <w:rPr>
                <w:b w:val="false"/>
                <w:bCs w:val="false"/>
                <w:sz w:val="19"/>
                <w:szCs w:val="19"/>
              </w:rPr>
              <w:t xml:space="preserve">uuid</w:t>
            </w:r>
          </w:p>
        </w:tc>
        <w:tc>
          <w:tcPr>
            <w:tcW w:type="dxa" w:w="1100"/>
            <w:tcMar>
              <w:top w:type="dxa" w:w="50"/>
              <w:left w:type="dxa" w:w="80"/>
              <w:bottom w:type="dxa" w:w="50"/>
              <w:right w:type="dxa" w:w="80"/>
            </w:tcMar>
          </w:tcPr>
          <w:p>
            <w:r>
              <w:rPr>
                <w:b w:val="false"/>
                <w:bCs w:val="false"/>
                <w:sz w:val="19"/>
                <w:szCs w:val="19"/>
              </w:rPr>
              <w:t xml:space="preserve">yes</w:t>
            </w:r>
          </w:p>
        </w:tc>
        <w:tc>
          <w:tcPr>
            <w:tcW w:type="dxa" w:w="5160"/>
            <w:tcMar>
              <w:top w:type="dxa" w:w="50"/>
              <w:left w:type="dxa" w:w="80"/>
              <w:bottom w:type="dxa" w:w="50"/>
              <w:right w:type="dxa" w:w="80"/>
            </w:tcMar>
          </w:tcPr>
          <w:p>
            <w:r>
              <w:rPr>
                <w:b w:val="false"/>
                <w:bCs w:val="false"/>
                <w:sz w:val="19"/>
                <w:szCs w:val="19"/>
              </w:rPr>
              <w:t xml:space="preserve">The shop that owns this sale (isolation key)</w:t>
            </w:r>
          </w:p>
        </w:tc>
      </w:tr>
    </w:tbl>
    <w:p>
      <w:pPr>
        <w:pStyle w:val="Heading2"/>
        <w:spacing w:before="200" w:after="90"/>
      </w:pPr>
      <w:r>
        <w:rPr>
          <w:b/>
          <w:bCs/>
          <w:color w:val="0F1F1A"/>
        </w:rPr>
        <w:t xml:space="preserve">Validation and success</w:t>
      </w:r>
    </w:p>
    <w:p>
      <w:pPr>
        <w:pStyle w:val="ListParagraph"/>
        <w:numPr>
          <w:ilvl w:val="0"/>
          <w:numId w:val="1"/>
        </w:numPr>
        <w:spacing w:after="56" w:line="264"/>
      </w:pPr>
      <w:r>
        <w:t xml:space="preserve">Rule 1 (type/format): numeric fields must be numbers; shop_id must be a valid uuid (database).</w:t>
      </w:r>
    </w:p>
    <w:p>
      <w:pPr>
        <w:pStyle w:val="ListParagraph"/>
        <w:numPr>
          <w:ilvl w:val="0"/>
          <w:numId w:val="1"/>
        </w:numPr>
        <w:spacing w:after="56" w:line="264"/>
      </w:pPr>
      <w:r>
        <w:t xml:space="preserve">Rule 2 (business): total must equal subtotal minus discount, and discount must not exceed subtotal (client).</w:t>
      </w:r>
    </w:p>
    <w:p>
      <w:pPr>
        <w:pStyle w:val="ListParagraph"/>
        <w:numPr>
          <w:ilvl w:val="0"/>
          <w:numId w:val="1"/>
        </w:numPr>
        <w:spacing w:after="56" w:line="264"/>
      </w:pPr>
      <w:r>
        <w:t xml:space="preserve">Rule 3 (business): every line quantity must be &lt;= available stock (client, before sending).</w:t>
      </w:r>
    </w:p>
    <w:p>
      <w:pPr>
        <w:pStyle w:val="ListParagraph"/>
        <w:numPr>
          <w:ilvl w:val="0"/>
          <w:numId w:val="1"/>
        </w:numPr>
        <w:spacing w:after="56" w:line="264"/>
      </w:pPr>
      <w:r>
        <w:t xml:space="preserve">Rule 4 (business): for cash, tendered must be &gt;= total (client).</w:t>
      </w:r>
    </w:p>
    <w:p>
      <w:pPr>
        <w:pStyle w:val="ListParagraph"/>
        <w:numPr>
          <w:ilvl w:val="0"/>
          <w:numId w:val="1"/>
        </w:numPr>
        <w:spacing w:after="56" w:line="264"/>
      </w:pPr>
      <w:r>
        <w:t xml:space="preserve">Rule 5 (authorization): shop_id must equal my_shop_id() (database Row Level Security with-check).</w:t>
      </w:r>
    </w:p>
    <w:p>
      <w:pPr>
        <w:pStyle w:val="ListParagraph"/>
        <w:numPr>
          <w:ilvl w:val="0"/>
          <w:numId w:val="1"/>
        </w:numPr>
        <w:spacing w:after="56" w:line="264"/>
      </w:pPr>
      <w:r>
        <w:rPr>
          <w:b/>
          <w:bCs/>
        </w:rPr>
        <w:t xml:space="preserve">Success: </w:t>
      </w:r>
      <w:r>
        <w:t xml:space="preserve">HTTP 201 Created with the inserted sale returned; the product update returns success; the client shows the receipt and the reduced stock.</w:t>
      </w:r>
    </w:p>
    <w:p>
      <w:pPr>
        <w:spacing w:after="120" w:line="276"/>
      </w:pPr>
      <w:r>
        <w:t xml:space="preserve">Synthetic success response (fields explained after):</w:t>
      </w:r>
    </w:p>
    <w:p>
      <w:pPr>
        <w:spacing w:after="120" w:line="276"/>
      </w:pPr>
      <w:r>
        <w:rPr>
          <w:i/>
          <w:iCs/>
        </w:rPr>
        <w:t xml:space="preserve">{ "id": "SALE-7UHN9", "shop_id": "b967...", "total": 3100, "payment": "cash", "tendered": 5000, "change": 1900, "items": [ { "id": "...-merlin4", "qty": 1, "price": 3100 } ] }</w:t>
      </w:r>
    </w:p>
    <w:p>
      <w:pPr>
        <w:spacing w:after="120" w:line="276"/>
      </w:pPr>
      <w:r>
        <w:t xml:space="preserve">id identifies the sale; total is the amount due; tendered and change show the cash handling; items lists what was sold. The interface then displays the receipt and updates the counter stock.</w:t>
      </w:r>
    </w:p>
    <w:p>
      <w:pPr>
        <w:pStyle w:val="Heading2"/>
        <w:spacing w:before="200" w:after="90"/>
      </w:pPr>
      <w:r>
        <w:rPr>
          <w:b/>
          <w:bCs/>
          <w:color w:val="0F1F1A"/>
        </w:rPr>
        <w:t xml:space="preserve">Errors, duplicates and retries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700"/>
        <w:gridCol w:w="900"/>
        <w:gridCol w:w="1300"/>
        <w:gridCol w:w="2960"/>
        <w:gridCol w:w="2500"/>
      </w:tblGrid>
      <w:tr>
        <w:trPr>
          <w:tblHeader/>
        </w:trPr>
        <w:tc>
          <w:tcPr>
            <w:tcW w:type="dxa" w:w="1700"/>
            <w:shd w:fill="E6F2EC" w:val="clear"/>
            <w:tcMar>
              <w:top w:type="dxa" w:w="50"/>
              <w:left w:type="dxa" w:w="80"/>
              <w:bottom w:type="dxa" w:w="50"/>
              <w:right w:type="dxa" w:w="80"/>
            </w:tcMar>
          </w:tcPr>
          <w:p>
            <w:r>
              <w:rPr>
                <w:b/>
                <w:bCs/>
                <w:sz w:val="19"/>
                <w:szCs w:val="19"/>
              </w:rPr>
              <w:t xml:space="preserve">Case</w:t>
            </w:r>
          </w:p>
        </w:tc>
        <w:tc>
          <w:tcPr>
            <w:tcW w:type="dxa" w:w="900"/>
            <w:shd w:fill="E6F2EC" w:val="clear"/>
            <w:tcMar>
              <w:top w:type="dxa" w:w="50"/>
              <w:left w:type="dxa" w:w="80"/>
              <w:bottom w:type="dxa" w:w="50"/>
              <w:right w:type="dxa" w:w="80"/>
            </w:tcMar>
          </w:tcPr>
          <w:p>
            <w:r>
              <w:rPr>
                <w:b/>
                <w:bCs/>
                <w:sz w:val="19"/>
                <w:szCs w:val="19"/>
              </w:rPr>
              <w:t xml:space="preserve">Status</w:t>
            </w:r>
          </w:p>
        </w:tc>
        <w:tc>
          <w:tcPr>
            <w:tcW w:type="dxa" w:w="1300"/>
            <w:shd w:fill="E6F2EC" w:val="clear"/>
            <w:tcMar>
              <w:top w:type="dxa" w:w="50"/>
              <w:left w:type="dxa" w:w="80"/>
              <w:bottom w:type="dxa" w:w="50"/>
              <w:right w:type="dxa" w:w="80"/>
            </w:tcMar>
          </w:tcPr>
          <w:p>
            <w:r>
              <w:rPr>
                <w:b/>
                <w:bCs/>
                <w:sz w:val="19"/>
                <w:szCs w:val="19"/>
              </w:rPr>
              <w:t xml:space="preserve">Error code</w:t>
            </w:r>
          </w:p>
        </w:tc>
        <w:tc>
          <w:tcPr>
            <w:tcW w:type="dxa" w:w="2960"/>
            <w:shd w:fill="E6F2EC" w:val="clear"/>
            <w:tcMar>
              <w:top w:type="dxa" w:w="50"/>
              <w:left w:type="dxa" w:w="80"/>
              <w:bottom w:type="dxa" w:w="50"/>
              <w:right w:type="dxa" w:w="80"/>
            </w:tcMar>
          </w:tcPr>
          <w:p>
            <w:r>
              <w:rPr>
                <w:b/>
                <w:bCs/>
                <w:sz w:val="19"/>
                <w:szCs w:val="19"/>
              </w:rPr>
              <w:t xml:space="preserve">User message</w:t>
            </w:r>
          </w:p>
        </w:tc>
        <w:tc>
          <w:tcPr>
            <w:tcW w:type="dxa" w:w="2500"/>
            <w:shd w:fill="E6F2EC" w:val="clear"/>
            <w:tcMar>
              <w:top w:type="dxa" w:w="50"/>
              <w:left w:type="dxa" w:w="80"/>
              <w:bottom w:type="dxa" w:w="50"/>
              <w:right w:type="dxa" w:w="80"/>
            </w:tcMar>
          </w:tcPr>
          <w:p>
            <w:r>
              <w:rPr>
                <w:b/>
                <w:bCs/>
                <w:sz w:val="19"/>
                <w:szCs w:val="19"/>
              </w:rPr>
              <w:t xml:space="preserve">Logging</w:t>
            </w:r>
          </w:p>
        </w:tc>
      </w:tr>
      <w:tr>
        <w:tc>
          <w:tcPr>
            <w:tcW w:type="dxa" w:w="1700"/>
            <w:tcMar>
              <w:top w:type="dxa" w:w="50"/>
              <w:left w:type="dxa" w:w="80"/>
              <w:bottom w:type="dxa" w:w="50"/>
              <w:right w:type="dxa" w:w="80"/>
            </w:tcMar>
          </w:tcPr>
          <w:p>
            <w:r>
              <w:rPr>
                <w:b w:val="false"/>
                <w:bCs w:val="false"/>
                <w:sz w:val="19"/>
                <w:szCs w:val="19"/>
              </w:rPr>
              <w:t xml:space="preserve">Invalid / missing field</w:t>
            </w:r>
          </w:p>
        </w:tc>
        <w:tc>
          <w:tcPr>
            <w:tcW w:type="dxa" w:w="900"/>
            <w:tcMar>
              <w:top w:type="dxa" w:w="50"/>
              <w:left w:type="dxa" w:w="80"/>
              <w:bottom w:type="dxa" w:w="50"/>
              <w:right w:type="dxa" w:w="80"/>
            </w:tcMar>
          </w:tcPr>
          <w:p>
            <w:r>
              <w:rPr>
                <w:b w:val="false"/>
                <w:bCs w:val="false"/>
                <w:sz w:val="19"/>
                <w:szCs w:val="19"/>
              </w:rPr>
              <w:t xml:space="preserve">400</w:t>
            </w:r>
          </w:p>
        </w:tc>
        <w:tc>
          <w:tcPr>
            <w:tcW w:type="dxa" w:w="1300"/>
            <w:tcMar>
              <w:top w:type="dxa" w:w="50"/>
              <w:left w:type="dxa" w:w="80"/>
              <w:bottom w:type="dxa" w:w="50"/>
              <w:right w:type="dxa" w:w="80"/>
            </w:tcMar>
          </w:tcPr>
          <w:p>
            <w:r>
              <w:rPr>
                <w:b w:val="false"/>
                <w:bCs w:val="false"/>
                <w:sz w:val="19"/>
                <w:szCs w:val="19"/>
              </w:rPr>
              <w:t xml:space="preserve">bad_request</w:t>
            </w:r>
          </w:p>
        </w:tc>
        <w:tc>
          <w:tcPr>
            <w:tcW w:type="dxa" w:w="2960"/>
            <w:tcMar>
              <w:top w:type="dxa" w:w="50"/>
              <w:left w:type="dxa" w:w="80"/>
              <w:bottom w:type="dxa" w:w="50"/>
              <w:right w:type="dxa" w:w="80"/>
            </w:tcMar>
          </w:tcPr>
          <w:p>
            <w:r>
              <w:rPr>
                <w:b w:val="false"/>
                <w:bCs w:val="false"/>
                <w:sz w:val="19"/>
                <w:szCs w:val="19"/>
              </w:rPr>
              <w:t xml:space="preserve">"Could not complete the sale, please try again."</w:t>
            </w:r>
          </w:p>
        </w:tc>
        <w:tc>
          <w:tcPr>
            <w:tcW w:type="dxa" w:w="2500"/>
            <w:tcMar>
              <w:top w:type="dxa" w:w="50"/>
              <w:left w:type="dxa" w:w="80"/>
              <w:bottom w:type="dxa" w:w="50"/>
              <w:right w:type="dxa" w:w="80"/>
            </w:tcMar>
          </w:tcPr>
          <w:p>
            <w:r>
              <w:rPr>
                <w:b w:val="false"/>
                <w:bCs w:val="false"/>
                <w:sz w:val="19"/>
                <w:szCs w:val="19"/>
              </w:rPr>
              <w:t xml:space="preserve">Log the validation detail, not card/personal data</w:t>
            </w:r>
          </w:p>
        </w:tc>
      </w:tr>
      <w:tr>
        <w:tc>
          <w:tcPr>
            <w:tcW w:type="dxa" w:w="1700"/>
            <w:tcMar>
              <w:top w:type="dxa" w:w="50"/>
              <w:left w:type="dxa" w:w="80"/>
              <w:bottom w:type="dxa" w:w="50"/>
              <w:right w:type="dxa" w:w="80"/>
            </w:tcMar>
          </w:tcPr>
          <w:p>
            <w:r>
              <w:rPr>
                <w:b w:val="false"/>
                <w:bCs w:val="false"/>
                <w:sz w:val="19"/>
                <w:szCs w:val="19"/>
              </w:rPr>
              <w:t xml:space="preserve">Not signed in / bad token</w:t>
            </w:r>
          </w:p>
        </w:tc>
        <w:tc>
          <w:tcPr>
            <w:tcW w:type="dxa" w:w="900"/>
            <w:tcMar>
              <w:top w:type="dxa" w:w="50"/>
              <w:left w:type="dxa" w:w="80"/>
              <w:bottom w:type="dxa" w:w="50"/>
              <w:right w:type="dxa" w:w="80"/>
            </w:tcMar>
          </w:tcPr>
          <w:p>
            <w:r>
              <w:rPr>
                <w:b w:val="false"/>
                <w:bCs w:val="false"/>
                <w:sz w:val="19"/>
                <w:szCs w:val="19"/>
              </w:rPr>
              <w:t xml:space="preserve">401</w:t>
            </w:r>
          </w:p>
        </w:tc>
        <w:tc>
          <w:tcPr>
            <w:tcW w:type="dxa" w:w="1300"/>
            <w:tcMar>
              <w:top w:type="dxa" w:w="50"/>
              <w:left w:type="dxa" w:w="80"/>
              <w:bottom w:type="dxa" w:w="50"/>
              <w:right w:type="dxa" w:w="80"/>
            </w:tcMar>
          </w:tcPr>
          <w:p>
            <w:r>
              <w:rPr>
                <w:b w:val="false"/>
                <w:bCs w:val="false"/>
                <w:sz w:val="19"/>
                <w:szCs w:val="19"/>
              </w:rPr>
              <w:t xml:space="preserve">unauthenticated</w:t>
            </w:r>
          </w:p>
        </w:tc>
        <w:tc>
          <w:tcPr>
            <w:tcW w:type="dxa" w:w="2960"/>
            <w:tcMar>
              <w:top w:type="dxa" w:w="50"/>
              <w:left w:type="dxa" w:w="80"/>
              <w:bottom w:type="dxa" w:w="50"/>
              <w:right w:type="dxa" w:w="80"/>
            </w:tcMar>
          </w:tcPr>
          <w:p>
            <w:r>
              <w:rPr>
                <w:b w:val="false"/>
                <w:bCs w:val="false"/>
                <w:sz w:val="19"/>
                <w:szCs w:val="19"/>
              </w:rPr>
              <w:t xml:space="preserve">"Please sign in again."</w:t>
            </w:r>
          </w:p>
        </w:tc>
        <w:tc>
          <w:tcPr>
            <w:tcW w:type="dxa" w:w="2500"/>
            <w:tcMar>
              <w:top w:type="dxa" w:w="50"/>
              <w:left w:type="dxa" w:w="80"/>
              <w:bottom w:type="dxa" w:w="50"/>
              <w:right w:type="dxa" w:w="80"/>
            </w:tcMar>
          </w:tcPr>
          <w:p>
            <w:r>
              <w:rPr>
                <w:b w:val="false"/>
                <w:bCs w:val="false"/>
                <w:sz w:val="19"/>
                <w:szCs w:val="19"/>
              </w:rPr>
              <w:t xml:space="preserve">Log the auth failure</w:t>
            </w:r>
          </w:p>
        </w:tc>
      </w:tr>
      <w:tr>
        <w:tc>
          <w:tcPr>
            <w:tcW w:type="dxa" w:w="1700"/>
            <w:tcMar>
              <w:top w:type="dxa" w:w="50"/>
              <w:left w:type="dxa" w:w="80"/>
              <w:bottom w:type="dxa" w:w="50"/>
              <w:right w:type="dxa" w:w="80"/>
            </w:tcMar>
          </w:tcPr>
          <w:p>
            <w:r>
              <w:rPr>
                <w:b w:val="false"/>
                <w:bCs w:val="false"/>
                <w:sz w:val="19"/>
                <w:szCs w:val="19"/>
              </w:rPr>
              <w:t xml:space="preserve">Wrong shop (isolation)</w:t>
            </w:r>
          </w:p>
        </w:tc>
        <w:tc>
          <w:tcPr>
            <w:tcW w:type="dxa" w:w="900"/>
            <w:tcMar>
              <w:top w:type="dxa" w:w="50"/>
              <w:left w:type="dxa" w:w="80"/>
              <w:bottom w:type="dxa" w:w="50"/>
              <w:right w:type="dxa" w:w="80"/>
            </w:tcMar>
          </w:tcPr>
          <w:p>
            <w:r>
              <w:rPr>
                <w:b w:val="false"/>
                <w:bCs w:val="false"/>
                <w:sz w:val="19"/>
                <w:szCs w:val="19"/>
              </w:rPr>
              <w:t xml:space="preserve">403</w:t>
            </w:r>
          </w:p>
        </w:tc>
        <w:tc>
          <w:tcPr>
            <w:tcW w:type="dxa" w:w="1300"/>
            <w:tcMar>
              <w:top w:type="dxa" w:w="50"/>
              <w:left w:type="dxa" w:w="80"/>
              <w:bottom w:type="dxa" w:w="50"/>
              <w:right w:type="dxa" w:w="80"/>
            </w:tcMar>
          </w:tcPr>
          <w:p>
            <w:r>
              <w:rPr>
                <w:b w:val="false"/>
                <w:bCs w:val="false"/>
                <w:sz w:val="19"/>
                <w:szCs w:val="19"/>
              </w:rPr>
              <w:t xml:space="preserve">rls_denied</w:t>
            </w:r>
          </w:p>
        </w:tc>
        <w:tc>
          <w:tcPr>
            <w:tcW w:type="dxa" w:w="2960"/>
            <w:tcMar>
              <w:top w:type="dxa" w:w="50"/>
              <w:left w:type="dxa" w:w="80"/>
              <w:bottom w:type="dxa" w:w="50"/>
              <w:right w:type="dxa" w:w="80"/>
            </w:tcMar>
          </w:tcPr>
          <w:p>
            <w:r>
              <w:rPr>
                <w:b w:val="false"/>
                <w:bCs w:val="false"/>
                <w:sz w:val="19"/>
                <w:szCs w:val="19"/>
              </w:rPr>
              <w:t xml:space="preserve">"You do not have access to that shop."</w:t>
            </w:r>
          </w:p>
        </w:tc>
        <w:tc>
          <w:tcPr>
            <w:tcW w:type="dxa" w:w="2500"/>
            <w:tcMar>
              <w:top w:type="dxa" w:w="50"/>
              <w:left w:type="dxa" w:w="80"/>
              <w:bottom w:type="dxa" w:w="50"/>
              <w:right w:type="dxa" w:w="80"/>
            </w:tcMar>
          </w:tcPr>
          <w:p>
            <w:r>
              <w:rPr>
                <w:b w:val="false"/>
                <w:bCs w:val="false"/>
                <w:sz w:val="19"/>
                <w:szCs w:val="19"/>
              </w:rPr>
              <w:t xml:space="preserve">Log the denied shop_id</w:t>
            </w:r>
          </w:p>
        </w:tc>
      </w:tr>
      <w:tr>
        <w:tc>
          <w:tcPr>
            <w:tcW w:type="dxa" w:w="1700"/>
            <w:tcMar>
              <w:top w:type="dxa" w:w="50"/>
              <w:left w:type="dxa" w:w="80"/>
              <w:bottom w:type="dxa" w:w="50"/>
              <w:right w:type="dxa" w:w="80"/>
            </w:tcMar>
          </w:tcPr>
          <w:p>
            <w:r>
              <w:rPr>
                <w:b w:val="false"/>
                <w:bCs w:val="false"/>
                <w:sz w:val="19"/>
                <w:szCs w:val="19"/>
              </w:rPr>
              <w:t xml:space="preserve">Duplicate sale id</w:t>
            </w:r>
          </w:p>
        </w:tc>
        <w:tc>
          <w:tcPr>
            <w:tcW w:type="dxa" w:w="900"/>
            <w:tcMar>
              <w:top w:type="dxa" w:w="50"/>
              <w:left w:type="dxa" w:w="80"/>
              <w:bottom w:type="dxa" w:w="50"/>
              <w:right w:type="dxa" w:w="80"/>
            </w:tcMar>
          </w:tcPr>
          <w:p>
            <w:r>
              <w:rPr>
                <w:b w:val="false"/>
                <w:bCs w:val="false"/>
                <w:sz w:val="19"/>
                <w:szCs w:val="19"/>
              </w:rPr>
              <w:t xml:space="preserve">409</w:t>
            </w:r>
          </w:p>
        </w:tc>
        <w:tc>
          <w:tcPr>
            <w:tcW w:type="dxa" w:w="1300"/>
            <w:tcMar>
              <w:top w:type="dxa" w:w="50"/>
              <w:left w:type="dxa" w:w="80"/>
              <w:bottom w:type="dxa" w:w="50"/>
              <w:right w:type="dxa" w:w="80"/>
            </w:tcMar>
          </w:tcPr>
          <w:p>
            <w:r>
              <w:rPr>
                <w:b w:val="false"/>
                <w:bCs w:val="false"/>
                <w:sz w:val="19"/>
                <w:szCs w:val="19"/>
              </w:rPr>
              <w:t xml:space="preserve">conflict</w:t>
            </w:r>
          </w:p>
        </w:tc>
        <w:tc>
          <w:tcPr>
            <w:tcW w:type="dxa" w:w="2960"/>
            <w:tcMar>
              <w:top w:type="dxa" w:w="50"/>
              <w:left w:type="dxa" w:w="80"/>
              <w:bottom w:type="dxa" w:w="50"/>
              <w:right w:type="dxa" w:w="80"/>
            </w:tcMar>
          </w:tcPr>
          <w:p>
            <w:r>
              <w:rPr>
                <w:b w:val="false"/>
                <w:bCs w:val="false"/>
                <w:sz w:val="19"/>
                <w:szCs w:val="19"/>
              </w:rPr>
              <w:t xml:space="preserve">"This sale was already recorded."</w:t>
            </w:r>
          </w:p>
        </w:tc>
        <w:tc>
          <w:tcPr>
            <w:tcW w:type="dxa" w:w="2500"/>
            <w:tcMar>
              <w:top w:type="dxa" w:w="50"/>
              <w:left w:type="dxa" w:w="80"/>
              <w:bottom w:type="dxa" w:w="50"/>
              <w:right w:type="dxa" w:w="80"/>
            </w:tcMar>
          </w:tcPr>
          <w:p>
            <w:r>
              <w:rPr>
                <w:b w:val="false"/>
                <w:bCs w:val="false"/>
                <w:sz w:val="19"/>
                <w:szCs w:val="19"/>
              </w:rPr>
              <w:t xml:space="preserve">Log the duplicate id</w:t>
            </w:r>
          </w:p>
        </w:tc>
      </w:tr>
      <w:tr>
        <w:tc>
          <w:tcPr>
            <w:tcW w:type="dxa" w:w="1700"/>
            <w:tcMar>
              <w:top w:type="dxa" w:w="50"/>
              <w:left w:type="dxa" w:w="80"/>
              <w:bottom w:type="dxa" w:w="50"/>
              <w:right w:type="dxa" w:w="80"/>
            </w:tcMar>
          </w:tcPr>
          <w:p>
            <w:r>
              <w:rPr>
                <w:b w:val="false"/>
                <w:bCs w:val="false"/>
                <w:sz w:val="19"/>
                <w:szCs w:val="19"/>
              </w:rPr>
              <w:t xml:space="preserve">Database / service down</w:t>
            </w:r>
          </w:p>
        </w:tc>
        <w:tc>
          <w:tcPr>
            <w:tcW w:type="dxa" w:w="900"/>
            <w:tcMar>
              <w:top w:type="dxa" w:w="50"/>
              <w:left w:type="dxa" w:w="80"/>
              <w:bottom w:type="dxa" w:w="50"/>
              <w:right w:type="dxa" w:w="80"/>
            </w:tcMar>
          </w:tcPr>
          <w:p>
            <w:r>
              <w:rPr>
                <w:b w:val="false"/>
                <w:bCs w:val="false"/>
                <w:sz w:val="19"/>
                <w:szCs w:val="19"/>
              </w:rPr>
              <w:t xml:space="preserve">5xx / network</w:t>
            </w:r>
          </w:p>
        </w:tc>
        <w:tc>
          <w:tcPr>
            <w:tcW w:type="dxa" w:w="1300"/>
            <w:tcMar>
              <w:top w:type="dxa" w:w="50"/>
              <w:left w:type="dxa" w:w="80"/>
              <w:bottom w:type="dxa" w:w="50"/>
              <w:right w:type="dxa" w:w="80"/>
            </w:tcMar>
          </w:tcPr>
          <w:p>
            <w:r>
              <w:rPr>
                <w:b w:val="false"/>
                <w:bCs w:val="false"/>
                <w:sz w:val="19"/>
                <w:szCs w:val="19"/>
              </w:rPr>
              <w:t xml:space="preserve">service_unavailable</w:t>
            </w:r>
          </w:p>
        </w:tc>
        <w:tc>
          <w:tcPr>
            <w:tcW w:type="dxa" w:w="2960"/>
            <w:tcMar>
              <w:top w:type="dxa" w:w="50"/>
              <w:left w:type="dxa" w:w="80"/>
              <w:bottom w:type="dxa" w:w="50"/>
              <w:right w:type="dxa" w:w="80"/>
            </w:tcMar>
          </w:tcPr>
          <w:p>
            <w:r>
              <w:rPr>
                <w:b w:val="false"/>
                <w:bCs w:val="false"/>
                <w:sz w:val="19"/>
                <w:szCs w:val="19"/>
              </w:rPr>
              <w:t xml:space="preserve">"Saved locally, cloud sync failed."</w:t>
            </w:r>
          </w:p>
        </w:tc>
        <w:tc>
          <w:tcPr>
            <w:tcW w:type="dxa" w:w="2500"/>
            <w:tcMar>
              <w:top w:type="dxa" w:w="50"/>
              <w:left w:type="dxa" w:w="80"/>
              <w:bottom w:type="dxa" w:w="50"/>
              <w:right w:type="dxa" w:w="80"/>
            </w:tcMar>
          </w:tcPr>
          <w:p>
            <w:r>
              <w:rPr>
                <w:b w:val="false"/>
                <w:bCs w:val="false"/>
                <w:sz w:val="19"/>
                <w:szCs w:val="19"/>
              </w:rPr>
              <w:t xml:space="preserve">Log the outage; keep local copy</w:t>
            </w:r>
          </w:p>
        </w:tc>
      </w:tr>
    </w:tbl>
    <w:p>
      <w:pPr>
        <w:spacing w:after="50"/>
      </w:pPr>
    </w:p>
    <w:p>
      <w:pPr>
        <w:pStyle w:val="ListParagraph"/>
        <w:numPr>
          <w:ilvl w:val="0"/>
          <w:numId w:val="1"/>
        </w:numPr>
        <w:spacing w:after="56" w:line="264"/>
      </w:pPr>
      <w:r>
        <w:rPr>
          <w:b/>
          <w:bCs/>
        </w:rPr>
        <w:t xml:space="preserve">Duplicates / idempotency: </w:t>
      </w:r>
      <w:r>
        <w:t xml:space="preserve">the sale id is the primary key, so re-inserting the same sale id conflicts (409) instead of creating a second sale. If a response is lost, the client can safely retry with the same id; the database rejects the duplicate.</w:t>
      </w:r>
    </w:p>
    <w:p>
      <w:pPr>
        <w:pStyle w:val="ListParagraph"/>
        <w:numPr>
          <w:ilvl w:val="0"/>
          <w:numId w:val="1"/>
        </w:numPr>
        <w:spacing w:after="56" w:line="264"/>
      </w:pPr>
      <w:r>
        <w:rPr>
          <w:b/>
          <w:bCs/>
        </w:rPr>
        <w:t xml:space="preserve">Retry safety: </w:t>
      </w:r>
      <w:r>
        <w:t xml:space="preserve">retry is safe for the sale insert because the id makes it idempotent. The stock reduction is not idempotent if computed on the client, so repeated retries could over-reduce; the planned atomic server-side decrement makes this safe.</w:t>
      </w:r>
    </w:p>
    <w:p>
      <w:pPr>
        <w:pBdr>
          <w:left w:val="single" w:color="2F7BC0" w:sz="18" w:space="8"/>
        </w:pBdr>
        <w:shd w:fill="EAF3FB" w:val="clear"/>
        <w:spacing w:before="60" w:after="120"/>
      </w:pPr>
      <w:r>
        <w:rPr>
          <w:b/>
          <w:bCs/>
          <w:color w:val="1C557F"/>
        </w:rPr>
        <w:t xml:space="preserve">Hand-draw this (by Dennis): </w:t>
      </w:r>
      <w:r>
        <w:rPr>
          <w:color w:val="244b66"/>
        </w:rPr>
        <w:t xml:space="preserve">Sequence diagram: User/Interface -&gt; API/Controller (PostgREST) -&gt; Service (RLS policy) -&gt; Data access -&gt; PostgreSQL, with the return path. Show the success case and one failure point (RLS denial -&gt; 403). Add your name, student ID and date; push an ID-redacted image to IA05/evidence/sequence-diagram.</w:t>
      </w:r>
    </w:p>
    <w:p>
      <w:pPr>
        <w:pStyle w:val="Heading2"/>
        <w:spacing w:before="200" w:after="90"/>
      </w:pPr>
      <w:r>
        <w:rPr>
          <w:b/>
          <w:bCs/>
          <w:color w:val="0F1F1A"/>
        </w:rPr>
        <w:t xml:space="preserve">Contract test plan (at least six)</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900"/>
        <w:gridCol w:w="3260"/>
        <w:gridCol w:w="4200"/>
      </w:tblGrid>
      <w:tr>
        <w:trPr>
          <w:tblHeader/>
        </w:trPr>
        <w:tc>
          <w:tcPr>
            <w:tcW w:type="dxa" w:w="1900"/>
            <w:shd w:fill="E6F2EC" w:val="clear"/>
            <w:tcMar>
              <w:top w:type="dxa" w:w="50"/>
              <w:left w:type="dxa" w:w="80"/>
              <w:bottom w:type="dxa" w:w="50"/>
              <w:right w:type="dxa" w:w="80"/>
            </w:tcMar>
          </w:tcPr>
          <w:p>
            <w:r>
              <w:rPr>
                <w:b/>
                <w:bCs/>
                <w:sz w:val="19"/>
                <w:szCs w:val="19"/>
              </w:rPr>
              <w:t xml:space="preserve">Test</w:t>
            </w:r>
          </w:p>
        </w:tc>
        <w:tc>
          <w:tcPr>
            <w:tcW w:type="dxa" w:w="3260"/>
            <w:shd w:fill="E6F2EC" w:val="clear"/>
            <w:tcMar>
              <w:top w:type="dxa" w:w="50"/>
              <w:left w:type="dxa" w:w="80"/>
              <w:bottom w:type="dxa" w:w="50"/>
              <w:right w:type="dxa" w:w="80"/>
            </w:tcMar>
          </w:tcPr>
          <w:p>
            <w:r>
              <w:rPr>
                <w:b/>
                <w:bCs/>
                <w:sz w:val="19"/>
                <w:szCs w:val="19"/>
              </w:rPr>
              <w:t xml:space="preserve">Input</w:t>
            </w:r>
          </w:p>
        </w:tc>
        <w:tc>
          <w:tcPr>
            <w:tcW w:type="dxa" w:w="4200"/>
            <w:shd w:fill="E6F2EC" w:val="clear"/>
            <w:tcMar>
              <w:top w:type="dxa" w:w="50"/>
              <w:left w:type="dxa" w:w="80"/>
              <w:bottom w:type="dxa" w:w="50"/>
              <w:right w:type="dxa" w:w="80"/>
            </w:tcMar>
          </w:tcPr>
          <w:p>
            <w:r>
              <w:rPr>
                <w:b/>
                <w:bCs/>
                <w:sz w:val="19"/>
                <w:szCs w:val="19"/>
              </w:rPr>
              <w:t xml:space="preserve">Expected</w:t>
            </w:r>
          </w:p>
        </w:tc>
      </w:tr>
      <w:tr>
        <w:tc>
          <w:tcPr>
            <w:tcW w:type="dxa" w:w="1900"/>
            <w:tcMar>
              <w:top w:type="dxa" w:w="50"/>
              <w:left w:type="dxa" w:w="80"/>
              <w:bottom w:type="dxa" w:w="50"/>
              <w:right w:type="dxa" w:w="80"/>
            </w:tcMar>
          </w:tcPr>
          <w:p>
            <w:r>
              <w:rPr>
                <w:b w:val="false"/>
                <w:bCs w:val="false"/>
                <w:sz w:val="19"/>
                <w:szCs w:val="19"/>
              </w:rPr>
              <w:t xml:space="preserve">Valid sale</w:t>
            </w:r>
          </w:p>
        </w:tc>
        <w:tc>
          <w:tcPr>
            <w:tcW w:type="dxa" w:w="3260"/>
            <w:tcMar>
              <w:top w:type="dxa" w:w="50"/>
              <w:left w:type="dxa" w:w="80"/>
              <w:bottom w:type="dxa" w:w="50"/>
              <w:right w:type="dxa" w:w="80"/>
            </w:tcMar>
          </w:tcPr>
          <w:p>
            <w:r>
              <w:rPr>
                <w:b w:val="false"/>
                <w:bCs w:val="false"/>
                <w:sz w:val="19"/>
                <w:szCs w:val="19"/>
              </w:rPr>
              <w:t xml:space="preserve">1 unit of an in-stock item</w:t>
            </w:r>
          </w:p>
        </w:tc>
        <w:tc>
          <w:tcPr>
            <w:tcW w:type="dxa" w:w="4200"/>
            <w:tcMar>
              <w:top w:type="dxa" w:w="50"/>
              <w:left w:type="dxa" w:w="80"/>
              <w:bottom w:type="dxa" w:w="50"/>
              <w:right w:type="dxa" w:w="80"/>
            </w:tcMar>
          </w:tcPr>
          <w:p>
            <w:r>
              <w:rPr>
                <w:b w:val="false"/>
                <w:bCs w:val="false"/>
                <w:sz w:val="19"/>
                <w:szCs w:val="19"/>
              </w:rPr>
              <w:t xml:space="preserve">201; sale stored; stock reduced by 1</w:t>
            </w:r>
          </w:p>
        </w:tc>
      </w:tr>
      <w:tr>
        <w:tc>
          <w:tcPr>
            <w:tcW w:type="dxa" w:w="1900"/>
            <w:tcMar>
              <w:top w:type="dxa" w:w="50"/>
              <w:left w:type="dxa" w:w="80"/>
              <w:bottom w:type="dxa" w:w="50"/>
              <w:right w:type="dxa" w:w="80"/>
            </w:tcMar>
          </w:tcPr>
          <w:p>
            <w:r>
              <w:rPr>
                <w:b w:val="false"/>
                <w:bCs w:val="false"/>
                <w:sz w:val="19"/>
                <w:szCs w:val="19"/>
              </w:rPr>
              <w:t xml:space="preserve">Missing field</w:t>
            </w:r>
          </w:p>
        </w:tc>
        <w:tc>
          <w:tcPr>
            <w:tcW w:type="dxa" w:w="3260"/>
            <w:tcMar>
              <w:top w:type="dxa" w:w="50"/>
              <w:left w:type="dxa" w:w="80"/>
              <w:bottom w:type="dxa" w:w="50"/>
              <w:right w:type="dxa" w:w="80"/>
            </w:tcMar>
          </w:tcPr>
          <w:p>
            <w:r>
              <w:rPr>
                <w:b w:val="false"/>
                <w:bCs w:val="false"/>
                <w:sz w:val="19"/>
                <w:szCs w:val="19"/>
              </w:rPr>
              <w:t xml:space="preserve">sale without total</w:t>
            </w:r>
          </w:p>
        </w:tc>
        <w:tc>
          <w:tcPr>
            <w:tcW w:type="dxa" w:w="4200"/>
            <w:tcMar>
              <w:top w:type="dxa" w:w="50"/>
              <w:left w:type="dxa" w:w="80"/>
              <w:bottom w:type="dxa" w:w="50"/>
              <w:right w:type="dxa" w:w="80"/>
            </w:tcMar>
          </w:tcPr>
          <w:p>
            <w:r>
              <w:rPr>
                <w:b w:val="false"/>
                <w:bCs w:val="false"/>
                <w:sz w:val="19"/>
                <w:szCs w:val="19"/>
              </w:rPr>
              <w:t xml:space="preserve">400 bad_request</w:t>
            </w:r>
          </w:p>
        </w:tc>
      </w:tr>
      <w:tr>
        <w:tc>
          <w:tcPr>
            <w:tcW w:type="dxa" w:w="1900"/>
            <w:tcMar>
              <w:top w:type="dxa" w:w="50"/>
              <w:left w:type="dxa" w:w="80"/>
              <w:bottom w:type="dxa" w:w="50"/>
              <w:right w:type="dxa" w:w="80"/>
            </w:tcMar>
          </w:tcPr>
          <w:p>
            <w:r>
              <w:rPr>
                <w:b w:val="false"/>
                <w:bCs w:val="false"/>
                <w:sz w:val="19"/>
                <w:szCs w:val="19"/>
              </w:rPr>
              <w:t xml:space="preserve">Unauthorized caller</w:t>
            </w:r>
          </w:p>
        </w:tc>
        <w:tc>
          <w:tcPr>
            <w:tcW w:type="dxa" w:w="3260"/>
            <w:tcMar>
              <w:top w:type="dxa" w:w="50"/>
              <w:left w:type="dxa" w:w="80"/>
              <w:bottom w:type="dxa" w:w="50"/>
              <w:right w:type="dxa" w:w="80"/>
            </w:tcMar>
          </w:tcPr>
          <w:p>
            <w:r>
              <w:rPr>
                <w:b w:val="false"/>
                <w:bCs w:val="false"/>
                <w:sz w:val="19"/>
                <w:szCs w:val="19"/>
              </w:rPr>
              <w:t xml:space="preserve">no/invalid token</w:t>
            </w:r>
          </w:p>
        </w:tc>
        <w:tc>
          <w:tcPr>
            <w:tcW w:type="dxa" w:w="4200"/>
            <w:tcMar>
              <w:top w:type="dxa" w:w="50"/>
              <w:left w:type="dxa" w:w="80"/>
              <w:bottom w:type="dxa" w:w="50"/>
              <w:right w:type="dxa" w:w="80"/>
            </w:tcMar>
          </w:tcPr>
          <w:p>
            <w:r>
              <w:rPr>
                <w:b w:val="false"/>
                <w:bCs w:val="false"/>
                <w:sz w:val="19"/>
                <w:szCs w:val="19"/>
              </w:rPr>
              <w:t xml:space="preserve">401 unauthenticated</w:t>
            </w:r>
          </w:p>
        </w:tc>
      </w:tr>
      <w:tr>
        <w:tc>
          <w:tcPr>
            <w:tcW w:type="dxa" w:w="1900"/>
            <w:tcMar>
              <w:top w:type="dxa" w:w="50"/>
              <w:left w:type="dxa" w:w="80"/>
              <w:bottom w:type="dxa" w:w="50"/>
              <w:right w:type="dxa" w:w="80"/>
            </w:tcMar>
          </w:tcPr>
          <w:p>
            <w:r>
              <w:rPr>
                <w:b w:val="false"/>
                <w:bCs w:val="false"/>
                <w:sz w:val="19"/>
                <w:szCs w:val="19"/>
              </w:rPr>
              <w:t xml:space="preserve">Wrong shop</w:t>
            </w:r>
          </w:p>
        </w:tc>
        <w:tc>
          <w:tcPr>
            <w:tcW w:type="dxa" w:w="3260"/>
            <w:tcMar>
              <w:top w:type="dxa" w:w="50"/>
              <w:left w:type="dxa" w:w="80"/>
              <w:bottom w:type="dxa" w:w="50"/>
              <w:right w:type="dxa" w:w="80"/>
            </w:tcMar>
          </w:tcPr>
          <w:p>
            <w:r>
              <w:rPr>
                <w:b w:val="false"/>
                <w:bCs w:val="false"/>
                <w:sz w:val="19"/>
                <w:szCs w:val="19"/>
              </w:rPr>
              <w:t xml:space="preserve">shop_id not equal to my_shop_id()</w:t>
            </w:r>
          </w:p>
        </w:tc>
        <w:tc>
          <w:tcPr>
            <w:tcW w:type="dxa" w:w="4200"/>
            <w:tcMar>
              <w:top w:type="dxa" w:w="50"/>
              <w:left w:type="dxa" w:w="80"/>
              <w:bottom w:type="dxa" w:w="50"/>
              <w:right w:type="dxa" w:w="80"/>
            </w:tcMar>
          </w:tcPr>
          <w:p>
            <w:r>
              <w:rPr>
                <w:b w:val="false"/>
                <w:bCs w:val="false"/>
                <w:sz w:val="19"/>
                <w:szCs w:val="19"/>
              </w:rPr>
              <w:t xml:space="preserve">403 rls_denied; nothing written</w:t>
            </w:r>
          </w:p>
        </w:tc>
      </w:tr>
      <w:tr>
        <w:tc>
          <w:tcPr>
            <w:tcW w:type="dxa" w:w="1900"/>
            <w:tcMar>
              <w:top w:type="dxa" w:w="50"/>
              <w:left w:type="dxa" w:w="80"/>
              <w:bottom w:type="dxa" w:w="50"/>
              <w:right w:type="dxa" w:w="80"/>
            </w:tcMar>
          </w:tcPr>
          <w:p>
            <w:r>
              <w:rPr>
                <w:b w:val="false"/>
                <w:bCs w:val="false"/>
                <w:sz w:val="19"/>
                <w:szCs w:val="19"/>
              </w:rPr>
              <w:t xml:space="preserve">Duplicate</w:t>
            </w:r>
          </w:p>
        </w:tc>
        <w:tc>
          <w:tcPr>
            <w:tcW w:type="dxa" w:w="3260"/>
            <w:tcMar>
              <w:top w:type="dxa" w:w="50"/>
              <w:left w:type="dxa" w:w="80"/>
              <w:bottom w:type="dxa" w:w="50"/>
              <w:right w:type="dxa" w:w="80"/>
            </w:tcMar>
          </w:tcPr>
          <w:p>
            <w:r>
              <w:rPr>
                <w:b w:val="false"/>
                <w:bCs w:val="false"/>
                <w:sz w:val="19"/>
                <w:szCs w:val="19"/>
              </w:rPr>
              <w:t xml:space="preserve">same sale id twice</w:t>
            </w:r>
          </w:p>
        </w:tc>
        <w:tc>
          <w:tcPr>
            <w:tcW w:type="dxa" w:w="4200"/>
            <w:tcMar>
              <w:top w:type="dxa" w:w="50"/>
              <w:left w:type="dxa" w:w="80"/>
              <w:bottom w:type="dxa" w:w="50"/>
              <w:right w:type="dxa" w:w="80"/>
            </w:tcMar>
          </w:tcPr>
          <w:p>
            <w:r>
              <w:rPr>
                <w:b w:val="false"/>
                <w:bCs w:val="false"/>
                <w:sz w:val="19"/>
                <w:szCs w:val="19"/>
              </w:rPr>
              <w:t xml:space="preserve">409 conflict; one sale only</w:t>
            </w:r>
          </w:p>
        </w:tc>
      </w:tr>
      <w:tr>
        <w:tc>
          <w:tcPr>
            <w:tcW w:type="dxa" w:w="1900"/>
            <w:tcMar>
              <w:top w:type="dxa" w:w="50"/>
              <w:left w:type="dxa" w:w="80"/>
              <w:bottom w:type="dxa" w:w="50"/>
              <w:right w:type="dxa" w:w="80"/>
            </w:tcMar>
          </w:tcPr>
          <w:p>
            <w:r>
              <w:rPr>
                <w:b w:val="false"/>
                <w:bCs w:val="false"/>
                <w:sz w:val="19"/>
                <w:szCs w:val="19"/>
              </w:rPr>
              <w:t xml:space="preserve">Response shape</w:t>
            </w:r>
          </w:p>
        </w:tc>
        <w:tc>
          <w:tcPr>
            <w:tcW w:type="dxa" w:w="3260"/>
            <w:tcMar>
              <w:top w:type="dxa" w:w="50"/>
              <w:left w:type="dxa" w:w="80"/>
              <w:bottom w:type="dxa" w:w="50"/>
              <w:right w:type="dxa" w:w="80"/>
            </w:tcMar>
          </w:tcPr>
          <w:p>
            <w:r>
              <w:rPr>
                <w:b w:val="false"/>
                <w:bCs w:val="false"/>
                <w:sz w:val="19"/>
                <w:szCs w:val="19"/>
              </w:rPr>
              <w:t xml:space="preserve">valid sale</w:t>
            </w:r>
          </w:p>
        </w:tc>
        <w:tc>
          <w:tcPr>
            <w:tcW w:type="dxa" w:w="4200"/>
            <w:tcMar>
              <w:top w:type="dxa" w:w="50"/>
              <w:left w:type="dxa" w:w="80"/>
              <w:bottom w:type="dxa" w:w="50"/>
              <w:right w:type="dxa" w:w="80"/>
            </w:tcMar>
          </w:tcPr>
          <w:p>
            <w:r>
              <w:rPr>
                <w:b w:val="false"/>
                <w:bCs w:val="false"/>
                <w:sz w:val="19"/>
                <w:szCs w:val="19"/>
              </w:rPr>
              <w:t xml:space="preserve">Response has id, total, items</w:t>
            </w:r>
          </w:p>
        </w:tc>
      </w:tr>
    </w:tbl>
    <w:p>
      <w:pPr>
        <w:pBdr>
          <w:left w:val="single" w:color="7C3AED" w:sz="18" w:space="8"/>
        </w:pBdr>
        <w:shd w:fill="F3EDFB" w:val="clear"/>
        <w:spacing w:before="60" w:after="120"/>
      </w:pPr>
      <w:r>
        <w:rPr>
          <w:b/>
          <w:bCs/>
          <w:color w:val="5B21B6"/>
        </w:rPr>
        <w:t xml:space="preserve">Record this video (by Dennis): </w:t>
      </w:r>
      <w:r>
        <w:rPr>
          <w:color w:val="4a2b7a"/>
        </w:rPr>
        <w:t xml:space="preserve">3-4 minutes. Explain the requirement, the record-a-sale contract, the five validation rules, the success and the error model, duplicate handling, and one test; name one trade-off (client-computed stock vs atomic server decrement).</w:t>
      </w:r>
    </w:p>
    <w:p>
      <w:pPr>
        <w:pStyle w:val="ListParagraph"/>
        <w:numPr>
          <w:ilvl w:val="0"/>
          <w:numId w:val="1"/>
        </w:numPr>
        <w:spacing w:after="56" w:line="264"/>
      </w:pPr>
      <w:r>
        <w:rPr>
          <w:b/>
          <w:bCs/>
        </w:rPr>
        <w:t xml:space="preserve">Files: </w:t>
      </w:r>
      <w:r>
        <w:t xml:space="preserve">IA05/API_CONTRACT.md, ERROR_MODEL.md, TEST_PLAN.md, examples/request.json, examples/success-response.json, examples/error-response.json, evidence/sequence-diagram.pdf, AI_DISCLOSURE.md. Use synthetic examples only.</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IA06 | Data Model, Query and State Walkthrough (20)</w:t>
      </w:r>
    </w:p>
    <w:p>
      <w:pPr>
        <w:pStyle w:val="ListParagraph"/>
        <w:numPr>
          <w:ilvl w:val="0"/>
          <w:numId w:val="1"/>
        </w:numPr>
        <w:spacing w:after="56" w:line="264"/>
      </w:pPr>
      <w:r>
        <w:rPr>
          <w:b/>
          <w:bCs/>
        </w:rPr>
        <w:t xml:space="preserve">Feature: </w:t>
      </w:r>
      <w:r>
        <w:t xml:space="preserve">Complete a sale (records the sale and reduces stock). Related story/requirement: automatic stock deduction; issue [URL]. Repos: team/personal/implementation (https://github.com/victoryandfavour247/centric-system-ltd).</w:t>
      </w:r>
    </w:p>
    <w:p>
      <w:pPr>
        <w:pStyle w:val="Heading2"/>
        <w:spacing w:before="200" w:after="90"/>
      </w:pPr>
      <w:r>
        <w:rPr>
          <w:b/>
          <w:bCs/>
          <w:color w:val="0F1F1A"/>
        </w:rPr>
        <w:t xml:space="preserve">Entities and relationships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500"/>
        <w:gridCol w:w="6360"/>
        <w:gridCol w:w="1500"/>
      </w:tblGrid>
      <w:tr>
        <w:trPr>
          <w:tblHeader/>
        </w:trPr>
        <w:tc>
          <w:tcPr>
            <w:tcW w:type="dxa" w:w="1500"/>
            <w:shd w:fill="E6F2EC" w:val="clear"/>
            <w:tcMar>
              <w:top w:type="dxa" w:w="50"/>
              <w:left w:type="dxa" w:w="80"/>
              <w:bottom w:type="dxa" w:w="50"/>
              <w:right w:type="dxa" w:w="80"/>
            </w:tcMar>
          </w:tcPr>
          <w:p>
            <w:r>
              <w:rPr>
                <w:b/>
                <w:bCs/>
                <w:sz w:val="19"/>
                <w:szCs w:val="19"/>
              </w:rPr>
              <w:t xml:space="preserve">Entity</w:t>
            </w:r>
          </w:p>
        </w:tc>
        <w:tc>
          <w:tcPr>
            <w:tcW w:type="dxa" w:w="6360"/>
            <w:shd w:fill="E6F2EC" w:val="clear"/>
            <w:tcMar>
              <w:top w:type="dxa" w:w="50"/>
              <w:left w:type="dxa" w:w="80"/>
              <w:bottom w:type="dxa" w:w="50"/>
              <w:right w:type="dxa" w:w="80"/>
            </w:tcMar>
          </w:tcPr>
          <w:p>
            <w:r>
              <w:rPr>
                <w:b/>
                <w:bCs/>
                <w:sz w:val="19"/>
                <w:szCs w:val="19"/>
              </w:rPr>
              <w:t xml:space="preserve">Key attributes (type)</w:t>
            </w:r>
          </w:p>
        </w:tc>
        <w:tc>
          <w:tcPr>
            <w:tcW w:type="dxa" w:w="1500"/>
            <w:shd w:fill="E6F2EC" w:val="clear"/>
            <w:tcMar>
              <w:top w:type="dxa" w:w="50"/>
              <w:left w:type="dxa" w:w="80"/>
              <w:bottom w:type="dxa" w:w="50"/>
              <w:right w:type="dxa" w:w="80"/>
            </w:tcMar>
          </w:tcPr>
          <w:p>
            <w:r>
              <w:rPr>
                <w:b/>
                <w:bCs/>
                <w:sz w:val="19"/>
                <w:szCs w:val="19"/>
              </w:rPr>
              <w:t xml:space="preserve">Primary key</w:t>
            </w:r>
          </w:p>
        </w:tc>
      </w:tr>
      <w:tr>
        <w:tc>
          <w:tcPr>
            <w:tcW w:type="dxa" w:w="1500"/>
            <w:tcMar>
              <w:top w:type="dxa" w:w="50"/>
              <w:left w:type="dxa" w:w="80"/>
              <w:bottom w:type="dxa" w:w="50"/>
              <w:right w:type="dxa" w:w="80"/>
            </w:tcMar>
          </w:tcPr>
          <w:p>
            <w:r>
              <w:rPr>
                <w:b w:val="false"/>
                <w:bCs w:val="false"/>
                <w:sz w:val="19"/>
                <w:szCs w:val="19"/>
              </w:rPr>
              <w:t xml:space="preserve">shops</w:t>
            </w:r>
          </w:p>
        </w:tc>
        <w:tc>
          <w:tcPr>
            <w:tcW w:type="dxa" w:w="6360"/>
            <w:tcMar>
              <w:top w:type="dxa" w:w="50"/>
              <w:left w:type="dxa" w:w="80"/>
              <w:bottom w:type="dxa" w:w="50"/>
              <w:right w:type="dxa" w:w="80"/>
            </w:tcMar>
          </w:tcPr>
          <w:p>
            <w:r>
              <w:rPr>
                <w:b w:val="false"/>
                <w:bCs w:val="false"/>
                <w:sz w:val="19"/>
                <w:szCs w:val="19"/>
              </w:rPr>
              <w:t xml:space="preserve">id (uuid), name (text), owner_id (uuid), team_size (int)</w:t>
            </w:r>
          </w:p>
        </w:tc>
        <w:tc>
          <w:tcPr>
            <w:tcW w:type="dxa" w:w="1500"/>
            <w:tcMar>
              <w:top w:type="dxa" w:w="50"/>
              <w:left w:type="dxa" w:w="80"/>
              <w:bottom w:type="dxa" w:w="50"/>
              <w:right w:type="dxa" w:w="80"/>
            </w:tcMar>
          </w:tcPr>
          <w:p>
            <w:r>
              <w:rPr>
                <w:b w:val="false"/>
                <w:bCs w:val="false"/>
                <w:sz w:val="19"/>
                <w:szCs w:val="19"/>
              </w:rPr>
              <w:t xml:space="preserve">id</w:t>
            </w:r>
          </w:p>
        </w:tc>
      </w:tr>
      <w:tr>
        <w:tc>
          <w:tcPr>
            <w:tcW w:type="dxa" w:w="1500"/>
            <w:tcMar>
              <w:top w:type="dxa" w:w="50"/>
              <w:left w:type="dxa" w:w="80"/>
              <w:bottom w:type="dxa" w:w="50"/>
              <w:right w:type="dxa" w:w="80"/>
            </w:tcMar>
          </w:tcPr>
          <w:p>
            <w:r>
              <w:rPr>
                <w:b w:val="false"/>
                <w:bCs w:val="false"/>
                <w:sz w:val="19"/>
                <w:szCs w:val="19"/>
              </w:rPr>
              <w:t xml:space="preserve">profiles</w:t>
            </w:r>
          </w:p>
        </w:tc>
        <w:tc>
          <w:tcPr>
            <w:tcW w:type="dxa" w:w="6360"/>
            <w:tcMar>
              <w:top w:type="dxa" w:w="50"/>
              <w:left w:type="dxa" w:w="80"/>
              <w:bottom w:type="dxa" w:w="50"/>
              <w:right w:type="dxa" w:w="80"/>
            </w:tcMar>
          </w:tcPr>
          <w:p>
            <w:r>
              <w:rPr>
                <w:b w:val="false"/>
                <w:bCs w:val="false"/>
                <w:sz w:val="19"/>
                <w:szCs w:val="19"/>
              </w:rPr>
              <w:t xml:space="preserve">id (uuid), email (text), full_name (text), role (text), shop_id (uuid), approved (bool), active (bool)</w:t>
            </w:r>
          </w:p>
        </w:tc>
        <w:tc>
          <w:tcPr>
            <w:tcW w:type="dxa" w:w="1500"/>
            <w:tcMar>
              <w:top w:type="dxa" w:w="50"/>
              <w:left w:type="dxa" w:w="80"/>
              <w:bottom w:type="dxa" w:w="50"/>
              <w:right w:type="dxa" w:w="80"/>
            </w:tcMar>
          </w:tcPr>
          <w:p>
            <w:r>
              <w:rPr>
                <w:b w:val="false"/>
                <w:bCs w:val="false"/>
                <w:sz w:val="19"/>
                <w:szCs w:val="19"/>
              </w:rPr>
              <w:t xml:space="preserve">id</w:t>
            </w:r>
          </w:p>
        </w:tc>
      </w:tr>
      <w:tr>
        <w:tc>
          <w:tcPr>
            <w:tcW w:type="dxa" w:w="1500"/>
            <w:tcMar>
              <w:top w:type="dxa" w:w="50"/>
              <w:left w:type="dxa" w:w="80"/>
              <w:bottom w:type="dxa" w:w="50"/>
              <w:right w:type="dxa" w:w="80"/>
            </w:tcMar>
          </w:tcPr>
          <w:p>
            <w:r>
              <w:rPr>
                <w:b w:val="false"/>
                <w:bCs w:val="false"/>
                <w:sz w:val="19"/>
                <w:szCs w:val="19"/>
              </w:rPr>
              <w:t xml:space="preserve">products</w:t>
            </w:r>
          </w:p>
        </w:tc>
        <w:tc>
          <w:tcPr>
            <w:tcW w:type="dxa" w:w="6360"/>
            <w:tcMar>
              <w:top w:type="dxa" w:w="50"/>
              <w:left w:type="dxa" w:w="80"/>
              <w:bottom w:type="dxa" w:w="50"/>
              <w:right w:type="dxa" w:w="80"/>
            </w:tcMar>
          </w:tcPr>
          <w:p>
            <w:r>
              <w:rPr>
                <w:b w:val="false"/>
                <w:bCs w:val="false"/>
                <w:sz w:val="19"/>
                <w:szCs w:val="19"/>
              </w:rPr>
              <w:t xml:space="preserve">id (text), name (text), price (num), cost (num), stock (int), reorder_level (int), shop_id (uuid)</w:t>
            </w:r>
          </w:p>
        </w:tc>
        <w:tc>
          <w:tcPr>
            <w:tcW w:type="dxa" w:w="1500"/>
            <w:tcMar>
              <w:top w:type="dxa" w:w="50"/>
              <w:left w:type="dxa" w:w="80"/>
              <w:bottom w:type="dxa" w:w="50"/>
              <w:right w:type="dxa" w:w="80"/>
            </w:tcMar>
          </w:tcPr>
          <w:p>
            <w:r>
              <w:rPr>
                <w:b w:val="false"/>
                <w:bCs w:val="false"/>
                <w:sz w:val="19"/>
                <w:szCs w:val="19"/>
              </w:rPr>
              <w:t xml:space="preserve">id</w:t>
            </w:r>
          </w:p>
        </w:tc>
      </w:tr>
      <w:tr>
        <w:tc>
          <w:tcPr>
            <w:tcW w:type="dxa" w:w="1500"/>
            <w:tcMar>
              <w:top w:type="dxa" w:w="50"/>
              <w:left w:type="dxa" w:w="80"/>
              <w:bottom w:type="dxa" w:w="50"/>
              <w:right w:type="dxa" w:w="80"/>
            </w:tcMar>
          </w:tcPr>
          <w:p>
            <w:r>
              <w:rPr>
                <w:b w:val="false"/>
                <w:bCs w:val="false"/>
                <w:sz w:val="19"/>
                <w:szCs w:val="19"/>
              </w:rPr>
              <w:t xml:space="preserve">sales</w:t>
            </w:r>
          </w:p>
        </w:tc>
        <w:tc>
          <w:tcPr>
            <w:tcW w:type="dxa" w:w="6360"/>
            <w:tcMar>
              <w:top w:type="dxa" w:w="50"/>
              <w:left w:type="dxa" w:w="80"/>
              <w:bottom w:type="dxa" w:w="50"/>
              <w:right w:type="dxa" w:w="80"/>
            </w:tcMar>
          </w:tcPr>
          <w:p>
            <w:r>
              <w:rPr>
                <w:b w:val="false"/>
                <w:bCs w:val="false"/>
                <w:sz w:val="19"/>
                <w:szCs w:val="19"/>
              </w:rPr>
              <w:t xml:space="preserve">id (text), cashier_id (text), items (jsonb), subtotal/discount/total (num), payment (text), tendered/change (num), shop_id (uuid)</w:t>
            </w:r>
          </w:p>
        </w:tc>
        <w:tc>
          <w:tcPr>
            <w:tcW w:type="dxa" w:w="1500"/>
            <w:tcMar>
              <w:top w:type="dxa" w:w="50"/>
              <w:left w:type="dxa" w:w="80"/>
              <w:bottom w:type="dxa" w:w="50"/>
              <w:right w:type="dxa" w:w="80"/>
            </w:tcMar>
          </w:tcPr>
          <w:p>
            <w:r>
              <w:rPr>
                <w:b w:val="false"/>
                <w:bCs w:val="false"/>
                <w:sz w:val="19"/>
                <w:szCs w:val="19"/>
              </w:rPr>
              <w:t xml:space="preserve">id</w:t>
            </w:r>
          </w:p>
        </w:tc>
      </w:tr>
      <w:tr>
        <w:tc>
          <w:tcPr>
            <w:tcW w:type="dxa" w:w="1500"/>
            <w:tcMar>
              <w:top w:type="dxa" w:w="50"/>
              <w:left w:type="dxa" w:w="80"/>
              <w:bottom w:type="dxa" w:w="50"/>
              <w:right w:type="dxa" w:w="80"/>
            </w:tcMar>
          </w:tcPr>
          <w:p>
            <w:r>
              <w:rPr>
                <w:b w:val="false"/>
                <w:bCs w:val="false"/>
                <w:sz w:val="19"/>
                <w:szCs w:val="19"/>
              </w:rPr>
              <w:t xml:space="preserve">stock_movements</w:t>
            </w:r>
          </w:p>
        </w:tc>
        <w:tc>
          <w:tcPr>
            <w:tcW w:type="dxa" w:w="6360"/>
            <w:tcMar>
              <w:top w:type="dxa" w:w="50"/>
              <w:left w:type="dxa" w:w="80"/>
              <w:bottom w:type="dxa" w:w="50"/>
              <w:right w:type="dxa" w:w="80"/>
            </w:tcMar>
          </w:tcPr>
          <w:p>
            <w:r>
              <w:rPr>
                <w:b w:val="false"/>
                <w:bCs w:val="false"/>
                <w:sz w:val="19"/>
                <w:szCs w:val="19"/>
              </w:rPr>
              <w:t xml:space="preserve">id (text), item_id (text), type (text), qty (int), date (timestamptz), shop_id (uuid)</w:t>
            </w:r>
          </w:p>
        </w:tc>
        <w:tc>
          <w:tcPr>
            <w:tcW w:type="dxa" w:w="1500"/>
            <w:tcMar>
              <w:top w:type="dxa" w:w="50"/>
              <w:left w:type="dxa" w:w="80"/>
              <w:bottom w:type="dxa" w:w="50"/>
              <w:right w:type="dxa" w:w="80"/>
            </w:tcMar>
          </w:tcPr>
          <w:p>
            <w:r>
              <w:rPr>
                <w:b w:val="false"/>
                <w:bCs w:val="false"/>
                <w:sz w:val="19"/>
                <w:szCs w:val="19"/>
              </w:rPr>
              <w:t xml:space="preserve">id</w:t>
            </w:r>
          </w:p>
        </w:tc>
      </w:tr>
    </w:tbl>
    <w:p>
      <w:pPr>
        <w:spacing w:after="50"/>
      </w:pPr>
    </w:p>
    <w:p>
      <w:pPr>
        <w:pStyle w:val="ListParagraph"/>
        <w:numPr>
          <w:ilvl w:val="0"/>
          <w:numId w:val="1"/>
        </w:numPr>
        <w:spacing w:after="56" w:line="264"/>
      </w:pPr>
      <w:r>
        <w:rPr>
          <w:b/>
          <w:bCs/>
        </w:rPr>
        <w:t xml:space="preserve">Relationships / cardinalities: </w:t>
      </w:r>
      <w:r>
        <w:t xml:space="preserve">a shop has many profiles, products, sales and stock_movements (one-to-many on shop_id). A sale references many products through its items array, and a sale produces one stock_movement per line (one-to-many). A profile belongs to one shop.</w:t>
      </w:r>
    </w:p>
    <w:p>
      <w:pPr>
        <w:pBdr>
          <w:left w:val="single" w:color="2F7BC0" w:sz="18" w:space="8"/>
        </w:pBdr>
        <w:shd w:fill="EAF3FB" w:val="clear"/>
        <w:spacing w:before="60" w:after="120"/>
      </w:pPr>
      <w:r>
        <w:rPr>
          <w:b/>
          <w:bCs/>
          <w:color w:val="1C557F"/>
        </w:rPr>
        <w:t xml:space="preserve">Hand-draw this (by Dennis): </w:t>
      </w:r>
      <w:r>
        <w:rPr>
          <w:color w:val="244b66"/>
        </w:rPr>
        <w:t xml:space="preserve">Hand-draw the ERD: shops at the centre with one-to-many lines to profiles, products, sales and stock_movements (shop_id as the link). Show a sale linking to products (items) and to stock_movements. Add your name, student ID and date; push an ID-redacted copy to IA06/.</w:t>
      </w:r>
    </w:p>
    <w:p>
      <w:pPr>
        <w:pStyle w:val="Heading2"/>
        <w:spacing w:before="200" w:after="90"/>
      </w:pPr>
      <w:r>
        <w:rPr>
          <w:b/>
          <w:bCs/>
          <w:color w:val="0F1F1A"/>
        </w:rPr>
        <w:t xml:space="preserve">Constraints and safe sample data</w:t>
      </w:r>
    </w:p>
    <w:p>
      <w:pPr>
        <w:pStyle w:val="ListParagraph"/>
        <w:numPr>
          <w:ilvl w:val="0"/>
          <w:numId w:val="1"/>
        </w:numPr>
        <w:spacing w:after="56" w:line="264"/>
      </w:pPr>
      <w:r>
        <w:t xml:space="preserve">Required: name, price and stock on products; total and shop_id on sales (database not-null and types).</w:t>
      </w:r>
    </w:p>
    <w:p>
      <w:pPr>
        <w:pStyle w:val="ListParagraph"/>
        <w:numPr>
          <w:ilvl w:val="0"/>
          <w:numId w:val="1"/>
        </w:numPr>
        <w:spacing w:after="56" w:line="264"/>
      </w:pPr>
      <w:r>
        <w:t xml:space="preserve">Uniqueness: primary keys (id) on every table; a sale id prevents duplicate sales.</w:t>
      </w:r>
    </w:p>
    <w:p>
      <w:pPr>
        <w:pStyle w:val="ListParagraph"/>
        <w:numPr>
          <w:ilvl w:val="0"/>
          <w:numId w:val="1"/>
        </w:numPr>
        <w:spacing w:after="56" w:line="264"/>
      </w:pPr>
      <w:r>
        <w:t xml:space="preserve">Allowed values: payment is cash, mobile-money or card (application rule).</w:t>
      </w:r>
    </w:p>
    <w:p>
      <w:pPr>
        <w:pStyle w:val="ListParagraph"/>
        <w:numPr>
          <w:ilvl w:val="0"/>
          <w:numId w:val="1"/>
        </w:numPr>
        <w:spacing w:after="56" w:line="264"/>
      </w:pPr>
      <w:r>
        <w:t xml:space="preserve">Business rules: stock must not go below zero on a sale; discount must not exceed subtotal. Responsibility: client checks stock and totals; the database enforces types, keys and the Row Level Security shop rule.</w:t>
      </w:r>
    </w:p>
    <w:p>
      <w:pPr>
        <w:spacing w:after="120" w:line="276"/>
      </w:pPr>
      <w:r>
        <w:t xml:space="preserve">Synthetic sample data (clearly fake):</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3000"/>
        <w:gridCol w:w="6360"/>
      </w:tblGrid>
      <w:tr>
        <w:trPr>
          <w:tblHeader/>
        </w:trPr>
        <w:tc>
          <w:tcPr>
            <w:tcW w:type="dxa" w:w="3000"/>
            <w:shd w:fill="E6F2EC" w:val="clear"/>
            <w:tcMar>
              <w:top w:type="dxa" w:w="50"/>
              <w:left w:type="dxa" w:w="80"/>
              <w:bottom w:type="dxa" w:w="50"/>
              <w:right w:type="dxa" w:w="80"/>
            </w:tcMar>
          </w:tcPr>
          <w:p>
            <w:r>
              <w:rPr>
                <w:b/>
                <w:bCs/>
                <w:sz w:val="19"/>
                <w:szCs w:val="19"/>
              </w:rPr>
              <w:t xml:space="preserve">products (synthetic)</w:t>
            </w:r>
          </w:p>
        </w:tc>
        <w:tc>
          <w:tcPr>
            <w:tcW w:type="dxa" w:w="6360"/>
            <w:shd w:fill="E6F2EC" w:val="clear"/>
            <w:tcMar>
              <w:top w:type="dxa" w:w="50"/>
              <w:left w:type="dxa" w:w="80"/>
              <w:bottom w:type="dxa" w:w="50"/>
              <w:right w:type="dxa" w:w="80"/>
            </w:tcMar>
          </w:tcPr>
          <w:p>
            <w:r>
              <w:rPr>
                <w:b/>
                <w:bCs/>
                <w:sz w:val="19"/>
                <w:szCs w:val="19"/>
              </w:rPr>
              <w:t xml:space="preserve">value</w:t>
            </w:r>
          </w:p>
        </w:tc>
      </w:tr>
      <w:tr>
        <w:tc>
          <w:tcPr>
            <w:tcW w:type="dxa" w:w="3000"/>
            <w:tcMar>
              <w:top w:type="dxa" w:w="50"/>
              <w:left w:type="dxa" w:w="80"/>
              <w:bottom w:type="dxa" w:w="50"/>
              <w:right w:type="dxa" w:w="80"/>
            </w:tcMar>
          </w:tcPr>
          <w:p>
            <w:r>
              <w:rPr>
                <w:b w:val="false"/>
                <w:bCs w:val="false"/>
                <w:sz w:val="19"/>
                <w:szCs w:val="19"/>
              </w:rPr>
              <w:t xml:space="preserve">id</w:t>
            </w:r>
          </w:p>
        </w:tc>
        <w:tc>
          <w:tcPr>
            <w:tcW w:type="dxa" w:w="6360"/>
            <w:tcMar>
              <w:top w:type="dxa" w:w="50"/>
              <w:left w:type="dxa" w:w="80"/>
              <w:bottom w:type="dxa" w:w="50"/>
              <w:right w:type="dxa" w:w="80"/>
            </w:tcMar>
          </w:tcPr>
          <w:p>
            <w:r>
              <w:rPr>
                <w:b w:val="false"/>
                <w:bCs w:val="false"/>
                <w:sz w:val="19"/>
                <w:szCs w:val="19"/>
              </w:rPr>
              <w:t xml:space="preserve">demoShop-merlin4</w:t>
            </w:r>
          </w:p>
        </w:tc>
      </w:tr>
      <w:tr>
        <w:tc>
          <w:tcPr>
            <w:tcW w:type="dxa" w:w="3000"/>
            <w:tcMar>
              <w:top w:type="dxa" w:w="50"/>
              <w:left w:type="dxa" w:w="80"/>
              <w:bottom w:type="dxa" w:w="50"/>
              <w:right w:type="dxa" w:w="80"/>
            </w:tcMar>
          </w:tcPr>
          <w:p>
            <w:r>
              <w:rPr>
                <w:b w:val="false"/>
                <w:bCs w:val="false"/>
                <w:sz w:val="19"/>
                <w:szCs w:val="19"/>
              </w:rPr>
              <w:t xml:space="preserve">name</w:t>
            </w:r>
          </w:p>
        </w:tc>
        <w:tc>
          <w:tcPr>
            <w:tcW w:type="dxa" w:w="6360"/>
            <w:tcMar>
              <w:top w:type="dxa" w:w="50"/>
              <w:left w:type="dxa" w:w="80"/>
              <w:bottom w:type="dxa" w:w="50"/>
              <w:right w:type="dxa" w:w="80"/>
            </w:tcMar>
          </w:tcPr>
          <w:p>
            <w:r>
              <w:rPr>
                <w:b w:val="false"/>
                <w:bCs w:val="false"/>
                <w:sz w:val="19"/>
                <w:szCs w:val="19"/>
              </w:rPr>
              <w:t xml:space="preserve">Merlin 4 Energizer with Keypad</w:t>
            </w:r>
          </w:p>
        </w:tc>
      </w:tr>
      <w:tr>
        <w:tc>
          <w:tcPr>
            <w:tcW w:type="dxa" w:w="3000"/>
            <w:tcMar>
              <w:top w:type="dxa" w:w="50"/>
              <w:left w:type="dxa" w:w="80"/>
              <w:bottom w:type="dxa" w:w="50"/>
              <w:right w:type="dxa" w:w="80"/>
            </w:tcMar>
          </w:tcPr>
          <w:p>
            <w:r>
              <w:rPr>
                <w:b w:val="false"/>
                <w:bCs w:val="false"/>
                <w:sz w:val="19"/>
                <w:szCs w:val="19"/>
              </w:rPr>
              <w:t xml:space="preserve">price</w:t>
            </w:r>
          </w:p>
        </w:tc>
        <w:tc>
          <w:tcPr>
            <w:tcW w:type="dxa" w:w="6360"/>
            <w:tcMar>
              <w:top w:type="dxa" w:w="50"/>
              <w:left w:type="dxa" w:w="80"/>
              <w:bottom w:type="dxa" w:w="50"/>
              <w:right w:type="dxa" w:w="80"/>
            </w:tcMar>
          </w:tcPr>
          <w:p>
            <w:r>
              <w:rPr>
                <w:b w:val="false"/>
                <w:bCs w:val="false"/>
                <w:sz w:val="19"/>
                <w:szCs w:val="19"/>
              </w:rPr>
              <w:t xml:space="preserve">3100</w:t>
            </w:r>
          </w:p>
        </w:tc>
      </w:tr>
      <w:tr>
        <w:tc>
          <w:tcPr>
            <w:tcW w:type="dxa" w:w="3000"/>
            <w:tcMar>
              <w:top w:type="dxa" w:w="50"/>
              <w:left w:type="dxa" w:w="80"/>
              <w:bottom w:type="dxa" w:w="50"/>
              <w:right w:type="dxa" w:w="80"/>
            </w:tcMar>
          </w:tcPr>
          <w:p>
            <w:r>
              <w:rPr>
                <w:b w:val="false"/>
                <w:bCs w:val="false"/>
                <w:sz w:val="19"/>
                <w:szCs w:val="19"/>
              </w:rPr>
              <w:t xml:space="preserve">stock</w:t>
            </w:r>
          </w:p>
        </w:tc>
        <w:tc>
          <w:tcPr>
            <w:tcW w:type="dxa" w:w="6360"/>
            <w:tcMar>
              <w:top w:type="dxa" w:w="50"/>
              <w:left w:type="dxa" w:w="80"/>
              <w:bottom w:type="dxa" w:w="50"/>
              <w:right w:type="dxa" w:w="80"/>
            </w:tcMar>
          </w:tcPr>
          <w:p>
            <w:r>
              <w:rPr>
                <w:b w:val="false"/>
                <w:bCs w:val="false"/>
                <w:sz w:val="19"/>
                <w:szCs w:val="19"/>
              </w:rPr>
              <w:t xml:space="preserve">12 -&gt; 11 after the sale</w:t>
            </w:r>
          </w:p>
        </w:tc>
      </w:tr>
      <w:tr>
        <w:tc>
          <w:tcPr>
            <w:tcW w:type="dxa" w:w="3000"/>
            <w:tcMar>
              <w:top w:type="dxa" w:w="50"/>
              <w:left w:type="dxa" w:w="80"/>
              <w:bottom w:type="dxa" w:w="50"/>
              <w:right w:type="dxa" w:w="80"/>
            </w:tcMar>
          </w:tcPr>
          <w:p>
            <w:r>
              <w:rPr>
                <w:b w:val="false"/>
                <w:bCs w:val="false"/>
                <w:sz w:val="19"/>
                <w:szCs w:val="19"/>
              </w:rPr>
              <w:t xml:space="preserve">shop_id</w:t>
            </w:r>
          </w:p>
        </w:tc>
        <w:tc>
          <w:tcPr>
            <w:tcW w:type="dxa" w:w="6360"/>
            <w:tcMar>
              <w:top w:type="dxa" w:w="50"/>
              <w:left w:type="dxa" w:w="80"/>
              <w:bottom w:type="dxa" w:w="50"/>
              <w:right w:type="dxa" w:w="80"/>
            </w:tcMar>
          </w:tcPr>
          <w:p>
            <w:r>
              <w:rPr>
                <w:b w:val="false"/>
                <w:bCs w:val="false"/>
                <w:sz w:val="19"/>
                <w:szCs w:val="19"/>
              </w:rPr>
              <w:t xml:space="preserve">b967...(demo shop)</w:t>
            </w:r>
          </w:p>
        </w:tc>
      </w:tr>
    </w:tbl>
    <w:p>
      <w:pPr>
        <w:spacing w:after="50"/>
      </w:pP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3000"/>
        <w:gridCol w:w="6360"/>
      </w:tblGrid>
      <w:tr>
        <w:trPr>
          <w:tblHeader/>
        </w:trPr>
        <w:tc>
          <w:tcPr>
            <w:tcW w:type="dxa" w:w="3000"/>
            <w:shd w:fill="E6F2EC" w:val="clear"/>
            <w:tcMar>
              <w:top w:type="dxa" w:w="50"/>
              <w:left w:type="dxa" w:w="80"/>
              <w:bottom w:type="dxa" w:w="50"/>
              <w:right w:type="dxa" w:w="80"/>
            </w:tcMar>
          </w:tcPr>
          <w:p>
            <w:r>
              <w:rPr>
                <w:b/>
                <w:bCs/>
                <w:sz w:val="19"/>
                <w:szCs w:val="19"/>
              </w:rPr>
              <w:t xml:space="preserve">sales (synthetic)</w:t>
            </w:r>
          </w:p>
        </w:tc>
        <w:tc>
          <w:tcPr>
            <w:tcW w:type="dxa" w:w="6360"/>
            <w:shd w:fill="E6F2EC" w:val="clear"/>
            <w:tcMar>
              <w:top w:type="dxa" w:w="50"/>
              <w:left w:type="dxa" w:w="80"/>
              <w:bottom w:type="dxa" w:w="50"/>
              <w:right w:type="dxa" w:w="80"/>
            </w:tcMar>
          </w:tcPr>
          <w:p>
            <w:r>
              <w:rPr>
                <w:b/>
                <w:bCs/>
                <w:sz w:val="19"/>
                <w:szCs w:val="19"/>
              </w:rPr>
              <w:t xml:space="preserve">value</w:t>
            </w:r>
          </w:p>
        </w:tc>
      </w:tr>
      <w:tr>
        <w:tc>
          <w:tcPr>
            <w:tcW w:type="dxa" w:w="3000"/>
            <w:tcMar>
              <w:top w:type="dxa" w:w="50"/>
              <w:left w:type="dxa" w:w="80"/>
              <w:bottom w:type="dxa" w:w="50"/>
              <w:right w:type="dxa" w:w="80"/>
            </w:tcMar>
          </w:tcPr>
          <w:p>
            <w:r>
              <w:rPr>
                <w:b w:val="false"/>
                <w:bCs w:val="false"/>
                <w:sz w:val="19"/>
                <w:szCs w:val="19"/>
              </w:rPr>
              <w:t xml:space="preserve">id</w:t>
            </w:r>
          </w:p>
        </w:tc>
        <w:tc>
          <w:tcPr>
            <w:tcW w:type="dxa" w:w="6360"/>
            <w:tcMar>
              <w:top w:type="dxa" w:w="50"/>
              <w:left w:type="dxa" w:w="80"/>
              <w:bottom w:type="dxa" w:w="50"/>
              <w:right w:type="dxa" w:w="80"/>
            </w:tcMar>
          </w:tcPr>
          <w:p>
            <w:r>
              <w:rPr>
                <w:b w:val="false"/>
                <w:bCs w:val="false"/>
                <w:sz w:val="19"/>
                <w:szCs w:val="19"/>
              </w:rPr>
              <w:t xml:space="preserve">SALE-7UHN9</w:t>
            </w:r>
          </w:p>
        </w:tc>
      </w:tr>
      <w:tr>
        <w:tc>
          <w:tcPr>
            <w:tcW w:type="dxa" w:w="3000"/>
            <w:tcMar>
              <w:top w:type="dxa" w:w="50"/>
              <w:left w:type="dxa" w:w="80"/>
              <w:bottom w:type="dxa" w:w="50"/>
              <w:right w:type="dxa" w:w="80"/>
            </w:tcMar>
          </w:tcPr>
          <w:p>
            <w:r>
              <w:rPr>
                <w:b w:val="false"/>
                <w:bCs w:val="false"/>
                <w:sz w:val="19"/>
                <w:szCs w:val="19"/>
              </w:rPr>
              <w:t xml:space="preserve">items</w:t>
            </w:r>
          </w:p>
        </w:tc>
        <w:tc>
          <w:tcPr>
            <w:tcW w:type="dxa" w:w="6360"/>
            <w:tcMar>
              <w:top w:type="dxa" w:w="50"/>
              <w:left w:type="dxa" w:w="80"/>
              <w:bottom w:type="dxa" w:w="50"/>
              <w:right w:type="dxa" w:w="80"/>
            </w:tcMar>
          </w:tcPr>
          <w:p>
            <w:r>
              <w:rPr>
                <w:b w:val="false"/>
                <w:bCs w:val="false"/>
                <w:sz w:val="19"/>
                <w:szCs w:val="19"/>
              </w:rPr>
              <w:t xml:space="preserve">[{ id: demoShop-merlin4, qty: 1, price: 3100 }]</w:t>
            </w:r>
          </w:p>
        </w:tc>
      </w:tr>
      <w:tr>
        <w:tc>
          <w:tcPr>
            <w:tcW w:type="dxa" w:w="3000"/>
            <w:tcMar>
              <w:top w:type="dxa" w:w="50"/>
              <w:left w:type="dxa" w:w="80"/>
              <w:bottom w:type="dxa" w:w="50"/>
              <w:right w:type="dxa" w:w="80"/>
            </w:tcMar>
          </w:tcPr>
          <w:p>
            <w:r>
              <w:rPr>
                <w:b w:val="false"/>
                <w:bCs w:val="false"/>
                <w:sz w:val="19"/>
                <w:szCs w:val="19"/>
              </w:rPr>
              <w:t xml:space="preserve">total</w:t>
            </w:r>
          </w:p>
        </w:tc>
        <w:tc>
          <w:tcPr>
            <w:tcW w:type="dxa" w:w="6360"/>
            <w:tcMar>
              <w:top w:type="dxa" w:w="50"/>
              <w:left w:type="dxa" w:w="80"/>
              <w:bottom w:type="dxa" w:w="50"/>
              <w:right w:type="dxa" w:w="80"/>
            </w:tcMar>
          </w:tcPr>
          <w:p>
            <w:r>
              <w:rPr>
                <w:b w:val="false"/>
                <w:bCs w:val="false"/>
                <w:sz w:val="19"/>
                <w:szCs w:val="19"/>
              </w:rPr>
              <w:t xml:space="preserve">3100</w:t>
            </w:r>
          </w:p>
        </w:tc>
      </w:tr>
      <w:tr>
        <w:tc>
          <w:tcPr>
            <w:tcW w:type="dxa" w:w="3000"/>
            <w:tcMar>
              <w:top w:type="dxa" w:w="50"/>
              <w:left w:type="dxa" w:w="80"/>
              <w:bottom w:type="dxa" w:w="50"/>
              <w:right w:type="dxa" w:w="80"/>
            </w:tcMar>
          </w:tcPr>
          <w:p>
            <w:r>
              <w:rPr>
                <w:b w:val="false"/>
                <w:bCs w:val="false"/>
                <w:sz w:val="19"/>
                <w:szCs w:val="19"/>
              </w:rPr>
              <w:t xml:space="preserve">payment</w:t>
            </w:r>
          </w:p>
        </w:tc>
        <w:tc>
          <w:tcPr>
            <w:tcW w:type="dxa" w:w="6360"/>
            <w:tcMar>
              <w:top w:type="dxa" w:w="50"/>
              <w:left w:type="dxa" w:w="80"/>
              <w:bottom w:type="dxa" w:w="50"/>
              <w:right w:type="dxa" w:w="80"/>
            </w:tcMar>
          </w:tcPr>
          <w:p>
            <w:r>
              <w:rPr>
                <w:b w:val="false"/>
                <w:bCs w:val="false"/>
                <w:sz w:val="19"/>
                <w:szCs w:val="19"/>
              </w:rPr>
              <w:t xml:space="preserve">cash</w:t>
            </w:r>
          </w:p>
        </w:tc>
      </w:tr>
      <w:tr>
        <w:tc>
          <w:tcPr>
            <w:tcW w:type="dxa" w:w="3000"/>
            <w:tcMar>
              <w:top w:type="dxa" w:w="50"/>
              <w:left w:type="dxa" w:w="80"/>
              <w:bottom w:type="dxa" w:w="50"/>
              <w:right w:type="dxa" w:w="80"/>
            </w:tcMar>
          </w:tcPr>
          <w:p>
            <w:r>
              <w:rPr>
                <w:b w:val="false"/>
                <w:bCs w:val="false"/>
                <w:sz w:val="19"/>
                <w:szCs w:val="19"/>
              </w:rPr>
              <w:t xml:space="preserve">shop_id</w:t>
            </w:r>
          </w:p>
        </w:tc>
        <w:tc>
          <w:tcPr>
            <w:tcW w:type="dxa" w:w="6360"/>
            <w:tcMar>
              <w:top w:type="dxa" w:w="50"/>
              <w:left w:type="dxa" w:w="80"/>
              <w:bottom w:type="dxa" w:w="50"/>
              <w:right w:type="dxa" w:w="80"/>
            </w:tcMar>
          </w:tcPr>
          <w:p>
            <w:r>
              <w:rPr>
                <w:b w:val="false"/>
                <w:bCs w:val="false"/>
                <w:sz w:val="19"/>
                <w:szCs w:val="19"/>
              </w:rPr>
              <w:t xml:space="preserve">b967...</w:t>
            </w:r>
          </w:p>
        </w:tc>
      </w:tr>
    </w:tbl>
    <w:p>
      <w:pPr>
        <w:pStyle w:val="Heading2"/>
        <w:spacing w:before="200" w:after="90"/>
      </w:pPr>
      <w:r>
        <w:rPr>
          <w:b/>
          <w:bCs/>
          <w:color w:val="0F1F1A"/>
        </w:rPr>
        <w:t xml:space="preserve">Query / state walkthrough</w:t>
      </w:r>
    </w:p>
    <w:p>
      <w:pPr>
        <w:spacing w:after="120" w:line="276"/>
      </w:pPr>
      <w:r>
        <w:t xml:space="preserve">State change: completing a sale. Input: the cart (one line, Merlin 4, qty 1) and payment. Data touched: insert one sales row; update products.stock from 12 to 11 for that item; insert one stock_movements row with qty -1. Rule applied: there must be enough stock (12 &gt;= 1). Storage/retrieval: all three writes go through the Supabase REST API, each guarded by the Row Level Security rule shop_id = my_shop_id(). Response: the sale row is returned and the counter shows stock 11. This shows the feature operating, not just a static schema.</w:t>
      </w:r>
    </w:p>
    <w:p>
      <w:pPr>
        <w:pStyle w:val="Heading2"/>
        <w:spacing w:before="200" w:after="90"/>
      </w:pPr>
      <w:r>
        <w:rPr>
          <w:b/>
          <w:bCs/>
          <w:color w:val="0F1F1A"/>
        </w:rPr>
        <w:t xml:space="preserve">Privacy, failures and tests</w:t>
      </w:r>
    </w:p>
    <w:p>
      <w:pPr>
        <w:pStyle w:val="ListParagraph"/>
        <w:numPr>
          <w:ilvl w:val="0"/>
          <w:numId w:val="1"/>
        </w:numPr>
        <w:spacing w:after="56" w:line="264"/>
      </w:pPr>
      <w:r>
        <w:rPr>
          <w:b/>
          <w:bCs/>
        </w:rPr>
        <w:t xml:space="preserve">Sensitive item: </w:t>
      </w:r>
      <w:r>
        <w:t xml:space="preserve">the optional customer name on a sale is light personal data; it may be viewed by same-shop members only and must never be pasted into AI tools. Staff emails in profiles are also personal and shop-scoped.</w:t>
      </w:r>
    </w:p>
    <w:p>
      <w:pPr>
        <w:pStyle w:val="ListParagraph"/>
        <w:numPr>
          <w:ilvl w:val="0"/>
          <w:numId w:val="1"/>
        </w:numPr>
        <w:spacing w:after="56" w:line="264"/>
      </w:pPr>
      <w:r>
        <w:t xml:space="preserve">Failure 1: database outage mid-sale -&gt; the app warns "saved locally, cloud sync failed" and keeps local data; the sale is not silently lost from view.</w:t>
      </w:r>
    </w:p>
    <w:p>
      <w:pPr>
        <w:pStyle w:val="ListParagraph"/>
        <w:numPr>
          <w:ilvl w:val="0"/>
          <w:numId w:val="1"/>
        </w:numPr>
        <w:spacing w:after="56" w:line="264"/>
      </w:pPr>
      <w:r>
        <w:t xml:space="preserve">Failure 2: duplicate submit (same sale id) -&gt; the primary key rejects the second insert, so stock is not reduced twice.</w:t>
      </w:r>
    </w:p>
    <w:p>
      <w:pPr>
        <w:spacing w:after="120" w:line="276"/>
      </w:pPr>
      <w:r>
        <w:t xml:space="preserve">Six test ideas:</w:t>
      </w:r>
    </w:p>
    <w:p>
      <w:pPr>
        <w:pStyle w:val="ListParagraph"/>
        <w:numPr>
          <w:ilvl w:val="0"/>
          <w:numId w:val="1"/>
        </w:numPr>
        <w:spacing w:after="56" w:line="264"/>
      </w:pPr>
      <w:r>
        <w:t xml:space="preserve">Sell 1 of stock 12 -&gt; stock 11 and a -1 movement (validation/query).</w:t>
      </w:r>
    </w:p>
    <w:p>
      <w:pPr>
        <w:pStyle w:val="ListParagraph"/>
        <w:numPr>
          <w:ilvl w:val="0"/>
          <w:numId w:val="1"/>
        </w:numPr>
        <w:spacing w:after="56" w:line="264"/>
      </w:pPr>
      <w:r>
        <w:t xml:space="preserve">Sell more than stock -&gt; blocked, no change (constraint).</w:t>
      </w:r>
    </w:p>
    <w:p>
      <w:pPr>
        <w:pStyle w:val="ListParagraph"/>
        <w:numPr>
          <w:ilvl w:val="0"/>
          <w:numId w:val="1"/>
        </w:numPr>
        <w:spacing w:after="56" w:line="264"/>
      </w:pPr>
      <w:r>
        <w:t xml:space="preserve">Duplicate sale id -&gt; rejected (constraint).</w:t>
      </w:r>
    </w:p>
    <w:p>
      <w:pPr>
        <w:pStyle w:val="ListParagraph"/>
        <w:numPr>
          <w:ilvl w:val="0"/>
          <w:numId w:val="1"/>
        </w:numPr>
        <w:spacing w:after="56" w:line="264"/>
      </w:pPr>
      <w:r>
        <w:t xml:space="preserve">Cross-shop read attempt -&gt; returns nothing (privacy/RLS).</w:t>
      </w:r>
    </w:p>
    <w:p>
      <w:pPr>
        <w:pStyle w:val="ListParagraph"/>
        <w:numPr>
          <w:ilvl w:val="0"/>
          <w:numId w:val="1"/>
        </w:numPr>
        <w:spacing w:after="56" w:line="264"/>
      </w:pPr>
      <w:r>
        <w:t xml:space="preserve">Discount greater than subtotal -&gt; clamped (business rule).</w:t>
      </w:r>
    </w:p>
    <w:p>
      <w:pPr>
        <w:pStyle w:val="ListParagraph"/>
        <w:numPr>
          <w:ilvl w:val="0"/>
          <w:numId w:val="1"/>
        </w:numPr>
        <w:spacing w:after="56" w:line="264"/>
      </w:pPr>
      <w:r>
        <w:t xml:space="preserve">Outage during sale -&gt; warning shown, local data kept (failure handling).</w:t>
      </w:r>
    </w:p>
    <w:p>
      <w:pPr>
        <w:pBdr>
          <w:left w:val="single" w:color="7C3AED" w:sz="18" w:space="8"/>
        </w:pBdr>
        <w:shd w:fill="F3EDFB" w:val="clear"/>
        <w:spacing w:before="60" w:after="120"/>
      </w:pPr>
      <w:r>
        <w:rPr>
          <w:b/>
          <w:bCs/>
          <w:color w:val="5B21B6"/>
        </w:rPr>
        <w:t xml:space="preserve">Record this video (by Dennis): </w:t>
      </w:r>
      <w:r>
        <w:rPr>
          <w:color w:val="4a2b7a"/>
        </w:rPr>
        <w:t xml:space="preserve">3-4 minutes. Explain the feature, the data model, one relationship (shop to products/sales via shop_id), the complete-a-sale state change (12 to 11), one privacy item (customer name) and one failure (outage).</w:t>
      </w:r>
    </w:p>
    <w:p>
      <w:pPr>
        <w:pStyle w:val="ListParagraph"/>
        <w:numPr>
          <w:ilvl w:val="0"/>
          <w:numId w:val="1"/>
        </w:numPr>
        <w:spacing w:after="56" w:line="264"/>
      </w:pPr>
      <w:r>
        <w:rPr>
          <w:b/>
          <w:bCs/>
        </w:rPr>
        <w:t xml:space="preserve">Evidence: </w:t>
      </w:r>
      <w:r>
        <w:t xml:space="preserve">Implementation: frontend/src/lib/db.ts (mappers and writes), backend/supabase-data.sql and backend/supabase-tenant.sql (tables and shop scoping). Editable work in IA06/.</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IA07 | Test Evidence, PR Review and CI Walkthrough (20)</w:t>
      </w:r>
    </w:p>
    <w:p>
      <w:pPr>
        <w:pStyle w:val="ListParagraph"/>
        <w:numPr>
          <w:ilvl w:val="0"/>
          <w:numId w:val="1"/>
        </w:numPr>
        <w:spacing w:after="56" w:line="264"/>
      </w:pPr>
      <w:r>
        <w:rPr>
          <w:b/>
          <w:bCs/>
        </w:rPr>
        <w:t xml:space="preserve">Feature context: </w:t>
      </w:r>
      <w:r>
        <w:t xml:space="preserve">Complete a sale with automatic stock deduction. User: cashier. Requirement/story/AC as in IA03. Status: implemented and verified manually; automated tests are being added (labelled honestly).</w:t>
      </w:r>
    </w:p>
    <w:p>
      <w:pPr>
        <w:pStyle w:val="ListParagraph"/>
        <w:numPr>
          <w:ilvl w:val="0"/>
          <w:numId w:val="1"/>
        </w:numPr>
        <w:spacing w:after="56" w:line="264"/>
      </w:pPr>
      <w:r>
        <w:rPr>
          <w:b/>
          <w:bCs/>
        </w:rPr>
        <w:t xml:space="preserve">Repos / issue / PR: </w:t>
      </w:r>
      <w:r>
        <w:t xml:space="preserve">Team [DE-SEGP]; personal [DE-IND]; implementation https://github.com/victoryandfavour247/centric-system-ltd; related issue/PR [URLs].</w:t>
      </w:r>
    </w:p>
    <w:p>
      <w:pPr>
        <w:pStyle w:val="Heading2"/>
        <w:spacing w:before="200" w:after="90"/>
      </w:pPr>
      <w:r>
        <w:rPr>
          <w:b/>
          <w:bCs/>
          <w:color w:val="0F1F1A"/>
        </w:rPr>
        <w:t xml:space="preserve">Six meaningful test cases</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150"/>
        <w:gridCol w:w="1500"/>
        <w:gridCol w:w="1800"/>
        <w:gridCol w:w="2460"/>
        <w:gridCol w:w="2450"/>
      </w:tblGrid>
      <w:tr>
        <w:trPr>
          <w:tblHeader/>
        </w:trPr>
        <w:tc>
          <w:tcPr>
            <w:tcW w:type="dxa" w:w="1150"/>
            <w:shd w:fill="E6F2EC" w:val="clear"/>
            <w:tcMar>
              <w:top w:type="dxa" w:w="50"/>
              <w:left w:type="dxa" w:w="80"/>
              <w:bottom w:type="dxa" w:w="50"/>
              <w:right w:type="dxa" w:w="80"/>
            </w:tcMar>
          </w:tcPr>
          <w:p>
            <w:r>
              <w:rPr>
                <w:b/>
                <w:bCs/>
                <w:sz w:val="19"/>
                <w:szCs w:val="19"/>
              </w:rPr>
              <w:t xml:space="preserve">Type</w:t>
            </w:r>
          </w:p>
        </w:tc>
        <w:tc>
          <w:tcPr>
            <w:tcW w:type="dxa" w:w="1500"/>
            <w:shd w:fill="E6F2EC" w:val="clear"/>
            <w:tcMar>
              <w:top w:type="dxa" w:w="50"/>
              <w:left w:type="dxa" w:w="80"/>
              <w:bottom w:type="dxa" w:w="50"/>
              <w:right w:type="dxa" w:w="80"/>
            </w:tcMar>
          </w:tcPr>
          <w:p>
            <w:r>
              <w:rPr>
                <w:b/>
                <w:bCs/>
                <w:sz w:val="19"/>
                <w:szCs w:val="19"/>
              </w:rPr>
              <w:t xml:space="preserve">Start condition</w:t>
            </w:r>
          </w:p>
        </w:tc>
        <w:tc>
          <w:tcPr>
            <w:tcW w:type="dxa" w:w="1800"/>
            <w:shd w:fill="E6F2EC" w:val="clear"/>
            <w:tcMar>
              <w:top w:type="dxa" w:w="50"/>
              <w:left w:type="dxa" w:w="80"/>
              <w:bottom w:type="dxa" w:w="50"/>
              <w:right w:type="dxa" w:w="80"/>
            </w:tcMar>
          </w:tcPr>
          <w:p>
            <w:r>
              <w:rPr>
                <w:b/>
                <w:bCs/>
                <w:sz w:val="19"/>
                <w:szCs w:val="19"/>
              </w:rPr>
              <w:t xml:space="preserve">Action / data</w:t>
            </w:r>
          </w:p>
        </w:tc>
        <w:tc>
          <w:tcPr>
            <w:tcW w:type="dxa" w:w="2460"/>
            <w:shd w:fill="E6F2EC" w:val="clear"/>
            <w:tcMar>
              <w:top w:type="dxa" w:w="50"/>
              <w:left w:type="dxa" w:w="80"/>
              <w:bottom w:type="dxa" w:w="50"/>
              <w:right w:type="dxa" w:w="80"/>
            </w:tcMar>
          </w:tcPr>
          <w:p>
            <w:r>
              <w:rPr>
                <w:b/>
                <w:bCs/>
                <w:sz w:val="19"/>
                <w:szCs w:val="19"/>
              </w:rPr>
              <w:t xml:space="preserve">Expected result</w:t>
            </w:r>
          </w:p>
        </w:tc>
        <w:tc>
          <w:tcPr>
            <w:tcW w:type="dxa" w:w="2450"/>
            <w:shd w:fill="E6F2EC" w:val="clear"/>
            <w:tcMar>
              <w:top w:type="dxa" w:w="50"/>
              <w:left w:type="dxa" w:w="80"/>
              <w:bottom w:type="dxa" w:w="50"/>
              <w:right w:type="dxa" w:w="80"/>
            </w:tcMar>
          </w:tcPr>
          <w:p>
            <w:r>
              <w:rPr>
                <w:b/>
                <w:bCs/>
                <w:sz w:val="19"/>
                <w:szCs w:val="19"/>
              </w:rPr>
              <w:t xml:space="preserve">Evidence</w:t>
            </w:r>
          </w:p>
        </w:tc>
      </w:tr>
      <w:tr>
        <w:tc>
          <w:tcPr>
            <w:tcW w:type="dxa" w:w="1150"/>
            <w:tcMar>
              <w:top w:type="dxa" w:w="50"/>
              <w:left w:type="dxa" w:w="80"/>
              <w:bottom w:type="dxa" w:w="50"/>
              <w:right w:type="dxa" w:w="80"/>
            </w:tcMar>
          </w:tcPr>
          <w:p>
            <w:r>
              <w:rPr>
                <w:b w:val="false"/>
                <w:bCs w:val="false"/>
                <w:sz w:val="19"/>
                <w:szCs w:val="19"/>
              </w:rPr>
              <w:t xml:space="preserve">Normal</w:t>
            </w:r>
          </w:p>
        </w:tc>
        <w:tc>
          <w:tcPr>
            <w:tcW w:type="dxa" w:w="1500"/>
            <w:tcMar>
              <w:top w:type="dxa" w:w="50"/>
              <w:left w:type="dxa" w:w="80"/>
              <w:bottom w:type="dxa" w:w="50"/>
              <w:right w:type="dxa" w:w="80"/>
            </w:tcMar>
          </w:tcPr>
          <w:p>
            <w:r>
              <w:rPr>
                <w:b w:val="false"/>
                <w:bCs w:val="false"/>
                <w:sz w:val="19"/>
                <w:szCs w:val="19"/>
              </w:rPr>
              <w:t xml:space="preserve">Item stock 12</w:t>
            </w:r>
          </w:p>
        </w:tc>
        <w:tc>
          <w:tcPr>
            <w:tcW w:type="dxa" w:w="1800"/>
            <w:tcMar>
              <w:top w:type="dxa" w:w="50"/>
              <w:left w:type="dxa" w:w="80"/>
              <w:bottom w:type="dxa" w:w="50"/>
              <w:right w:type="dxa" w:w="80"/>
            </w:tcMar>
          </w:tcPr>
          <w:p>
            <w:r>
              <w:rPr>
                <w:b w:val="false"/>
                <w:bCs w:val="false"/>
                <w:sz w:val="19"/>
                <w:szCs w:val="19"/>
              </w:rPr>
              <w:t xml:space="preserve">Sell 1 unit</w:t>
            </w:r>
          </w:p>
        </w:tc>
        <w:tc>
          <w:tcPr>
            <w:tcW w:type="dxa" w:w="2460"/>
            <w:tcMar>
              <w:top w:type="dxa" w:w="50"/>
              <w:left w:type="dxa" w:w="80"/>
              <w:bottom w:type="dxa" w:w="50"/>
              <w:right w:type="dxa" w:w="80"/>
            </w:tcMar>
          </w:tcPr>
          <w:p>
            <w:r>
              <w:rPr>
                <w:b w:val="false"/>
                <w:bCs w:val="false"/>
                <w:sz w:val="19"/>
                <w:szCs w:val="19"/>
              </w:rPr>
              <w:t xml:space="preserve">Stock 11; sale movement -1</w:t>
            </w:r>
          </w:p>
        </w:tc>
        <w:tc>
          <w:tcPr>
            <w:tcW w:type="dxa" w:w="2450"/>
            <w:tcMar>
              <w:top w:type="dxa" w:w="50"/>
              <w:left w:type="dxa" w:w="80"/>
              <w:bottom w:type="dxa" w:w="50"/>
              <w:right w:type="dxa" w:w="80"/>
            </w:tcMar>
          </w:tcPr>
          <w:p>
            <w:r>
              <w:rPr>
                <w:b w:val="false"/>
                <w:bCs w:val="false"/>
                <w:sz w:val="19"/>
                <w:szCs w:val="19"/>
              </w:rPr>
              <w:t xml:space="preserve">Run (manual: 12 -&gt; 11)</w:t>
            </w:r>
          </w:p>
        </w:tc>
      </w:tr>
      <w:tr>
        <w:tc>
          <w:tcPr>
            <w:tcW w:type="dxa" w:w="1150"/>
            <w:tcMar>
              <w:top w:type="dxa" w:w="50"/>
              <w:left w:type="dxa" w:w="80"/>
              <w:bottom w:type="dxa" w:w="50"/>
              <w:right w:type="dxa" w:w="80"/>
            </w:tcMar>
          </w:tcPr>
          <w:p>
            <w:r>
              <w:rPr>
                <w:b w:val="false"/>
                <w:bCs w:val="false"/>
                <w:sz w:val="19"/>
                <w:szCs w:val="19"/>
              </w:rPr>
              <w:t xml:space="preserve">Invalid input</w:t>
            </w:r>
          </w:p>
        </w:tc>
        <w:tc>
          <w:tcPr>
            <w:tcW w:type="dxa" w:w="1500"/>
            <w:tcMar>
              <w:top w:type="dxa" w:w="50"/>
              <w:left w:type="dxa" w:w="80"/>
              <w:bottom w:type="dxa" w:w="50"/>
              <w:right w:type="dxa" w:w="80"/>
            </w:tcMar>
          </w:tcPr>
          <w:p>
            <w:r>
              <w:rPr>
                <w:b w:val="false"/>
                <w:bCs w:val="false"/>
                <w:sz w:val="19"/>
                <w:szCs w:val="19"/>
              </w:rPr>
              <w:t xml:space="preserve">Cart has 1 line</w:t>
            </w:r>
          </w:p>
        </w:tc>
        <w:tc>
          <w:tcPr>
            <w:tcW w:type="dxa" w:w="1800"/>
            <w:tcMar>
              <w:top w:type="dxa" w:w="50"/>
              <w:left w:type="dxa" w:w="80"/>
              <w:bottom w:type="dxa" w:w="50"/>
              <w:right w:type="dxa" w:w="80"/>
            </w:tcMar>
          </w:tcPr>
          <w:p>
            <w:r>
              <w:rPr>
                <w:b w:val="false"/>
                <w:bCs w:val="false"/>
                <w:sz w:val="19"/>
                <w:szCs w:val="19"/>
              </w:rPr>
              <w:t xml:space="preserve">Sell qty 0 / negative</w:t>
            </w:r>
          </w:p>
        </w:tc>
        <w:tc>
          <w:tcPr>
            <w:tcW w:type="dxa" w:w="2460"/>
            <w:tcMar>
              <w:top w:type="dxa" w:w="50"/>
              <w:left w:type="dxa" w:w="80"/>
              <w:bottom w:type="dxa" w:w="50"/>
              <w:right w:type="dxa" w:w="80"/>
            </w:tcMar>
          </w:tcPr>
          <w:p>
            <w:r>
              <w:rPr>
                <w:b w:val="false"/>
                <w:bCs w:val="false"/>
                <w:sz w:val="19"/>
                <w:szCs w:val="19"/>
              </w:rPr>
              <w:t xml:space="preserve">Rejected; no sale</w:t>
            </w:r>
          </w:p>
        </w:tc>
        <w:tc>
          <w:tcPr>
            <w:tcW w:type="dxa" w:w="2450"/>
            <w:tcMar>
              <w:top w:type="dxa" w:w="50"/>
              <w:left w:type="dxa" w:w="80"/>
              <w:bottom w:type="dxa" w:w="50"/>
              <w:right w:type="dxa" w:w="80"/>
            </w:tcMar>
          </w:tcPr>
          <w:p>
            <w:r>
              <w:rPr>
                <w:b w:val="false"/>
                <w:bCs w:val="false"/>
                <w:sz w:val="19"/>
                <w:szCs w:val="19"/>
              </w:rPr>
              <w:t xml:space="preserve">Planned</w:t>
            </w:r>
          </w:p>
        </w:tc>
      </w:tr>
      <w:tr>
        <w:tc>
          <w:tcPr>
            <w:tcW w:type="dxa" w:w="1150"/>
            <w:tcMar>
              <w:top w:type="dxa" w:w="50"/>
              <w:left w:type="dxa" w:w="80"/>
              <w:bottom w:type="dxa" w:w="50"/>
              <w:right w:type="dxa" w:w="80"/>
            </w:tcMar>
          </w:tcPr>
          <w:p>
            <w:r>
              <w:rPr>
                <w:b w:val="false"/>
                <w:bCs w:val="false"/>
                <w:sz w:val="19"/>
                <w:szCs w:val="19"/>
              </w:rPr>
              <w:t xml:space="preserve">Edge</w:t>
            </w:r>
          </w:p>
        </w:tc>
        <w:tc>
          <w:tcPr>
            <w:tcW w:type="dxa" w:w="1500"/>
            <w:tcMar>
              <w:top w:type="dxa" w:w="50"/>
              <w:left w:type="dxa" w:w="80"/>
              <w:bottom w:type="dxa" w:w="50"/>
              <w:right w:type="dxa" w:w="80"/>
            </w:tcMar>
          </w:tcPr>
          <w:p>
            <w:r>
              <w:rPr>
                <w:b w:val="false"/>
                <w:bCs w:val="false"/>
                <w:sz w:val="19"/>
                <w:szCs w:val="19"/>
              </w:rPr>
              <w:t xml:space="preserve">Item stock 1</w:t>
            </w:r>
          </w:p>
        </w:tc>
        <w:tc>
          <w:tcPr>
            <w:tcW w:type="dxa" w:w="1800"/>
            <w:tcMar>
              <w:top w:type="dxa" w:w="50"/>
              <w:left w:type="dxa" w:w="80"/>
              <w:bottom w:type="dxa" w:w="50"/>
              <w:right w:type="dxa" w:w="80"/>
            </w:tcMar>
          </w:tcPr>
          <w:p>
            <w:r>
              <w:rPr>
                <w:b w:val="false"/>
                <w:bCs w:val="false"/>
                <w:sz w:val="19"/>
                <w:szCs w:val="19"/>
              </w:rPr>
              <w:t xml:space="preserve">Sell 1 unit</w:t>
            </w:r>
          </w:p>
        </w:tc>
        <w:tc>
          <w:tcPr>
            <w:tcW w:type="dxa" w:w="2460"/>
            <w:tcMar>
              <w:top w:type="dxa" w:w="50"/>
              <w:left w:type="dxa" w:w="80"/>
              <w:bottom w:type="dxa" w:w="50"/>
              <w:right w:type="dxa" w:w="80"/>
            </w:tcMar>
          </w:tcPr>
          <w:p>
            <w:r>
              <w:rPr>
                <w:b w:val="false"/>
                <w:bCs w:val="false"/>
                <w:sz w:val="19"/>
                <w:szCs w:val="19"/>
              </w:rPr>
              <w:t xml:space="preserve">Stock 0; sale recorded</w:t>
            </w:r>
          </w:p>
        </w:tc>
        <w:tc>
          <w:tcPr>
            <w:tcW w:type="dxa" w:w="2450"/>
            <w:tcMar>
              <w:top w:type="dxa" w:w="50"/>
              <w:left w:type="dxa" w:w="80"/>
              <w:bottom w:type="dxa" w:w="50"/>
              <w:right w:type="dxa" w:w="80"/>
            </w:tcMar>
          </w:tcPr>
          <w:p>
            <w:r>
              <w:rPr>
                <w:b w:val="false"/>
                <w:bCs w:val="false"/>
                <w:sz w:val="19"/>
                <w:szCs w:val="19"/>
              </w:rPr>
              <w:t xml:space="preserve">Planned</w:t>
            </w:r>
          </w:p>
        </w:tc>
      </w:tr>
      <w:tr>
        <w:tc>
          <w:tcPr>
            <w:tcW w:type="dxa" w:w="1150"/>
            <w:tcMar>
              <w:top w:type="dxa" w:w="50"/>
              <w:left w:type="dxa" w:w="80"/>
              <w:bottom w:type="dxa" w:w="50"/>
              <w:right w:type="dxa" w:w="80"/>
            </w:tcMar>
          </w:tcPr>
          <w:p>
            <w:r>
              <w:rPr>
                <w:b w:val="false"/>
                <w:bCs w:val="false"/>
                <w:sz w:val="19"/>
                <w:szCs w:val="19"/>
              </w:rPr>
              <w:t xml:space="preserve">Security / authz</w:t>
            </w:r>
          </w:p>
        </w:tc>
        <w:tc>
          <w:tcPr>
            <w:tcW w:type="dxa" w:w="1500"/>
            <w:tcMar>
              <w:top w:type="dxa" w:w="50"/>
              <w:left w:type="dxa" w:w="80"/>
              <w:bottom w:type="dxa" w:w="50"/>
              <w:right w:type="dxa" w:w="80"/>
            </w:tcMar>
          </w:tcPr>
          <w:p>
            <w:r>
              <w:rPr>
                <w:b w:val="false"/>
                <w:bCs w:val="false"/>
                <w:sz w:val="19"/>
                <w:szCs w:val="19"/>
              </w:rPr>
              <w:t xml:space="preserve">Signed in as shop A</w:t>
            </w:r>
          </w:p>
        </w:tc>
        <w:tc>
          <w:tcPr>
            <w:tcW w:type="dxa" w:w="1800"/>
            <w:tcMar>
              <w:top w:type="dxa" w:w="50"/>
              <w:left w:type="dxa" w:w="80"/>
              <w:bottom w:type="dxa" w:w="50"/>
              <w:right w:type="dxa" w:w="80"/>
            </w:tcMar>
          </w:tcPr>
          <w:p>
            <w:r>
              <w:rPr>
                <w:b w:val="false"/>
                <w:bCs w:val="false"/>
                <w:sz w:val="19"/>
                <w:szCs w:val="19"/>
              </w:rPr>
              <w:t xml:space="preserve">Read shop B sales</w:t>
            </w:r>
          </w:p>
        </w:tc>
        <w:tc>
          <w:tcPr>
            <w:tcW w:type="dxa" w:w="2460"/>
            <w:tcMar>
              <w:top w:type="dxa" w:w="50"/>
              <w:left w:type="dxa" w:w="80"/>
              <w:bottom w:type="dxa" w:w="50"/>
              <w:right w:type="dxa" w:w="80"/>
            </w:tcMar>
          </w:tcPr>
          <w:p>
            <w:r>
              <w:rPr>
                <w:b w:val="false"/>
                <w:bCs w:val="false"/>
                <w:sz w:val="19"/>
                <w:szCs w:val="19"/>
              </w:rPr>
              <w:t xml:space="preserve">Empty result (RLS)</w:t>
            </w:r>
          </w:p>
        </w:tc>
        <w:tc>
          <w:tcPr>
            <w:tcW w:type="dxa" w:w="2450"/>
            <w:tcMar>
              <w:top w:type="dxa" w:w="50"/>
              <w:left w:type="dxa" w:w="80"/>
              <w:bottom w:type="dxa" w:w="50"/>
              <w:right w:type="dxa" w:w="80"/>
            </w:tcMar>
          </w:tcPr>
          <w:p>
            <w:r>
              <w:rPr>
                <w:b w:val="false"/>
                <w:bCs w:val="false"/>
                <w:sz w:val="19"/>
                <w:szCs w:val="19"/>
              </w:rPr>
              <w:t xml:space="preserve">Run (manual check)</w:t>
            </w:r>
          </w:p>
        </w:tc>
      </w:tr>
      <w:tr>
        <w:tc>
          <w:tcPr>
            <w:tcW w:type="dxa" w:w="1150"/>
            <w:tcMar>
              <w:top w:type="dxa" w:w="50"/>
              <w:left w:type="dxa" w:w="80"/>
              <w:bottom w:type="dxa" w:w="50"/>
              <w:right w:type="dxa" w:w="80"/>
            </w:tcMar>
          </w:tcPr>
          <w:p>
            <w:r>
              <w:rPr>
                <w:b w:val="false"/>
                <w:bCs w:val="false"/>
                <w:sz w:val="19"/>
                <w:szCs w:val="19"/>
              </w:rPr>
              <w:t xml:space="preserve">Failure / dependency</w:t>
            </w:r>
          </w:p>
        </w:tc>
        <w:tc>
          <w:tcPr>
            <w:tcW w:type="dxa" w:w="1500"/>
            <w:tcMar>
              <w:top w:type="dxa" w:w="50"/>
              <w:left w:type="dxa" w:w="80"/>
              <w:bottom w:type="dxa" w:w="50"/>
              <w:right w:type="dxa" w:w="80"/>
            </w:tcMar>
          </w:tcPr>
          <w:p>
            <w:r>
              <w:rPr>
                <w:b w:val="false"/>
                <w:bCs w:val="false"/>
                <w:sz w:val="19"/>
                <w:szCs w:val="19"/>
              </w:rPr>
              <w:t xml:space="preserve">Backend unreachable</w:t>
            </w:r>
          </w:p>
        </w:tc>
        <w:tc>
          <w:tcPr>
            <w:tcW w:type="dxa" w:w="1800"/>
            <w:tcMar>
              <w:top w:type="dxa" w:w="50"/>
              <w:left w:type="dxa" w:w="80"/>
              <w:bottom w:type="dxa" w:w="50"/>
              <w:right w:type="dxa" w:w="80"/>
            </w:tcMar>
          </w:tcPr>
          <w:p>
            <w:r>
              <w:rPr>
                <w:b w:val="false"/>
                <w:bCs w:val="false"/>
                <w:sz w:val="19"/>
                <w:szCs w:val="19"/>
              </w:rPr>
              <w:t xml:space="preserve">Complete sale</w:t>
            </w:r>
          </w:p>
        </w:tc>
        <w:tc>
          <w:tcPr>
            <w:tcW w:type="dxa" w:w="2460"/>
            <w:tcMar>
              <w:top w:type="dxa" w:w="50"/>
              <w:left w:type="dxa" w:w="80"/>
              <w:bottom w:type="dxa" w:w="50"/>
              <w:right w:type="dxa" w:w="80"/>
            </w:tcMar>
          </w:tcPr>
          <w:p>
            <w:r>
              <w:rPr>
                <w:b w:val="false"/>
                <w:bCs w:val="false"/>
                <w:sz w:val="19"/>
                <w:szCs w:val="19"/>
              </w:rPr>
              <w:t xml:space="preserve">Warning; local fallback; no false success</w:t>
            </w:r>
          </w:p>
        </w:tc>
        <w:tc>
          <w:tcPr>
            <w:tcW w:type="dxa" w:w="2450"/>
            <w:tcMar>
              <w:top w:type="dxa" w:w="50"/>
              <w:left w:type="dxa" w:w="80"/>
              <w:bottom w:type="dxa" w:w="50"/>
              <w:right w:type="dxa" w:w="80"/>
            </w:tcMar>
          </w:tcPr>
          <w:p>
            <w:r>
              <w:rPr>
                <w:b w:val="false"/>
                <w:bCs w:val="false"/>
                <w:sz w:val="19"/>
                <w:szCs w:val="19"/>
              </w:rPr>
              <w:t xml:space="preserve">Planned</w:t>
            </w:r>
          </w:p>
        </w:tc>
      </w:tr>
      <w:tr>
        <w:tc>
          <w:tcPr>
            <w:tcW w:type="dxa" w:w="1150"/>
            <w:tcMar>
              <w:top w:type="dxa" w:w="50"/>
              <w:left w:type="dxa" w:w="80"/>
              <w:bottom w:type="dxa" w:w="50"/>
              <w:right w:type="dxa" w:w="80"/>
            </w:tcMar>
          </w:tcPr>
          <w:p>
            <w:r>
              <w:rPr>
                <w:b w:val="false"/>
                <w:bCs w:val="false"/>
                <w:sz w:val="19"/>
                <w:szCs w:val="19"/>
              </w:rPr>
              <w:t xml:space="preserve">Regression</w:t>
            </w:r>
          </w:p>
        </w:tc>
        <w:tc>
          <w:tcPr>
            <w:tcW w:type="dxa" w:w="1500"/>
            <w:tcMar>
              <w:top w:type="dxa" w:w="50"/>
              <w:left w:type="dxa" w:w="80"/>
              <w:bottom w:type="dxa" w:w="50"/>
              <w:right w:type="dxa" w:w="80"/>
            </w:tcMar>
          </w:tcPr>
          <w:p>
            <w:r>
              <w:rPr>
                <w:b w:val="false"/>
                <w:bCs w:val="false"/>
                <w:sz w:val="19"/>
                <w:szCs w:val="19"/>
              </w:rPr>
              <w:t xml:space="preserve">After a code change</w:t>
            </w:r>
          </w:p>
        </w:tc>
        <w:tc>
          <w:tcPr>
            <w:tcW w:type="dxa" w:w="1800"/>
            <w:tcMar>
              <w:top w:type="dxa" w:w="50"/>
              <w:left w:type="dxa" w:w="80"/>
              <w:bottom w:type="dxa" w:w="50"/>
              <w:right w:type="dxa" w:w="80"/>
            </w:tcMar>
          </w:tcPr>
          <w:p>
            <w:r>
              <w:rPr>
                <w:b w:val="false"/>
                <w:bCs w:val="false"/>
                <w:sz w:val="19"/>
                <w:szCs w:val="19"/>
              </w:rPr>
              <w:t xml:space="preserve">Re-run the sale test</w:t>
            </w:r>
          </w:p>
        </w:tc>
        <w:tc>
          <w:tcPr>
            <w:tcW w:type="dxa" w:w="2460"/>
            <w:tcMar>
              <w:top w:type="dxa" w:w="50"/>
              <w:left w:type="dxa" w:w="80"/>
              <w:bottom w:type="dxa" w:w="50"/>
              <w:right w:type="dxa" w:w="80"/>
            </w:tcMar>
          </w:tcPr>
          <w:p>
            <w:r>
              <w:rPr>
                <w:b w:val="false"/>
                <w:bCs w:val="false"/>
                <w:sz w:val="19"/>
                <w:szCs w:val="19"/>
              </w:rPr>
              <w:t xml:space="preserve">Stock still reduces correctly</w:t>
            </w:r>
          </w:p>
        </w:tc>
        <w:tc>
          <w:tcPr>
            <w:tcW w:type="dxa" w:w="2450"/>
            <w:tcMar>
              <w:top w:type="dxa" w:w="50"/>
              <w:left w:type="dxa" w:w="80"/>
              <w:bottom w:type="dxa" w:w="50"/>
              <w:right w:type="dxa" w:w="80"/>
            </w:tcMar>
          </w:tcPr>
          <w:p>
            <w:r>
              <w:rPr>
                <w:b w:val="false"/>
                <w:bCs w:val="false"/>
                <w:sz w:val="19"/>
                <w:szCs w:val="19"/>
              </w:rPr>
              <w:t xml:space="preserve">Run (manual after fix 7a55cf6)</w:t>
            </w:r>
          </w:p>
        </w:tc>
      </w:tr>
    </w:tbl>
    <w:p>
      <w:pPr>
        <w:spacing w:after="50"/>
      </w:pPr>
    </w:p>
    <w:p>
      <w:pPr>
        <w:pStyle w:val="ListParagraph"/>
        <w:numPr>
          <w:ilvl w:val="0"/>
          <w:numId w:val="1"/>
        </w:numPr>
        <w:spacing w:after="56" w:line="264"/>
      </w:pPr>
      <w:r>
        <w:rPr>
          <w:b/>
          <w:bCs/>
        </w:rPr>
        <w:t xml:space="preserve">Safe test data: </w:t>
      </w:r>
      <w:r>
        <w:t xml:space="preserve">synthetic products and sales (for example Merlin 4, stock 12, id demoShop-merlin4); no real customer records, credentials or confidential data are used.</w:t>
      </w:r>
    </w:p>
    <w:p>
      <w:pPr>
        <w:pStyle w:val="Heading2"/>
        <w:spacing w:before="200" w:after="90"/>
      </w:pPr>
      <w:r>
        <w:rPr>
          <w:b/>
          <w:bCs/>
          <w:color w:val="0F1F1A"/>
        </w:rPr>
        <w:t xml:space="preserve">PR review checklist (for the sale/stock feature)</w:t>
      </w:r>
    </w:p>
    <w:p>
      <w:pPr>
        <w:pStyle w:val="ListParagraph"/>
        <w:numPr>
          <w:ilvl w:val="0"/>
          <w:numId w:val="1"/>
        </w:numPr>
        <w:spacing w:after="56" w:line="264"/>
      </w:pPr>
      <w:r>
        <w:t xml:space="preserve">Requirement fit: does the change implement automatic stock deduction and over-sell prevention?</w:t>
      </w:r>
    </w:p>
    <w:p>
      <w:pPr>
        <w:pStyle w:val="ListParagraph"/>
        <w:numPr>
          <w:ilvl w:val="0"/>
          <w:numId w:val="1"/>
        </w:numPr>
        <w:spacing w:after="56" w:line="264"/>
      </w:pPr>
      <w:r>
        <w:t xml:space="preserve">Validation: are stock and totals checked before writing?</w:t>
      </w:r>
    </w:p>
    <w:p>
      <w:pPr>
        <w:pStyle w:val="ListParagraph"/>
        <w:numPr>
          <w:ilvl w:val="0"/>
          <w:numId w:val="1"/>
        </w:numPr>
        <w:spacing w:after="56" w:line="264"/>
      </w:pPr>
      <w:r>
        <w:t xml:space="preserve">Tests: is there a test asserting stock 12 -&gt; 11 and a -1 movement?</w:t>
      </w:r>
    </w:p>
    <w:p>
      <w:pPr>
        <w:pStyle w:val="ListParagraph"/>
        <w:numPr>
          <w:ilvl w:val="0"/>
          <w:numId w:val="1"/>
        </w:numPr>
        <w:spacing w:after="56" w:line="264"/>
      </w:pPr>
      <w:r>
        <w:t xml:space="preserve">Data risk: is shop_id set so Row Level Security applies; no cross-shop write?</w:t>
      </w:r>
    </w:p>
    <w:p>
      <w:pPr>
        <w:pStyle w:val="ListParagraph"/>
        <w:numPr>
          <w:ilvl w:val="0"/>
          <w:numId w:val="1"/>
        </w:numPr>
        <w:spacing w:after="56" w:line="264"/>
      </w:pPr>
      <w:r>
        <w:t xml:space="preserve">Security: no secrets committed; publishable key only on the client.</w:t>
      </w:r>
    </w:p>
    <w:p>
      <w:pPr>
        <w:pStyle w:val="ListParagraph"/>
        <w:numPr>
          <w:ilvl w:val="0"/>
          <w:numId w:val="1"/>
        </w:numPr>
        <w:spacing w:after="56" w:line="264"/>
      </w:pPr>
      <w:r>
        <w:t xml:space="preserve">Documentation: is the behaviour described in the README or docs?</w:t>
      </w:r>
    </w:p>
    <w:p>
      <w:pPr>
        <w:pStyle w:val="ListParagraph"/>
        <w:numPr>
          <w:ilvl w:val="0"/>
          <w:numId w:val="1"/>
        </w:numPr>
        <w:spacing w:after="56" w:line="264"/>
      </w:pPr>
      <w:r>
        <w:t xml:space="preserve">AI disclosure: is AI use noted in the PR?</w:t>
      </w:r>
    </w:p>
    <w:p>
      <w:pPr>
        <w:pStyle w:val="ListParagraph"/>
        <w:numPr>
          <w:ilvl w:val="0"/>
          <w:numId w:val="1"/>
        </w:numPr>
        <w:spacing w:after="56" w:line="264"/>
      </w:pPr>
      <w:r>
        <w:t xml:space="preserve">System impact: does it affect reports/valuation that read stock?</w:t>
      </w:r>
    </w:p>
    <w:p>
      <w:pPr>
        <w:pStyle w:val="Heading2"/>
        <w:spacing w:before="200" w:after="90"/>
      </w:pPr>
      <w:r>
        <w:rPr>
          <w:b/>
          <w:bCs/>
          <w:color w:val="0F1F1A"/>
        </w:rPr>
        <w:t xml:space="preserve">CI walkthrough</w:t>
      </w:r>
    </w:p>
    <w:p>
      <w:pPr>
        <w:spacing w:after="120" w:line="276"/>
      </w:pPr>
      <w:r>
        <w:t xml:space="preserve">Honest status: a continuous-integration pipeline is not yet meaningful because the automated test suite is still being built. The commands that should run in CI are the Makefile contract: make setup (install), make lint (static checks), make test (unit/integration), and make build (production build). The team must add a GitHub Actions workflow that runs these on every pull request and add the stock-deduction test first. I will not fabricate a passing CI run.</w:t>
      </w:r>
    </w:p>
    <w:p>
      <w:pPr>
        <w:pBdr>
          <w:left w:val="single" w:color="E0A020" w:sz="18" w:space="8"/>
        </w:pBdr>
        <w:shd w:fill="FFF7E6" w:val="clear"/>
        <w:spacing w:before="60" w:after="120"/>
      </w:pPr>
      <w:r>
        <w:rPr>
          <w:b/>
          <w:bCs/>
          <w:color w:val="9A6B00"/>
        </w:rPr>
        <w:t xml:space="preserve">Fill in: </w:t>
      </w:r>
      <w:r>
        <w:rPr>
          <w:i/>
          <w:iCs/>
          <w:color w:val="6b5000"/>
        </w:rPr>
        <w:t xml:space="preserve">once the GitHub Actions workflow exists, attach the run link or a screenshot here; until then keep this honest improvement plan.</w:t>
      </w:r>
    </w:p>
    <w:p>
      <w:pPr>
        <w:pStyle w:val="Heading2"/>
        <w:spacing w:before="200" w:after="90"/>
      </w:pPr>
      <w:r>
        <w:rPr>
          <w:b/>
          <w:bCs/>
          <w:color w:val="0F1F1A"/>
        </w:rPr>
        <w:t xml:space="preserve">Defect walkthrough</w:t>
      </w:r>
    </w:p>
    <w:p>
      <w:pPr>
        <w:pStyle w:val="ListParagraph"/>
        <w:numPr>
          <w:ilvl w:val="0"/>
          <w:numId w:val="1"/>
        </w:numPr>
        <w:spacing w:after="56" w:line="264"/>
      </w:pPr>
      <w:r>
        <w:rPr>
          <w:b/>
          <w:bCs/>
        </w:rPr>
        <w:t xml:space="preserve">Defect: </w:t>
      </w:r>
      <w:r>
        <w:t xml:space="preserve">A sale was recorded but the product stock did not update in the database (the write depended on an asynchronous state update that had not run yet).</w:t>
      </w:r>
    </w:p>
    <w:p>
      <w:pPr>
        <w:pStyle w:val="ListParagraph"/>
        <w:numPr>
          <w:ilvl w:val="0"/>
          <w:numId w:val="1"/>
        </w:numPr>
        <w:spacing w:after="56" w:line="264"/>
      </w:pPr>
      <w:r>
        <w:rPr>
          <w:b/>
          <w:bCs/>
        </w:rPr>
        <w:t xml:space="preserve">Reproduction: </w:t>
      </w:r>
      <w:r>
        <w:t xml:space="preserve">Sell 1 unit; the sale and a -1 movement were saved, but the product stock stayed at 12.</w:t>
      </w:r>
    </w:p>
    <w:p>
      <w:pPr>
        <w:pStyle w:val="ListParagraph"/>
        <w:numPr>
          <w:ilvl w:val="0"/>
          <w:numId w:val="1"/>
        </w:numPr>
        <w:spacing w:after="56" w:line="264"/>
      </w:pPr>
      <w:r>
        <w:rPr>
          <w:b/>
          <w:bCs/>
        </w:rPr>
        <w:t xml:space="preserve">User-visible result: </w:t>
      </w:r>
      <w:r>
        <w:t xml:space="preserve">The owner's core complaint returned: stock numbers did not match the shelf.</w:t>
      </w:r>
    </w:p>
    <w:p>
      <w:pPr>
        <w:pStyle w:val="ListParagraph"/>
        <w:numPr>
          <w:ilvl w:val="0"/>
          <w:numId w:val="1"/>
        </w:numPr>
        <w:spacing w:after="56" w:line="264"/>
      </w:pPr>
      <w:r>
        <w:rPr>
          <w:b/>
          <w:bCs/>
        </w:rPr>
        <w:t xml:space="preserve">Evidence / fix: </w:t>
      </w:r>
      <w:r>
        <w:t xml:space="preserve">Checking the database showed the sale and movement written but stock unchanged; the fix computes the reduced stock first, then updates the screen and database together. After the fix the database showed 12 then 11. Commit 7a55cf6.</w:t>
      </w:r>
    </w:p>
    <w:p>
      <w:pPr>
        <w:pStyle w:val="ListParagraph"/>
        <w:numPr>
          <w:ilvl w:val="0"/>
          <w:numId w:val="1"/>
        </w:numPr>
        <w:spacing w:after="56" w:line="264"/>
      </w:pPr>
      <w:r>
        <w:rPr>
          <w:b/>
          <w:bCs/>
        </w:rPr>
        <w:t xml:space="preserve">How to test it: </w:t>
      </w:r>
      <w:r>
        <w:t xml:space="preserve">Automated test asserting the stored stock is 11 after selling 1 of 12, plus a -1 movement.</w:t>
      </w:r>
    </w:p>
    <w:p>
      <w:pPr>
        <w:pBdr>
          <w:left w:val="single" w:color="7C3AED" w:sz="18" w:space="8"/>
        </w:pBdr>
        <w:shd w:fill="F3EDFB" w:val="clear"/>
        <w:spacing w:before="60" w:after="120"/>
      </w:pPr>
      <w:r>
        <w:rPr>
          <w:b/>
          <w:bCs/>
          <w:color w:val="5B21B6"/>
        </w:rPr>
        <w:t xml:space="preserve">Record this video (by Dennis): </w:t>
      </w:r>
      <w:r>
        <w:rPr>
          <w:color w:val="4a2b7a"/>
        </w:rPr>
        <w:t xml:space="preserve">3-4 minutes. Cover the feature, the six test cases, the PR review focus, the CI plan, and one weakness (no automated CI yet).</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IA08 | Deployment Readiness, Release and Rollback Walkthrough (20)</w:t>
      </w:r>
    </w:p>
    <w:p>
      <w:pPr>
        <w:pStyle w:val="ListParagraph"/>
        <w:numPr>
          <w:ilvl w:val="0"/>
          <w:numId w:val="1"/>
        </w:numPr>
        <w:spacing w:after="56" w:line="264"/>
      </w:pPr>
      <w:r>
        <w:rPr>
          <w:b/>
          <w:bCs/>
        </w:rPr>
        <w:t xml:space="preserve">Feature / status: </w:t>
      </w:r>
      <w:r>
        <w:t xml:space="preserve">Complete a sale, part of the deployed application. Status: deployed. Live: https://centric-system-ltd.vercel.app. Implementation: https://github.com/victoryandfavour247/centric-system-ltd. Related issue/PR/release [links].</w:t>
      </w:r>
    </w:p>
    <w:p>
      <w:pPr>
        <w:pStyle w:val="Heading2"/>
        <w:spacing w:before="200" w:after="90"/>
      </w:pPr>
      <w:r>
        <w:rPr>
          <w:b/>
          <w:bCs/>
          <w:color w:val="0F1F1A"/>
        </w:rPr>
        <w:t xml:space="preserve">Configuration and secrets (placeholders only)</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2600"/>
        <w:gridCol w:w="2600"/>
        <w:gridCol w:w="2560"/>
        <w:gridCol w:w="1600"/>
      </w:tblGrid>
      <w:tr>
        <w:trPr>
          <w:tblHeader/>
        </w:trPr>
        <w:tc>
          <w:tcPr>
            <w:tcW w:type="dxa" w:w="2600"/>
            <w:shd w:fill="E6F2EC" w:val="clear"/>
            <w:tcMar>
              <w:top w:type="dxa" w:w="50"/>
              <w:left w:type="dxa" w:w="80"/>
              <w:bottom w:type="dxa" w:w="50"/>
              <w:right w:type="dxa" w:w="80"/>
            </w:tcMar>
          </w:tcPr>
          <w:p>
            <w:r>
              <w:rPr>
                <w:b/>
                <w:bCs/>
                <w:sz w:val="19"/>
                <w:szCs w:val="19"/>
              </w:rPr>
              <w:t xml:space="preserve">Variable</w:t>
            </w:r>
          </w:p>
        </w:tc>
        <w:tc>
          <w:tcPr>
            <w:tcW w:type="dxa" w:w="2600"/>
            <w:shd w:fill="E6F2EC" w:val="clear"/>
            <w:tcMar>
              <w:top w:type="dxa" w:w="50"/>
              <w:left w:type="dxa" w:w="80"/>
              <w:bottom w:type="dxa" w:w="50"/>
              <w:right w:type="dxa" w:w="80"/>
            </w:tcMar>
          </w:tcPr>
          <w:p>
            <w:r>
              <w:rPr>
                <w:b/>
                <w:bCs/>
                <w:sz w:val="19"/>
                <w:szCs w:val="19"/>
              </w:rPr>
              <w:t xml:space="preserve">Purpose</w:t>
            </w:r>
          </w:p>
        </w:tc>
        <w:tc>
          <w:tcPr>
            <w:tcW w:type="dxa" w:w="2560"/>
            <w:shd w:fill="E6F2EC" w:val="clear"/>
            <w:tcMar>
              <w:top w:type="dxa" w:w="50"/>
              <w:left w:type="dxa" w:w="80"/>
              <w:bottom w:type="dxa" w:w="50"/>
              <w:right w:type="dxa" w:w="80"/>
            </w:tcMar>
          </w:tcPr>
          <w:p>
            <w:r>
              <w:rPr>
                <w:b/>
                <w:bCs/>
                <w:sz w:val="19"/>
                <w:szCs w:val="19"/>
              </w:rPr>
              <w:t xml:space="preserve">Example (placeholder)</w:t>
            </w:r>
          </w:p>
        </w:tc>
        <w:tc>
          <w:tcPr>
            <w:tcW w:type="dxa" w:w="1600"/>
            <w:shd w:fill="E6F2EC" w:val="clear"/>
            <w:tcMar>
              <w:top w:type="dxa" w:w="50"/>
              <w:left w:type="dxa" w:w="80"/>
              <w:bottom w:type="dxa" w:w="50"/>
              <w:right w:type="dxa" w:w="80"/>
            </w:tcMar>
          </w:tcPr>
          <w:p>
            <w:r>
              <w:rPr>
                <w:b/>
                <w:bCs/>
                <w:sz w:val="19"/>
                <w:szCs w:val="19"/>
              </w:rPr>
              <w:t xml:space="preserve">Secret?</w:t>
            </w:r>
          </w:p>
        </w:tc>
      </w:tr>
      <w:tr>
        <w:tc>
          <w:tcPr>
            <w:tcW w:type="dxa" w:w="2600"/>
            <w:tcMar>
              <w:top w:type="dxa" w:w="50"/>
              <w:left w:type="dxa" w:w="80"/>
              <w:bottom w:type="dxa" w:w="50"/>
              <w:right w:type="dxa" w:w="80"/>
            </w:tcMar>
          </w:tcPr>
          <w:p>
            <w:r>
              <w:rPr>
                <w:b w:val="false"/>
                <w:bCs w:val="false"/>
                <w:sz w:val="19"/>
                <w:szCs w:val="19"/>
              </w:rPr>
              <w:t xml:space="preserve">NEXT_PUBLIC_SUPABASE_URL</w:t>
            </w:r>
          </w:p>
        </w:tc>
        <w:tc>
          <w:tcPr>
            <w:tcW w:type="dxa" w:w="2600"/>
            <w:tcMar>
              <w:top w:type="dxa" w:w="50"/>
              <w:left w:type="dxa" w:w="80"/>
              <w:bottom w:type="dxa" w:w="50"/>
              <w:right w:type="dxa" w:w="80"/>
            </w:tcMar>
          </w:tcPr>
          <w:p>
            <w:r>
              <w:rPr>
                <w:b w:val="false"/>
                <w:bCs w:val="false"/>
                <w:sz w:val="19"/>
                <w:szCs w:val="19"/>
              </w:rPr>
              <w:t xml:space="preserve">Supabase project URL</w:t>
            </w:r>
          </w:p>
        </w:tc>
        <w:tc>
          <w:tcPr>
            <w:tcW w:type="dxa" w:w="2560"/>
            <w:tcMar>
              <w:top w:type="dxa" w:w="50"/>
              <w:left w:type="dxa" w:w="80"/>
              <w:bottom w:type="dxa" w:w="50"/>
              <w:right w:type="dxa" w:w="80"/>
            </w:tcMar>
          </w:tcPr>
          <w:p>
            <w:r>
              <w:rPr>
                <w:b w:val="false"/>
                <w:bCs w:val="false"/>
                <w:sz w:val="19"/>
                <w:szCs w:val="19"/>
              </w:rPr>
              <w:t xml:space="preserve">https://&lt;project&gt;.supabase.co</w:t>
            </w:r>
          </w:p>
        </w:tc>
        <w:tc>
          <w:tcPr>
            <w:tcW w:type="dxa" w:w="1600"/>
            <w:tcMar>
              <w:top w:type="dxa" w:w="50"/>
              <w:left w:type="dxa" w:w="80"/>
              <w:bottom w:type="dxa" w:w="50"/>
              <w:right w:type="dxa" w:w="80"/>
            </w:tcMar>
          </w:tcPr>
          <w:p>
            <w:r>
              <w:rPr>
                <w:b w:val="false"/>
                <w:bCs w:val="false"/>
                <w:sz w:val="19"/>
                <w:szCs w:val="19"/>
              </w:rPr>
              <w:t xml:space="preserve">No (public)</w:t>
            </w:r>
          </w:p>
        </w:tc>
      </w:tr>
      <w:tr>
        <w:tc>
          <w:tcPr>
            <w:tcW w:type="dxa" w:w="2600"/>
            <w:tcMar>
              <w:top w:type="dxa" w:w="50"/>
              <w:left w:type="dxa" w:w="80"/>
              <w:bottom w:type="dxa" w:w="50"/>
              <w:right w:type="dxa" w:w="80"/>
            </w:tcMar>
          </w:tcPr>
          <w:p>
            <w:r>
              <w:rPr>
                <w:b w:val="false"/>
                <w:bCs w:val="false"/>
                <w:sz w:val="19"/>
                <w:szCs w:val="19"/>
              </w:rPr>
              <w:t xml:space="preserve">NEXT_PUBLIC_SUPABASE_ANON_KEY</w:t>
            </w:r>
          </w:p>
        </w:tc>
        <w:tc>
          <w:tcPr>
            <w:tcW w:type="dxa" w:w="2600"/>
            <w:tcMar>
              <w:top w:type="dxa" w:w="50"/>
              <w:left w:type="dxa" w:w="80"/>
              <w:bottom w:type="dxa" w:w="50"/>
              <w:right w:type="dxa" w:w="80"/>
            </w:tcMar>
          </w:tcPr>
          <w:p>
            <w:r>
              <w:rPr>
                <w:b w:val="false"/>
                <w:bCs w:val="false"/>
                <w:sz w:val="19"/>
                <w:szCs w:val="19"/>
              </w:rPr>
              <w:t xml:space="preserve">Publishable client key</w:t>
            </w:r>
          </w:p>
        </w:tc>
        <w:tc>
          <w:tcPr>
            <w:tcW w:type="dxa" w:w="2560"/>
            <w:tcMar>
              <w:top w:type="dxa" w:w="50"/>
              <w:left w:type="dxa" w:w="80"/>
              <w:bottom w:type="dxa" w:w="50"/>
              <w:right w:type="dxa" w:w="80"/>
            </w:tcMar>
          </w:tcPr>
          <w:p>
            <w:r>
              <w:rPr>
                <w:b w:val="false"/>
                <w:bCs w:val="false"/>
                <w:sz w:val="19"/>
                <w:szCs w:val="19"/>
              </w:rPr>
              <w:t xml:space="preserve">sb_publishable_&lt;redacted&gt;</w:t>
            </w:r>
          </w:p>
        </w:tc>
        <w:tc>
          <w:tcPr>
            <w:tcW w:type="dxa" w:w="1600"/>
            <w:tcMar>
              <w:top w:type="dxa" w:w="50"/>
              <w:left w:type="dxa" w:w="80"/>
              <w:bottom w:type="dxa" w:w="50"/>
              <w:right w:type="dxa" w:w="80"/>
            </w:tcMar>
          </w:tcPr>
          <w:p>
            <w:r>
              <w:rPr>
                <w:b w:val="false"/>
                <w:bCs w:val="false"/>
                <w:sz w:val="19"/>
                <w:szCs w:val="19"/>
              </w:rPr>
              <w:t xml:space="preserve">No (safe by design)</w:t>
            </w:r>
          </w:p>
        </w:tc>
      </w:tr>
      <w:tr>
        <w:tc>
          <w:tcPr>
            <w:tcW w:type="dxa" w:w="2600"/>
            <w:tcMar>
              <w:top w:type="dxa" w:w="50"/>
              <w:left w:type="dxa" w:w="80"/>
              <w:bottom w:type="dxa" w:w="50"/>
              <w:right w:type="dxa" w:w="80"/>
            </w:tcMar>
          </w:tcPr>
          <w:p>
            <w:r>
              <w:rPr>
                <w:b w:val="false"/>
                <w:bCs w:val="false"/>
                <w:sz w:val="19"/>
                <w:szCs w:val="19"/>
              </w:rPr>
              <w:t xml:space="preserve">NEXT_PUBLIC_SITE_URL</w:t>
            </w:r>
          </w:p>
        </w:tc>
        <w:tc>
          <w:tcPr>
            <w:tcW w:type="dxa" w:w="2600"/>
            <w:tcMar>
              <w:top w:type="dxa" w:w="50"/>
              <w:left w:type="dxa" w:w="80"/>
              <w:bottom w:type="dxa" w:w="50"/>
              <w:right w:type="dxa" w:w="80"/>
            </w:tcMar>
          </w:tcPr>
          <w:p>
            <w:r>
              <w:rPr>
                <w:b w:val="false"/>
                <w:bCs w:val="false"/>
                <w:sz w:val="19"/>
                <w:szCs w:val="19"/>
              </w:rPr>
              <w:t xml:space="preserve">Site URL for metadata</w:t>
            </w:r>
          </w:p>
        </w:tc>
        <w:tc>
          <w:tcPr>
            <w:tcW w:type="dxa" w:w="2560"/>
            <w:tcMar>
              <w:top w:type="dxa" w:w="50"/>
              <w:left w:type="dxa" w:w="80"/>
              <w:bottom w:type="dxa" w:w="50"/>
              <w:right w:type="dxa" w:w="80"/>
            </w:tcMar>
          </w:tcPr>
          <w:p>
            <w:r>
              <w:rPr>
                <w:b w:val="false"/>
                <w:bCs w:val="false"/>
                <w:sz w:val="19"/>
                <w:szCs w:val="19"/>
              </w:rPr>
              <w:t xml:space="preserve">https://&lt;site&gt;</w:t>
            </w:r>
          </w:p>
        </w:tc>
        <w:tc>
          <w:tcPr>
            <w:tcW w:type="dxa" w:w="1600"/>
            <w:tcMar>
              <w:top w:type="dxa" w:w="50"/>
              <w:left w:type="dxa" w:w="80"/>
              <w:bottom w:type="dxa" w:w="50"/>
              <w:right w:type="dxa" w:w="80"/>
            </w:tcMar>
          </w:tcPr>
          <w:p>
            <w:r>
              <w:rPr>
                <w:b w:val="false"/>
                <w:bCs w:val="false"/>
                <w:sz w:val="19"/>
                <w:szCs w:val="19"/>
              </w:rPr>
              <w:t xml:space="preserve">No</w:t>
            </w:r>
          </w:p>
        </w:tc>
      </w:tr>
      <w:tr>
        <w:tc>
          <w:tcPr>
            <w:tcW w:type="dxa" w:w="2600"/>
            <w:tcMar>
              <w:top w:type="dxa" w:w="50"/>
              <w:left w:type="dxa" w:w="80"/>
              <w:bottom w:type="dxa" w:w="50"/>
              <w:right w:type="dxa" w:w="80"/>
            </w:tcMar>
          </w:tcPr>
          <w:p>
            <w:r>
              <w:rPr>
                <w:b w:val="false"/>
                <w:bCs w:val="false"/>
                <w:sz w:val="19"/>
                <w:szCs w:val="19"/>
              </w:rPr>
              <w:t xml:space="preserve">(server) service-role key</w:t>
            </w:r>
          </w:p>
        </w:tc>
        <w:tc>
          <w:tcPr>
            <w:tcW w:type="dxa" w:w="2600"/>
            <w:tcMar>
              <w:top w:type="dxa" w:w="50"/>
              <w:left w:type="dxa" w:w="80"/>
              <w:bottom w:type="dxa" w:w="50"/>
              <w:right w:type="dxa" w:w="80"/>
            </w:tcMar>
          </w:tcPr>
          <w:p>
            <w:r>
              <w:rPr>
                <w:b w:val="false"/>
                <w:bCs w:val="false"/>
                <w:sz w:val="19"/>
                <w:szCs w:val="19"/>
              </w:rPr>
              <w:t xml:space="preserve">Admin DB access</w:t>
            </w:r>
          </w:p>
        </w:tc>
        <w:tc>
          <w:tcPr>
            <w:tcW w:type="dxa" w:w="2560"/>
            <w:tcMar>
              <w:top w:type="dxa" w:w="50"/>
              <w:left w:type="dxa" w:w="80"/>
              <w:bottom w:type="dxa" w:w="50"/>
              <w:right w:type="dxa" w:w="80"/>
            </w:tcMar>
          </w:tcPr>
          <w:p>
            <w:r>
              <w:rPr>
                <w:b w:val="false"/>
                <w:bCs w:val="false"/>
                <w:sz w:val="19"/>
                <w:szCs w:val="19"/>
              </w:rPr>
              <w:t xml:space="preserve">NEVER shipped to the client</w:t>
            </w:r>
          </w:p>
        </w:tc>
        <w:tc>
          <w:tcPr>
            <w:tcW w:type="dxa" w:w="1600"/>
            <w:tcMar>
              <w:top w:type="dxa" w:w="50"/>
              <w:left w:type="dxa" w:w="80"/>
              <w:bottom w:type="dxa" w:w="50"/>
              <w:right w:type="dxa" w:w="80"/>
            </w:tcMar>
          </w:tcPr>
          <w:p>
            <w:r>
              <w:rPr>
                <w:b w:val="false"/>
                <w:bCs w:val="false"/>
                <w:sz w:val="19"/>
                <w:szCs w:val="19"/>
              </w:rPr>
              <w:t xml:space="preserve">Yes - keep server-side only</w:t>
            </w:r>
          </w:p>
        </w:tc>
      </w:tr>
    </w:tbl>
    <w:p>
      <w:pPr>
        <w:pBdr>
          <w:left w:val="single" w:color="2F7BC0" w:sz="18" w:space="8"/>
        </w:pBdr>
        <w:shd w:fill="EAF3FB" w:val="clear"/>
        <w:spacing w:before="60" w:after="120"/>
      </w:pPr>
      <w:r>
        <w:rPr>
          <w:b/>
          <w:bCs/>
          <w:color w:val="1C557F"/>
        </w:rPr>
        <w:t xml:space="preserve">Hand-draw this (by Dennis): </w:t>
      </w:r>
      <w:r>
        <w:rPr>
          <w:color w:val="244b66"/>
        </w:rPr>
        <w:t xml:space="preserve">Deployment sketch: User -&gt; Browser/tablet -&gt; Vercel (CDN + Next.js frontend) -&gt; Supabase (PostgREST API, Row Level Security, PostgreSQL, Auth, Realtime) -&gt; response path back. Add your name, student ID, date and the feature title; push an ID-redacted copy to IA08/.</w:t>
      </w:r>
    </w:p>
    <w:p>
      <w:pPr>
        <w:pStyle w:val="Heading2"/>
        <w:spacing w:before="200" w:after="90"/>
      </w:pPr>
      <w:r>
        <w:rPr>
          <w:b/>
          <w:bCs/>
          <w:color w:val="0F1F1A"/>
        </w:rPr>
        <w:t xml:space="preserve">Deployment and smoke tests</w:t>
      </w:r>
    </w:p>
    <w:p>
      <w:pPr>
        <w:pStyle w:val="ListParagraph"/>
        <w:numPr>
          <w:ilvl w:val="0"/>
          <w:numId w:val="1"/>
        </w:numPr>
        <w:spacing w:after="56" w:line="264"/>
      </w:pPr>
      <w:r>
        <w:rPr>
          <w:b/>
          <w:bCs/>
        </w:rPr>
        <w:t xml:space="preserve">Build / run: </w:t>
      </w:r>
      <w:r>
        <w:t xml:space="preserve">cd frontend; npm install; npm run build; deploy on Vercel from GitHub with Root Directory set to frontend and the environment variables above.</w:t>
      </w:r>
    </w:p>
    <w:p>
      <w:pPr>
        <w:pStyle w:val="ListParagraph"/>
        <w:numPr>
          <w:ilvl w:val="0"/>
          <w:numId w:val="1"/>
        </w:numPr>
        <w:spacing w:after="56" w:line="264"/>
      </w:pPr>
      <w:r>
        <w:rPr>
          <w:b/>
          <w:bCs/>
        </w:rPr>
        <w:t xml:space="preserve">Database / migration: </w:t>
      </w:r>
      <w:r>
        <w:t xml:space="preserve">run the backend/ SQL files in order (setup, roles, data, tenant, security, team-isolation, optional demo-cleanup).</w:t>
      </w:r>
    </w:p>
    <w:p>
      <w:pPr>
        <w:pStyle w:val="ListParagraph"/>
        <w:numPr>
          <w:ilvl w:val="0"/>
          <w:numId w:val="1"/>
        </w:numPr>
        <w:spacing w:after="56" w:line="264"/>
      </w:pPr>
      <w:r>
        <w:rPr>
          <w:b/>
          <w:bCs/>
        </w:rPr>
        <w:t xml:space="preserve">Deployment URL: </w:t>
      </w:r>
      <w:r>
        <w:t xml:space="preserve">https://centric-system-ltd.vercel.app</w:t>
      </w:r>
    </w:p>
    <w:p>
      <w:pPr>
        <w:spacing w:after="120" w:line="276"/>
      </w:pPr>
      <w:r>
        <w:t xml:space="preserve">Six smoke-test checks after deploy:</w:t>
      </w:r>
    </w:p>
    <w:p>
      <w:pPr>
        <w:pStyle w:val="ListParagraph"/>
        <w:numPr>
          <w:ilvl w:val="0"/>
          <w:numId w:val="1"/>
        </w:numPr>
        <w:spacing w:after="56" w:line="264"/>
      </w:pPr>
      <w:r>
        <w:t xml:space="preserve">Valid: sign in and load the counter -&gt; products show.</w:t>
      </w:r>
    </w:p>
    <w:p>
      <w:pPr>
        <w:pStyle w:val="ListParagraph"/>
        <w:numPr>
          <w:ilvl w:val="0"/>
          <w:numId w:val="1"/>
        </w:numPr>
        <w:spacing w:after="56" w:line="264"/>
      </w:pPr>
      <w:r>
        <w:t xml:space="preserve">Valid: sell 1 item -&gt; stock decreases and a receipt appears.</w:t>
      </w:r>
    </w:p>
    <w:p>
      <w:pPr>
        <w:pStyle w:val="ListParagraph"/>
        <w:numPr>
          <w:ilvl w:val="0"/>
          <w:numId w:val="1"/>
        </w:numPr>
        <w:spacing w:after="56" w:line="264"/>
      </w:pPr>
      <w:r>
        <w:t xml:space="preserve">Invalid: try to sell more than stock -&gt; blocked.</w:t>
      </w:r>
    </w:p>
    <w:p>
      <w:pPr>
        <w:pStyle w:val="ListParagraph"/>
        <w:numPr>
          <w:ilvl w:val="0"/>
          <w:numId w:val="1"/>
        </w:numPr>
        <w:spacing w:after="56" w:line="264"/>
      </w:pPr>
      <w:r>
        <w:t xml:space="preserve">Access control: a second shop's data is not visible.</w:t>
      </w:r>
    </w:p>
    <w:p>
      <w:pPr>
        <w:pStyle w:val="ListParagraph"/>
        <w:numPr>
          <w:ilvl w:val="0"/>
          <w:numId w:val="1"/>
        </w:numPr>
        <w:spacing w:after="56" w:line="264"/>
      </w:pPr>
      <w:r>
        <w:t xml:space="preserve">System error: with no environment variables, the app shows "Supabase isn't configured" rather than crashing.</w:t>
      </w:r>
    </w:p>
    <w:p>
      <w:pPr>
        <w:pStyle w:val="ListParagraph"/>
        <w:numPr>
          <w:ilvl w:val="0"/>
          <w:numId w:val="1"/>
        </w:numPr>
        <w:spacing w:after="56" w:line="264"/>
      </w:pPr>
      <w:r>
        <w:t xml:space="preserve">New shop: a newly created shop starts empty (only the demo shop is seeded).</w:t>
      </w:r>
    </w:p>
    <w:p>
      <w:pPr>
        <w:pStyle w:val="Heading2"/>
        <w:spacing w:before="200" w:after="90"/>
      </w:pPr>
      <w:r>
        <w:rPr>
          <w:b/>
          <w:bCs/>
          <w:color w:val="0F1F1A"/>
        </w:rPr>
        <w:t xml:space="preserve">Failure and rollback</w:t>
      </w:r>
    </w:p>
    <w:p>
      <w:pPr>
        <w:pStyle w:val="ListParagraph"/>
        <w:numPr>
          <w:ilvl w:val="0"/>
          <w:numId w:val="1"/>
        </w:numPr>
        <w:spacing w:after="56" w:line="264"/>
      </w:pPr>
      <w:r>
        <w:rPr>
          <w:b/>
          <w:bCs/>
        </w:rPr>
        <w:t xml:space="preserve">Realistic failure: </w:t>
      </w:r>
      <w:r>
        <w:t xml:space="preserve">a deploy goes out with missing or wrong environment variables, so the live site shows "Supabase isn't configured" and cannot sign in.</w:t>
      </w:r>
    </w:p>
    <w:p>
      <w:pPr>
        <w:pStyle w:val="ListParagraph"/>
        <w:numPr>
          <w:ilvl w:val="0"/>
          <w:numId w:val="1"/>
        </w:numPr>
        <w:spacing w:after="56" w:line="264"/>
      </w:pPr>
      <w:r>
        <w:rPr>
          <w:b/>
          <w:bCs/>
        </w:rPr>
        <w:t xml:space="preserve">Symptom / cause: </w:t>
      </w:r>
      <w:r>
        <w:t xml:space="preserve">sign-in disabled; cause is missing NEXT_PUBLIC_SUPABASE_* at build time (these are baked in at build).</w:t>
      </w:r>
    </w:p>
    <w:p>
      <w:pPr>
        <w:pStyle w:val="ListParagraph"/>
        <w:numPr>
          <w:ilvl w:val="0"/>
          <w:numId w:val="1"/>
        </w:numPr>
        <w:spacing w:after="56" w:line="264"/>
      </w:pPr>
      <w:r>
        <w:rPr>
          <w:b/>
          <w:bCs/>
        </w:rPr>
        <w:t xml:space="preserve">Evidence to inspect: </w:t>
      </w:r>
      <w:r>
        <w:t xml:space="preserve">the Vercel build log and the project environment-variable settings.</w:t>
      </w:r>
    </w:p>
    <w:p>
      <w:pPr>
        <w:pStyle w:val="ListParagraph"/>
        <w:numPr>
          <w:ilvl w:val="0"/>
          <w:numId w:val="1"/>
        </w:numPr>
        <w:spacing w:after="56" w:line="264"/>
      </w:pPr>
      <w:r>
        <w:rPr>
          <w:b/>
          <w:bCs/>
        </w:rPr>
        <w:t xml:space="preserve">Immediate response / rollback: </w:t>
      </w:r>
      <w:r>
        <w:t xml:space="preserve">in Vercel, redeploy the previous working build (instant rollback); then set the correct variables and redeploy.</w:t>
      </w:r>
    </w:p>
    <w:p>
      <w:pPr>
        <w:pStyle w:val="ListParagraph"/>
        <w:numPr>
          <w:ilvl w:val="0"/>
          <w:numId w:val="1"/>
        </w:numPr>
        <w:spacing w:after="56" w:line="264"/>
      </w:pPr>
      <w:r>
        <w:rPr>
          <w:b/>
          <w:bCs/>
        </w:rPr>
        <w:t xml:space="preserve">Confirm recovery: </w:t>
      </w:r>
      <w:r>
        <w:t xml:space="preserve">re-run the smoke tests; sign in succeeds and a sale completes.</w:t>
      </w:r>
    </w:p>
    <w:p>
      <w:pPr>
        <w:pStyle w:val="ListParagraph"/>
        <w:numPr>
          <w:ilvl w:val="0"/>
          <w:numId w:val="1"/>
        </w:numPr>
        <w:spacing w:after="56" w:line="264"/>
      </w:pPr>
      <w:r>
        <w:rPr>
          <w:b/>
          <w:bCs/>
        </w:rPr>
        <w:t xml:space="preserve">Release evidence: </w:t>
      </w:r>
      <w:r>
        <w:t xml:space="preserve">tags v0.2-beta, v0.3-staging, v0.9-rc, v1.0-demo, v1.0-handoff; release notes; commit hashes (for example the stock fix 7a55cf6). [Link the tag and release note.]</w:t>
      </w:r>
    </w:p>
    <w:p>
      <w:pPr>
        <w:pBdr>
          <w:left w:val="single" w:color="7C3AED" w:sz="18" w:space="8"/>
        </w:pBdr>
        <w:shd w:fill="F3EDFB" w:val="clear"/>
        <w:spacing w:before="60" w:after="120"/>
      </w:pPr>
      <w:r>
        <w:rPr>
          <w:b/>
          <w:bCs/>
          <w:color w:val="5B21B6"/>
        </w:rPr>
        <w:t xml:space="preserve">Record this video (by Dennis): </w:t>
      </w:r>
      <w:r>
        <w:rPr>
          <w:color w:val="4a2b7a"/>
        </w:rPr>
        <w:t xml:space="preserve">3-4 minutes. Walk the deployment path, run a smoke test (sell an item), then show the missing-config failure and the rollback by redeploying the previous build.</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IA09 | Security, Privacy and Maintainability Review (20)</w:t>
      </w:r>
    </w:p>
    <w:p>
      <w:pPr>
        <w:pStyle w:val="ListParagraph"/>
        <w:numPr>
          <w:ilvl w:val="0"/>
          <w:numId w:val="1"/>
        </w:numPr>
        <w:spacing w:after="56" w:line="264"/>
      </w:pPr>
      <w:r>
        <w:rPr>
          <w:b/>
          <w:bCs/>
        </w:rPr>
        <w:t xml:space="preserve">Feature / repos / issue: </w:t>
      </w:r>
      <w:r>
        <w:t xml:space="preserve">Complete a sale and per-shop data isolation. Implementation https://github.com/victoryandfavour247/centric-system-ltd; related issue/PR [URLs].</w:t>
      </w:r>
    </w:p>
    <w:p>
      <w:pPr>
        <w:pStyle w:val="ListParagraph"/>
        <w:numPr>
          <w:ilvl w:val="0"/>
          <w:numId w:val="1"/>
        </w:numPr>
        <w:spacing w:after="56" w:line="264"/>
      </w:pPr>
      <w:r>
        <w:rPr>
          <w:b/>
          <w:bCs/>
        </w:rPr>
        <w:t xml:space="preserve">Requirement / story: </w:t>
      </w:r>
      <w:r>
        <w:t xml:space="preserve">Automatic stock deduction (IA03) with the reliability NFR, plus the isolation requirement that one shop never sees another's data. AC1/AC2 as in IA03.</w:t>
      </w:r>
    </w:p>
    <w:p>
      <w:pPr>
        <w:pStyle w:val="Heading2"/>
        <w:spacing w:before="200" w:after="90"/>
      </w:pPr>
      <w:r>
        <w:rPr>
          <w:b/>
          <w:bCs/>
          <w:color w:val="0F1F1A"/>
        </w:rPr>
        <w:t xml:space="preserve">Data inventory</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1700"/>
        <w:gridCol w:w="1550"/>
        <w:gridCol w:w="1300"/>
        <w:gridCol w:w="1500"/>
        <w:gridCol w:w="1610"/>
        <w:gridCol w:w="1700"/>
      </w:tblGrid>
      <w:tr>
        <w:trPr>
          <w:tblHeader/>
        </w:trPr>
        <w:tc>
          <w:tcPr>
            <w:tcW w:type="dxa" w:w="1700"/>
            <w:shd w:fill="E6F2EC" w:val="clear"/>
            <w:tcMar>
              <w:top w:type="dxa" w:w="50"/>
              <w:left w:type="dxa" w:w="80"/>
              <w:bottom w:type="dxa" w:w="50"/>
              <w:right w:type="dxa" w:w="80"/>
            </w:tcMar>
          </w:tcPr>
          <w:p>
            <w:r>
              <w:rPr>
                <w:b/>
                <w:bCs/>
                <w:sz w:val="19"/>
                <w:szCs w:val="19"/>
              </w:rPr>
              <w:t xml:space="preserve">Data</w:t>
            </w:r>
          </w:p>
        </w:tc>
        <w:tc>
          <w:tcPr>
            <w:tcW w:type="dxa" w:w="1550"/>
            <w:shd w:fill="E6F2EC" w:val="clear"/>
            <w:tcMar>
              <w:top w:type="dxa" w:w="50"/>
              <w:left w:type="dxa" w:w="80"/>
              <w:bottom w:type="dxa" w:w="50"/>
              <w:right w:type="dxa" w:w="80"/>
            </w:tcMar>
          </w:tcPr>
          <w:p>
            <w:r>
              <w:rPr>
                <w:b/>
                <w:bCs/>
                <w:sz w:val="19"/>
                <w:szCs w:val="19"/>
              </w:rPr>
              <w:t xml:space="preserve">Purpose</w:t>
            </w:r>
          </w:p>
        </w:tc>
        <w:tc>
          <w:tcPr>
            <w:tcW w:type="dxa" w:w="1300"/>
            <w:shd w:fill="E6F2EC" w:val="clear"/>
            <w:tcMar>
              <w:top w:type="dxa" w:w="50"/>
              <w:left w:type="dxa" w:w="80"/>
              <w:bottom w:type="dxa" w:w="50"/>
              <w:right w:type="dxa" w:w="80"/>
            </w:tcMar>
          </w:tcPr>
          <w:p>
            <w:r>
              <w:rPr>
                <w:b/>
                <w:bCs/>
                <w:sz w:val="19"/>
                <w:szCs w:val="19"/>
              </w:rPr>
              <w:t xml:space="preserve">Sensitivity</w:t>
            </w:r>
          </w:p>
        </w:tc>
        <w:tc>
          <w:tcPr>
            <w:tcW w:type="dxa" w:w="1500"/>
            <w:shd w:fill="E6F2EC" w:val="clear"/>
            <w:tcMar>
              <w:top w:type="dxa" w:w="50"/>
              <w:left w:type="dxa" w:w="80"/>
              <w:bottom w:type="dxa" w:w="50"/>
              <w:right w:type="dxa" w:w="80"/>
            </w:tcMar>
          </w:tcPr>
          <w:p>
            <w:r>
              <w:rPr>
                <w:b/>
                <w:bCs/>
                <w:sz w:val="19"/>
                <w:szCs w:val="19"/>
              </w:rPr>
              <w:t xml:space="preserve">Storage</w:t>
            </w:r>
          </w:p>
        </w:tc>
        <w:tc>
          <w:tcPr>
            <w:tcW w:type="dxa" w:w="1610"/>
            <w:shd w:fill="E6F2EC" w:val="clear"/>
            <w:tcMar>
              <w:top w:type="dxa" w:w="50"/>
              <w:left w:type="dxa" w:w="80"/>
              <w:bottom w:type="dxa" w:w="50"/>
              <w:right w:type="dxa" w:w="80"/>
            </w:tcMar>
          </w:tcPr>
          <w:p>
            <w:r>
              <w:rPr>
                <w:b/>
                <w:bCs/>
                <w:sz w:val="19"/>
                <w:szCs w:val="19"/>
              </w:rPr>
              <w:t xml:space="preserve">Access</w:t>
            </w:r>
          </w:p>
        </w:tc>
        <w:tc>
          <w:tcPr>
            <w:tcW w:type="dxa" w:w="1700"/>
            <w:shd w:fill="E6F2EC" w:val="clear"/>
            <w:tcMar>
              <w:top w:type="dxa" w:w="50"/>
              <w:left w:type="dxa" w:w="80"/>
              <w:bottom w:type="dxa" w:w="50"/>
              <w:right w:type="dxa" w:w="80"/>
            </w:tcMar>
          </w:tcPr>
          <w:p>
            <w:r>
              <w:rPr>
                <w:b/>
                <w:bCs/>
                <w:sz w:val="19"/>
                <w:szCs w:val="19"/>
              </w:rPr>
              <w:t xml:space="preserve">Synthetic?</w:t>
            </w:r>
          </w:p>
        </w:tc>
      </w:tr>
      <w:tr>
        <w:tc>
          <w:tcPr>
            <w:tcW w:type="dxa" w:w="1700"/>
            <w:tcMar>
              <w:top w:type="dxa" w:w="50"/>
              <w:left w:type="dxa" w:w="80"/>
              <w:bottom w:type="dxa" w:w="50"/>
              <w:right w:type="dxa" w:w="80"/>
            </w:tcMar>
          </w:tcPr>
          <w:p>
            <w:r>
              <w:rPr>
                <w:b w:val="false"/>
                <w:bCs w:val="false"/>
                <w:sz w:val="19"/>
                <w:szCs w:val="19"/>
              </w:rPr>
              <w:t xml:space="preserve">Sale records</w:t>
            </w:r>
          </w:p>
        </w:tc>
        <w:tc>
          <w:tcPr>
            <w:tcW w:type="dxa" w:w="1550"/>
            <w:tcMar>
              <w:top w:type="dxa" w:w="50"/>
              <w:left w:type="dxa" w:w="80"/>
              <w:bottom w:type="dxa" w:w="50"/>
              <w:right w:type="dxa" w:w="80"/>
            </w:tcMar>
          </w:tcPr>
          <w:p>
            <w:r>
              <w:rPr>
                <w:b w:val="false"/>
                <w:bCs w:val="false"/>
                <w:sz w:val="19"/>
                <w:szCs w:val="19"/>
              </w:rPr>
              <w:t xml:space="preserve">Transactions, reports</w:t>
            </w:r>
          </w:p>
        </w:tc>
        <w:tc>
          <w:tcPr>
            <w:tcW w:type="dxa" w:w="1300"/>
            <w:tcMar>
              <w:top w:type="dxa" w:w="50"/>
              <w:left w:type="dxa" w:w="80"/>
              <w:bottom w:type="dxa" w:w="50"/>
              <w:right w:type="dxa" w:w="80"/>
            </w:tcMar>
          </w:tcPr>
          <w:p>
            <w:r>
              <w:rPr>
                <w:b w:val="false"/>
                <w:bCs w:val="false"/>
                <w:sz w:val="19"/>
                <w:szCs w:val="19"/>
              </w:rPr>
              <w:t xml:space="preserve">Medium (business)</w:t>
            </w:r>
          </w:p>
        </w:tc>
        <w:tc>
          <w:tcPr>
            <w:tcW w:type="dxa" w:w="1500"/>
            <w:tcMar>
              <w:top w:type="dxa" w:w="50"/>
              <w:left w:type="dxa" w:w="80"/>
              <w:bottom w:type="dxa" w:w="50"/>
              <w:right w:type="dxa" w:w="80"/>
            </w:tcMar>
          </w:tcPr>
          <w:p>
            <w:r>
              <w:rPr>
                <w:b w:val="false"/>
                <w:bCs w:val="false"/>
                <w:sz w:val="19"/>
                <w:szCs w:val="19"/>
              </w:rPr>
              <w:t xml:space="preserve">Postgres (sales)</w:t>
            </w:r>
          </w:p>
        </w:tc>
        <w:tc>
          <w:tcPr>
            <w:tcW w:type="dxa" w:w="1610"/>
            <w:tcMar>
              <w:top w:type="dxa" w:w="50"/>
              <w:left w:type="dxa" w:w="80"/>
              <w:bottom w:type="dxa" w:w="50"/>
              <w:right w:type="dxa" w:w="80"/>
            </w:tcMar>
          </w:tcPr>
          <w:p>
            <w:r>
              <w:rPr>
                <w:b w:val="false"/>
                <w:bCs w:val="false"/>
                <w:sz w:val="19"/>
                <w:szCs w:val="19"/>
              </w:rPr>
              <w:t xml:space="preserve">Same-shop members</w:t>
            </w:r>
          </w:p>
        </w:tc>
        <w:tc>
          <w:tcPr>
            <w:tcW w:type="dxa" w:w="1700"/>
            <w:tcMar>
              <w:top w:type="dxa" w:w="50"/>
              <w:left w:type="dxa" w:w="80"/>
              <w:bottom w:type="dxa" w:w="50"/>
              <w:right w:type="dxa" w:w="80"/>
            </w:tcMar>
          </w:tcPr>
          <w:p>
            <w:r>
              <w:rPr>
                <w:b w:val="false"/>
                <w:bCs w:val="false"/>
                <w:sz w:val="19"/>
                <w:szCs w:val="19"/>
              </w:rPr>
              <w:t xml:space="preserve">Synthetic in evidence</w:t>
            </w:r>
          </w:p>
        </w:tc>
      </w:tr>
      <w:tr>
        <w:tc>
          <w:tcPr>
            <w:tcW w:type="dxa" w:w="1700"/>
            <w:tcMar>
              <w:top w:type="dxa" w:w="50"/>
              <w:left w:type="dxa" w:w="80"/>
              <w:bottom w:type="dxa" w:w="50"/>
              <w:right w:type="dxa" w:w="80"/>
            </w:tcMar>
          </w:tcPr>
          <w:p>
            <w:r>
              <w:rPr>
                <w:b w:val="false"/>
                <w:bCs w:val="false"/>
                <w:sz w:val="19"/>
                <w:szCs w:val="19"/>
              </w:rPr>
              <w:t xml:space="preserve">Product stock</w:t>
            </w:r>
          </w:p>
        </w:tc>
        <w:tc>
          <w:tcPr>
            <w:tcW w:type="dxa" w:w="1550"/>
            <w:tcMar>
              <w:top w:type="dxa" w:w="50"/>
              <w:left w:type="dxa" w:w="80"/>
              <w:bottom w:type="dxa" w:w="50"/>
              <w:right w:type="dxa" w:w="80"/>
            </w:tcMar>
          </w:tcPr>
          <w:p>
            <w:r>
              <w:rPr>
                <w:b w:val="false"/>
                <w:bCs w:val="false"/>
                <w:sz w:val="19"/>
                <w:szCs w:val="19"/>
              </w:rPr>
              <w:t xml:space="preserve">Inventory accuracy</w:t>
            </w:r>
          </w:p>
        </w:tc>
        <w:tc>
          <w:tcPr>
            <w:tcW w:type="dxa" w:w="1300"/>
            <w:tcMar>
              <w:top w:type="dxa" w:w="50"/>
              <w:left w:type="dxa" w:w="80"/>
              <w:bottom w:type="dxa" w:w="50"/>
              <w:right w:type="dxa" w:w="80"/>
            </w:tcMar>
          </w:tcPr>
          <w:p>
            <w:r>
              <w:rPr>
                <w:b w:val="false"/>
                <w:bCs w:val="false"/>
                <w:sz w:val="19"/>
                <w:szCs w:val="19"/>
              </w:rPr>
              <w:t xml:space="preserve">Low-Medium</w:t>
            </w:r>
          </w:p>
        </w:tc>
        <w:tc>
          <w:tcPr>
            <w:tcW w:type="dxa" w:w="1500"/>
            <w:tcMar>
              <w:top w:type="dxa" w:w="50"/>
              <w:left w:type="dxa" w:w="80"/>
              <w:bottom w:type="dxa" w:w="50"/>
              <w:right w:type="dxa" w:w="80"/>
            </w:tcMar>
          </w:tcPr>
          <w:p>
            <w:r>
              <w:rPr>
                <w:b w:val="false"/>
                <w:bCs w:val="false"/>
                <w:sz w:val="19"/>
                <w:szCs w:val="19"/>
              </w:rPr>
              <w:t xml:space="preserve">Postgres (products)</w:t>
            </w:r>
          </w:p>
        </w:tc>
        <w:tc>
          <w:tcPr>
            <w:tcW w:type="dxa" w:w="1610"/>
            <w:tcMar>
              <w:top w:type="dxa" w:w="50"/>
              <w:left w:type="dxa" w:w="80"/>
              <w:bottom w:type="dxa" w:w="50"/>
              <w:right w:type="dxa" w:w="80"/>
            </w:tcMar>
          </w:tcPr>
          <w:p>
            <w:r>
              <w:rPr>
                <w:b w:val="false"/>
                <w:bCs w:val="false"/>
                <w:sz w:val="19"/>
                <w:szCs w:val="19"/>
              </w:rPr>
              <w:t xml:space="preserve">Same-shop members</w:t>
            </w:r>
          </w:p>
        </w:tc>
        <w:tc>
          <w:tcPr>
            <w:tcW w:type="dxa" w:w="1700"/>
            <w:tcMar>
              <w:top w:type="dxa" w:w="50"/>
              <w:left w:type="dxa" w:w="80"/>
              <w:bottom w:type="dxa" w:w="50"/>
              <w:right w:type="dxa" w:w="80"/>
            </w:tcMar>
          </w:tcPr>
          <w:p>
            <w:r>
              <w:rPr>
                <w:b w:val="false"/>
                <w:bCs w:val="false"/>
                <w:sz w:val="19"/>
                <w:szCs w:val="19"/>
              </w:rPr>
              <w:t xml:space="preserve">Synthetic</w:t>
            </w:r>
          </w:p>
        </w:tc>
      </w:tr>
      <w:tr>
        <w:tc>
          <w:tcPr>
            <w:tcW w:type="dxa" w:w="1700"/>
            <w:tcMar>
              <w:top w:type="dxa" w:w="50"/>
              <w:left w:type="dxa" w:w="80"/>
              <w:bottom w:type="dxa" w:w="50"/>
              <w:right w:type="dxa" w:w="80"/>
            </w:tcMar>
          </w:tcPr>
          <w:p>
            <w:r>
              <w:rPr>
                <w:b w:val="false"/>
                <w:bCs w:val="false"/>
                <w:sz w:val="19"/>
                <w:szCs w:val="19"/>
              </w:rPr>
              <w:t xml:space="preserve">Customer name (optional)</w:t>
            </w:r>
          </w:p>
        </w:tc>
        <w:tc>
          <w:tcPr>
            <w:tcW w:type="dxa" w:w="1550"/>
            <w:tcMar>
              <w:top w:type="dxa" w:w="50"/>
              <w:left w:type="dxa" w:w="80"/>
              <w:bottom w:type="dxa" w:w="50"/>
              <w:right w:type="dxa" w:w="80"/>
            </w:tcMar>
          </w:tcPr>
          <w:p>
            <w:r>
              <w:rPr>
                <w:b w:val="false"/>
                <w:bCs w:val="false"/>
                <w:sz w:val="19"/>
                <w:szCs w:val="19"/>
              </w:rPr>
              <w:t xml:space="preserve">Receipt detail</w:t>
            </w:r>
          </w:p>
        </w:tc>
        <w:tc>
          <w:tcPr>
            <w:tcW w:type="dxa" w:w="1300"/>
            <w:tcMar>
              <w:top w:type="dxa" w:w="50"/>
              <w:left w:type="dxa" w:w="80"/>
              <w:bottom w:type="dxa" w:w="50"/>
              <w:right w:type="dxa" w:w="80"/>
            </w:tcMar>
          </w:tcPr>
          <w:p>
            <w:r>
              <w:rPr>
                <w:b w:val="false"/>
                <w:bCs w:val="false"/>
                <w:sz w:val="19"/>
                <w:szCs w:val="19"/>
              </w:rPr>
              <w:t xml:space="preserve">Medium (personal)</w:t>
            </w:r>
          </w:p>
        </w:tc>
        <w:tc>
          <w:tcPr>
            <w:tcW w:type="dxa" w:w="1500"/>
            <w:tcMar>
              <w:top w:type="dxa" w:w="50"/>
              <w:left w:type="dxa" w:w="80"/>
              <w:bottom w:type="dxa" w:w="50"/>
              <w:right w:type="dxa" w:w="80"/>
            </w:tcMar>
          </w:tcPr>
          <w:p>
            <w:r>
              <w:rPr>
                <w:b w:val="false"/>
                <w:bCs w:val="false"/>
                <w:sz w:val="19"/>
                <w:szCs w:val="19"/>
              </w:rPr>
              <w:t xml:space="preserve">Postgres (sales.customer)</w:t>
            </w:r>
          </w:p>
        </w:tc>
        <w:tc>
          <w:tcPr>
            <w:tcW w:type="dxa" w:w="1610"/>
            <w:tcMar>
              <w:top w:type="dxa" w:w="50"/>
              <w:left w:type="dxa" w:w="80"/>
              <w:bottom w:type="dxa" w:w="50"/>
              <w:right w:type="dxa" w:w="80"/>
            </w:tcMar>
          </w:tcPr>
          <w:p>
            <w:r>
              <w:rPr>
                <w:b w:val="false"/>
                <w:bCs w:val="false"/>
                <w:sz w:val="19"/>
                <w:szCs w:val="19"/>
              </w:rPr>
              <w:t xml:space="preserve">Same-shop members</w:t>
            </w:r>
          </w:p>
        </w:tc>
        <w:tc>
          <w:tcPr>
            <w:tcW w:type="dxa" w:w="1700"/>
            <w:tcMar>
              <w:top w:type="dxa" w:w="50"/>
              <w:left w:type="dxa" w:w="80"/>
              <w:bottom w:type="dxa" w:w="50"/>
              <w:right w:type="dxa" w:w="80"/>
            </w:tcMar>
          </w:tcPr>
          <w:p>
            <w:r>
              <w:rPr>
                <w:b w:val="false"/>
                <w:bCs w:val="false"/>
                <w:sz w:val="19"/>
                <w:szCs w:val="19"/>
              </w:rPr>
              <w:t xml:space="preserve">Synthetic</w:t>
            </w:r>
          </w:p>
        </w:tc>
      </w:tr>
      <w:tr>
        <w:tc>
          <w:tcPr>
            <w:tcW w:type="dxa" w:w="1700"/>
            <w:tcMar>
              <w:top w:type="dxa" w:w="50"/>
              <w:left w:type="dxa" w:w="80"/>
              <w:bottom w:type="dxa" w:w="50"/>
              <w:right w:type="dxa" w:w="80"/>
            </w:tcMar>
          </w:tcPr>
          <w:p>
            <w:r>
              <w:rPr>
                <w:b w:val="false"/>
                <w:bCs w:val="false"/>
                <w:sz w:val="19"/>
                <w:szCs w:val="19"/>
              </w:rPr>
              <w:t xml:space="preserve">Staff email / role</w:t>
            </w:r>
          </w:p>
        </w:tc>
        <w:tc>
          <w:tcPr>
            <w:tcW w:type="dxa" w:w="1550"/>
            <w:tcMar>
              <w:top w:type="dxa" w:w="50"/>
              <w:left w:type="dxa" w:w="80"/>
              <w:bottom w:type="dxa" w:w="50"/>
              <w:right w:type="dxa" w:w="80"/>
            </w:tcMar>
          </w:tcPr>
          <w:p>
            <w:r>
              <w:rPr>
                <w:b w:val="false"/>
                <w:bCs w:val="false"/>
                <w:sz w:val="19"/>
                <w:szCs w:val="19"/>
              </w:rPr>
              <w:t xml:space="preserve">Access control</w:t>
            </w:r>
          </w:p>
        </w:tc>
        <w:tc>
          <w:tcPr>
            <w:tcW w:type="dxa" w:w="1300"/>
            <w:tcMar>
              <w:top w:type="dxa" w:w="50"/>
              <w:left w:type="dxa" w:w="80"/>
              <w:bottom w:type="dxa" w:w="50"/>
              <w:right w:type="dxa" w:w="80"/>
            </w:tcMar>
          </w:tcPr>
          <w:p>
            <w:r>
              <w:rPr>
                <w:b w:val="false"/>
                <w:bCs w:val="false"/>
                <w:sz w:val="19"/>
                <w:szCs w:val="19"/>
              </w:rPr>
              <w:t xml:space="preserve">Medium (personal)</w:t>
            </w:r>
          </w:p>
        </w:tc>
        <w:tc>
          <w:tcPr>
            <w:tcW w:type="dxa" w:w="1500"/>
            <w:tcMar>
              <w:top w:type="dxa" w:w="50"/>
              <w:left w:type="dxa" w:w="80"/>
              <w:bottom w:type="dxa" w:w="50"/>
              <w:right w:type="dxa" w:w="80"/>
            </w:tcMar>
          </w:tcPr>
          <w:p>
            <w:r>
              <w:rPr>
                <w:b w:val="false"/>
                <w:bCs w:val="false"/>
                <w:sz w:val="19"/>
                <w:szCs w:val="19"/>
              </w:rPr>
              <w:t xml:space="preserve">Postgres (profiles)</w:t>
            </w:r>
          </w:p>
        </w:tc>
        <w:tc>
          <w:tcPr>
            <w:tcW w:type="dxa" w:w="1610"/>
            <w:tcMar>
              <w:top w:type="dxa" w:w="50"/>
              <w:left w:type="dxa" w:w="80"/>
              <w:bottom w:type="dxa" w:w="50"/>
              <w:right w:type="dxa" w:w="80"/>
            </w:tcMar>
          </w:tcPr>
          <w:p>
            <w:r>
              <w:rPr>
                <w:b w:val="false"/>
                <w:bCs w:val="false"/>
                <w:sz w:val="19"/>
                <w:szCs w:val="19"/>
              </w:rPr>
              <w:t xml:space="preserve">The user; their Manager</w:t>
            </w:r>
          </w:p>
        </w:tc>
        <w:tc>
          <w:tcPr>
            <w:tcW w:type="dxa" w:w="1700"/>
            <w:tcMar>
              <w:top w:type="dxa" w:w="50"/>
              <w:left w:type="dxa" w:w="80"/>
              <w:bottom w:type="dxa" w:w="50"/>
              <w:right w:type="dxa" w:w="80"/>
            </w:tcMar>
          </w:tcPr>
          <w:p>
            <w:r>
              <w:rPr>
                <w:b w:val="false"/>
                <w:bCs w:val="false"/>
                <w:sz w:val="19"/>
                <w:szCs w:val="19"/>
              </w:rPr>
              <w:t xml:space="preserve">Synthetic</w:t>
            </w:r>
          </w:p>
        </w:tc>
      </w:tr>
      <w:tr>
        <w:tc>
          <w:tcPr>
            <w:tcW w:type="dxa" w:w="1700"/>
            <w:tcMar>
              <w:top w:type="dxa" w:w="50"/>
              <w:left w:type="dxa" w:w="80"/>
              <w:bottom w:type="dxa" w:w="50"/>
              <w:right w:type="dxa" w:w="80"/>
            </w:tcMar>
          </w:tcPr>
          <w:p>
            <w:r>
              <w:rPr>
                <w:b w:val="false"/>
                <w:bCs w:val="false"/>
                <w:sz w:val="19"/>
                <w:szCs w:val="19"/>
              </w:rPr>
              <w:t xml:space="preserve">Manager access code</w:t>
            </w:r>
          </w:p>
        </w:tc>
        <w:tc>
          <w:tcPr>
            <w:tcW w:type="dxa" w:w="1550"/>
            <w:tcMar>
              <w:top w:type="dxa" w:w="50"/>
              <w:left w:type="dxa" w:w="80"/>
              <w:bottom w:type="dxa" w:w="50"/>
              <w:right w:type="dxa" w:w="80"/>
            </w:tcMar>
          </w:tcPr>
          <w:p>
            <w:r>
              <w:rPr>
                <w:b w:val="false"/>
                <w:bCs w:val="false"/>
                <w:sz w:val="19"/>
                <w:szCs w:val="19"/>
              </w:rPr>
              <w:t xml:space="preserve">Gate Manager creation</w:t>
            </w:r>
          </w:p>
        </w:tc>
        <w:tc>
          <w:tcPr>
            <w:tcW w:type="dxa" w:w="1300"/>
            <w:tcMar>
              <w:top w:type="dxa" w:w="50"/>
              <w:left w:type="dxa" w:w="80"/>
              <w:bottom w:type="dxa" w:w="50"/>
              <w:right w:type="dxa" w:w="80"/>
            </w:tcMar>
          </w:tcPr>
          <w:p>
            <w:r>
              <w:rPr>
                <w:b w:val="false"/>
                <w:bCs w:val="false"/>
                <w:sz w:val="19"/>
                <w:szCs w:val="19"/>
              </w:rPr>
              <w:t xml:space="preserve">High (secret)</w:t>
            </w:r>
          </w:p>
        </w:tc>
        <w:tc>
          <w:tcPr>
            <w:tcW w:type="dxa" w:w="1500"/>
            <w:tcMar>
              <w:top w:type="dxa" w:w="50"/>
              <w:left w:type="dxa" w:w="80"/>
              <w:bottom w:type="dxa" w:w="50"/>
              <w:right w:type="dxa" w:w="80"/>
            </w:tcMar>
          </w:tcPr>
          <w:p>
            <w:r>
              <w:rPr>
                <w:b w:val="false"/>
                <w:bCs w:val="false"/>
                <w:sz w:val="19"/>
                <w:szCs w:val="19"/>
              </w:rPr>
              <w:t xml:space="preserve">app_settings (private)</w:t>
            </w:r>
          </w:p>
        </w:tc>
        <w:tc>
          <w:tcPr>
            <w:tcW w:type="dxa" w:w="1610"/>
            <w:tcMar>
              <w:top w:type="dxa" w:w="50"/>
              <w:left w:type="dxa" w:w="80"/>
              <w:bottom w:type="dxa" w:w="50"/>
              <w:right w:type="dxa" w:w="80"/>
            </w:tcMar>
          </w:tcPr>
          <w:p>
            <w:r>
              <w:rPr>
                <w:b w:val="false"/>
                <w:bCs w:val="false"/>
                <w:sz w:val="19"/>
                <w:szCs w:val="19"/>
              </w:rPr>
              <w:t xml:space="preserve">DB functions only</w:t>
            </w:r>
          </w:p>
        </w:tc>
        <w:tc>
          <w:tcPr>
            <w:tcW w:type="dxa" w:w="1700"/>
            <w:tcMar>
              <w:top w:type="dxa" w:w="50"/>
              <w:left w:type="dxa" w:w="80"/>
              <w:bottom w:type="dxa" w:w="50"/>
              <w:right w:type="dxa" w:w="80"/>
            </w:tcMar>
          </w:tcPr>
          <w:p>
            <w:r>
              <w:rPr>
                <w:b w:val="false"/>
                <w:bCs w:val="false"/>
                <w:sz w:val="19"/>
                <w:szCs w:val="19"/>
              </w:rPr>
              <w:t xml:space="preserve">N/A</w:t>
            </w:r>
          </w:p>
        </w:tc>
      </w:tr>
    </w:tbl>
    <w:p>
      <w:pPr>
        <w:pStyle w:val="Heading2"/>
        <w:spacing w:before="200" w:after="90"/>
      </w:pPr>
      <w:r>
        <w:rPr>
          <w:b/>
          <w:bCs/>
          <w:color w:val="0F1F1A"/>
        </w:rPr>
        <w:t xml:space="preserve">Access-control matrix</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3360"/>
        <w:gridCol w:w="2000"/>
        <w:gridCol w:w="2000"/>
        <w:gridCol w:w="2000"/>
      </w:tblGrid>
      <w:tr>
        <w:trPr>
          <w:tblHeader/>
        </w:trPr>
        <w:tc>
          <w:tcPr>
            <w:tcW w:type="dxa" w:w="3360"/>
            <w:shd w:fill="E6F2EC" w:val="clear"/>
            <w:tcMar>
              <w:top w:type="dxa" w:w="50"/>
              <w:left w:type="dxa" w:w="80"/>
              <w:bottom w:type="dxa" w:w="50"/>
              <w:right w:type="dxa" w:w="80"/>
            </w:tcMar>
          </w:tcPr>
          <w:p>
            <w:r>
              <w:rPr>
                <w:b/>
                <w:bCs/>
                <w:sz w:val="19"/>
                <w:szCs w:val="19"/>
              </w:rPr>
              <w:t xml:space="preserve">Action</w:t>
            </w:r>
          </w:p>
        </w:tc>
        <w:tc>
          <w:tcPr>
            <w:tcW w:type="dxa" w:w="2000"/>
            <w:shd w:fill="E6F2EC" w:val="clear"/>
            <w:tcMar>
              <w:top w:type="dxa" w:w="50"/>
              <w:left w:type="dxa" w:w="80"/>
              <w:bottom w:type="dxa" w:w="50"/>
              <w:right w:type="dxa" w:w="80"/>
            </w:tcMar>
          </w:tcPr>
          <w:p>
            <w:r>
              <w:rPr>
                <w:b/>
                <w:bCs/>
                <w:sz w:val="19"/>
                <w:szCs w:val="19"/>
              </w:rPr>
              <w:t xml:space="preserve">Sales Assistant</w:t>
            </w:r>
          </w:p>
        </w:tc>
        <w:tc>
          <w:tcPr>
            <w:tcW w:type="dxa" w:w="2000"/>
            <w:shd w:fill="E6F2EC" w:val="clear"/>
            <w:tcMar>
              <w:top w:type="dxa" w:w="50"/>
              <w:left w:type="dxa" w:w="80"/>
              <w:bottom w:type="dxa" w:w="50"/>
              <w:right w:type="dxa" w:w="80"/>
            </w:tcMar>
          </w:tcPr>
          <w:p>
            <w:r>
              <w:rPr>
                <w:b/>
                <w:bCs/>
                <w:sz w:val="19"/>
                <w:szCs w:val="19"/>
              </w:rPr>
              <w:t xml:space="preserve">Sales Leader</w:t>
            </w:r>
          </w:p>
        </w:tc>
        <w:tc>
          <w:tcPr>
            <w:tcW w:type="dxa" w:w="2000"/>
            <w:shd w:fill="E6F2EC" w:val="clear"/>
            <w:tcMar>
              <w:top w:type="dxa" w:w="50"/>
              <w:left w:type="dxa" w:w="80"/>
              <w:bottom w:type="dxa" w:w="50"/>
              <w:right w:type="dxa" w:w="80"/>
            </w:tcMar>
          </w:tcPr>
          <w:p>
            <w:r>
              <w:rPr>
                <w:b/>
                <w:bCs/>
                <w:sz w:val="19"/>
                <w:szCs w:val="19"/>
              </w:rPr>
              <w:t xml:space="preserve">Manager</w:t>
            </w:r>
          </w:p>
        </w:tc>
      </w:tr>
      <w:tr>
        <w:tc>
          <w:tcPr>
            <w:tcW w:type="dxa" w:w="3360"/>
            <w:tcMar>
              <w:top w:type="dxa" w:w="50"/>
              <w:left w:type="dxa" w:w="80"/>
              <w:bottom w:type="dxa" w:w="50"/>
              <w:right w:type="dxa" w:w="80"/>
            </w:tcMar>
          </w:tcPr>
          <w:p>
            <w:r>
              <w:rPr>
                <w:b w:val="false"/>
                <w:bCs w:val="false"/>
                <w:sz w:val="19"/>
                <w:szCs w:val="19"/>
              </w:rPr>
              <w:t xml:space="preserve">Sell at counter (create sale)</w:t>
            </w:r>
          </w:p>
        </w:tc>
        <w:tc>
          <w:tcPr>
            <w:tcW w:type="dxa" w:w="2000"/>
            <w:tcMar>
              <w:top w:type="dxa" w:w="50"/>
              <w:left w:type="dxa" w:w="80"/>
              <w:bottom w:type="dxa" w:w="50"/>
              <w:right w:type="dxa" w:w="80"/>
            </w:tcMar>
          </w:tcPr>
          <w:p>
            <w:r>
              <w:rPr>
                <w:b w:val="false"/>
                <w:bCs w:val="false"/>
                <w:sz w:val="19"/>
                <w:szCs w:val="19"/>
              </w:rPr>
              <w:t xml:space="preserve">Yes</w:t>
            </w:r>
          </w:p>
        </w:tc>
        <w:tc>
          <w:tcPr>
            <w:tcW w:type="dxa" w:w="2000"/>
            <w:tcMar>
              <w:top w:type="dxa" w:w="50"/>
              <w:left w:type="dxa" w:w="80"/>
              <w:bottom w:type="dxa" w:w="50"/>
              <w:right w:type="dxa" w:w="80"/>
            </w:tcMar>
          </w:tcPr>
          <w:p>
            <w:r>
              <w:rPr>
                <w:b w:val="false"/>
                <w:bCs w:val="false"/>
                <w:sz w:val="19"/>
                <w:szCs w:val="19"/>
              </w:rPr>
              <w:t xml:space="preserve">Yes</w:t>
            </w:r>
          </w:p>
        </w:tc>
        <w:tc>
          <w:tcPr>
            <w:tcW w:type="dxa" w:w="2000"/>
            <w:tcMar>
              <w:top w:type="dxa" w:w="50"/>
              <w:left w:type="dxa" w:w="80"/>
              <w:bottom w:type="dxa" w:w="50"/>
              <w:right w:type="dxa" w:w="80"/>
            </w:tcMar>
          </w:tcPr>
          <w:p>
            <w:r>
              <w:rPr>
                <w:b w:val="false"/>
                <w:bCs w:val="false"/>
                <w:sz w:val="19"/>
                <w:szCs w:val="19"/>
              </w:rPr>
              <w:t xml:space="preserve">Yes</w:t>
            </w:r>
          </w:p>
        </w:tc>
      </w:tr>
      <w:tr>
        <w:tc>
          <w:tcPr>
            <w:tcW w:type="dxa" w:w="3360"/>
            <w:tcMar>
              <w:top w:type="dxa" w:w="50"/>
              <w:left w:type="dxa" w:w="80"/>
              <w:bottom w:type="dxa" w:w="50"/>
              <w:right w:type="dxa" w:w="80"/>
            </w:tcMar>
          </w:tcPr>
          <w:p>
            <w:r>
              <w:rPr>
                <w:b w:val="false"/>
                <w:bCs w:val="false"/>
                <w:sz w:val="19"/>
                <w:szCs w:val="19"/>
              </w:rPr>
              <w:t xml:space="preserve">View this shop's products/sales</w:t>
            </w:r>
          </w:p>
        </w:tc>
        <w:tc>
          <w:tcPr>
            <w:tcW w:type="dxa" w:w="2000"/>
            <w:tcMar>
              <w:top w:type="dxa" w:w="50"/>
              <w:left w:type="dxa" w:w="80"/>
              <w:bottom w:type="dxa" w:w="50"/>
              <w:right w:type="dxa" w:w="80"/>
            </w:tcMar>
          </w:tcPr>
          <w:p>
            <w:r>
              <w:rPr>
                <w:b w:val="false"/>
                <w:bCs w:val="false"/>
                <w:sz w:val="19"/>
                <w:szCs w:val="19"/>
              </w:rPr>
              <w:t xml:space="preserve">Yes</w:t>
            </w:r>
          </w:p>
        </w:tc>
        <w:tc>
          <w:tcPr>
            <w:tcW w:type="dxa" w:w="2000"/>
            <w:tcMar>
              <w:top w:type="dxa" w:w="50"/>
              <w:left w:type="dxa" w:w="80"/>
              <w:bottom w:type="dxa" w:w="50"/>
              <w:right w:type="dxa" w:w="80"/>
            </w:tcMar>
          </w:tcPr>
          <w:p>
            <w:r>
              <w:rPr>
                <w:b w:val="false"/>
                <w:bCs w:val="false"/>
                <w:sz w:val="19"/>
                <w:szCs w:val="19"/>
              </w:rPr>
              <w:t xml:space="preserve">Yes</w:t>
            </w:r>
          </w:p>
        </w:tc>
        <w:tc>
          <w:tcPr>
            <w:tcW w:type="dxa" w:w="2000"/>
            <w:tcMar>
              <w:top w:type="dxa" w:w="50"/>
              <w:left w:type="dxa" w:w="80"/>
              <w:bottom w:type="dxa" w:w="50"/>
              <w:right w:type="dxa" w:w="80"/>
            </w:tcMar>
          </w:tcPr>
          <w:p>
            <w:r>
              <w:rPr>
                <w:b w:val="false"/>
                <w:bCs w:val="false"/>
                <w:sz w:val="19"/>
                <w:szCs w:val="19"/>
              </w:rPr>
              <w:t xml:space="preserve">Yes</w:t>
            </w:r>
          </w:p>
        </w:tc>
      </w:tr>
      <w:tr>
        <w:tc>
          <w:tcPr>
            <w:tcW w:type="dxa" w:w="3360"/>
            <w:tcMar>
              <w:top w:type="dxa" w:w="50"/>
              <w:left w:type="dxa" w:w="80"/>
              <w:bottom w:type="dxa" w:w="50"/>
              <w:right w:type="dxa" w:w="80"/>
            </w:tcMar>
          </w:tcPr>
          <w:p>
            <w:r>
              <w:rPr>
                <w:b w:val="false"/>
                <w:bCs w:val="false"/>
                <w:sz w:val="19"/>
                <w:szCs w:val="19"/>
              </w:rPr>
              <w:t xml:space="preserve">Manage suppliers / purchasing</w:t>
            </w:r>
          </w:p>
        </w:tc>
        <w:tc>
          <w:tcPr>
            <w:tcW w:type="dxa" w:w="2000"/>
            <w:tcMar>
              <w:top w:type="dxa" w:w="50"/>
              <w:left w:type="dxa" w:w="80"/>
              <w:bottom w:type="dxa" w:w="50"/>
              <w:right w:type="dxa" w:w="80"/>
            </w:tcMar>
          </w:tcPr>
          <w:p>
            <w:r>
              <w:rPr>
                <w:b w:val="false"/>
                <w:bCs w:val="false"/>
                <w:sz w:val="19"/>
                <w:szCs w:val="19"/>
              </w:rPr>
              <w:t xml:space="preserve">No</w:t>
            </w:r>
          </w:p>
        </w:tc>
        <w:tc>
          <w:tcPr>
            <w:tcW w:type="dxa" w:w="2000"/>
            <w:tcMar>
              <w:top w:type="dxa" w:w="50"/>
              <w:left w:type="dxa" w:w="80"/>
              <w:bottom w:type="dxa" w:w="50"/>
              <w:right w:type="dxa" w:w="80"/>
            </w:tcMar>
          </w:tcPr>
          <w:p>
            <w:r>
              <w:rPr>
                <w:b w:val="false"/>
                <w:bCs w:val="false"/>
                <w:sz w:val="19"/>
                <w:szCs w:val="19"/>
              </w:rPr>
              <w:t xml:space="preserve">Yes</w:t>
            </w:r>
          </w:p>
        </w:tc>
        <w:tc>
          <w:tcPr>
            <w:tcW w:type="dxa" w:w="2000"/>
            <w:tcMar>
              <w:top w:type="dxa" w:w="50"/>
              <w:left w:type="dxa" w:w="80"/>
              <w:bottom w:type="dxa" w:w="50"/>
              <w:right w:type="dxa" w:w="80"/>
            </w:tcMar>
          </w:tcPr>
          <w:p>
            <w:r>
              <w:rPr>
                <w:b w:val="false"/>
                <w:bCs w:val="false"/>
                <w:sz w:val="19"/>
                <w:szCs w:val="19"/>
              </w:rPr>
              <w:t xml:space="preserve">Yes</w:t>
            </w:r>
          </w:p>
        </w:tc>
      </w:tr>
      <w:tr>
        <w:tc>
          <w:tcPr>
            <w:tcW w:type="dxa" w:w="3360"/>
            <w:tcMar>
              <w:top w:type="dxa" w:w="50"/>
              <w:left w:type="dxa" w:w="80"/>
              <w:bottom w:type="dxa" w:w="50"/>
              <w:right w:type="dxa" w:w="80"/>
            </w:tcMar>
          </w:tcPr>
          <w:p>
            <w:r>
              <w:rPr>
                <w:b w:val="false"/>
                <w:bCs w:val="false"/>
                <w:sz w:val="19"/>
                <w:szCs w:val="19"/>
              </w:rPr>
              <w:t xml:space="preserve">View cost / reports / accounting</w:t>
            </w:r>
          </w:p>
        </w:tc>
        <w:tc>
          <w:tcPr>
            <w:tcW w:type="dxa" w:w="2000"/>
            <w:tcMar>
              <w:top w:type="dxa" w:w="50"/>
              <w:left w:type="dxa" w:w="80"/>
              <w:bottom w:type="dxa" w:w="50"/>
              <w:right w:type="dxa" w:w="80"/>
            </w:tcMar>
          </w:tcPr>
          <w:p>
            <w:r>
              <w:rPr>
                <w:b w:val="false"/>
                <w:bCs w:val="false"/>
                <w:sz w:val="19"/>
                <w:szCs w:val="19"/>
              </w:rPr>
              <w:t xml:space="preserve">No</w:t>
            </w:r>
          </w:p>
        </w:tc>
        <w:tc>
          <w:tcPr>
            <w:tcW w:type="dxa" w:w="2000"/>
            <w:tcMar>
              <w:top w:type="dxa" w:w="50"/>
              <w:left w:type="dxa" w:w="80"/>
              <w:bottom w:type="dxa" w:w="50"/>
              <w:right w:type="dxa" w:w="80"/>
            </w:tcMar>
          </w:tcPr>
          <w:p>
            <w:r>
              <w:rPr>
                <w:b w:val="false"/>
                <w:bCs w:val="false"/>
                <w:sz w:val="19"/>
                <w:szCs w:val="19"/>
              </w:rPr>
              <w:t xml:space="preserve">Yes</w:t>
            </w:r>
          </w:p>
        </w:tc>
        <w:tc>
          <w:tcPr>
            <w:tcW w:type="dxa" w:w="2000"/>
            <w:tcMar>
              <w:top w:type="dxa" w:w="50"/>
              <w:left w:type="dxa" w:w="80"/>
              <w:bottom w:type="dxa" w:w="50"/>
              <w:right w:type="dxa" w:w="80"/>
            </w:tcMar>
          </w:tcPr>
          <w:p>
            <w:r>
              <w:rPr>
                <w:b w:val="false"/>
                <w:bCs w:val="false"/>
                <w:sz w:val="19"/>
                <w:szCs w:val="19"/>
              </w:rPr>
              <w:t xml:space="preserve">Yes</w:t>
            </w:r>
          </w:p>
        </w:tc>
      </w:tr>
      <w:tr>
        <w:tc>
          <w:tcPr>
            <w:tcW w:type="dxa" w:w="3360"/>
            <w:tcMar>
              <w:top w:type="dxa" w:w="50"/>
              <w:left w:type="dxa" w:w="80"/>
              <w:bottom w:type="dxa" w:w="50"/>
              <w:right w:type="dxa" w:w="80"/>
            </w:tcMar>
          </w:tcPr>
          <w:p>
            <w:r>
              <w:rPr>
                <w:b w:val="false"/>
                <w:bCs w:val="false"/>
                <w:sz w:val="19"/>
                <w:szCs w:val="19"/>
              </w:rPr>
              <w:t xml:space="preserve">Approve or decline staff; assign roles</w:t>
            </w:r>
          </w:p>
        </w:tc>
        <w:tc>
          <w:tcPr>
            <w:tcW w:type="dxa" w:w="2000"/>
            <w:tcMar>
              <w:top w:type="dxa" w:w="50"/>
              <w:left w:type="dxa" w:w="80"/>
              <w:bottom w:type="dxa" w:w="50"/>
              <w:right w:type="dxa" w:w="80"/>
            </w:tcMar>
          </w:tcPr>
          <w:p>
            <w:r>
              <w:rPr>
                <w:b w:val="false"/>
                <w:bCs w:val="false"/>
                <w:sz w:val="19"/>
                <w:szCs w:val="19"/>
              </w:rPr>
              <w:t xml:space="preserve">No</w:t>
            </w:r>
          </w:p>
        </w:tc>
        <w:tc>
          <w:tcPr>
            <w:tcW w:type="dxa" w:w="2000"/>
            <w:tcMar>
              <w:top w:type="dxa" w:w="50"/>
              <w:left w:type="dxa" w:w="80"/>
              <w:bottom w:type="dxa" w:w="50"/>
              <w:right w:type="dxa" w:w="80"/>
            </w:tcMar>
          </w:tcPr>
          <w:p>
            <w:r>
              <w:rPr>
                <w:b w:val="false"/>
                <w:bCs w:val="false"/>
                <w:sz w:val="19"/>
                <w:szCs w:val="19"/>
              </w:rPr>
              <w:t xml:space="preserve">No</w:t>
            </w:r>
          </w:p>
        </w:tc>
        <w:tc>
          <w:tcPr>
            <w:tcW w:type="dxa" w:w="2000"/>
            <w:tcMar>
              <w:top w:type="dxa" w:w="50"/>
              <w:left w:type="dxa" w:w="80"/>
              <w:bottom w:type="dxa" w:w="50"/>
              <w:right w:type="dxa" w:w="80"/>
            </w:tcMar>
          </w:tcPr>
          <w:p>
            <w:r>
              <w:rPr>
                <w:b w:val="false"/>
                <w:bCs w:val="false"/>
                <w:sz w:val="19"/>
                <w:szCs w:val="19"/>
              </w:rPr>
              <w:t xml:space="preserve">Yes</w:t>
            </w:r>
          </w:p>
        </w:tc>
      </w:tr>
      <w:tr>
        <w:tc>
          <w:tcPr>
            <w:tcW w:type="dxa" w:w="3360"/>
            <w:tcMar>
              <w:top w:type="dxa" w:w="50"/>
              <w:left w:type="dxa" w:w="80"/>
              <w:bottom w:type="dxa" w:w="50"/>
              <w:right w:type="dxa" w:w="80"/>
            </w:tcMar>
          </w:tcPr>
          <w:p>
            <w:r>
              <w:rPr>
                <w:b w:val="false"/>
                <w:bCs w:val="false"/>
                <w:sz w:val="19"/>
                <w:szCs w:val="19"/>
              </w:rPr>
              <w:t xml:space="preserve">See another shop's data</w:t>
            </w:r>
          </w:p>
        </w:tc>
        <w:tc>
          <w:tcPr>
            <w:tcW w:type="dxa" w:w="2000"/>
            <w:tcMar>
              <w:top w:type="dxa" w:w="50"/>
              <w:left w:type="dxa" w:w="80"/>
              <w:bottom w:type="dxa" w:w="50"/>
              <w:right w:type="dxa" w:w="80"/>
            </w:tcMar>
          </w:tcPr>
          <w:p>
            <w:r>
              <w:rPr>
                <w:b w:val="false"/>
                <w:bCs w:val="false"/>
                <w:sz w:val="19"/>
                <w:szCs w:val="19"/>
              </w:rPr>
              <w:t xml:space="preserve">No</w:t>
            </w:r>
          </w:p>
        </w:tc>
        <w:tc>
          <w:tcPr>
            <w:tcW w:type="dxa" w:w="2000"/>
            <w:tcMar>
              <w:top w:type="dxa" w:w="50"/>
              <w:left w:type="dxa" w:w="80"/>
              <w:bottom w:type="dxa" w:w="50"/>
              <w:right w:type="dxa" w:w="80"/>
            </w:tcMar>
          </w:tcPr>
          <w:p>
            <w:r>
              <w:rPr>
                <w:b w:val="false"/>
                <w:bCs w:val="false"/>
                <w:sz w:val="19"/>
                <w:szCs w:val="19"/>
              </w:rPr>
              <w:t xml:space="preserve">No</w:t>
            </w:r>
          </w:p>
        </w:tc>
        <w:tc>
          <w:tcPr>
            <w:tcW w:type="dxa" w:w="2000"/>
            <w:tcMar>
              <w:top w:type="dxa" w:w="50"/>
              <w:left w:type="dxa" w:w="80"/>
              <w:bottom w:type="dxa" w:w="50"/>
              <w:right w:type="dxa" w:w="80"/>
            </w:tcMar>
          </w:tcPr>
          <w:p>
            <w:r>
              <w:rPr>
                <w:b w:val="false"/>
                <w:bCs w:val="false"/>
                <w:sz w:val="19"/>
                <w:szCs w:val="19"/>
              </w:rPr>
              <w:t xml:space="preserve">No</w:t>
            </w:r>
          </w:p>
        </w:tc>
      </w:tr>
    </w:tbl>
    <w:p>
      <w:pPr>
        <w:spacing w:after="50"/>
      </w:pPr>
    </w:p>
    <w:p>
      <w:pPr>
        <w:pStyle w:val="ListParagraph"/>
        <w:numPr>
          <w:ilvl w:val="0"/>
          <w:numId w:val="1"/>
        </w:numPr>
        <w:spacing w:after="56" w:line="264"/>
      </w:pPr>
      <w:r>
        <w:rPr>
          <w:b/>
          <w:bCs/>
        </w:rPr>
        <w:t xml:space="preserve">Abuse / privacy risk: </w:t>
      </w:r>
      <w:r>
        <w:t xml:space="preserve">a user (or a crafted request) tries to read or write another shop's sales or stock by changing the shop_id. How it occurs: altering a request outside the interface. Harm: exposure or corruption of another client's business data. Prevention: Row Level Security on every table with shop_id = my_shop_id(); the server rejects the write (403) and returns no other-shop rows, so the interface is not the only guard.</w:t>
      </w:r>
    </w:p>
    <w:p>
      <w:pPr>
        <w:pStyle w:val="Heading2"/>
        <w:spacing w:before="200" w:after="90"/>
      </w:pPr>
      <w:r>
        <w:rPr>
          <w:b/>
          <w:bCs/>
          <w:color w:val="0F1F1A"/>
        </w:rPr>
        <w:t xml:space="preserve">Failure, verification and maintenance</w:t>
      </w:r>
    </w:p>
    <w:p>
      <w:pPr>
        <w:pStyle w:val="ListParagraph"/>
        <w:numPr>
          <w:ilvl w:val="0"/>
          <w:numId w:val="1"/>
        </w:numPr>
        <w:spacing w:after="56" w:line="264"/>
      </w:pPr>
      <w:r>
        <w:rPr>
          <w:b/>
          <w:bCs/>
        </w:rPr>
        <w:t xml:space="preserve">Realistic failure: </w:t>
      </w:r>
      <w:r>
        <w:t xml:space="preserve">Supabase outage during a sale: the user sees a "saved locally, cloud sync failed" warning; local data is preserved; the outage appears in logs; recovery is to retry when the service returns.</w:t>
      </w:r>
    </w:p>
    <w:p>
      <w:pPr>
        <w:spacing w:after="120" w:line="276"/>
      </w:pPr>
      <w:r>
        <w:t xml:space="preserve">Five checks / review questions:</w:t>
      </w:r>
    </w:p>
    <w:p>
      <w:pPr>
        <w:pStyle w:val="ListParagraph"/>
        <w:numPr>
          <w:ilvl w:val="0"/>
          <w:numId w:val="1"/>
        </w:numPr>
        <w:spacing w:after="56" w:line="264"/>
      </w:pPr>
      <w:r>
        <w:t xml:space="preserve">Does a cross-shop read return nothing (Row Level Security works)?</w:t>
      </w:r>
    </w:p>
    <w:p>
      <w:pPr>
        <w:pStyle w:val="ListParagraph"/>
        <w:numPr>
          <w:ilvl w:val="0"/>
          <w:numId w:val="1"/>
        </w:numPr>
        <w:spacing w:after="56" w:line="264"/>
      </w:pPr>
      <w:r>
        <w:t xml:space="preserve">Is a Manager-only action blocked for a Sales Assistant?</w:t>
      </w:r>
    </w:p>
    <w:p>
      <w:pPr>
        <w:pStyle w:val="ListParagraph"/>
        <w:numPr>
          <w:ilvl w:val="0"/>
          <w:numId w:val="1"/>
        </w:numPr>
        <w:spacing w:after="56" w:line="264"/>
      </w:pPr>
      <w:r>
        <w:t xml:space="preserve">Are secrets absent from the repository and the client bundle (only the publishable key is public)?</w:t>
      </w:r>
    </w:p>
    <w:p>
      <w:pPr>
        <w:pStyle w:val="ListParagraph"/>
        <w:numPr>
          <w:ilvl w:val="0"/>
          <w:numId w:val="1"/>
        </w:numPr>
        <w:spacing w:after="56" w:line="264"/>
      </w:pPr>
      <w:r>
        <w:t xml:space="preserve">Does an outage warn the user instead of claiming success?</w:t>
      </w:r>
    </w:p>
    <w:p>
      <w:pPr>
        <w:pStyle w:val="ListParagraph"/>
        <w:numPr>
          <w:ilvl w:val="0"/>
          <w:numId w:val="1"/>
        </w:numPr>
        <w:spacing w:after="56" w:line="264"/>
      </w:pPr>
      <w:r>
        <w:t xml:space="preserve">Is the Manager access code validated in the database, not just the interface?</w:t>
      </w:r>
    </w:p>
    <w:p>
      <w:pPr>
        <w:pStyle w:val="ListParagraph"/>
        <w:numPr>
          <w:ilvl w:val="0"/>
          <w:numId w:val="1"/>
        </w:numPr>
        <w:spacing w:after="56" w:line="264"/>
      </w:pPr>
      <w:r>
        <w:rPr>
          <w:b/>
          <w:bCs/>
        </w:rPr>
        <w:t xml:space="preserve">Maintainer / handoff note: </w:t>
      </w:r>
      <w:r>
        <w:t xml:space="preserve">keep the Row Level Security policies as the source of truth for isolation; rotate the Manager access code with a single SQL update; never ship the service-role key; technical debt to address: client-computed stock should become an atomic server-side decrement, and automated tests plus CI should be added.</w:t>
      </w:r>
    </w:p>
    <w:p>
      <w:pPr>
        <w:pBdr>
          <w:left w:val="single" w:color="2F7BC0" w:sz="18" w:space="8"/>
        </w:pBdr>
        <w:shd w:fill="EAF3FB" w:val="clear"/>
        <w:spacing w:before="60" w:after="120"/>
      </w:pPr>
      <w:r>
        <w:rPr>
          <w:b/>
          <w:bCs/>
          <w:color w:val="1C557F"/>
        </w:rPr>
        <w:t xml:space="preserve">Hand-draw this (by Dennis): </w:t>
      </w:r>
      <w:r>
        <w:rPr>
          <w:color w:val="244b66"/>
        </w:rPr>
        <w:t xml:space="preserve">Sketch: User -&gt; interface -&gt; request -&gt; permission check (Row Level Security) -&gt; validation -&gt; PostgreSQL -&gt; response, with one failure point (RLS denial or outage). Add your name, student ID and date; push an ID-redacted copy to IA09/.</w:t>
      </w:r>
    </w:p>
    <w:p>
      <w:pPr>
        <w:pBdr>
          <w:left w:val="single" w:color="7C3AED" w:sz="18" w:space="8"/>
        </w:pBdr>
        <w:shd w:fill="F3EDFB" w:val="clear"/>
        <w:spacing w:before="60" w:after="120"/>
      </w:pPr>
      <w:r>
        <w:rPr>
          <w:b/>
          <w:bCs/>
          <w:color w:val="5B21B6"/>
        </w:rPr>
        <w:t xml:space="preserve">Record this video (by Dennis): </w:t>
      </w:r>
      <w:r>
        <w:rPr>
          <w:color w:val="4a2b7a"/>
        </w:rPr>
        <w:t xml:space="preserve">3-4 minutes. Cover the feature, one access rule (only a Manager approves staff), one private item (customer name / staff email), the cross-shop abuse case and its Row Level Security prevention, the outage failure, your verification checks and one limitation (atomic stock decrement not yet done).</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r>
        <w:br w:type="page"/>
      </w:r>
    </w:p>
    <w:p>
      <w:pPr>
        <w:pStyle w:val="Heading1"/>
        <w:spacing w:before="300" w:after="130"/>
      </w:pPr>
      <w:r>
        <w:rPr>
          <w:b/>
          <w:bCs/>
          <w:color w:val="1F7A52"/>
        </w:rPr>
        <w:t xml:space="preserve">IA10 | Final Individual System Defence and Contribution Evidence (20)</w:t>
      </w:r>
    </w:p>
    <w:p>
      <w:pPr>
        <w:pStyle w:val="ListParagraph"/>
        <w:numPr>
          <w:ilvl w:val="0"/>
          <w:numId w:val="1"/>
        </w:numPr>
        <w:spacing w:after="56" w:line="264"/>
      </w:pPr>
      <w:r>
        <w:rPr>
          <w:b/>
          <w:bCs/>
        </w:rPr>
        <w:t xml:space="preserve">Identity / repos / release: </w:t>
      </w:r>
      <w:r>
        <w:t xml:space="preserve">Dennis Ayensu Mensah; team [DE-SEGP]; personal [DE-IND]; implementation https://github.com/victoryandfavour247/centric-system-ltd; final release tag v1.0-handoff.</w:t>
      </w:r>
    </w:p>
    <w:p>
      <w:pPr>
        <w:pStyle w:val="Heading2"/>
        <w:spacing w:before="200" w:after="90"/>
      </w:pPr>
      <w:r>
        <w:rPr>
          <w:b/>
          <w:bCs/>
          <w:color w:val="0F1F1A"/>
        </w:rPr>
        <w:t xml:space="preserve">Contribution and evidence</w:t>
      </w:r>
    </w:p>
    <w:p>
      <w:pPr>
        <w:spacing w:after="120" w:line="276"/>
      </w:pPr>
      <w:r>
        <w:t xml:space="preserve">My genuine contribution is the correctness of the complete-a-sale feature and the multi-tenant isolation that protects it: ensuring that a sale reliably reduces stock and that one shop can never see or change another shop's data. This mattered because the client's main complaint was that stock numbers could not be trusted, and because the system serves many separate shops.</w:t>
      </w:r>
    </w:p>
    <w:p>
      <w:pPr>
        <w:pStyle w:val="ListParagraph"/>
        <w:numPr>
          <w:ilvl w:val="0"/>
          <w:numId w:val="1"/>
        </w:numPr>
        <w:spacing w:after="56" w:line="264"/>
      </w:pPr>
      <w:r>
        <w:rPr>
          <w:b/>
          <w:bCs/>
        </w:rPr>
        <w:t xml:space="preserve">Supporting evidence: </w:t>
      </w:r>
      <w:r>
        <w:t xml:space="preserve">the automatic stock-deduction fix (commit 7a55cf6), the per-shop filtering and isolation work (commit a905293 and the backend Row Level Security in backend/supabase-tenant.sql), and the Manager access-code gate (commit 0e81a17). Related requirement/story: IA03; issue/PR [URLs].</w:t>
      </w:r>
    </w:p>
    <w:p>
      <w:pPr>
        <w:pStyle w:val="Heading2"/>
        <w:spacing w:before="200" w:after="90"/>
      </w:pPr>
      <w:r>
        <w:rPr>
          <w:b/>
          <w:bCs/>
          <w:color w:val="0F1F1A"/>
        </w:rPr>
        <w:t xml:space="preserve">System impact and verification</w:t>
      </w:r>
    </w:p>
    <w:p>
      <w:pPr>
        <w:spacing w:after="120" w:line="276"/>
      </w:pPr>
      <w:r>
        <w:t xml:space="preserve">Request-flow impact: the contribution sits at the write step of the sale path (client -&gt; Supabase REST -&gt; Row Level Security -&gt; PostgreSQL). For the stock fix, the risk reduced is incorrect inventory: before the fix a sale could save while stock stayed wrong; after the fix the database showed 12 then 11, so stock matches reality. For isolation, the risk reduced is a cross-tenant data breach: Row Level Security ensures reads and writes stay within the caller's shop.</w:t>
      </w:r>
    </w:p>
    <w:p>
      <w:pPr>
        <w:pStyle w:val="ListParagraph"/>
        <w:numPr>
          <w:ilvl w:val="0"/>
          <w:numId w:val="1"/>
        </w:numPr>
        <w:spacing w:after="56" w:line="264"/>
      </w:pPr>
      <w:r>
        <w:rPr>
          <w:b/>
          <w:bCs/>
        </w:rPr>
        <w:t xml:space="preserve">Verification evidence: </w:t>
      </w:r>
      <w:r>
        <w:t xml:space="preserve">manual database checks before and after a sale (12 then 11), a cross-shop read returning nothing, and emulated-device testing of the counter.</w:t>
      </w:r>
    </w:p>
    <w:p>
      <w:pPr>
        <w:pStyle w:val="ListParagraph"/>
        <w:numPr>
          <w:ilvl w:val="0"/>
          <w:numId w:val="1"/>
        </w:numPr>
        <w:spacing w:after="56" w:line="264"/>
      </w:pPr>
      <w:r>
        <w:rPr>
          <w:b/>
          <w:bCs/>
        </w:rPr>
        <w:t xml:space="preserve">One honest limitation: </w:t>
      </w:r>
      <w:r>
        <w:t xml:space="preserve">stock is currently computed on the client and written back, so simultaneous sales of the same item could lose an update; there is no durable offline queue yet.</w:t>
      </w:r>
    </w:p>
    <w:p>
      <w:pPr>
        <w:pStyle w:val="ListParagraph"/>
        <w:numPr>
          <w:ilvl w:val="0"/>
          <w:numId w:val="1"/>
        </w:numPr>
        <w:spacing w:after="56" w:line="264"/>
      </w:pPr>
      <w:r>
        <w:rPr>
          <w:b/>
          <w:bCs/>
        </w:rPr>
        <w:t xml:space="preserve">One realistic next improvement: </w:t>
      </w:r>
      <w:r>
        <w:t xml:space="preserve">make the stock decrement an atomic server-side operation (a PostgreSQL function or guarded UPDATE) and add automated tests with CI.</w:t>
      </w:r>
    </w:p>
    <w:p>
      <w:pPr>
        <w:pStyle w:val="Heading2"/>
        <w:spacing w:before="200" w:after="90"/>
      </w:pPr>
      <w:r>
        <w:rPr>
          <w:b/>
          <w:bCs/>
          <w:color w:val="0F1F1A"/>
        </w:rPr>
        <w:t xml:space="preserve">D10 individual-evidence cross-reference</w:t>
      </w:r>
    </w:p>
    <w:tbl>
      <w:tblPr>
        <w:tblW w:type="dxa" w:w="9360"/>
        <w:tblBorders>
          <w:top w:val="single" w:color="C7D6CE" w:sz="4"/>
          <w:left w:val="single" w:color="C7D6CE" w:sz="4"/>
          <w:bottom w:val="single" w:color="C7D6CE" w:sz="4"/>
          <w:right w:val="single" w:color="C7D6CE" w:sz="4"/>
          <w:insideH w:val="single" w:color="DCE8E2" w:sz="4"/>
          <w:insideV w:val="single" w:color="DCE8E2" w:sz="4"/>
        </w:tblBorders>
      </w:tblPr>
      <w:tblGrid>
        <w:gridCol w:w="3000"/>
        <w:gridCol w:w="6360"/>
      </w:tblGrid>
      <w:tr>
        <w:trPr>
          <w:tblHeader/>
        </w:trPr>
        <w:tc>
          <w:tcPr>
            <w:tcW w:type="dxa" w:w="3000"/>
            <w:shd w:fill="E6F2EC" w:val="clear"/>
            <w:tcMar>
              <w:top w:type="dxa" w:w="50"/>
              <w:left w:type="dxa" w:w="80"/>
              <w:bottom w:type="dxa" w:w="50"/>
              <w:right w:type="dxa" w:w="80"/>
            </w:tcMar>
          </w:tcPr>
          <w:p>
            <w:r>
              <w:rPr>
                <w:b/>
                <w:bCs/>
                <w:sz w:val="19"/>
                <w:szCs w:val="19"/>
              </w:rPr>
              <w:t xml:space="preserve">Field</w:t>
            </w:r>
          </w:p>
        </w:tc>
        <w:tc>
          <w:tcPr>
            <w:tcW w:type="dxa" w:w="6360"/>
            <w:shd w:fill="E6F2EC" w:val="clear"/>
            <w:tcMar>
              <w:top w:type="dxa" w:w="50"/>
              <w:left w:type="dxa" w:w="80"/>
              <w:bottom w:type="dxa" w:w="50"/>
              <w:right w:type="dxa" w:w="80"/>
            </w:tcMar>
          </w:tcPr>
          <w:p>
            <w:r>
              <w:rPr>
                <w:b/>
                <w:bCs/>
                <w:sz w:val="19"/>
                <w:szCs w:val="19"/>
              </w:rPr>
              <w:t xml:space="preserve">Entry</w:t>
            </w:r>
          </w:p>
        </w:tc>
      </w:tr>
      <w:tr>
        <w:tc>
          <w:tcPr>
            <w:tcW w:type="dxa" w:w="3000"/>
            <w:tcMar>
              <w:top w:type="dxa" w:w="50"/>
              <w:left w:type="dxa" w:w="80"/>
              <w:bottom w:type="dxa" w:w="50"/>
              <w:right w:type="dxa" w:w="80"/>
            </w:tcMar>
          </w:tcPr>
          <w:p>
            <w:r>
              <w:rPr>
                <w:b w:val="false"/>
                <w:bCs w:val="false"/>
                <w:sz w:val="19"/>
                <w:szCs w:val="19"/>
              </w:rPr>
              <w:t xml:space="preserve">Role</w:t>
            </w:r>
          </w:p>
        </w:tc>
        <w:tc>
          <w:tcPr>
            <w:tcW w:type="dxa" w:w="6360"/>
            <w:tcMar>
              <w:top w:type="dxa" w:w="50"/>
              <w:left w:type="dxa" w:w="80"/>
              <w:bottom w:type="dxa" w:w="50"/>
              <w:right w:type="dxa" w:w="80"/>
            </w:tcMar>
          </w:tcPr>
          <w:p>
            <w:r>
              <w:rPr>
                <w:b w:val="false"/>
                <w:bCs w:val="false"/>
                <w:sz w:val="19"/>
                <w:szCs w:val="19"/>
              </w:rPr>
              <w:t xml:space="preserve">Developer on the Centric System Limited project (sales/stock correctness and isolation)</w:t>
            </w:r>
          </w:p>
        </w:tc>
      </w:tr>
      <w:tr>
        <w:tc>
          <w:tcPr>
            <w:tcW w:type="dxa" w:w="3000"/>
            <w:tcMar>
              <w:top w:type="dxa" w:w="50"/>
              <w:left w:type="dxa" w:w="80"/>
              <w:bottom w:type="dxa" w:w="50"/>
              <w:right w:type="dxa" w:w="80"/>
            </w:tcMar>
          </w:tcPr>
          <w:p>
            <w:r>
              <w:rPr>
                <w:b w:val="false"/>
                <w:bCs w:val="false"/>
                <w:sz w:val="19"/>
                <w:szCs w:val="19"/>
              </w:rPr>
              <w:t xml:space="preserve">Commits / PRs</w:t>
            </w:r>
          </w:p>
        </w:tc>
        <w:tc>
          <w:tcPr>
            <w:tcW w:type="dxa" w:w="6360"/>
            <w:tcMar>
              <w:top w:type="dxa" w:w="50"/>
              <w:left w:type="dxa" w:w="80"/>
              <w:bottom w:type="dxa" w:w="50"/>
              <w:right w:type="dxa" w:w="80"/>
            </w:tcMar>
          </w:tcPr>
          <w:p>
            <w:r>
              <w:rPr>
                <w:b w:val="false"/>
                <w:bCs w:val="false"/>
                <w:sz w:val="19"/>
                <w:szCs w:val="19"/>
              </w:rPr>
              <w:t xml:space="preserve">[your commits and PRs]; implementation evidence includes 7a55cf6, a905293, 0e81a17</w:t>
            </w:r>
          </w:p>
        </w:tc>
      </w:tr>
      <w:tr>
        <w:tc>
          <w:tcPr>
            <w:tcW w:type="dxa" w:w="3000"/>
            <w:tcMar>
              <w:top w:type="dxa" w:w="50"/>
              <w:left w:type="dxa" w:w="80"/>
              <w:bottom w:type="dxa" w:w="50"/>
              <w:right w:type="dxa" w:w="80"/>
            </w:tcMar>
          </w:tcPr>
          <w:p>
            <w:r>
              <w:rPr>
                <w:b w:val="false"/>
                <w:bCs w:val="false"/>
                <w:sz w:val="19"/>
                <w:szCs w:val="19"/>
              </w:rPr>
              <w:t xml:space="preserve">Reviewed PRs</w:t>
            </w:r>
          </w:p>
        </w:tc>
        <w:tc>
          <w:tcPr>
            <w:tcW w:type="dxa" w:w="6360"/>
            <w:tcMar>
              <w:top w:type="dxa" w:w="50"/>
              <w:left w:type="dxa" w:w="80"/>
              <w:bottom w:type="dxa" w:w="50"/>
              <w:right w:type="dxa" w:w="80"/>
            </w:tcMar>
          </w:tcPr>
          <w:p>
            <w:r>
              <w:rPr>
                <w:b w:val="false"/>
                <w:bCs w:val="false"/>
                <w:sz w:val="19"/>
                <w:szCs w:val="19"/>
              </w:rPr>
              <w:t xml:space="preserve">[PRs you reviewed]</w:t>
            </w:r>
          </w:p>
        </w:tc>
      </w:tr>
      <w:tr>
        <w:tc>
          <w:tcPr>
            <w:tcW w:type="dxa" w:w="3000"/>
            <w:tcMar>
              <w:top w:type="dxa" w:w="50"/>
              <w:left w:type="dxa" w:w="80"/>
              <w:bottom w:type="dxa" w:w="50"/>
              <w:right w:type="dxa" w:w="80"/>
            </w:tcMar>
          </w:tcPr>
          <w:p>
            <w:r>
              <w:rPr>
                <w:b w:val="false"/>
                <w:bCs w:val="false"/>
                <w:sz w:val="19"/>
                <w:szCs w:val="19"/>
              </w:rPr>
              <w:t xml:space="preserve">Issues owned</w:t>
            </w:r>
          </w:p>
        </w:tc>
        <w:tc>
          <w:tcPr>
            <w:tcW w:type="dxa" w:w="6360"/>
            <w:tcMar>
              <w:top w:type="dxa" w:w="50"/>
              <w:left w:type="dxa" w:w="80"/>
              <w:bottom w:type="dxa" w:w="50"/>
              <w:right w:type="dxa" w:w="80"/>
            </w:tcMar>
          </w:tcPr>
          <w:p>
            <w:r>
              <w:rPr>
                <w:b w:val="false"/>
                <w:bCs w:val="false"/>
                <w:sz w:val="19"/>
                <w:szCs w:val="19"/>
              </w:rPr>
              <w:t xml:space="preserve">[issue URLs]</w:t>
            </w:r>
          </w:p>
        </w:tc>
      </w:tr>
      <w:tr>
        <w:tc>
          <w:tcPr>
            <w:tcW w:type="dxa" w:w="3000"/>
            <w:tcMar>
              <w:top w:type="dxa" w:w="50"/>
              <w:left w:type="dxa" w:w="80"/>
              <w:bottom w:type="dxa" w:w="50"/>
              <w:right w:type="dxa" w:w="80"/>
            </w:tcMar>
          </w:tcPr>
          <w:p>
            <w:r>
              <w:rPr>
                <w:b w:val="false"/>
                <w:bCs w:val="false"/>
                <w:sz w:val="19"/>
                <w:szCs w:val="19"/>
              </w:rPr>
              <w:t xml:space="preserve">Documents</w:t>
            </w:r>
          </w:p>
        </w:tc>
        <w:tc>
          <w:tcPr>
            <w:tcW w:type="dxa" w:w="6360"/>
            <w:tcMar>
              <w:top w:type="dxa" w:w="50"/>
              <w:left w:type="dxa" w:w="80"/>
              <w:bottom w:type="dxa" w:w="50"/>
              <w:right w:type="dxa" w:w="80"/>
            </w:tcMar>
          </w:tcPr>
          <w:p>
            <w:r>
              <w:rPr>
                <w:b w:val="false"/>
                <w:bCs w:val="false"/>
                <w:sz w:val="19"/>
                <w:szCs w:val="19"/>
              </w:rPr>
              <w:t xml:space="preserve">Request-flow, data model, API contract and security sections of this portfolio</w:t>
            </w:r>
          </w:p>
        </w:tc>
      </w:tr>
      <w:tr>
        <w:tc>
          <w:tcPr>
            <w:tcW w:type="dxa" w:w="3000"/>
            <w:tcMar>
              <w:top w:type="dxa" w:w="50"/>
              <w:left w:type="dxa" w:w="80"/>
              <w:bottom w:type="dxa" w:w="50"/>
              <w:right w:type="dxa" w:w="80"/>
            </w:tcMar>
          </w:tcPr>
          <w:p>
            <w:r>
              <w:rPr>
                <w:b w:val="false"/>
                <w:bCs w:val="false"/>
                <w:sz w:val="19"/>
                <w:szCs w:val="19"/>
              </w:rPr>
              <w:t xml:space="preserve">Tests</w:t>
            </w:r>
          </w:p>
        </w:tc>
        <w:tc>
          <w:tcPr>
            <w:tcW w:type="dxa" w:w="6360"/>
            <w:tcMar>
              <w:top w:type="dxa" w:w="50"/>
              <w:left w:type="dxa" w:w="80"/>
              <w:bottom w:type="dxa" w:w="50"/>
              <w:right w:type="dxa" w:w="80"/>
            </w:tcMar>
          </w:tcPr>
          <w:p>
            <w:r>
              <w:rPr>
                <w:b w:val="false"/>
                <w:bCs w:val="false"/>
                <w:sz w:val="19"/>
                <w:szCs w:val="19"/>
              </w:rPr>
              <w:t xml:space="preserve">TC-01 to TC-06 (stock, over-sell, duplicate, isolation, discount, outage)</w:t>
            </w:r>
          </w:p>
        </w:tc>
      </w:tr>
      <w:tr>
        <w:tc>
          <w:tcPr>
            <w:tcW w:type="dxa" w:w="3000"/>
            <w:tcMar>
              <w:top w:type="dxa" w:w="50"/>
              <w:left w:type="dxa" w:w="80"/>
              <w:bottom w:type="dxa" w:w="50"/>
              <w:right w:type="dxa" w:w="80"/>
            </w:tcMar>
          </w:tcPr>
          <w:p>
            <w:r>
              <w:rPr>
                <w:b w:val="false"/>
                <w:bCs w:val="false"/>
                <w:sz w:val="19"/>
                <w:szCs w:val="19"/>
              </w:rPr>
              <w:t xml:space="preserve">What problem did you solve?</w:t>
            </w:r>
          </w:p>
        </w:tc>
        <w:tc>
          <w:tcPr>
            <w:tcW w:type="dxa" w:w="6360"/>
            <w:tcMar>
              <w:top w:type="dxa" w:w="50"/>
              <w:left w:type="dxa" w:w="80"/>
              <w:bottom w:type="dxa" w:w="50"/>
              <w:right w:type="dxa" w:w="80"/>
            </w:tcMar>
          </w:tcPr>
          <w:p>
            <w:r>
              <w:rPr>
                <w:b w:val="false"/>
                <w:bCs w:val="false"/>
                <w:sz w:val="19"/>
                <w:szCs w:val="19"/>
              </w:rPr>
              <w:t xml:space="preserve">Made sales reduce stock reliably and kept each shop's data private</w:t>
            </w:r>
          </w:p>
        </w:tc>
      </w:tr>
      <w:tr>
        <w:tc>
          <w:tcPr>
            <w:tcW w:type="dxa" w:w="3000"/>
            <w:tcMar>
              <w:top w:type="dxa" w:w="50"/>
              <w:left w:type="dxa" w:w="80"/>
              <w:bottom w:type="dxa" w:w="50"/>
              <w:right w:type="dxa" w:w="80"/>
            </w:tcMar>
          </w:tcPr>
          <w:p>
            <w:r>
              <w:rPr>
                <w:b w:val="false"/>
                <w:bCs w:val="false"/>
                <w:sz w:val="19"/>
                <w:szCs w:val="19"/>
              </w:rPr>
              <w:t xml:space="preserve">What did you design?</w:t>
            </w:r>
          </w:p>
        </w:tc>
        <w:tc>
          <w:tcPr>
            <w:tcW w:type="dxa" w:w="6360"/>
            <w:tcMar>
              <w:top w:type="dxa" w:w="50"/>
              <w:left w:type="dxa" w:w="80"/>
              <w:bottom w:type="dxa" w:w="50"/>
              <w:right w:type="dxa" w:w="80"/>
            </w:tcMar>
          </w:tcPr>
          <w:p>
            <w:r>
              <w:rPr>
                <w:b w:val="false"/>
                <w:bCs w:val="false"/>
                <w:sz w:val="19"/>
                <w:szCs w:val="19"/>
              </w:rPr>
              <w:t xml:space="preserve">The per-shop isolation approach and the sale/stock state change</w:t>
            </w:r>
          </w:p>
        </w:tc>
      </w:tr>
      <w:tr>
        <w:tc>
          <w:tcPr>
            <w:tcW w:type="dxa" w:w="3000"/>
            <w:tcMar>
              <w:top w:type="dxa" w:w="50"/>
              <w:left w:type="dxa" w:w="80"/>
              <w:bottom w:type="dxa" w:w="50"/>
              <w:right w:type="dxa" w:w="80"/>
            </w:tcMar>
          </w:tcPr>
          <w:p>
            <w:r>
              <w:rPr>
                <w:b w:val="false"/>
                <w:bCs w:val="false"/>
                <w:sz w:val="19"/>
                <w:szCs w:val="19"/>
              </w:rPr>
              <w:t xml:space="preserve">What did you implement?</w:t>
            </w:r>
          </w:p>
        </w:tc>
        <w:tc>
          <w:tcPr>
            <w:tcW w:type="dxa" w:w="6360"/>
            <w:tcMar>
              <w:top w:type="dxa" w:w="50"/>
              <w:left w:type="dxa" w:w="80"/>
              <w:bottom w:type="dxa" w:w="50"/>
              <w:right w:type="dxa" w:w="80"/>
            </w:tcMar>
          </w:tcPr>
          <w:p>
            <w:r>
              <w:rPr>
                <w:b w:val="false"/>
                <w:bCs w:val="false"/>
                <w:sz w:val="19"/>
                <w:szCs w:val="19"/>
              </w:rPr>
              <w:t xml:space="preserve">The stock-deduction fix, shop-scoped access, and the Manager access gate</w:t>
            </w:r>
          </w:p>
        </w:tc>
      </w:tr>
      <w:tr>
        <w:tc>
          <w:tcPr>
            <w:tcW w:type="dxa" w:w="3000"/>
            <w:tcMar>
              <w:top w:type="dxa" w:w="50"/>
              <w:left w:type="dxa" w:w="80"/>
              <w:bottom w:type="dxa" w:w="50"/>
              <w:right w:type="dxa" w:w="80"/>
            </w:tcMar>
          </w:tcPr>
          <w:p>
            <w:r>
              <w:rPr>
                <w:b w:val="false"/>
                <w:bCs w:val="false"/>
                <w:sz w:val="19"/>
                <w:szCs w:val="19"/>
              </w:rPr>
              <w:t xml:space="preserve">How did you test?</w:t>
            </w:r>
          </w:p>
        </w:tc>
        <w:tc>
          <w:tcPr>
            <w:tcW w:type="dxa" w:w="6360"/>
            <w:tcMar>
              <w:top w:type="dxa" w:w="50"/>
              <w:left w:type="dxa" w:w="80"/>
              <w:bottom w:type="dxa" w:w="50"/>
              <w:right w:type="dxa" w:w="80"/>
            </w:tcMar>
          </w:tcPr>
          <w:p>
            <w:r>
              <w:rPr>
                <w:b w:val="false"/>
                <w:bCs w:val="false"/>
                <w:sz w:val="19"/>
                <w:szCs w:val="19"/>
              </w:rPr>
              <w:t xml:space="preserve">Database checks (12 -&gt; 11), cross-shop read checks, device testing</w:t>
            </w:r>
          </w:p>
        </w:tc>
      </w:tr>
      <w:tr>
        <w:tc>
          <w:tcPr>
            <w:tcW w:type="dxa" w:w="3000"/>
            <w:tcMar>
              <w:top w:type="dxa" w:w="50"/>
              <w:left w:type="dxa" w:w="80"/>
              <w:bottom w:type="dxa" w:w="50"/>
              <w:right w:type="dxa" w:w="80"/>
            </w:tcMar>
          </w:tcPr>
          <w:p>
            <w:r>
              <w:rPr>
                <w:b w:val="false"/>
                <w:bCs w:val="false"/>
                <w:sz w:val="19"/>
                <w:szCs w:val="19"/>
              </w:rPr>
              <w:t xml:space="preserve">What would you improve?</w:t>
            </w:r>
          </w:p>
        </w:tc>
        <w:tc>
          <w:tcPr>
            <w:tcW w:type="dxa" w:w="6360"/>
            <w:tcMar>
              <w:top w:type="dxa" w:w="50"/>
              <w:left w:type="dxa" w:w="80"/>
              <w:bottom w:type="dxa" w:w="50"/>
              <w:right w:type="dxa" w:w="80"/>
            </w:tcMar>
          </w:tcPr>
          <w:p>
            <w:r>
              <w:rPr>
                <w:b w:val="false"/>
                <w:bCs w:val="false"/>
                <w:sz w:val="19"/>
                <w:szCs w:val="19"/>
              </w:rPr>
              <w:t xml:space="preserve">Atomic server-side stock decrement; automated tests and CI</w:t>
            </w:r>
          </w:p>
        </w:tc>
      </w:tr>
      <w:tr>
        <w:tc>
          <w:tcPr>
            <w:tcW w:type="dxa" w:w="3000"/>
            <w:tcMar>
              <w:top w:type="dxa" w:w="50"/>
              <w:left w:type="dxa" w:w="80"/>
              <w:bottom w:type="dxa" w:w="50"/>
              <w:right w:type="dxa" w:w="80"/>
            </w:tcMar>
          </w:tcPr>
          <w:p>
            <w:r>
              <w:rPr>
                <w:b w:val="false"/>
                <w:bCs w:val="false"/>
                <w:sz w:val="19"/>
                <w:szCs w:val="19"/>
              </w:rPr>
              <w:t xml:space="preserve">One code file to defend</w:t>
            </w:r>
          </w:p>
        </w:tc>
        <w:tc>
          <w:tcPr>
            <w:tcW w:type="dxa" w:w="6360"/>
            <w:tcMar>
              <w:top w:type="dxa" w:w="50"/>
              <w:left w:type="dxa" w:w="80"/>
              <w:bottom w:type="dxa" w:w="50"/>
              <w:right w:type="dxa" w:w="80"/>
            </w:tcMar>
          </w:tcPr>
          <w:p>
            <w:r>
              <w:rPr>
                <w:b w:val="false"/>
                <w:bCs w:val="false"/>
                <w:sz w:val="19"/>
                <w:szCs w:val="19"/>
              </w:rPr>
              <w:t xml:space="preserve">frontend/src/store/Store.tsx (recordSale / loadData)</w:t>
            </w:r>
          </w:p>
        </w:tc>
      </w:tr>
      <w:tr>
        <w:tc>
          <w:tcPr>
            <w:tcW w:type="dxa" w:w="3000"/>
            <w:tcMar>
              <w:top w:type="dxa" w:w="50"/>
              <w:left w:type="dxa" w:w="80"/>
              <w:bottom w:type="dxa" w:w="50"/>
              <w:right w:type="dxa" w:w="80"/>
            </w:tcMar>
          </w:tcPr>
          <w:p>
            <w:r>
              <w:rPr>
                <w:b w:val="false"/>
                <w:bCs w:val="false"/>
                <w:sz w:val="19"/>
                <w:szCs w:val="19"/>
              </w:rPr>
              <w:t xml:space="preserve">One test file to defend</w:t>
            </w:r>
          </w:p>
        </w:tc>
        <w:tc>
          <w:tcPr>
            <w:tcW w:type="dxa" w:w="6360"/>
            <w:tcMar>
              <w:top w:type="dxa" w:w="50"/>
              <w:left w:type="dxa" w:w="80"/>
              <w:bottom w:type="dxa" w:w="50"/>
              <w:right w:type="dxa" w:w="80"/>
            </w:tcMar>
          </w:tcPr>
          <w:p>
            <w:r>
              <w:rPr>
                <w:b w:val="false"/>
                <w:bCs w:val="false"/>
                <w:sz w:val="19"/>
                <w:szCs w:val="19"/>
              </w:rPr>
              <w:t xml:space="preserve">the sale stock-deduction test (TC-01)</w:t>
            </w:r>
          </w:p>
        </w:tc>
      </w:tr>
      <w:tr>
        <w:tc>
          <w:tcPr>
            <w:tcW w:type="dxa" w:w="3000"/>
            <w:tcMar>
              <w:top w:type="dxa" w:w="50"/>
              <w:left w:type="dxa" w:w="80"/>
              <w:bottom w:type="dxa" w:w="50"/>
              <w:right w:type="dxa" w:w="80"/>
            </w:tcMar>
          </w:tcPr>
          <w:p>
            <w:r>
              <w:rPr>
                <w:b w:val="false"/>
                <w:bCs w:val="false"/>
                <w:sz w:val="19"/>
                <w:szCs w:val="19"/>
              </w:rPr>
              <w:t xml:space="preserve">One requirement to defend</w:t>
            </w:r>
          </w:p>
        </w:tc>
        <w:tc>
          <w:tcPr>
            <w:tcW w:type="dxa" w:w="6360"/>
            <w:tcMar>
              <w:top w:type="dxa" w:w="50"/>
              <w:left w:type="dxa" w:w="80"/>
              <w:bottom w:type="dxa" w:w="50"/>
              <w:right w:type="dxa" w:w="80"/>
            </w:tcMar>
          </w:tcPr>
          <w:p>
            <w:r>
              <w:rPr>
                <w:b w:val="false"/>
                <w:bCs w:val="false"/>
                <w:sz w:val="19"/>
                <w:szCs w:val="19"/>
              </w:rPr>
              <w:t xml:space="preserve">Automatic stock deduction with over-sell prevention</w:t>
            </w:r>
          </w:p>
        </w:tc>
      </w:tr>
      <w:tr>
        <w:tc>
          <w:tcPr>
            <w:tcW w:type="dxa" w:w="3000"/>
            <w:tcMar>
              <w:top w:type="dxa" w:w="50"/>
              <w:left w:type="dxa" w:w="80"/>
              <w:bottom w:type="dxa" w:w="50"/>
              <w:right w:type="dxa" w:w="80"/>
            </w:tcMar>
          </w:tcPr>
          <w:p>
            <w:r>
              <w:rPr>
                <w:b w:val="false"/>
                <w:bCs w:val="false"/>
                <w:sz w:val="19"/>
                <w:szCs w:val="19"/>
              </w:rPr>
              <w:t xml:space="preserve">One design decision to defend</w:t>
            </w:r>
          </w:p>
        </w:tc>
        <w:tc>
          <w:tcPr>
            <w:tcW w:type="dxa" w:w="6360"/>
            <w:tcMar>
              <w:top w:type="dxa" w:w="50"/>
              <w:left w:type="dxa" w:w="80"/>
              <w:bottom w:type="dxa" w:w="50"/>
              <w:right w:type="dxa" w:w="80"/>
            </w:tcMar>
          </w:tcPr>
          <w:p>
            <w:r>
              <w:rPr>
                <w:b w:val="false"/>
                <w:bCs w:val="false"/>
                <w:sz w:val="19"/>
                <w:szCs w:val="19"/>
              </w:rPr>
              <w:t xml:space="preserve">Enforce isolation in the database (Row Level Security), not the interface</w:t>
            </w:r>
          </w:p>
        </w:tc>
      </w:tr>
      <w:tr>
        <w:tc>
          <w:tcPr>
            <w:tcW w:type="dxa" w:w="3000"/>
            <w:tcMar>
              <w:top w:type="dxa" w:w="50"/>
              <w:left w:type="dxa" w:w="80"/>
              <w:bottom w:type="dxa" w:w="50"/>
              <w:right w:type="dxa" w:w="80"/>
            </w:tcMar>
          </w:tcPr>
          <w:p>
            <w:r>
              <w:rPr>
                <w:b w:val="false"/>
                <w:bCs w:val="false"/>
                <w:sz w:val="19"/>
                <w:szCs w:val="19"/>
              </w:rPr>
              <w:t xml:space="preserve">Responsible-AI reflection</w:t>
            </w:r>
          </w:p>
        </w:tc>
        <w:tc>
          <w:tcPr>
            <w:tcW w:type="dxa" w:w="6360"/>
            <w:tcMar>
              <w:top w:type="dxa" w:w="50"/>
              <w:left w:type="dxa" w:w="80"/>
              <w:bottom w:type="dxa" w:w="50"/>
              <w:right w:type="dxa" w:w="80"/>
            </w:tcMar>
          </w:tcPr>
          <w:p>
            <w:r>
              <w:rPr>
                <w:b w:val="false"/>
                <w:bCs w:val="false"/>
                <w:sz w:val="19"/>
                <w:szCs w:val="19"/>
              </w:rPr>
              <w:t xml:space="preserve">AI sped up drafting and debugging, but correctness came from running the app and checking the database; without AI I learned to design the data model, the isolation policies and the stock logic and to verify every change.</w:t>
            </w:r>
          </w:p>
        </w:tc>
      </w:tr>
    </w:tbl>
    <w:p>
      <w:pPr>
        <w:pBdr>
          <w:left w:val="single" w:color="7C3AED" w:sz="18" w:space="8"/>
        </w:pBdr>
        <w:shd w:fill="F3EDFB" w:val="clear"/>
        <w:spacing w:before="60" w:after="120"/>
      </w:pPr>
      <w:r>
        <w:rPr>
          <w:b/>
          <w:bCs/>
          <w:color w:val="5B21B6"/>
        </w:rPr>
        <w:t xml:space="preserve">Record this video (by Dennis): </w:t>
      </w:r>
      <w:r>
        <w:rPr>
          <w:color w:val="4a2b7a"/>
        </w:rPr>
        <w:t xml:space="preserve">4-5 minutes. State your name, project and contribution; the client value; one or two GitHub evidence items (the stock fix and the isolation work); the request-flow/system impact; your verification (12 -&gt; 11, cross-shop read blocked); one limitation and one improvement; and your AI use. Speak naturally.</w:t>
      </w:r>
    </w:p>
    <w:p>
      <w:pPr>
        <w:spacing w:after="120" w:line="276"/>
      </w:pPr>
      <w:r>
        <w:rPr>
          <w:b/>
          <w:bCs/>
        </w:rPr>
        <w:t xml:space="preserve">Confidentiality: </w:t>
      </w:r>
      <w:r>
        <w:t xml:space="preserve">the confidential peer note is a separate private Sakai attachment (Confidential_PeerNote_&lt;StudentID&gt;.pdf) and must never be placed in any GitHub repository or in this portfolio.</w:t>
      </w:r>
    </w:p>
    <w:p>
      <w:pPr>
        <w:spacing w:after="120" w:line="276"/>
      </w:pPr>
      <w:r>
        <w:rPr>
          <w:b/>
          <w:bCs/>
        </w:rPr>
        <w:t xml:space="preserve">AI disclosure: </w:t>
      </w:r>
      <w:r>
        <w:t xml:space="preserve">AI assistance was used to help draft and structure this section and to review the explanation. The facts, decisions and evidence come from the actual Centric System Limited project. I verified every statement by running the application and inspecting the code and database. I can explain and defend this section orally. [If you did not use AI for a section, change this to: I did not use AI for this section.]</w:t>
      </w:r>
    </w:p>
    <w:p>
      <w:pPr>
        <w:pBdr>
          <w:bottom w:val="single" w:color="1F7A52" w:sz="6"/>
        </w:pBdr>
        <w:spacing w:before="50" w:after="150"/>
      </w:pPr>
    </w:p>
    <w:p>
      <w:pPr>
        <w:spacing w:before="100"/>
        <w:jc w:val="center"/>
      </w:pPr>
      <w:r>
        <w:rPr>
          <w:i/>
          <w:iCs/>
          <w:color w:val="55605a"/>
          <w:sz w:val="19"/>
          <w:szCs w:val="19"/>
        </w:rPr>
        <w:t xml:space="preserve">End of Individual Portfolio IA01-IA10  -  Dennis Ayensu Mensah  -  Centric System Limited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F1F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pPr>
    <w:rPr>
      <w:b/>
      <w:bCs/>
      <w:color w:val="1F7A52"/>
      <w:sz w:val="29"/>
      <w:szCs w:val="29"/>
    </w:rPr>
  </w:style>
  <w:style w:type="paragraph" w:styleId="Heading2">
    <w:name w:val="Heading 2"/>
    <w:basedOn w:val="Normal"/>
    <w:next w:val="Normal"/>
    <w:qFormat/>
    <w:pPr>
      <w:spacing w:before="200" w:after="90"/>
    </w:pPr>
    <w:rPr>
      <w:b/>
      <w:bCs/>
      <w:color w:val="0F1F1A"/>
      <w:sz w:val="24"/>
      <w:szCs w:val="24"/>
    </w:rPr>
  </w:style>
  <w:style w:type="paragraph" w:styleId="Heading3">
    <w:name w:val="Heading 3"/>
    <w:basedOn w:val="Normal"/>
    <w:next w:val="Normal"/>
    <w:qFormat/>
    <w:pPr>
      <w:spacing w:before="150" w:after="70"/>
    </w:pPr>
    <w:rPr>
      <w:b/>
      <w:bCs/>
      <w:color w:val="0F1F1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DCIT 208 Individual Portfolio IA01-IA10 - Dennis Ayensu Mensah</dc:title>
  <dc:creator>Dennis Ayensu Mensah</dc:creator>
  <cp:lastModifiedBy>Un-named</cp:lastModifiedBy>
  <cp:revision>1</cp:revision>
  <dcterms:created xsi:type="dcterms:W3CDTF">2026-10-23T18:35:08.635Z</dcterms:created>
  <dcterms:modified xsi:type="dcterms:W3CDTF">2026-10-23T18:35:08.638Z</dcterms:modified>
</cp:coreProperties>
</file>

<file path=docProps/custom.xml><?xml version="1.0" encoding="utf-8"?>
<Properties xmlns="http://schemas.openxmlformats.org/officeDocument/2006/custom-properties" xmlns:vt="http://schemas.openxmlformats.org/officeDocument/2006/docPropsVTypes"/>
</file>