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D7105D" w14:textId="77777777" w:rsidR="00176DF8" w:rsidRPr="00AD0B14" w:rsidRDefault="008C3E37">
      <w:pPr>
        <w:rPr>
          <w:rFonts w:ascii="Arial Nova Cond" w:eastAsia="Arial" w:hAnsi="Arial Nova Cond" w:cs="Arial"/>
          <w:b/>
          <w:color w:val="000000"/>
        </w:rPr>
      </w:pPr>
      <w:r w:rsidRPr="00AD0B14">
        <w:rPr>
          <w:rFonts w:ascii="Arial Nova Cond" w:hAnsi="Arial Nova Cond"/>
          <w:noProof/>
        </w:rPr>
        <mc:AlternateContent>
          <mc:Choice Requires="wpg">
            <w:drawing>
              <wp:anchor distT="0" distB="0" distL="114300" distR="114300" simplePos="0" relativeHeight="251658240" behindDoc="0" locked="0" layoutInCell="1" hidden="0" allowOverlap="1" wp14:anchorId="6A5C088D" wp14:editId="2EA1A129">
                <wp:simplePos x="0" y="0"/>
                <wp:positionH relativeFrom="column">
                  <wp:posOffset>-271145</wp:posOffset>
                </wp:positionH>
                <wp:positionV relativeFrom="paragraph">
                  <wp:posOffset>15240</wp:posOffset>
                </wp:positionV>
                <wp:extent cx="9450705" cy="1158240"/>
                <wp:effectExtent l="0" t="0" r="0" b="3810"/>
                <wp:wrapSquare wrapText="bothSides" distT="0" distB="0" distL="114300" distR="114300"/>
                <wp:docPr id="2000633582" name="Grupo 2000633582"/>
                <wp:cNvGraphicFramePr/>
                <a:graphic xmlns:a="http://schemas.openxmlformats.org/drawingml/2006/main">
                  <a:graphicData uri="http://schemas.microsoft.com/office/word/2010/wordprocessingGroup">
                    <wpg:wgp>
                      <wpg:cNvGrpSpPr/>
                      <wpg:grpSpPr>
                        <a:xfrm>
                          <a:off x="0" y="0"/>
                          <a:ext cx="9450705" cy="1158240"/>
                          <a:chOff x="606350" y="3266050"/>
                          <a:chExt cx="9479300" cy="923550"/>
                        </a:xfrm>
                      </wpg:grpSpPr>
                      <wpg:grpSp>
                        <wpg:cNvPr id="972174225" name="Grupo 972174225"/>
                        <wpg:cNvGrpSpPr/>
                        <wpg:grpSpPr>
                          <a:xfrm>
                            <a:off x="620648" y="3384713"/>
                            <a:ext cx="9450705" cy="790575"/>
                            <a:chOff x="-47567" y="104775"/>
                            <a:chExt cx="9363075" cy="790577"/>
                          </a:xfrm>
                        </wpg:grpSpPr>
                        <wps:wsp>
                          <wps:cNvPr id="4627668" name="Rectángulo 4627668"/>
                          <wps:cNvSpPr/>
                          <wps:spPr>
                            <a:xfrm>
                              <a:off x="-47567" y="104775"/>
                              <a:ext cx="9363075" cy="790575"/>
                            </a:xfrm>
                            <a:prstGeom prst="rect">
                              <a:avLst/>
                            </a:prstGeom>
                            <a:noFill/>
                            <a:ln>
                              <a:noFill/>
                            </a:ln>
                          </wps:spPr>
                          <wps:txbx>
                            <w:txbxContent>
                              <w:p w14:paraId="785D4D55" w14:textId="77777777" w:rsidR="00176DF8" w:rsidRDefault="00176DF8">
                                <w:pPr>
                                  <w:spacing w:after="0" w:line="240" w:lineRule="auto"/>
                                  <w:textDirection w:val="btLr"/>
                                </w:pPr>
                              </w:p>
                            </w:txbxContent>
                          </wps:txbx>
                          <wps:bodyPr spcFirstLastPara="1" wrap="square" lIns="91425" tIns="91425" rIns="91425" bIns="91425" anchor="ctr" anchorCtr="0">
                            <a:noAutofit/>
                          </wps:bodyPr>
                        </wps:wsp>
                        <wps:wsp>
                          <wps:cNvPr id="70303974" name="Rectángulo 70303974"/>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1AA3800A" w14:textId="77777777" w:rsidR="00176DF8" w:rsidRDefault="00176DF8">
                                <w:pPr>
                                  <w:spacing w:line="258" w:lineRule="auto"/>
                                  <w:jc w:val="center"/>
                                  <w:textDirection w:val="btLr"/>
                                </w:pPr>
                              </w:p>
                              <w:p w14:paraId="0D73AF71" w14:textId="77777777" w:rsidR="00176DF8" w:rsidRDefault="008C3E37">
                                <w:pPr>
                                  <w:spacing w:line="258" w:lineRule="auto"/>
                                  <w:jc w:val="center"/>
                                  <w:textDirection w:val="btLr"/>
                                </w:pPr>
                                <w:r>
                                  <w:rPr>
                                    <w:rFonts w:ascii="Amasis MT Pro Black" w:eastAsia="Amasis MT Pro Black" w:hAnsi="Amasis MT Pro Black" w:cs="Amasis MT Pro Black"/>
                                    <w:b/>
                                    <w:color w:val="000000"/>
                                    <w:sz w:val="32"/>
                                  </w:rPr>
                                  <w:t>COMUNICACIÓN - 4° GRADO</w:t>
                                </w:r>
                              </w:p>
                            </w:txbxContent>
                          </wps:txbx>
                          <wps:bodyPr spcFirstLastPara="1" wrap="square" lIns="91425" tIns="45700" rIns="91425" bIns="45700" anchor="ctr" anchorCtr="0">
                            <a:noAutofit/>
                          </wps:bodyPr>
                        </wps:wsp>
                        <wps:wsp>
                          <wps:cNvPr id="486370083" name="Rectángulo 486370083"/>
                          <wps:cNvSpPr/>
                          <wps:spPr>
                            <a:xfrm>
                              <a:off x="2291685" y="104775"/>
                              <a:ext cx="4688716"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63519537" w14:textId="7B68F844" w:rsidR="00176DF8" w:rsidRDefault="008C3E37">
                                <w:pPr>
                                  <w:spacing w:line="258" w:lineRule="auto"/>
                                  <w:jc w:val="center"/>
                                  <w:textDirection w:val="btLr"/>
                                </w:pPr>
                                <w:r>
                                  <w:rPr>
                                    <w:rFonts w:ascii="Aptos ExtraBold" w:eastAsia="Aptos ExtraBold" w:hAnsi="Aptos ExtraBold" w:cs="Aptos ExtraBold"/>
                                    <w:b/>
                                    <w:color w:val="FFFFFF"/>
                                    <w:sz w:val="32"/>
                                  </w:rPr>
                                  <w:t>PROGRAMACIÓN CURRICULAR ANUAL</w:t>
                                </w:r>
                                <w:r w:rsidR="00715AB9">
                                  <w:rPr>
                                    <w:rFonts w:ascii="Aptos ExtraBold" w:eastAsia="Aptos ExtraBold" w:hAnsi="Aptos ExtraBold" w:cs="Aptos ExtraBold"/>
                                    <w:b/>
                                    <w:color w:val="FFFFFF"/>
                                    <w:sz w:val="32"/>
                                  </w:rPr>
                                  <w:t xml:space="preserve"> </w:t>
                                </w:r>
                                <w:r w:rsidR="00715AB9" w:rsidRPr="00715AB9">
                                  <w:rPr>
                                    <w:rFonts w:ascii="Aptos ExtraBold" w:eastAsia="Aptos ExtraBold" w:hAnsi="Aptos ExtraBold" w:cs="Aptos ExtraBold"/>
                                    <w:b/>
                                    <w:bCs/>
                                    <w:color w:val="FFFFFF"/>
                                    <w:sz w:val="32"/>
                                  </w:rPr>
                                  <w:t>{{</w:t>
                                </w:r>
                                <w:proofErr w:type="spellStart"/>
                                <w:r w:rsidR="00715AB9" w:rsidRPr="00715AB9">
                                  <w:rPr>
                                    <w:rFonts w:ascii="Aptos ExtraBold" w:eastAsia="Aptos ExtraBold" w:hAnsi="Aptos ExtraBold" w:cs="Aptos ExtraBold"/>
                                    <w:b/>
                                    <w:bCs/>
                                    <w:color w:val="FFFFFF"/>
                                    <w:sz w:val="32"/>
                                  </w:rPr>
                                  <w:t>anio</w:t>
                                </w:r>
                                <w:proofErr w:type="spellEnd"/>
                                <w:r w:rsidR="00715AB9" w:rsidRPr="00715AB9">
                                  <w:rPr>
                                    <w:rFonts w:ascii="Aptos ExtraBold" w:eastAsia="Aptos ExtraBold" w:hAnsi="Aptos ExtraBold" w:cs="Aptos ExtraBold"/>
                                    <w:b/>
                                    <w:bCs/>
                                    <w:color w:val="FFFFFF"/>
                                    <w:sz w:val="32"/>
                                  </w:rPr>
                                  <w:t>}}</w:t>
                                </w:r>
                                <w:r>
                                  <w:rPr>
                                    <w:rFonts w:ascii="Aptos ExtraBold" w:eastAsia="Aptos ExtraBold" w:hAnsi="Aptos ExtraBold" w:cs="Aptos ExtraBold"/>
                                    <w:b/>
                                    <w:color w:val="FFFFFF"/>
                                    <w:sz w:val="32"/>
                                  </w:rPr>
                                  <w:t xml:space="preserve"> </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6A5C088D" id="Grupo 2000633582" o:spid="_x0000_s1026" style="position:absolute;margin-left:-21.35pt;margin-top:1.2pt;width:744.15pt;height:91.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">
                <v:group id="Grupo 972174225"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">
                  <v:rect id="Rectángulo 4627668"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" filled="f" stroked="f">
                    <v:textbox inset="2.53958mm,2.53958mm,2.53958mm,2.53958mm">
                      <w:txbxContent>
                        <w:p w14:paraId="785D4D55" w14:textId="77777777" w:rsidR="00176DF8" w:rsidRDefault="00176DF8">
                          <w:pPr>
                            <w:spacing w:after="0" w:line="240" w:lineRule="auto"/>
                            <w:textDirection w:val="btLr"/>
                          </w:pPr>
                        </w:p>
                      </w:txbxContent>
                    </v:textbox>
                  </v:rect>
                  <v:rect id="Rectángulo 70303974"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" fillcolor="white [3201]" strokecolor="#43d658" strokeweight="2.25pt">
                    <v:stroke startarrowwidth="narrow" startarrowlength="short" endarrowwidth="narrow" endarrowlength="short"/>
                    <v:textbox inset="2.53958mm,1.2694mm,2.53958mm,1.2694mm">
                      <w:txbxContent>
                        <w:p w14:paraId="1AA3800A" w14:textId="77777777" w:rsidR="00176DF8" w:rsidRDefault="00176DF8">
                          <w:pPr>
                            <w:spacing w:line="258" w:lineRule="auto"/>
                            <w:jc w:val="center"/>
                            <w:textDirection w:val="btLr"/>
                          </w:pPr>
                        </w:p>
                        <w:p w14:paraId="0D73AF71" w14:textId="77777777" w:rsidR="00176DF8" w:rsidRDefault="008C3E37">
                          <w:pPr>
                            <w:spacing w:line="258" w:lineRule="auto"/>
                            <w:jc w:val="center"/>
                            <w:textDirection w:val="btLr"/>
                          </w:pPr>
                          <w:r>
                            <w:rPr>
                              <w:rFonts w:ascii="Amasis MT Pro Black" w:eastAsia="Amasis MT Pro Black" w:hAnsi="Amasis MT Pro Black" w:cs="Amasis MT Pro Black"/>
                              <w:b/>
                              <w:color w:val="000000"/>
                              <w:sz w:val="32"/>
                            </w:rPr>
                            <w:t>COMUNICACIÓN - 4° GRADO</w:t>
                          </w:r>
                        </w:p>
                      </w:txbxContent>
                    </v:textbox>
                  </v:rect>
                  <v:rect id="Rectángulo 486370083" o:spid="_x0000_s1030" style="position:absolute;left:22916;top:1047;width:46888;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" fillcolor="#0c0" strokecolor="#43d658" strokeweight="2.25pt">
                    <v:stroke startarrowwidth="narrow" startarrowlength="short" endarrowwidth="narrow" endarrowlength="short"/>
                    <v:textbox inset="2.53958mm,1.2694mm,2.53958mm,1.2694mm">
                      <w:txbxContent>
                        <w:p w14:paraId="63519537" w14:textId="7B68F844" w:rsidR="00176DF8" w:rsidRDefault="008C3E37">
                          <w:pPr>
                            <w:spacing w:line="258" w:lineRule="auto"/>
                            <w:jc w:val="center"/>
                            <w:textDirection w:val="btLr"/>
                          </w:pPr>
                          <w:r>
                            <w:rPr>
                              <w:rFonts w:ascii="Aptos ExtraBold" w:eastAsia="Aptos ExtraBold" w:hAnsi="Aptos ExtraBold" w:cs="Aptos ExtraBold"/>
                              <w:b/>
                              <w:color w:val="FFFFFF"/>
                              <w:sz w:val="32"/>
                            </w:rPr>
                            <w:t>PROGRAMACIÓN CURRICULAR ANUAL</w:t>
                          </w:r>
                          <w:r w:rsidR="00715AB9">
                            <w:rPr>
                              <w:rFonts w:ascii="Aptos ExtraBold" w:eastAsia="Aptos ExtraBold" w:hAnsi="Aptos ExtraBold" w:cs="Aptos ExtraBold"/>
                              <w:b/>
                              <w:color w:val="FFFFFF"/>
                              <w:sz w:val="32"/>
                            </w:rPr>
                            <w:t xml:space="preserve"> </w:t>
                          </w:r>
                          <w:r w:rsidR="00715AB9" w:rsidRPr="00715AB9">
                            <w:rPr>
                              <w:rFonts w:ascii="Aptos ExtraBold" w:eastAsia="Aptos ExtraBold" w:hAnsi="Aptos ExtraBold" w:cs="Aptos ExtraBold"/>
                              <w:b/>
                              <w:bCs/>
                              <w:color w:val="FFFFFF"/>
                              <w:sz w:val="32"/>
                            </w:rPr>
                            <w:t>{{</w:t>
                          </w:r>
                          <w:proofErr w:type="spellStart"/>
                          <w:r w:rsidR="00715AB9" w:rsidRPr="00715AB9">
                            <w:rPr>
                              <w:rFonts w:ascii="Aptos ExtraBold" w:eastAsia="Aptos ExtraBold" w:hAnsi="Aptos ExtraBold" w:cs="Aptos ExtraBold"/>
                              <w:b/>
                              <w:bCs/>
                              <w:color w:val="FFFFFF"/>
                              <w:sz w:val="32"/>
                            </w:rPr>
                            <w:t>anio</w:t>
                          </w:r>
                          <w:proofErr w:type="spellEnd"/>
                          <w:r w:rsidR="00715AB9" w:rsidRPr="00715AB9">
                            <w:rPr>
                              <w:rFonts w:ascii="Aptos ExtraBold" w:eastAsia="Aptos ExtraBold" w:hAnsi="Aptos ExtraBold" w:cs="Aptos ExtraBold"/>
                              <w:b/>
                              <w:bCs/>
                              <w:color w:val="FFFFFF"/>
                              <w:sz w:val="32"/>
                            </w:rPr>
                            <w:t>}}</w:t>
                          </w:r>
                          <w:r>
                            <w:rPr>
                              <w:rFonts w:ascii="Aptos ExtraBold" w:eastAsia="Aptos ExtraBold" w:hAnsi="Aptos ExtraBold" w:cs="Aptos ExtraBold"/>
                              <w:b/>
                              <w:color w:val="FFFFFF"/>
                              <w:sz w:val="32"/>
                            </w:rPr>
                            <w:t xml:space="preserve"> </w:t>
                          </w:r>
                        </w:p>
                      </w:txbxContent>
                    </v:textbox>
                  </v:rect>
                </v:group>
                <w10:wrap type="square"/>
              </v:group>
            </w:pict>
          </mc:Fallback>
        </mc:AlternateContent>
      </w:r>
    </w:p>
    <w:p w14:paraId="399B8877" w14:textId="77777777" w:rsidR="00176DF8" w:rsidRPr="00AD0B14" w:rsidRDefault="008C3E37">
      <w:pPr>
        <w:numPr>
          <w:ilvl w:val="0"/>
          <w:numId w:val="7"/>
        </w:numPr>
        <w:pBdr>
          <w:top w:val="nil"/>
          <w:left w:val="nil"/>
          <w:bottom w:val="nil"/>
          <w:right w:val="nil"/>
          <w:between w:val="nil"/>
        </w:pBdr>
        <w:shd w:val="clear" w:color="auto" w:fill="2EC440"/>
        <w:ind w:left="-284" w:right="-455" w:hanging="141"/>
        <w:rPr>
          <w:rFonts w:ascii="Arial Nova Cond" w:eastAsia="Arial" w:hAnsi="Arial Nova Cond" w:cs="Arial"/>
          <w:b/>
          <w:color w:val="000000"/>
        </w:rPr>
      </w:pPr>
      <w:r w:rsidRPr="00AD0B14">
        <w:rPr>
          <w:rFonts w:ascii="Arial Nova Cond" w:eastAsia="Arial" w:hAnsi="Arial Nova Cond" w:cs="Arial"/>
          <w:b/>
          <w:color w:val="00000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715AB9" w:rsidRPr="00AD0B14" w14:paraId="594B72D2" w14:textId="77777777" w:rsidTr="006A6829">
        <w:trPr>
          <w:trHeight w:val="283"/>
        </w:trPr>
        <w:tc>
          <w:tcPr>
            <w:tcW w:w="4947" w:type="dxa"/>
            <w:shd w:val="clear" w:color="auto" w:fill="C1F0C8"/>
            <w:vAlign w:val="center"/>
          </w:tcPr>
          <w:p w14:paraId="1ECF1E6A" w14:textId="28E7AE7F"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DRE</w:t>
            </w:r>
          </w:p>
        </w:tc>
        <w:tc>
          <w:tcPr>
            <w:tcW w:w="5103" w:type="dxa"/>
            <w:shd w:val="clear" w:color="auto" w:fill="C1F0C8"/>
            <w:vAlign w:val="center"/>
          </w:tcPr>
          <w:p w14:paraId="0ACE928A" w14:textId="2820F652"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DIRECTOR</w:t>
            </w:r>
          </w:p>
        </w:tc>
        <w:tc>
          <w:tcPr>
            <w:tcW w:w="4819" w:type="dxa"/>
            <w:shd w:val="clear" w:color="auto" w:fill="C1F0C8"/>
            <w:vAlign w:val="center"/>
          </w:tcPr>
          <w:p w14:paraId="31D87D4B" w14:textId="0B65E3CD"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ÁREA</w:t>
            </w:r>
          </w:p>
        </w:tc>
      </w:tr>
      <w:tr w:rsidR="00715AB9" w:rsidRPr="00AD0B14" w14:paraId="700BD26B" w14:textId="77777777" w:rsidTr="006A6829">
        <w:trPr>
          <w:trHeight w:val="283"/>
        </w:trPr>
        <w:tc>
          <w:tcPr>
            <w:tcW w:w="4947" w:type="dxa"/>
            <w:vAlign w:val="center"/>
          </w:tcPr>
          <w:p w14:paraId="3E80D48E" w14:textId="5EE0D7C8"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6F67257F" w14:textId="72C30937"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{{director}}</w:t>
            </w:r>
          </w:p>
        </w:tc>
        <w:tc>
          <w:tcPr>
            <w:tcW w:w="4819" w:type="dxa"/>
            <w:vAlign w:val="center"/>
          </w:tcPr>
          <w:p w14:paraId="63167823" w14:textId="68BDD422"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15AB9" w:rsidRPr="00AD0B14" w14:paraId="0731AB33" w14:textId="77777777" w:rsidTr="006A6829">
        <w:trPr>
          <w:trHeight w:val="283"/>
        </w:trPr>
        <w:tc>
          <w:tcPr>
            <w:tcW w:w="4947" w:type="dxa"/>
            <w:shd w:val="clear" w:color="auto" w:fill="C1F0C8"/>
            <w:vAlign w:val="center"/>
          </w:tcPr>
          <w:p w14:paraId="10944ECE" w14:textId="2ADD92E9"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UGEL</w:t>
            </w:r>
          </w:p>
        </w:tc>
        <w:tc>
          <w:tcPr>
            <w:tcW w:w="5103" w:type="dxa"/>
            <w:shd w:val="clear" w:color="auto" w:fill="C1F0C8"/>
            <w:vAlign w:val="center"/>
          </w:tcPr>
          <w:p w14:paraId="249FF919" w14:textId="3CCC22CC"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COORDINADOR (A)</w:t>
            </w:r>
          </w:p>
        </w:tc>
        <w:tc>
          <w:tcPr>
            <w:tcW w:w="4819" w:type="dxa"/>
            <w:shd w:val="clear" w:color="auto" w:fill="C1F0C8"/>
            <w:vAlign w:val="center"/>
          </w:tcPr>
          <w:p w14:paraId="2823F9C4" w14:textId="3B706A7E"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 xml:space="preserve">GRADOS </w:t>
            </w:r>
          </w:p>
        </w:tc>
      </w:tr>
      <w:tr w:rsidR="00715AB9" w:rsidRPr="00AD0B14" w14:paraId="4FE9DAA8" w14:textId="77777777" w:rsidTr="006A6829">
        <w:trPr>
          <w:trHeight w:val="283"/>
        </w:trPr>
        <w:tc>
          <w:tcPr>
            <w:tcW w:w="4947" w:type="dxa"/>
            <w:vAlign w:val="center"/>
          </w:tcPr>
          <w:p w14:paraId="17817296" w14:textId="62B23BAA"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5C159AAA" w14:textId="6AA7C511"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43DB521C" w14:textId="40E26AAE"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 xml:space="preserve">4° </w:t>
            </w:r>
          </w:p>
        </w:tc>
      </w:tr>
      <w:tr w:rsidR="00715AB9" w:rsidRPr="00AD0B14" w14:paraId="182B6507" w14:textId="77777777" w:rsidTr="006A6829">
        <w:trPr>
          <w:trHeight w:val="283"/>
        </w:trPr>
        <w:tc>
          <w:tcPr>
            <w:tcW w:w="4947" w:type="dxa"/>
            <w:shd w:val="clear" w:color="auto" w:fill="C1F0C8"/>
            <w:vAlign w:val="center"/>
          </w:tcPr>
          <w:p w14:paraId="59763ABE" w14:textId="786CE747"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INSTITUCIÓN EDUCATIVA</w:t>
            </w:r>
          </w:p>
        </w:tc>
        <w:tc>
          <w:tcPr>
            <w:tcW w:w="5103" w:type="dxa"/>
            <w:shd w:val="clear" w:color="auto" w:fill="C1F0C8"/>
            <w:vAlign w:val="center"/>
          </w:tcPr>
          <w:p w14:paraId="27B87174" w14:textId="3FC01890" w:rsidR="00715AB9" w:rsidRPr="00AD0B14" w:rsidRDefault="00715AB9" w:rsidP="00715AB9">
            <w:pPr>
              <w:pBdr>
                <w:top w:val="nil"/>
                <w:left w:val="nil"/>
                <w:bottom w:val="nil"/>
                <w:right w:val="nil"/>
                <w:between w:val="nil"/>
              </w:pBdr>
              <w:spacing w:after="160" w:line="259" w:lineRule="auto"/>
              <w:ind w:left="360" w:right="172"/>
              <w:jc w:val="center"/>
              <w:rPr>
                <w:rFonts w:ascii="Arial Nova Cond" w:eastAsia="Arial" w:hAnsi="Arial Nova Cond" w:cs="Arial"/>
                <w:b/>
                <w:color w:val="000000"/>
                <w:sz w:val="20"/>
                <w:szCs w:val="20"/>
              </w:rPr>
            </w:pPr>
            <w:r>
              <w:rPr>
                <w:rFonts w:ascii="Arial Nova Cond" w:hAnsi="Arial Nova Cond" w:cs="Times New Roman"/>
                <w:b/>
                <w:bCs/>
                <w:sz w:val="20"/>
                <w:szCs w:val="20"/>
              </w:rPr>
              <w:t xml:space="preserve">   DOCENTE</w:t>
            </w:r>
          </w:p>
        </w:tc>
        <w:tc>
          <w:tcPr>
            <w:tcW w:w="4819" w:type="dxa"/>
            <w:shd w:val="clear" w:color="auto" w:fill="C1F0C8"/>
            <w:vAlign w:val="center"/>
          </w:tcPr>
          <w:p w14:paraId="69E52E3A" w14:textId="5945A56B"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NIVEL</w:t>
            </w:r>
          </w:p>
        </w:tc>
      </w:tr>
      <w:tr w:rsidR="00715AB9" w:rsidRPr="00AD0B14" w14:paraId="27378BC7" w14:textId="77777777" w:rsidTr="006A6829">
        <w:trPr>
          <w:trHeight w:val="283"/>
        </w:trPr>
        <w:tc>
          <w:tcPr>
            <w:tcW w:w="4947" w:type="dxa"/>
            <w:vAlign w:val="center"/>
          </w:tcPr>
          <w:p w14:paraId="53CF7DFB" w14:textId="5FE7DDF9"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5A20E81D" w14:textId="5D3B8D12"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{{docente}}</w:t>
            </w:r>
          </w:p>
        </w:tc>
        <w:tc>
          <w:tcPr>
            <w:tcW w:w="4819" w:type="dxa"/>
            <w:vAlign w:val="center"/>
          </w:tcPr>
          <w:p w14:paraId="3B7589E3" w14:textId="1DF379F0"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{{nivel}}</w:t>
            </w:r>
          </w:p>
        </w:tc>
      </w:tr>
    </w:tbl>
    <w:p w14:paraId="18FA219E" w14:textId="77777777" w:rsidR="00176DF8" w:rsidRPr="00AD0B14" w:rsidRDefault="00176DF8">
      <w:pPr>
        <w:jc w:val="center"/>
        <w:rPr>
          <w:rFonts w:ascii="Arial Nova Cond" w:eastAsia="Arial" w:hAnsi="Arial Nova Cond" w:cs="Arial"/>
          <w:b/>
          <w:sz w:val="12"/>
          <w:szCs w:val="12"/>
        </w:rPr>
      </w:pPr>
    </w:p>
    <w:p w14:paraId="4EE87972"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DESCRIPCIÓN GENERAL DEL ÁREA: </w:t>
      </w:r>
    </w:p>
    <w:p w14:paraId="4787FC7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4"/>
          <w:szCs w:val="14"/>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176DF8" w:rsidRPr="00AD0B14" w14:paraId="246AE97C" w14:textId="77777777">
        <w:trPr>
          <w:trHeight w:val="1246"/>
        </w:trPr>
        <w:tc>
          <w:tcPr>
            <w:tcW w:w="14885" w:type="dxa"/>
          </w:tcPr>
          <w:p w14:paraId="07615B99" w14:textId="77777777" w:rsidR="00176DF8" w:rsidRPr="00AD0B14" w:rsidRDefault="008C3E37">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En el área de Comunicación del Cuarto grado de Secundaria, se busca consolidar los niveles de logro alcanzados en el sexto ciclo, en función de los estándares planteados en los desempeños y articular los niveles de logros correspondientes al séptimo ciclo.</w:t>
            </w:r>
          </w:p>
          <w:p w14:paraId="50AB8AF3" w14:textId="77777777" w:rsidR="00176DF8" w:rsidRPr="00AD0B14" w:rsidRDefault="008C3E37">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01DD5DFA" w14:textId="7D6F4980" w:rsidR="00176DF8" w:rsidRPr="00AD0B14" w:rsidRDefault="008C3E37" w:rsidP="00AD0B14">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 xml:space="preserve">El logro del Perfil de egreso de los estudiantes de la Educación Básica requiere el desarrollo de diversas competencias. A través del enfoque comunicativo, el área de Comunicación promueve y facilita que los estudiantes desarrollen las siguientes competencias: </w:t>
            </w:r>
            <w:r w:rsidRPr="00AD0B14">
              <w:rPr>
                <w:rFonts w:ascii="Arial Nova Cond" w:eastAsia="Arial" w:hAnsi="Arial Nova Cond" w:cs="Arial"/>
                <w:b/>
                <w:color w:val="7030A0"/>
              </w:rPr>
              <w:t>se comunica oralmente en su lengua materna</w:t>
            </w:r>
            <w:r w:rsidRPr="00AD0B14">
              <w:rPr>
                <w:rFonts w:ascii="Arial Nova Cond" w:eastAsia="Arial" w:hAnsi="Arial Nova Cond" w:cs="Arial"/>
                <w:color w:val="000000"/>
              </w:rPr>
              <w:t xml:space="preserve">, </w:t>
            </w:r>
            <w:r w:rsidRPr="00AD0B14">
              <w:rPr>
                <w:rFonts w:ascii="Arial Nova Cond" w:eastAsia="Arial" w:hAnsi="Arial Nova Cond" w:cs="Arial"/>
                <w:b/>
                <w:color w:val="0070C0"/>
              </w:rPr>
              <w:t>lee diversos tipos de textos escritos en lengua materna</w:t>
            </w:r>
            <w:r w:rsidRPr="00AD0B14">
              <w:rPr>
                <w:rFonts w:ascii="Arial Nova Cond" w:eastAsia="Arial" w:hAnsi="Arial Nova Cond" w:cs="Arial"/>
                <w:color w:val="000000"/>
              </w:rPr>
              <w:t xml:space="preserve"> y </w:t>
            </w:r>
            <w:r w:rsidRPr="00AD0B14">
              <w:rPr>
                <w:rFonts w:ascii="Arial Nova Cond" w:eastAsia="Arial" w:hAnsi="Arial Nova Cond" w:cs="Arial"/>
                <w:b/>
                <w:color w:val="BF4F14"/>
              </w:rPr>
              <w:t>escribe diversos tipos de textos en lengua materna</w:t>
            </w:r>
            <w:r w:rsidRPr="00AD0B14">
              <w:rPr>
                <w:rFonts w:ascii="Arial Nova Cond" w:eastAsia="Arial" w:hAnsi="Arial Nova Cond" w:cs="Arial"/>
                <w:color w:val="000000"/>
              </w:rPr>
              <w:t>.</w:t>
            </w:r>
          </w:p>
        </w:tc>
      </w:tr>
    </w:tbl>
    <w:p w14:paraId="5A8FBF83" w14:textId="77777777" w:rsidR="00AD0B14" w:rsidRDefault="00AD0B14" w:rsidP="00AD0B14">
      <w:pPr>
        <w:pBdr>
          <w:top w:val="nil"/>
          <w:left w:val="nil"/>
          <w:bottom w:val="nil"/>
          <w:right w:val="nil"/>
          <w:between w:val="nil"/>
        </w:pBdr>
        <w:spacing w:after="0"/>
        <w:ind w:left="-284" w:right="-455"/>
        <w:rPr>
          <w:rFonts w:ascii="Arial Nova Cond" w:eastAsia="Arial" w:hAnsi="Arial Nova Cond" w:cs="Arial"/>
          <w:b/>
          <w:color w:val="000000"/>
        </w:rPr>
      </w:pPr>
    </w:p>
    <w:p w14:paraId="4BE292ED" w14:textId="77777777" w:rsidR="00AD0B14" w:rsidRPr="00AD0B14" w:rsidRDefault="00AD0B14" w:rsidP="00AD0B14">
      <w:pPr>
        <w:pBdr>
          <w:top w:val="nil"/>
          <w:left w:val="nil"/>
          <w:bottom w:val="nil"/>
          <w:right w:val="nil"/>
          <w:between w:val="nil"/>
        </w:pBdr>
        <w:spacing w:after="0"/>
        <w:ind w:left="-284" w:right="-455"/>
        <w:rPr>
          <w:rFonts w:ascii="Arial Nova Cond" w:eastAsia="Arial" w:hAnsi="Arial Nova Cond" w:cs="Arial"/>
          <w:b/>
          <w:color w:val="000000"/>
        </w:rPr>
      </w:pPr>
    </w:p>
    <w:p w14:paraId="348BED3A" w14:textId="3163BE7E"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ENFOQUES DEL ÁREA: </w:t>
      </w:r>
    </w:p>
    <w:p w14:paraId="771896DE" w14:textId="77777777" w:rsidR="00176DF8" w:rsidRPr="00AD0B14" w:rsidRDefault="00176DF8">
      <w:pPr>
        <w:ind w:right="-455"/>
        <w:rPr>
          <w:rFonts w:ascii="Arial Nova Cond" w:eastAsia="Arial" w:hAnsi="Arial Nova Cond" w:cs="Arial"/>
          <w:b/>
          <w:color w:val="000000"/>
          <w:sz w:val="12"/>
          <w:szCs w:val="12"/>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176DF8" w:rsidRPr="00AD0B14" w14:paraId="6982BFE9" w14:textId="77777777">
        <w:trPr>
          <w:trHeight w:val="904"/>
          <w:jc w:val="center"/>
        </w:trPr>
        <w:tc>
          <w:tcPr>
            <w:tcW w:w="14870" w:type="dxa"/>
          </w:tcPr>
          <w:p w14:paraId="6D2B4AD6" w14:textId="77777777" w:rsidR="00176DF8" w:rsidRPr="00AD0B14" w:rsidRDefault="008C3E37">
            <w:pPr>
              <w:pBdr>
                <w:top w:val="nil"/>
                <w:left w:val="nil"/>
                <w:bottom w:val="nil"/>
                <w:right w:val="nil"/>
                <w:between w:val="nil"/>
              </w:pBdr>
              <w:spacing w:line="259" w:lineRule="auto"/>
              <w:ind w:left="22"/>
              <w:jc w:val="both"/>
              <w:rPr>
                <w:rFonts w:ascii="Arial Nova Cond" w:eastAsia="Arial" w:hAnsi="Arial Nova Cond" w:cs="Arial"/>
                <w:color w:val="000000"/>
              </w:rPr>
            </w:pPr>
            <w:r w:rsidRPr="00AD0B14">
              <w:rPr>
                <w:rFonts w:ascii="Arial Nova Cond" w:eastAsia="Arial" w:hAnsi="Arial Nova Cond" w:cs="Arial"/>
                <w:color w:val="000000"/>
              </w:rPr>
              <w:t>En esta área, el marco teórico y metodológico que orienta la enseñanza y el aprendizaje del área, corresponde al enfoque comunicativo. El enfoque orienta el desarrollo de competencias comunicativas a partir de usos y prácticas sociales del lenguaje, situados en contextos socioculturales distintos:</w:t>
            </w:r>
          </w:p>
          <w:p w14:paraId="0DB27CDE"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5AE792E7"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4FF4EFE0"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AD0B14">
              <w:rPr>
                <w:rFonts w:ascii="Arial Nova Cond" w:eastAsia="Arial" w:hAnsi="Arial Nova Cond" w:cs="Arial"/>
                <w:color w:val="000000"/>
              </w:rPr>
              <w:t>donde</w:t>
            </w:r>
            <w:proofErr w:type="gramEnd"/>
            <w:r w:rsidRPr="00AD0B14">
              <w:rPr>
                <w:rFonts w:ascii="Arial Nova Cond" w:eastAsia="Arial" w:hAnsi="Arial Nova Cond" w:cs="Arial"/>
                <w:color w:val="000000"/>
              </w:rPr>
              <w:t xml:space="preserve"> se hablan 47 lenguas originarias, además del castellano.</w:t>
            </w:r>
          </w:p>
          <w:p w14:paraId="02A3408B" w14:textId="77777777" w:rsidR="00176DF8" w:rsidRPr="00AD0B14" w:rsidRDefault="00176DF8">
            <w:pPr>
              <w:pBdr>
                <w:top w:val="nil"/>
                <w:left w:val="nil"/>
                <w:bottom w:val="nil"/>
                <w:right w:val="nil"/>
                <w:between w:val="nil"/>
              </w:pBdr>
              <w:spacing w:line="259" w:lineRule="auto"/>
              <w:ind w:left="720" w:right="-455" w:firstLine="10"/>
              <w:rPr>
                <w:rFonts w:ascii="Arial Nova Cond" w:eastAsia="Arial" w:hAnsi="Arial Nova Cond" w:cs="Arial"/>
                <w:color w:val="000000"/>
              </w:rPr>
            </w:pPr>
          </w:p>
          <w:p w14:paraId="4BEFBD1B" w14:textId="77777777" w:rsidR="00176DF8" w:rsidRPr="00AD0B14" w:rsidRDefault="008C3E37">
            <w:pPr>
              <w:pBdr>
                <w:top w:val="nil"/>
                <w:left w:val="nil"/>
                <w:bottom w:val="nil"/>
                <w:right w:val="nil"/>
                <w:between w:val="nil"/>
              </w:pBdr>
              <w:spacing w:line="259" w:lineRule="auto"/>
              <w:ind w:right="34" w:firstLine="11"/>
              <w:jc w:val="both"/>
              <w:rPr>
                <w:rFonts w:ascii="Arial Nova Cond" w:eastAsia="Arial" w:hAnsi="Arial Nova Cond" w:cs="Arial"/>
                <w:color w:val="000000"/>
              </w:rPr>
            </w:pPr>
            <w:r w:rsidRPr="00AD0B14">
              <w:rPr>
                <w:rFonts w:ascii="Arial Nova Cond" w:eastAsia="Arial" w:hAnsi="Arial Nova Cond" w:cs="Arial"/>
                <w:color w:val="000000"/>
              </w:rPr>
              <w:t xml:space="preserve">Cabe resaltar que, la utilización de las </w:t>
            </w:r>
            <w:proofErr w:type="spellStart"/>
            <w:r w:rsidRPr="00AD0B14">
              <w:rPr>
                <w:rFonts w:ascii="Arial Nova Cond" w:eastAsia="Arial" w:hAnsi="Arial Nova Cond" w:cs="Arial"/>
                <w:color w:val="000000"/>
              </w:rPr>
              <w:t>TICs</w:t>
            </w:r>
            <w:proofErr w:type="spellEnd"/>
            <w:r w:rsidRPr="00AD0B14">
              <w:rPr>
                <w:rFonts w:ascii="Arial Nova Cond" w:eastAsia="Arial" w:hAnsi="Arial Nova Cond" w:cs="Arial"/>
                <w:color w:val="000000"/>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26DD30B9" w14:textId="77777777" w:rsidR="00176DF8" w:rsidRDefault="008C3E37" w:rsidP="00AD0B14">
            <w:pPr>
              <w:pBdr>
                <w:top w:val="nil"/>
                <w:left w:val="nil"/>
                <w:bottom w:val="nil"/>
                <w:right w:val="nil"/>
                <w:between w:val="nil"/>
              </w:pBdr>
              <w:spacing w:line="259" w:lineRule="auto"/>
              <w:ind w:right="34" w:firstLine="11"/>
              <w:jc w:val="both"/>
              <w:rPr>
                <w:rFonts w:ascii="Arial Nova Cond" w:eastAsia="Arial" w:hAnsi="Arial Nova Cond" w:cs="Arial"/>
                <w:b/>
                <w:color w:val="000000"/>
              </w:rPr>
            </w:pPr>
            <w:r w:rsidRPr="00AD0B14">
              <w:rPr>
                <w:rFonts w:ascii="Arial Nova Cond" w:eastAsia="Arial" w:hAnsi="Arial Nova Cond" w:cs="Arial"/>
                <w:color w:val="000000"/>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498AB65C" w14:textId="4E2B6FE1" w:rsidR="00AD0B14" w:rsidRPr="00AD0B14" w:rsidRDefault="00AD0B14" w:rsidP="00AD0B14">
            <w:pPr>
              <w:pBdr>
                <w:top w:val="nil"/>
                <w:left w:val="nil"/>
                <w:bottom w:val="nil"/>
                <w:right w:val="nil"/>
                <w:between w:val="nil"/>
              </w:pBdr>
              <w:spacing w:line="259" w:lineRule="auto"/>
              <w:ind w:right="34" w:firstLine="11"/>
              <w:jc w:val="both"/>
              <w:rPr>
                <w:rFonts w:ascii="Arial Nova Cond" w:eastAsia="Arial" w:hAnsi="Arial Nova Cond" w:cs="Arial"/>
                <w:b/>
                <w:color w:val="000000"/>
              </w:rPr>
            </w:pPr>
          </w:p>
        </w:tc>
      </w:tr>
    </w:tbl>
    <w:p w14:paraId="58093B57"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75364F72"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3F92B642"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7A66E6E7" w14:textId="77777777" w:rsidR="00176DF8"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1D31C69F" w14:textId="77777777" w:rsidR="00AD0B14" w:rsidRDefault="00AD0B14">
      <w:pPr>
        <w:pBdr>
          <w:top w:val="nil"/>
          <w:left w:val="nil"/>
          <w:bottom w:val="nil"/>
          <w:right w:val="nil"/>
          <w:between w:val="nil"/>
        </w:pBdr>
        <w:spacing w:after="0"/>
        <w:ind w:left="-284" w:right="-455" w:firstLine="708"/>
        <w:rPr>
          <w:rFonts w:ascii="Arial Nova Cond" w:eastAsia="Arial" w:hAnsi="Arial Nova Cond" w:cs="Arial"/>
          <w:b/>
          <w:color w:val="000000"/>
        </w:rPr>
      </w:pPr>
    </w:p>
    <w:p w14:paraId="4C170F42" w14:textId="77777777" w:rsidR="00AD0B14" w:rsidRPr="00AD0B14" w:rsidRDefault="00AD0B14">
      <w:pPr>
        <w:pBdr>
          <w:top w:val="nil"/>
          <w:left w:val="nil"/>
          <w:bottom w:val="nil"/>
          <w:right w:val="nil"/>
          <w:between w:val="nil"/>
        </w:pBdr>
        <w:spacing w:after="0"/>
        <w:ind w:left="-284" w:right="-455" w:firstLine="708"/>
        <w:rPr>
          <w:rFonts w:ascii="Arial Nova Cond" w:eastAsia="Arial" w:hAnsi="Arial Nova Cond" w:cs="Arial"/>
          <w:b/>
          <w:color w:val="000000"/>
        </w:rPr>
      </w:pPr>
    </w:p>
    <w:p w14:paraId="58B51F75" w14:textId="77777777" w:rsidR="00176DF8"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03D97F54" w14:textId="77777777" w:rsidR="001D378A" w:rsidRPr="00AD0B14" w:rsidRDefault="001D378A">
      <w:pPr>
        <w:pBdr>
          <w:top w:val="nil"/>
          <w:left w:val="nil"/>
          <w:bottom w:val="nil"/>
          <w:right w:val="nil"/>
          <w:between w:val="nil"/>
        </w:pBdr>
        <w:spacing w:after="0"/>
        <w:ind w:left="-284" w:right="-455" w:firstLine="708"/>
        <w:rPr>
          <w:rFonts w:ascii="Arial Nova Cond" w:eastAsia="Arial" w:hAnsi="Arial Nova Cond" w:cs="Arial"/>
          <w:b/>
          <w:color w:val="000000"/>
        </w:rPr>
      </w:pPr>
    </w:p>
    <w:p w14:paraId="3784A8F1"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1CE831B9"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COMPETENCIAS, CAPACIDADES, DESEMPEÑOS Y ESTANDAR DE APRENDIZAJE DEL ÁREA: </w:t>
      </w:r>
    </w:p>
    <w:p w14:paraId="12C84021"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2"/>
          <w:szCs w:val="12"/>
        </w:rPr>
      </w:pPr>
    </w:p>
    <w:tbl>
      <w:tblPr>
        <w:tblStyle w:val="a2"/>
        <w:tblpPr w:leftFromText="141" w:rightFromText="141" w:vertAnchor="text" w:tblpX="-446"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176DF8" w:rsidRPr="00AD0B14" w14:paraId="7C070574" w14:textId="77777777" w:rsidTr="00AD0B14">
        <w:trPr>
          <w:trHeight w:val="340"/>
        </w:trPr>
        <w:tc>
          <w:tcPr>
            <w:tcW w:w="3104" w:type="dxa"/>
            <w:shd w:val="clear" w:color="auto" w:fill="84E291"/>
            <w:vAlign w:val="center"/>
          </w:tcPr>
          <w:p w14:paraId="2750F520"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bookmarkStart w:id="0" w:name="_heading=h.gjdgxs" w:colFirst="0" w:colLast="0"/>
            <w:bookmarkEnd w:id="0"/>
            <w:r w:rsidRPr="00AD0B14">
              <w:rPr>
                <w:rFonts w:ascii="Arial Nova Cond" w:eastAsia="Arial" w:hAnsi="Arial Nova Cond" w:cs="Arial"/>
                <w:b/>
                <w:color w:val="000000"/>
                <w:sz w:val="20"/>
                <w:szCs w:val="20"/>
              </w:rPr>
              <w:t>COMPETENCIA 1:</w:t>
            </w:r>
          </w:p>
        </w:tc>
        <w:tc>
          <w:tcPr>
            <w:tcW w:w="11765" w:type="dxa"/>
            <w:shd w:val="clear" w:color="auto" w:fill="84E291"/>
            <w:vAlign w:val="center"/>
          </w:tcPr>
          <w:p w14:paraId="67D89CDF"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7030A0"/>
              </w:rPr>
              <w:t>SE COMUNICA ORALMENTE EN SU LENGUA MATERNA</w:t>
            </w:r>
          </w:p>
        </w:tc>
      </w:tr>
      <w:tr w:rsidR="00176DF8" w:rsidRPr="00AD0B14" w14:paraId="0361CF41" w14:textId="77777777" w:rsidTr="00AD0B14">
        <w:trPr>
          <w:trHeight w:val="340"/>
        </w:trPr>
        <w:tc>
          <w:tcPr>
            <w:tcW w:w="3104" w:type="dxa"/>
            <w:shd w:val="clear" w:color="auto" w:fill="C1F0C8"/>
            <w:vAlign w:val="center"/>
          </w:tcPr>
          <w:p w14:paraId="3469294E"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both"/>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ESTANDAR DE APRENDIZAJE</w:t>
            </w:r>
          </w:p>
        </w:tc>
        <w:tc>
          <w:tcPr>
            <w:tcW w:w="11765" w:type="dxa"/>
            <w:vAlign w:val="center"/>
          </w:tcPr>
          <w:p w14:paraId="7525477D" w14:textId="0F6A27A5"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178" w:right="175" w:firstLine="15"/>
              <w:jc w:val="both"/>
              <w:rPr>
                <w:rFonts w:ascii="Arial Nova Cond" w:eastAsia="Arial" w:hAnsi="Arial Nova Cond" w:cs="Arial"/>
                <w:color w:val="000000"/>
              </w:rPr>
            </w:pPr>
            <w:r w:rsidRPr="00AD0B14">
              <w:rPr>
                <w:rFonts w:ascii="Arial Nova Cond" w:eastAsia="Arial" w:hAnsi="Arial Nova Cond" w:cs="Arial"/>
                <w:color w:val="000000"/>
              </w:rPr>
              <w:t>Se comunica oralmente mediante diversos tipos de textos; infiere información relevante y conclusiones e interpreta la intención</w:t>
            </w:r>
            <w:r w:rsidR="00AD0B14">
              <w:rPr>
                <w:rFonts w:ascii="Arial Nova Cond" w:eastAsia="Arial" w:hAnsi="Arial Nova Cond" w:cs="Arial"/>
                <w:color w:val="000000"/>
              </w:rPr>
              <w:t xml:space="preserve"> </w:t>
            </w:r>
            <w:r w:rsidRPr="00AD0B14">
              <w:rPr>
                <w:rFonts w:ascii="Arial Nova Cond" w:eastAsia="Arial" w:hAnsi="Arial Nova Cond" w:cs="Arial"/>
                <w:color w:val="000000"/>
              </w:rPr>
              <w:t xml:space="preserve">del interlocutor y las relaciones de poder en discursos que contienen sesgos, falacias y ambigüedades. Se expresa </w:t>
            </w:r>
            <w:r w:rsidR="00AD0B14" w:rsidRPr="00AD0B14">
              <w:rPr>
                <w:rFonts w:ascii="Arial Nova Cond" w:eastAsia="Arial" w:hAnsi="Arial Nova Cond" w:cs="Arial"/>
                <w:color w:val="000000"/>
              </w:rPr>
              <w:t>adecuándose</w:t>
            </w:r>
            <w:r w:rsidRPr="00AD0B14">
              <w:rPr>
                <w:rFonts w:ascii="Arial Nova Cond" w:eastAsia="Arial" w:hAnsi="Arial Nova Cond" w:cs="Arial"/>
                <w:color w:val="000000"/>
              </w:rPr>
              <w:t xml:space="preserve"> a situaciones comunicativas formales e informales y a los géneros discursivos orales en que participa. Organiza y desarrolla </w:t>
            </w:r>
            <w:r w:rsidR="00AD0B14" w:rsidRPr="00AD0B14">
              <w:rPr>
                <w:rFonts w:ascii="Arial Nova Cond" w:eastAsia="Arial" w:hAnsi="Arial Nova Cond" w:cs="Arial"/>
                <w:color w:val="000000"/>
              </w:rPr>
              <w:t>sus</w:t>
            </w:r>
            <w:r w:rsidRPr="00AD0B14">
              <w:rPr>
                <w:rFonts w:ascii="Arial Nova Cond" w:eastAsia="Arial" w:hAnsi="Arial Nova Cond" w:cs="Arial"/>
                <w:color w:val="000000"/>
              </w:rPr>
              <w:t xml:space="preserve">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1FFB3660" w14:textId="54FDC714"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178" w:right="175" w:firstLine="15"/>
              <w:jc w:val="both"/>
              <w:rPr>
                <w:rFonts w:ascii="Arial Nova Cond" w:eastAsia="Arial" w:hAnsi="Arial Nova Cond" w:cs="Arial"/>
                <w:color w:val="000000"/>
              </w:rPr>
            </w:pPr>
            <w:r w:rsidRPr="00AD0B14">
              <w:rPr>
                <w:rFonts w:ascii="Arial Nova Cond" w:eastAsia="Arial" w:hAnsi="Arial Nova Cond" w:cs="Arial"/>
                <w:color w:val="000000"/>
              </w:rPr>
              <w:t>para contraargumentar, eligiendo estratégicamente cómo y en qué momento participa.</w:t>
            </w:r>
          </w:p>
        </w:tc>
      </w:tr>
      <w:tr w:rsidR="00176DF8" w:rsidRPr="00AD0B14" w14:paraId="3A2E8A27" w14:textId="77777777" w:rsidTr="00AD0B14">
        <w:trPr>
          <w:trHeight w:val="340"/>
        </w:trPr>
        <w:tc>
          <w:tcPr>
            <w:tcW w:w="3104" w:type="dxa"/>
            <w:shd w:val="clear" w:color="auto" w:fill="C1F0C8"/>
            <w:vAlign w:val="center"/>
          </w:tcPr>
          <w:p w14:paraId="5A58A3F0"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CAPACIDADES</w:t>
            </w:r>
          </w:p>
        </w:tc>
        <w:tc>
          <w:tcPr>
            <w:tcW w:w="11765" w:type="dxa"/>
            <w:shd w:val="clear" w:color="auto" w:fill="C1F0C8"/>
            <w:vAlign w:val="center"/>
          </w:tcPr>
          <w:p w14:paraId="1596184A"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7CB1AD68" w14:textId="77777777" w:rsidTr="00AD0B14">
        <w:trPr>
          <w:trHeight w:val="340"/>
        </w:trPr>
        <w:tc>
          <w:tcPr>
            <w:tcW w:w="3104" w:type="dxa"/>
            <w:vAlign w:val="center"/>
          </w:tcPr>
          <w:p w14:paraId="2676C7A5"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Obtiene información del texto oral.</w:t>
            </w:r>
          </w:p>
          <w:p w14:paraId="35D5D7BD"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67C23C7C"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Infiere e interpreta información del texto oral.</w:t>
            </w:r>
          </w:p>
          <w:p w14:paraId="21973E2F"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42396272"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Adecúa, organiza y desarrolla las ideas de forma coherente y cohesionada.</w:t>
            </w:r>
          </w:p>
          <w:p w14:paraId="2E82934B"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625982F4"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Utiliza recursos no verbales y paraverbales de forma estratégica.</w:t>
            </w:r>
          </w:p>
          <w:p w14:paraId="1F01BB43"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2079AD0B"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Interactúa estratégicamente con distintos interlocutores.</w:t>
            </w:r>
          </w:p>
          <w:p w14:paraId="76F03F35"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79B5C7A4" w14:textId="77777777" w:rsidR="00176DF8" w:rsidRPr="00AD0B14" w:rsidRDefault="008C3E37" w:rsidP="00AD0B14">
            <w:pPr>
              <w:tabs>
                <w:tab w:val="left" w:pos="0"/>
                <w:tab w:val="left" w:pos="164"/>
              </w:tabs>
              <w:ind w:left="164" w:hanging="142"/>
              <w:jc w:val="both"/>
              <w:rPr>
                <w:rFonts w:ascii="Arial Nova Cond" w:eastAsia="Arial" w:hAnsi="Arial Nova Cond" w:cs="Arial"/>
                <w:b/>
                <w:sz w:val="18"/>
                <w:szCs w:val="18"/>
              </w:rPr>
            </w:pPr>
            <w:r w:rsidRPr="00AD0B14">
              <w:rPr>
                <w:rFonts w:ascii="Arial Nova Cond" w:eastAsia="Arial" w:hAnsi="Arial Nova Cond" w:cs="Arial"/>
              </w:rPr>
              <w:lastRenderedPageBreak/>
              <w:t>•</w:t>
            </w:r>
            <w:r w:rsidRPr="00AD0B14">
              <w:rPr>
                <w:rFonts w:ascii="Arial Nova Cond" w:eastAsia="Arial" w:hAnsi="Arial Nova Cond" w:cs="Arial"/>
              </w:rPr>
              <w:tab/>
              <w:t>Reflexiona y evalúa la forma, el contenido y contexto del texto oral.</w:t>
            </w:r>
          </w:p>
        </w:tc>
        <w:tc>
          <w:tcPr>
            <w:tcW w:w="11765" w:type="dxa"/>
          </w:tcPr>
          <w:p w14:paraId="46B50282"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Recupera información explícita de los textos orales que escucha seleccionando detalles y datos específicos. Integra esta información cuando es dicha en distintos momentos, o por distintos interlocutores, en textos orales que presentan información contrapuesta y ambigua, falacias, paradojas, sinónimos, vocabulario especializado, y expresiones con sentido figurado.</w:t>
            </w:r>
          </w:p>
          <w:p w14:paraId="68386302"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el tema y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 sus interlocutores.</w:t>
            </w:r>
          </w:p>
          <w:p w14:paraId="37C154A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Deduce diversas relaciones lógicas entre las ideas del texto oral (causa-efecto, semejanza-diferencia, entre otras) a partir de información implicada, de detalle, contrapuesta o ambigua, y de presuposiciones y sesgos del texto. Señala las características implícitas de seres, objetos, hechos y lugares. Determina el significado de palabras en contexto y de expresiones con sentido figurado.</w:t>
            </w:r>
          </w:p>
          <w:p w14:paraId="126AEF93" w14:textId="5C5CD8A6"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las intenciones de sus interlocutores considerando el uso de diversas estrategias discursivas, y de recursos no verbales y paraverbales. Explica diferentes puntos de vista, falacias, ambigüedades, contrargumentos y diversas figuras retóricas, así como la trama y la evolución de personajes. También explica las representaciones sociales presentadas de acuerdo con el sentido global del texto.</w:t>
            </w:r>
          </w:p>
          <w:p w14:paraId="2B75A28F"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Adecúa el texto oral a la situación comunicativa considerando el propósito comunicativo, el tipo textual y las características del género discursivo. Elige estratégicamente el registro formal e informal adaptándose a los interlocutores y sus contextos socioculturales.</w:t>
            </w:r>
          </w:p>
          <w:p w14:paraId="62A9395B"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Expresa oralmente ideas y emociones de forma coherente y cohesionada. Ordena y jerarquiza las ideas en torno a un tema, y las desarrolla para ampliar o precisar la información. Establece relaciones lógicas entre las ideas mediante el uso de varios tipos de referentes, conectores y otros marcadores textuales. Incorpora un vocabulario pertinente y preciso que incluye sinónimos y algunos términos especializados.</w:t>
            </w:r>
          </w:p>
          <w:p w14:paraId="516ADC3B"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Emplea estratégicamente gestos y movimientos corporales que enfatizan o atenúan lo que dice. Controla la distancia física que guarda con sus interlocutores. Ajusta el volumen, la entonación y el ritmo de su voz, así como las pausas y los silencios, para transmitir emociones, caracterizar personajes o producir otros efectos en el público, como el suspenso y el entretenimiento.</w:t>
            </w:r>
          </w:p>
          <w:p w14:paraId="21D8DDDA"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Participa en diversos intercambios orales alternando los roles de hablante y oyente. Decide estratégicamente cómo y en qué momento participar recurriendo a saberes previos, usando lo dicho por sus interlocutores y aportando nueva información para persuadir, contrargumentar y consensuar. Emplea estrategias discursivas, y normas y modos de cortesía según el contexto sociocultural.</w:t>
            </w:r>
          </w:p>
          <w:p w14:paraId="490F972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Opina como hablante y oyente sobre el contenido del texto oral, las representaciones sociales que este plantea, las intenciones de los interlocutores, y el efecto de lo dicho en el hablante y el oyente. Justifica su posición sobre las relaciones de poder e ideologías presentes en los textos considerando su experiencia y los contextos socioculturales en que se desenvuelve.</w:t>
            </w:r>
          </w:p>
          <w:p w14:paraId="1374A384" w14:textId="26CB327E"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b/>
                <w:color w:val="000000"/>
                <w:sz w:val="20"/>
                <w:szCs w:val="2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Emite un juicio crítico sobre la adecuación de textos orales del ámbito escolar y social y de medios de comunicación a la situación comunicativa, así como la coherencia de las ideas y la cohesión entre estas. Evalúa la eficacia de recursos verbales, no verbales y paraverbales, así como la pertinencia de las estrategias discursivas. Determina la validez de la información contrastándola con otros textos o fuentes de información. </w:t>
            </w:r>
          </w:p>
        </w:tc>
      </w:tr>
      <w:tr w:rsidR="00176DF8" w:rsidRPr="00AD0B14" w14:paraId="74BF8A08" w14:textId="77777777" w:rsidTr="00AD0B14">
        <w:trPr>
          <w:trHeight w:val="340"/>
        </w:trPr>
        <w:tc>
          <w:tcPr>
            <w:tcW w:w="3104" w:type="dxa"/>
            <w:shd w:val="clear" w:color="auto" w:fill="84E291"/>
            <w:vAlign w:val="center"/>
          </w:tcPr>
          <w:p w14:paraId="4756604C"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2:</w:t>
            </w:r>
          </w:p>
        </w:tc>
        <w:tc>
          <w:tcPr>
            <w:tcW w:w="11765" w:type="dxa"/>
            <w:shd w:val="clear" w:color="auto" w:fill="84E291"/>
          </w:tcPr>
          <w:p w14:paraId="57B924A4"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70C0"/>
              </w:rPr>
              <w:t>LEE DIVERSOS TIPOS DE TEXTOS ESCRITOS EN LENGUA MATERNA</w:t>
            </w:r>
          </w:p>
        </w:tc>
      </w:tr>
      <w:tr w:rsidR="00176DF8" w:rsidRPr="00AD0B14" w14:paraId="00841509" w14:textId="77777777" w:rsidTr="00AD0B14">
        <w:trPr>
          <w:trHeight w:val="340"/>
        </w:trPr>
        <w:tc>
          <w:tcPr>
            <w:tcW w:w="3104" w:type="dxa"/>
            <w:shd w:val="clear" w:color="auto" w:fill="C1F0C8"/>
            <w:vAlign w:val="center"/>
          </w:tcPr>
          <w:p w14:paraId="731F48AB" w14:textId="77777777" w:rsidR="00176DF8" w:rsidRPr="00AD0B14" w:rsidRDefault="008C3E37" w:rsidP="00AD0B14">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2EEE2166" w14:textId="19352C97"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37" w:right="175"/>
              <w:jc w:val="both"/>
              <w:rPr>
                <w:rFonts w:ascii="Arial Nova Cond" w:eastAsia="Arial" w:hAnsi="Arial Nova Cond" w:cs="Arial"/>
                <w:color w:val="000000"/>
              </w:rPr>
            </w:pPr>
            <w:r w:rsidRPr="00AD0B14">
              <w:rPr>
                <w:rFonts w:ascii="Arial Nova Cond" w:eastAsia="Arial" w:hAnsi="Arial Nova Cond" w:cs="Arial"/>
                <w:color w:val="000000"/>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sidR="00AD0B14">
              <w:rPr>
                <w:rFonts w:ascii="Arial Nova Cond" w:eastAsia="Arial" w:hAnsi="Arial Nova Cond" w:cs="Arial"/>
                <w:color w:val="000000"/>
              </w:rPr>
              <w:t xml:space="preserve"> </w:t>
            </w:r>
            <w:r w:rsidRPr="00AD0B14">
              <w:rPr>
                <w:rFonts w:ascii="Arial Nova Cond" w:eastAsia="Arial" w:hAnsi="Arial Nova Cond" w:cs="Arial"/>
                <w:color w:val="000000"/>
              </w:rPr>
              <w:t>fue escrito.</w:t>
            </w:r>
          </w:p>
        </w:tc>
      </w:tr>
      <w:tr w:rsidR="00176DF8" w:rsidRPr="00AD0B14" w14:paraId="39326123" w14:textId="77777777" w:rsidTr="00AD0B14">
        <w:trPr>
          <w:trHeight w:val="340"/>
        </w:trPr>
        <w:tc>
          <w:tcPr>
            <w:tcW w:w="3104" w:type="dxa"/>
            <w:shd w:val="clear" w:color="auto" w:fill="C1F0C8"/>
            <w:vAlign w:val="center"/>
          </w:tcPr>
          <w:p w14:paraId="6627989D"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1816AE88"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0B0D29FE" w14:textId="77777777" w:rsidTr="00AD0B14">
        <w:trPr>
          <w:trHeight w:val="340"/>
        </w:trPr>
        <w:tc>
          <w:tcPr>
            <w:tcW w:w="3104" w:type="dxa"/>
            <w:vAlign w:val="center"/>
          </w:tcPr>
          <w:p w14:paraId="5CC54B5D"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Obtiene información del texto escrito.</w:t>
            </w:r>
          </w:p>
          <w:p w14:paraId="17E90BD9"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62784E3C"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lastRenderedPageBreak/>
              <w:t>•</w:t>
            </w:r>
            <w:r w:rsidRPr="00AD0B14">
              <w:rPr>
                <w:rFonts w:ascii="Arial Nova Cond" w:eastAsia="Arial" w:hAnsi="Arial Nova Cond" w:cs="Arial"/>
              </w:rPr>
              <w:tab/>
              <w:t>Infiere e interpreta información del texto.</w:t>
            </w:r>
          </w:p>
          <w:p w14:paraId="3C5E3BCC"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0628DF73"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b/>
                <w:sz w:val="18"/>
                <w:szCs w:val="18"/>
              </w:rPr>
            </w:pPr>
            <w:r w:rsidRPr="00AD0B14">
              <w:rPr>
                <w:rFonts w:ascii="Arial Nova Cond" w:eastAsia="Arial" w:hAnsi="Arial Nova Cond" w:cs="Arial"/>
              </w:rPr>
              <w:t>•</w:t>
            </w:r>
            <w:r w:rsidRPr="00AD0B14">
              <w:rPr>
                <w:rFonts w:ascii="Arial Nova Cond" w:eastAsia="Arial" w:hAnsi="Arial Nova Cond" w:cs="Arial"/>
              </w:rPr>
              <w:tab/>
              <w:t>Reflexiona y evalúa la forma, el contenido y contexto del texto.</w:t>
            </w:r>
          </w:p>
        </w:tc>
        <w:tc>
          <w:tcPr>
            <w:tcW w:w="11765" w:type="dxa"/>
          </w:tcPr>
          <w:p w14:paraId="00332684" w14:textId="27FC640A"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Identifica información explícita, relevante y complementaria seleccionando datos específicos y detalles en diversos tipos de texto de estructura compleja y con información contrapuesta y ambigua, así como vocabulario especializado. Integra información explícita cuando se encuentra en distintas partes del texto, o en distintos textos al realizar una lectura intertextual.</w:t>
            </w:r>
          </w:p>
          <w:p w14:paraId="45594E39"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Deduce diversas relaciones lógicas entre las ideas del texto escrito (causa-efecto, semejanza-diferencia, entre otras) a partir de información de detalle, contrapuesta o ambigua del texto, o al realizar una lectura intertextual. Señala las características implícitas de seres, objetos, hechos y lugares, y determina el significado de palabras en contexto y de expresiones con sentido figurado.</w:t>
            </w:r>
          </w:p>
          <w:p w14:paraId="34D1F1A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el tema, los subtemas y el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del texto.</w:t>
            </w:r>
          </w:p>
          <w:p w14:paraId="3C89C620"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la intención del autor considerando diversas estrategias discursivas utilizadas, y las características del tipo textual y género discursivo. Explica diferentes puntos de vista, sesgos, contradicciones, falacias, contrargumentos, el uso de la información estadística, las representaciones sociales presentes en el texto, y el modo en que diversas figuras retóricas junto con la trama y la evolución de personajes construyen el sentido del texto.</w:t>
            </w:r>
          </w:p>
          <w:p w14:paraId="092F0498"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Opina sobre el contenido, la organización textual, las estrategias discursivas, las representaciones sociales y la intención del autor. Emite un juicio crítico sobre la eficacia y validez de la información considerando los efectos del texto en los lectores, y contrastando su experiencia y conocimiento con el contexto sociocultural del texto.</w:t>
            </w:r>
          </w:p>
          <w:p w14:paraId="252EAF70" w14:textId="18969C8A"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Justifica la elección o recomendación de textos de su preferencia cuando los comparte con otros. Sustenta su posición sobre las relaciones de poder e ideologías de los textos. Contrasta textos entre sí, y determina las características de tipos textuales y géneros discursivos, o de movimientos literarios.</w:t>
            </w:r>
          </w:p>
        </w:tc>
      </w:tr>
      <w:tr w:rsidR="00176DF8" w:rsidRPr="00AD0B14" w14:paraId="559D8003" w14:textId="77777777" w:rsidTr="00AD0B14">
        <w:trPr>
          <w:trHeight w:val="340"/>
        </w:trPr>
        <w:tc>
          <w:tcPr>
            <w:tcW w:w="3104" w:type="dxa"/>
            <w:shd w:val="clear" w:color="auto" w:fill="84E291"/>
            <w:vAlign w:val="center"/>
          </w:tcPr>
          <w:p w14:paraId="1310A1A2"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3:</w:t>
            </w:r>
          </w:p>
        </w:tc>
        <w:tc>
          <w:tcPr>
            <w:tcW w:w="11765" w:type="dxa"/>
            <w:shd w:val="clear" w:color="auto" w:fill="84E291"/>
          </w:tcPr>
          <w:p w14:paraId="00158BB6"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BF4F14"/>
              </w:rPr>
              <w:t>ESCRIBE DIVERSOS TIPOS DE TEXTOS EN LENGUA MATERNA</w:t>
            </w:r>
          </w:p>
        </w:tc>
      </w:tr>
      <w:tr w:rsidR="00176DF8" w:rsidRPr="00AD0B14" w14:paraId="2BD11E5E" w14:textId="77777777" w:rsidTr="00AD0B14">
        <w:trPr>
          <w:trHeight w:val="340"/>
        </w:trPr>
        <w:tc>
          <w:tcPr>
            <w:tcW w:w="3104" w:type="dxa"/>
            <w:shd w:val="clear" w:color="auto" w:fill="C1F0C8"/>
            <w:vAlign w:val="center"/>
          </w:tcPr>
          <w:p w14:paraId="1644C417" w14:textId="77777777" w:rsidR="00176DF8" w:rsidRPr="00AD0B14" w:rsidRDefault="008C3E37" w:rsidP="00AD0B14">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76AB7C6B" w14:textId="52529A96"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37" w:hanging="37"/>
              <w:jc w:val="both"/>
              <w:rPr>
                <w:rFonts w:ascii="Arial Nova Cond" w:eastAsia="Arial" w:hAnsi="Arial Nova Cond" w:cs="Arial"/>
                <w:color w:val="000000"/>
              </w:rPr>
            </w:pPr>
            <w:r w:rsidRPr="00AD0B14">
              <w:rPr>
                <w:rFonts w:ascii="Arial Nova Cond" w:eastAsia="Arial" w:hAnsi="Arial Nova Cond" w:cs="Arial"/>
                <w:color w:val="000000"/>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r w:rsidR="00AD0B14">
              <w:rPr>
                <w:rFonts w:ascii="Arial Nova Cond" w:eastAsia="Arial" w:hAnsi="Arial Nova Cond" w:cs="Arial"/>
                <w:color w:val="000000"/>
              </w:rPr>
              <w:t xml:space="preserve"> </w:t>
            </w:r>
          </w:p>
        </w:tc>
      </w:tr>
      <w:tr w:rsidR="00176DF8" w:rsidRPr="00AD0B14" w14:paraId="539FC001" w14:textId="77777777" w:rsidTr="00AD0B14">
        <w:trPr>
          <w:trHeight w:val="340"/>
        </w:trPr>
        <w:tc>
          <w:tcPr>
            <w:tcW w:w="3104" w:type="dxa"/>
            <w:shd w:val="clear" w:color="auto" w:fill="C1F0C8"/>
            <w:vAlign w:val="center"/>
          </w:tcPr>
          <w:p w14:paraId="1086BB9E"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1BD84A1B"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02BCA799" w14:textId="77777777" w:rsidTr="00AD0B14">
        <w:trPr>
          <w:trHeight w:val="340"/>
        </w:trPr>
        <w:tc>
          <w:tcPr>
            <w:tcW w:w="3104" w:type="dxa"/>
            <w:vAlign w:val="center"/>
          </w:tcPr>
          <w:p w14:paraId="3295CA2B"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Adecúa el texto a la situación comunicativa.</w:t>
            </w:r>
          </w:p>
          <w:p w14:paraId="3779AB5D"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51AFDD29"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lastRenderedPageBreak/>
              <w:t>•</w:t>
            </w:r>
            <w:r w:rsidRPr="00AD0B14">
              <w:rPr>
                <w:rFonts w:ascii="Arial Nova Cond" w:eastAsia="Arial" w:hAnsi="Arial Nova Cond" w:cs="Arial"/>
              </w:rPr>
              <w:tab/>
              <w:t>Organiza y desarrolla las ideas de forma coherente y cohesionada.</w:t>
            </w:r>
          </w:p>
          <w:p w14:paraId="62C44795"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1EFB093B"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Utiliza convenciones del lenguaje escrito de forma pertinente.</w:t>
            </w:r>
          </w:p>
          <w:p w14:paraId="1F9DD7B4"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0568E1DF"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b/>
                <w:sz w:val="18"/>
                <w:szCs w:val="18"/>
              </w:rPr>
            </w:pPr>
            <w:r w:rsidRPr="00AD0B14">
              <w:rPr>
                <w:rFonts w:ascii="Arial Nova Cond" w:eastAsia="Arial" w:hAnsi="Arial Nova Cond" w:cs="Arial"/>
              </w:rPr>
              <w:t>•</w:t>
            </w:r>
            <w:r w:rsidRPr="00AD0B14">
              <w:rPr>
                <w:rFonts w:ascii="Arial Nova Cond" w:eastAsia="Arial" w:hAnsi="Arial Nova Cond" w:cs="Arial"/>
              </w:rPr>
              <w:tab/>
              <w:t>Reflexiona y evalúa la forma, el contenido y contexto del texto escrito.</w:t>
            </w:r>
          </w:p>
        </w:tc>
        <w:tc>
          <w:tcPr>
            <w:tcW w:w="11765" w:type="dxa"/>
          </w:tcPr>
          <w:p w14:paraId="5EBBE83D"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 xml:space="preserve">Adecúa el texto a la situación comunicativa considerando el propósito comunicativo, el tipo textual y las características del género discursivo, así como el formato y el soporte. Elige estratégicamente el registro formal o informal adaptándose a los destinatarios y seleccionando diversas fuentes de información complementaria y divergente. </w:t>
            </w:r>
          </w:p>
          <w:p w14:paraId="6A0DB9FB"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 Escribe textos de forma coherente y cohesionada. Ordena las ideas en torno a un tema, las jerarquiza en subtemas e ideas principales, y las desarrolla para contrargumentar o precisar la información sin digresiones o vacíos. Establece diversas relaciones lógicas entre las ideas a través del uso preciso de referentes, conectores y otros marcadores textuales. Incorpora de forma pertinente un vocabulario que incluye sinónimos y algunos términos especializados.</w:t>
            </w:r>
          </w:p>
          <w:p w14:paraId="68E96285"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Utiliza recursos gramaticales y ortográficos (por ejemplo, tiempos verbales) que contribuyen al sentido de su texto. Emplea diversas figuras retóricas para caracterizar personas, personajes, escenarios y mundos representados, así como para elaborar patrones rítmicos y versos libres. Emplea algunas estrategias discursivas (retórica, paratextos, diseño visual del texto, entre otros) para contrargumentar, reforzar o sugerir sentidos en el texto, con el fin de producir efectos en el lector, como la persuasión o la verosimilitud, entre otros.</w:t>
            </w:r>
          </w:p>
          <w:p w14:paraId="21AD42E4"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Evalúa de manera permanente el texto determinando si se ajusta a la situación comunicativa; si existen contradicciones, digresiones o vacíos que afectan la coherencia entre las ideas; o si el uso preciso de varios tipos de conectores, referentes y otros marcadores textuales asegura la cohesión entre ellas. Determina la eficacia de los recursos ortográficos utilizados, así como la pertinencia del vocabulario y de los términos especializados para mejorar el texto y garantizar su sentido. </w:t>
            </w:r>
          </w:p>
          <w:p w14:paraId="44773F92" w14:textId="77777777" w:rsidR="00176DF8" w:rsidRDefault="008C3E37" w:rsidP="00AD0B14">
            <w:pPr>
              <w:pBdr>
                <w:top w:val="nil"/>
                <w:left w:val="nil"/>
                <w:bottom w:val="nil"/>
                <w:right w:val="nil"/>
                <w:between w:val="nil"/>
              </w:pBdr>
              <w:tabs>
                <w:tab w:val="left" w:pos="0"/>
                <w:tab w:val="left" w:pos="284"/>
                <w:tab w:val="left" w:pos="320"/>
              </w:tabs>
              <w:spacing w:line="259" w:lineRule="auto"/>
              <w:ind w:left="178" w:hanging="116"/>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Evalúa el modo en que el lenguaje refuerza o sugiere sentidos en su texto y produce efectos en los lectores considerando su propósito al momento de escribirlo. Compara y contrasta aspectos gramaticales y ortográficos, diversas características de tipos textuales y géneros discursivos, así como otras convenciones vinculadas con el lenguaje escrito, cuando evalúa el texto.</w:t>
            </w:r>
          </w:p>
          <w:p w14:paraId="4EA74987" w14:textId="46015923" w:rsidR="00197A6E" w:rsidRPr="00AD0B14" w:rsidRDefault="00197A6E" w:rsidP="00AD0B14">
            <w:pPr>
              <w:pBdr>
                <w:top w:val="nil"/>
                <w:left w:val="nil"/>
                <w:bottom w:val="nil"/>
                <w:right w:val="nil"/>
                <w:between w:val="nil"/>
              </w:pBdr>
              <w:tabs>
                <w:tab w:val="left" w:pos="0"/>
                <w:tab w:val="left" w:pos="284"/>
                <w:tab w:val="left" w:pos="320"/>
              </w:tabs>
              <w:spacing w:line="259" w:lineRule="auto"/>
              <w:ind w:left="178" w:hanging="116"/>
              <w:jc w:val="both"/>
              <w:rPr>
                <w:rFonts w:ascii="Arial Nova Cond" w:eastAsia="Arial" w:hAnsi="Arial Nova Cond" w:cs="Arial"/>
                <w:color w:val="000000"/>
              </w:rPr>
            </w:pPr>
          </w:p>
        </w:tc>
      </w:tr>
    </w:tbl>
    <w:p w14:paraId="1A764D1C" w14:textId="77777777" w:rsidR="00176DF8" w:rsidRDefault="00176DF8">
      <w:pPr>
        <w:ind w:right="-455"/>
        <w:rPr>
          <w:rFonts w:ascii="Arial Nova Cond" w:eastAsia="Arial" w:hAnsi="Arial Nova Cond" w:cs="Arial"/>
          <w:b/>
          <w:color w:val="000000"/>
        </w:rPr>
      </w:pPr>
    </w:p>
    <w:p w14:paraId="6C8E1B42" w14:textId="77777777" w:rsidR="00197A6E" w:rsidRDefault="00197A6E">
      <w:pPr>
        <w:ind w:right="-455"/>
        <w:rPr>
          <w:rFonts w:ascii="Arial Nova Cond" w:eastAsia="Arial" w:hAnsi="Arial Nova Cond" w:cs="Arial"/>
          <w:b/>
          <w:color w:val="000000"/>
        </w:rPr>
      </w:pPr>
    </w:p>
    <w:p w14:paraId="215D2D4B" w14:textId="77777777" w:rsidR="00197A6E" w:rsidRDefault="00197A6E">
      <w:pPr>
        <w:ind w:right="-455"/>
        <w:rPr>
          <w:rFonts w:ascii="Arial Nova Cond" w:eastAsia="Arial" w:hAnsi="Arial Nova Cond" w:cs="Arial"/>
          <w:b/>
          <w:color w:val="000000"/>
        </w:rPr>
      </w:pPr>
    </w:p>
    <w:p w14:paraId="11042290" w14:textId="77777777" w:rsidR="00197A6E" w:rsidRDefault="00197A6E">
      <w:pPr>
        <w:ind w:right="-455"/>
        <w:rPr>
          <w:rFonts w:ascii="Arial Nova Cond" w:eastAsia="Arial" w:hAnsi="Arial Nova Cond" w:cs="Arial"/>
          <w:b/>
          <w:color w:val="000000"/>
        </w:rPr>
      </w:pPr>
    </w:p>
    <w:p w14:paraId="54117919" w14:textId="77777777" w:rsidR="00197A6E" w:rsidRDefault="00197A6E">
      <w:pPr>
        <w:ind w:right="-455"/>
        <w:rPr>
          <w:rFonts w:ascii="Arial Nova Cond" w:eastAsia="Arial" w:hAnsi="Arial Nova Cond" w:cs="Arial"/>
          <w:b/>
          <w:color w:val="000000"/>
        </w:rPr>
      </w:pPr>
    </w:p>
    <w:p w14:paraId="16D9FCA4" w14:textId="77777777" w:rsidR="00197A6E" w:rsidRDefault="00197A6E">
      <w:pPr>
        <w:ind w:right="-455"/>
        <w:rPr>
          <w:rFonts w:ascii="Arial Nova Cond" w:eastAsia="Arial" w:hAnsi="Arial Nova Cond" w:cs="Arial"/>
          <w:b/>
          <w:color w:val="000000"/>
        </w:rPr>
      </w:pPr>
    </w:p>
    <w:p w14:paraId="658FE3A9" w14:textId="77777777" w:rsidR="00197A6E" w:rsidRDefault="00197A6E">
      <w:pPr>
        <w:ind w:right="-455"/>
        <w:rPr>
          <w:rFonts w:ascii="Arial Nova Cond" w:eastAsia="Arial" w:hAnsi="Arial Nova Cond" w:cs="Arial"/>
          <w:b/>
          <w:color w:val="000000"/>
        </w:rPr>
      </w:pPr>
    </w:p>
    <w:p w14:paraId="79CD70F9" w14:textId="77777777" w:rsidR="00197A6E" w:rsidRDefault="00197A6E">
      <w:pPr>
        <w:ind w:right="-455"/>
        <w:rPr>
          <w:rFonts w:ascii="Arial Nova Cond" w:eastAsia="Arial" w:hAnsi="Arial Nova Cond" w:cs="Arial"/>
          <w:b/>
          <w:color w:val="000000"/>
        </w:rPr>
      </w:pPr>
    </w:p>
    <w:p w14:paraId="50251DC4" w14:textId="77777777" w:rsidR="00197A6E" w:rsidRPr="00AD0B14" w:rsidRDefault="00197A6E">
      <w:pPr>
        <w:ind w:right="-455"/>
        <w:rPr>
          <w:rFonts w:ascii="Arial Nova Cond" w:eastAsia="Arial" w:hAnsi="Arial Nova Cond" w:cs="Arial"/>
          <w:b/>
          <w:color w:val="000000"/>
        </w:rPr>
      </w:pPr>
    </w:p>
    <w:p w14:paraId="4778EB50" w14:textId="74B132B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CALENDARIZACIÓN DEL AÑO ESCOLAR: </w:t>
      </w:r>
    </w:p>
    <w:p w14:paraId="04E83921"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C5B4F" w:rsidRPr="00AD0B14" w14:paraId="0F96651F" w14:textId="77777777" w:rsidTr="00366550">
        <w:trPr>
          <w:trHeight w:val="340"/>
        </w:trPr>
        <w:tc>
          <w:tcPr>
            <w:tcW w:w="14869" w:type="dxa"/>
            <w:gridSpan w:val="7"/>
            <w:shd w:val="clear" w:color="auto" w:fill="196B24" w:themeFill="accent3"/>
            <w:vAlign w:val="center"/>
          </w:tcPr>
          <w:p w14:paraId="3A0C93FF" w14:textId="3A119AA7" w:rsidR="00FC5B4F" w:rsidRPr="00AD0B14" w:rsidRDefault="00FC5B4F" w:rsidP="00366550">
            <w:pPr>
              <w:pStyle w:val="Prrafodelista"/>
              <w:spacing w:line="276" w:lineRule="auto"/>
              <w:ind w:left="0" w:right="31"/>
              <w:jc w:val="center"/>
              <w:rPr>
                <w:rFonts w:ascii="Arial Nova Cond" w:hAnsi="Arial Nova Cond" w:cs="Times New Roman"/>
                <w:b/>
                <w:bCs/>
                <w:color w:val="FFFFFF" w:themeColor="background1"/>
                <w:sz w:val="20"/>
                <w:szCs w:val="20"/>
              </w:rPr>
            </w:pPr>
            <w:r w:rsidRPr="00AD0B14">
              <w:rPr>
                <w:rFonts w:ascii="Arial Nova Cond" w:hAnsi="Arial Nova Cond" w:cs="Times New Roman"/>
                <w:b/>
                <w:bCs/>
                <w:color w:val="FFFFFF" w:themeColor="background1"/>
                <w:sz w:val="20"/>
                <w:szCs w:val="20"/>
              </w:rPr>
              <w:t xml:space="preserve">DISTRIBUCIÓN DE LOS BLOQUES DE SEMANAS LECTIVAS Y DE GESTIÓN </w:t>
            </w:r>
          </w:p>
        </w:tc>
      </w:tr>
      <w:tr w:rsidR="00FC5B4F" w:rsidRPr="00AD0B14" w14:paraId="2EFCEBC2" w14:textId="77777777" w:rsidTr="00366550">
        <w:trPr>
          <w:trHeight w:val="340"/>
        </w:trPr>
        <w:tc>
          <w:tcPr>
            <w:tcW w:w="3529" w:type="dxa"/>
            <w:shd w:val="clear" w:color="auto" w:fill="84E290" w:themeFill="accent3" w:themeFillTint="66"/>
            <w:vAlign w:val="center"/>
          </w:tcPr>
          <w:p w14:paraId="17B214AE" w14:textId="77777777" w:rsidR="00FC5B4F" w:rsidRPr="00AD0B14" w:rsidRDefault="00FC5B4F" w:rsidP="00366550">
            <w:pPr>
              <w:pStyle w:val="Prrafodelista"/>
              <w:spacing w:line="276" w:lineRule="auto"/>
              <w:ind w:left="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BLOQUES</w:t>
            </w:r>
          </w:p>
        </w:tc>
        <w:tc>
          <w:tcPr>
            <w:tcW w:w="1701" w:type="dxa"/>
            <w:shd w:val="clear" w:color="auto" w:fill="84E290" w:themeFill="accent3" w:themeFillTint="66"/>
            <w:vAlign w:val="center"/>
          </w:tcPr>
          <w:p w14:paraId="25D01674"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BIMESTRES</w:t>
            </w:r>
          </w:p>
        </w:tc>
        <w:tc>
          <w:tcPr>
            <w:tcW w:w="1843" w:type="dxa"/>
            <w:shd w:val="clear" w:color="auto" w:fill="84E290" w:themeFill="accent3" w:themeFillTint="66"/>
          </w:tcPr>
          <w:p w14:paraId="3AFA1F4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roofErr w:type="spellStart"/>
            <w:r w:rsidRPr="00AD0B14">
              <w:rPr>
                <w:rFonts w:ascii="Arial Nova Cond" w:hAnsi="Arial Nova Cond" w:cs="Times New Roman"/>
                <w:b/>
                <w:bCs/>
                <w:color w:val="000000" w:themeColor="text1"/>
                <w:sz w:val="20"/>
                <w:szCs w:val="20"/>
              </w:rPr>
              <w:t>N°</w:t>
            </w:r>
            <w:proofErr w:type="spellEnd"/>
            <w:r w:rsidRPr="00AD0B14">
              <w:rPr>
                <w:rFonts w:ascii="Arial Nova Cond" w:hAnsi="Arial Nova Cond"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88FD1E6"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roofErr w:type="spellStart"/>
            <w:r w:rsidRPr="00AD0B14">
              <w:rPr>
                <w:rFonts w:ascii="Arial Nova Cond" w:hAnsi="Arial Nova Cond" w:cs="Times New Roman"/>
                <w:b/>
                <w:bCs/>
                <w:color w:val="000000" w:themeColor="text1"/>
                <w:sz w:val="20"/>
                <w:szCs w:val="20"/>
              </w:rPr>
              <w:t>N°</w:t>
            </w:r>
            <w:proofErr w:type="spellEnd"/>
            <w:r w:rsidRPr="00AD0B14">
              <w:rPr>
                <w:rFonts w:ascii="Arial Nova Cond" w:hAnsi="Arial Nova Cond" w:cs="Times New Roman"/>
                <w:b/>
                <w:bCs/>
                <w:color w:val="000000" w:themeColor="text1"/>
                <w:sz w:val="20"/>
                <w:szCs w:val="20"/>
              </w:rPr>
              <w:t xml:space="preserve"> UNIDADES</w:t>
            </w:r>
          </w:p>
        </w:tc>
        <w:tc>
          <w:tcPr>
            <w:tcW w:w="1985" w:type="dxa"/>
            <w:shd w:val="clear" w:color="auto" w:fill="84E290" w:themeFill="accent3" w:themeFillTint="66"/>
            <w:vAlign w:val="center"/>
          </w:tcPr>
          <w:p w14:paraId="307420E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DURACIÓN TOTAL DE SEMANAS</w:t>
            </w:r>
          </w:p>
        </w:tc>
        <w:tc>
          <w:tcPr>
            <w:tcW w:w="1559" w:type="dxa"/>
            <w:shd w:val="clear" w:color="auto" w:fill="84E290" w:themeFill="accent3" w:themeFillTint="66"/>
            <w:vAlign w:val="center"/>
          </w:tcPr>
          <w:p w14:paraId="721DED51" w14:textId="77777777" w:rsidR="00FC5B4F" w:rsidRPr="00AD0B14" w:rsidRDefault="00FC5B4F" w:rsidP="00366550">
            <w:pPr>
              <w:pStyle w:val="Prrafodelista"/>
              <w:spacing w:line="276" w:lineRule="auto"/>
              <w:ind w:left="0" w:right="31"/>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FECHA DE INICIO</w:t>
            </w:r>
          </w:p>
        </w:tc>
        <w:tc>
          <w:tcPr>
            <w:tcW w:w="1701" w:type="dxa"/>
            <w:shd w:val="clear" w:color="auto" w:fill="84E290" w:themeFill="accent3" w:themeFillTint="66"/>
            <w:vAlign w:val="center"/>
          </w:tcPr>
          <w:p w14:paraId="01262242" w14:textId="77777777" w:rsidR="00FC5B4F" w:rsidRPr="00AD0B14" w:rsidRDefault="00FC5B4F" w:rsidP="00366550">
            <w:pPr>
              <w:pStyle w:val="Prrafodelista"/>
              <w:spacing w:line="276" w:lineRule="auto"/>
              <w:ind w:left="0" w:right="31"/>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FECHA DE FIN</w:t>
            </w:r>
          </w:p>
        </w:tc>
      </w:tr>
      <w:tr w:rsidR="00FC5B4F" w:rsidRPr="00AD0B14" w14:paraId="22BA1C94" w14:textId="77777777" w:rsidTr="00366550">
        <w:trPr>
          <w:trHeight w:val="340"/>
        </w:trPr>
        <w:tc>
          <w:tcPr>
            <w:tcW w:w="9624" w:type="dxa"/>
            <w:gridSpan w:val="4"/>
            <w:shd w:val="clear" w:color="auto" w:fill="95DCF7" w:themeFill="accent4" w:themeFillTint="66"/>
            <w:vAlign w:val="center"/>
          </w:tcPr>
          <w:p w14:paraId="37ED4AA5" w14:textId="77777777" w:rsidR="00FC5B4F" w:rsidRPr="00AD0B14" w:rsidRDefault="00FC5B4F" w:rsidP="00366550">
            <w:pPr>
              <w:pStyle w:val="Prrafodelista"/>
              <w:spacing w:line="276" w:lineRule="auto"/>
              <w:ind w:left="0" w:right="27"/>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PRIMER BLOQUE DE SEMANA DE GESTIÓN</w:t>
            </w:r>
          </w:p>
        </w:tc>
        <w:tc>
          <w:tcPr>
            <w:tcW w:w="1985" w:type="dxa"/>
            <w:shd w:val="clear" w:color="auto" w:fill="95DCF7" w:themeFill="accent4" w:themeFillTint="66"/>
            <w:vAlign w:val="center"/>
          </w:tcPr>
          <w:p w14:paraId="255560C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576DFFA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02 de marzo </w:t>
            </w:r>
          </w:p>
        </w:tc>
        <w:tc>
          <w:tcPr>
            <w:tcW w:w="1701" w:type="dxa"/>
            <w:shd w:val="clear" w:color="auto" w:fill="95DCF7" w:themeFill="accent4" w:themeFillTint="66"/>
            <w:vAlign w:val="center"/>
          </w:tcPr>
          <w:p w14:paraId="31F51883"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13 de marzo</w:t>
            </w:r>
          </w:p>
        </w:tc>
      </w:tr>
      <w:tr w:rsidR="00FC5B4F" w:rsidRPr="00AD0B14" w14:paraId="423A7497" w14:textId="77777777" w:rsidTr="00366550">
        <w:trPr>
          <w:trHeight w:val="340"/>
        </w:trPr>
        <w:tc>
          <w:tcPr>
            <w:tcW w:w="3529" w:type="dxa"/>
            <w:vMerge w:val="restart"/>
            <w:vAlign w:val="center"/>
          </w:tcPr>
          <w:p w14:paraId="58E71C13"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PRIMER BLOQUE DE SEMANAS LECTIVAS</w:t>
            </w:r>
          </w:p>
        </w:tc>
        <w:tc>
          <w:tcPr>
            <w:tcW w:w="1701" w:type="dxa"/>
            <w:vMerge w:val="restart"/>
            <w:vAlign w:val="center"/>
          </w:tcPr>
          <w:p w14:paraId="352CFB9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 BIMESTRE</w:t>
            </w:r>
          </w:p>
        </w:tc>
        <w:tc>
          <w:tcPr>
            <w:tcW w:w="1843" w:type="dxa"/>
            <w:vMerge w:val="restart"/>
            <w:vAlign w:val="center"/>
          </w:tcPr>
          <w:p w14:paraId="19BC9EE8"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7428F5F5"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O</w:t>
            </w:r>
          </w:p>
          <w:p w14:paraId="6270A360"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(Evaluación Diagnóstica)</w:t>
            </w:r>
          </w:p>
        </w:tc>
        <w:tc>
          <w:tcPr>
            <w:tcW w:w="1985" w:type="dxa"/>
            <w:vAlign w:val="center"/>
          </w:tcPr>
          <w:p w14:paraId="16387EF5"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 semana</w:t>
            </w:r>
          </w:p>
        </w:tc>
        <w:tc>
          <w:tcPr>
            <w:tcW w:w="1559" w:type="dxa"/>
            <w:vAlign w:val="center"/>
          </w:tcPr>
          <w:p w14:paraId="106B31C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 xml:space="preserve">16 de marzo </w:t>
            </w:r>
          </w:p>
        </w:tc>
        <w:tc>
          <w:tcPr>
            <w:tcW w:w="1701" w:type="dxa"/>
            <w:vAlign w:val="center"/>
          </w:tcPr>
          <w:p w14:paraId="7B608E27"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20 de marzo</w:t>
            </w:r>
          </w:p>
        </w:tc>
      </w:tr>
      <w:tr w:rsidR="00FC5B4F" w:rsidRPr="00AD0B14" w14:paraId="44D0089B" w14:textId="77777777" w:rsidTr="00366550">
        <w:trPr>
          <w:trHeight w:val="340"/>
        </w:trPr>
        <w:tc>
          <w:tcPr>
            <w:tcW w:w="3529" w:type="dxa"/>
            <w:vMerge/>
            <w:vAlign w:val="center"/>
          </w:tcPr>
          <w:p w14:paraId="57979999"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6DEC6D21"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2223701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48F175D"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1</w:t>
            </w:r>
          </w:p>
        </w:tc>
        <w:tc>
          <w:tcPr>
            <w:tcW w:w="1985" w:type="dxa"/>
            <w:vAlign w:val="center"/>
          </w:tcPr>
          <w:p w14:paraId="408026CC"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F5D3C0D"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23 de marzo</w:t>
            </w:r>
          </w:p>
        </w:tc>
        <w:tc>
          <w:tcPr>
            <w:tcW w:w="1701" w:type="dxa"/>
            <w:vAlign w:val="center"/>
          </w:tcPr>
          <w:p w14:paraId="06D56D55"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17 de abril</w:t>
            </w:r>
          </w:p>
        </w:tc>
      </w:tr>
      <w:tr w:rsidR="00FC5B4F" w:rsidRPr="00AD0B14" w14:paraId="572DB795" w14:textId="77777777" w:rsidTr="00366550">
        <w:trPr>
          <w:trHeight w:val="340"/>
        </w:trPr>
        <w:tc>
          <w:tcPr>
            <w:tcW w:w="3529" w:type="dxa"/>
            <w:vMerge/>
            <w:vAlign w:val="center"/>
          </w:tcPr>
          <w:p w14:paraId="7BE6FB05"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6738F16A"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0E92606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208A052C"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2</w:t>
            </w:r>
          </w:p>
        </w:tc>
        <w:tc>
          <w:tcPr>
            <w:tcW w:w="1985" w:type="dxa"/>
            <w:vAlign w:val="center"/>
          </w:tcPr>
          <w:p w14:paraId="69F53F13"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081B0CB"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20 de abril</w:t>
            </w:r>
          </w:p>
        </w:tc>
        <w:tc>
          <w:tcPr>
            <w:tcW w:w="1701" w:type="dxa"/>
            <w:vAlign w:val="center"/>
          </w:tcPr>
          <w:p w14:paraId="0A681D03"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15 de mayo</w:t>
            </w:r>
          </w:p>
        </w:tc>
      </w:tr>
      <w:tr w:rsidR="00FC5B4F" w:rsidRPr="00AD0B14" w14:paraId="42FC1C58" w14:textId="77777777" w:rsidTr="00366550">
        <w:trPr>
          <w:trHeight w:val="340"/>
        </w:trPr>
        <w:tc>
          <w:tcPr>
            <w:tcW w:w="9624" w:type="dxa"/>
            <w:gridSpan w:val="4"/>
            <w:shd w:val="clear" w:color="auto" w:fill="95DCF7" w:themeFill="accent4" w:themeFillTint="66"/>
            <w:vAlign w:val="center"/>
          </w:tcPr>
          <w:p w14:paraId="0FE8BD04" w14:textId="77777777" w:rsidR="00FC5B4F" w:rsidRPr="00AD0B14" w:rsidRDefault="00FC5B4F" w:rsidP="00366550">
            <w:pPr>
              <w:pStyle w:val="Prrafodelista"/>
              <w:spacing w:line="276" w:lineRule="auto"/>
              <w:ind w:left="0" w:right="27"/>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SEGUNDO BLOQUE DE SEMANA DE GESTIÓN</w:t>
            </w:r>
          </w:p>
        </w:tc>
        <w:tc>
          <w:tcPr>
            <w:tcW w:w="1985" w:type="dxa"/>
            <w:shd w:val="clear" w:color="auto" w:fill="95DCF7" w:themeFill="accent4" w:themeFillTint="66"/>
            <w:vAlign w:val="center"/>
          </w:tcPr>
          <w:p w14:paraId="6EA7F135"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 semana</w:t>
            </w:r>
          </w:p>
        </w:tc>
        <w:tc>
          <w:tcPr>
            <w:tcW w:w="1559" w:type="dxa"/>
            <w:shd w:val="clear" w:color="auto" w:fill="95DCF7" w:themeFill="accent4" w:themeFillTint="66"/>
            <w:vAlign w:val="center"/>
          </w:tcPr>
          <w:p w14:paraId="3BDD654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18 de mayo </w:t>
            </w:r>
          </w:p>
        </w:tc>
        <w:tc>
          <w:tcPr>
            <w:tcW w:w="1701" w:type="dxa"/>
            <w:shd w:val="clear" w:color="auto" w:fill="95DCF7" w:themeFill="accent4" w:themeFillTint="66"/>
            <w:vAlign w:val="center"/>
          </w:tcPr>
          <w:p w14:paraId="37834BB4"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22 de mayo</w:t>
            </w:r>
          </w:p>
        </w:tc>
      </w:tr>
      <w:tr w:rsidR="00FC5B4F" w:rsidRPr="00AD0B14" w14:paraId="1915099C" w14:textId="77777777" w:rsidTr="00366550">
        <w:trPr>
          <w:trHeight w:val="340"/>
        </w:trPr>
        <w:tc>
          <w:tcPr>
            <w:tcW w:w="3529" w:type="dxa"/>
            <w:vMerge w:val="restart"/>
            <w:vAlign w:val="center"/>
          </w:tcPr>
          <w:p w14:paraId="5CD841A5"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SEGUNDO BLOQUE DE SEMANAS LECTIVAS</w:t>
            </w:r>
          </w:p>
        </w:tc>
        <w:tc>
          <w:tcPr>
            <w:tcW w:w="1701" w:type="dxa"/>
            <w:vMerge w:val="restart"/>
            <w:vAlign w:val="center"/>
          </w:tcPr>
          <w:p w14:paraId="6F5B436F"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II BIMESTRE</w:t>
            </w:r>
          </w:p>
        </w:tc>
        <w:tc>
          <w:tcPr>
            <w:tcW w:w="1843" w:type="dxa"/>
            <w:vMerge w:val="restart"/>
            <w:vAlign w:val="center"/>
          </w:tcPr>
          <w:p w14:paraId="1B36FA21"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72680C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3</w:t>
            </w:r>
          </w:p>
        </w:tc>
        <w:tc>
          <w:tcPr>
            <w:tcW w:w="1985" w:type="dxa"/>
            <w:vAlign w:val="center"/>
          </w:tcPr>
          <w:p w14:paraId="0B2651DF"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581F7EC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25 de mayo</w:t>
            </w:r>
          </w:p>
        </w:tc>
        <w:tc>
          <w:tcPr>
            <w:tcW w:w="1701" w:type="dxa"/>
            <w:vAlign w:val="center"/>
          </w:tcPr>
          <w:p w14:paraId="4B4E6211"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19 de junio</w:t>
            </w:r>
          </w:p>
        </w:tc>
      </w:tr>
      <w:tr w:rsidR="00FC5B4F" w:rsidRPr="00AD0B14" w14:paraId="181A0D11" w14:textId="77777777" w:rsidTr="00366550">
        <w:trPr>
          <w:trHeight w:val="340"/>
        </w:trPr>
        <w:tc>
          <w:tcPr>
            <w:tcW w:w="3529" w:type="dxa"/>
            <w:vMerge/>
            <w:vAlign w:val="center"/>
          </w:tcPr>
          <w:p w14:paraId="571E5A92"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42857605"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150D75A3"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0669D3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4</w:t>
            </w:r>
          </w:p>
        </w:tc>
        <w:tc>
          <w:tcPr>
            <w:tcW w:w="1985" w:type="dxa"/>
            <w:vAlign w:val="center"/>
          </w:tcPr>
          <w:p w14:paraId="3BA95CBC"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6B575C6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22 de junio</w:t>
            </w:r>
          </w:p>
        </w:tc>
        <w:tc>
          <w:tcPr>
            <w:tcW w:w="1701" w:type="dxa"/>
            <w:vAlign w:val="center"/>
          </w:tcPr>
          <w:p w14:paraId="1180DFE5"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24 julio</w:t>
            </w:r>
          </w:p>
        </w:tc>
      </w:tr>
      <w:tr w:rsidR="00FC5B4F" w:rsidRPr="00AD0B14" w14:paraId="49137394" w14:textId="77777777" w:rsidTr="00366550">
        <w:trPr>
          <w:trHeight w:val="340"/>
        </w:trPr>
        <w:tc>
          <w:tcPr>
            <w:tcW w:w="9624" w:type="dxa"/>
            <w:gridSpan w:val="4"/>
            <w:shd w:val="clear" w:color="auto" w:fill="95DCF7" w:themeFill="accent4" w:themeFillTint="66"/>
            <w:vAlign w:val="center"/>
          </w:tcPr>
          <w:p w14:paraId="3A73F37B" w14:textId="77777777" w:rsidR="00FC5B4F" w:rsidRPr="00AD0B14" w:rsidRDefault="00FC5B4F" w:rsidP="00366550">
            <w:pPr>
              <w:pStyle w:val="Prrafodelista"/>
              <w:spacing w:line="276" w:lineRule="auto"/>
              <w:ind w:left="0" w:right="27"/>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TERCER BLOQUE DE SEMANA DE GESTIÓN</w:t>
            </w:r>
          </w:p>
        </w:tc>
        <w:tc>
          <w:tcPr>
            <w:tcW w:w="1985" w:type="dxa"/>
            <w:shd w:val="clear" w:color="auto" w:fill="95DCF7" w:themeFill="accent4" w:themeFillTint="66"/>
            <w:vAlign w:val="center"/>
          </w:tcPr>
          <w:p w14:paraId="0D50994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68148889"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27 de julio </w:t>
            </w:r>
          </w:p>
        </w:tc>
        <w:tc>
          <w:tcPr>
            <w:tcW w:w="1701" w:type="dxa"/>
            <w:shd w:val="clear" w:color="auto" w:fill="95DCF7" w:themeFill="accent4" w:themeFillTint="66"/>
            <w:vAlign w:val="center"/>
          </w:tcPr>
          <w:p w14:paraId="76C6F0DE"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7 de agosto</w:t>
            </w:r>
          </w:p>
        </w:tc>
      </w:tr>
      <w:tr w:rsidR="00FC5B4F" w:rsidRPr="00AD0B14" w14:paraId="4B9D48E2" w14:textId="77777777" w:rsidTr="00366550">
        <w:trPr>
          <w:trHeight w:val="340"/>
        </w:trPr>
        <w:tc>
          <w:tcPr>
            <w:tcW w:w="3529" w:type="dxa"/>
            <w:vMerge w:val="restart"/>
            <w:vAlign w:val="center"/>
          </w:tcPr>
          <w:p w14:paraId="0A45C338"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TERCER BLOQUE DE SEMANAS LECTIVAS</w:t>
            </w:r>
          </w:p>
        </w:tc>
        <w:tc>
          <w:tcPr>
            <w:tcW w:w="1701" w:type="dxa"/>
            <w:vMerge w:val="restart"/>
            <w:vAlign w:val="center"/>
          </w:tcPr>
          <w:p w14:paraId="315EF5A4"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III BIMESTRE</w:t>
            </w:r>
          </w:p>
        </w:tc>
        <w:tc>
          <w:tcPr>
            <w:tcW w:w="1843" w:type="dxa"/>
            <w:vMerge w:val="restart"/>
            <w:vAlign w:val="center"/>
          </w:tcPr>
          <w:p w14:paraId="2302543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B64BDCF"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5</w:t>
            </w:r>
          </w:p>
        </w:tc>
        <w:tc>
          <w:tcPr>
            <w:tcW w:w="1985" w:type="dxa"/>
            <w:vAlign w:val="center"/>
          </w:tcPr>
          <w:p w14:paraId="52D27827"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6F5854B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10 de agosto</w:t>
            </w:r>
          </w:p>
        </w:tc>
        <w:tc>
          <w:tcPr>
            <w:tcW w:w="1701" w:type="dxa"/>
            <w:vAlign w:val="center"/>
          </w:tcPr>
          <w:p w14:paraId="2AB70DE8"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04 de septiembre</w:t>
            </w:r>
          </w:p>
        </w:tc>
      </w:tr>
      <w:tr w:rsidR="00FC5B4F" w:rsidRPr="00AD0B14" w14:paraId="7BBB6C3C" w14:textId="77777777" w:rsidTr="00366550">
        <w:trPr>
          <w:trHeight w:val="340"/>
        </w:trPr>
        <w:tc>
          <w:tcPr>
            <w:tcW w:w="3529" w:type="dxa"/>
            <w:vMerge/>
            <w:vAlign w:val="center"/>
          </w:tcPr>
          <w:p w14:paraId="6C01EA81"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208E3FFD"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0C39A0C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19D8EFC5"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6</w:t>
            </w:r>
          </w:p>
        </w:tc>
        <w:tc>
          <w:tcPr>
            <w:tcW w:w="1985" w:type="dxa"/>
            <w:vAlign w:val="center"/>
          </w:tcPr>
          <w:p w14:paraId="3273225F"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05FA6D2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07 de septiembre</w:t>
            </w:r>
          </w:p>
        </w:tc>
        <w:tc>
          <w:tcPr>
            <w:tcW w:w="1701" w:type="dxa"/>
            <w:vAlign w:val="center"/>
          </w:tcPr>
          <w:p w14:paraId="733963ED"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09 de octubre</w:t>
            </w:r>
          </w:p>
        </w:tc>
      </w:tr>
      <w:tr w:rsidR="00FC5B4F" w:rsidRPr="00AD0B14" w14:paraId="2C131E0A" w14:textId="77777777" w:rsidTr="00366550">
        <w:trPr>
          <w:trHeight w:val="340"/>
        </w:trPr>
        <w:tc>
          <w:tcPr>
            <w:tcW w:w="9624" w:type="dxa"/>
            <w:gridSpan w:val="4"/>
            <w:shd w:val="clear" w:color="auto" w:fill="95DCF7" w:themeFill="accent4" w:themeFillTint="66"/>
            <w:vAlign w:val="center"/>
          </w:tcPr>
          <w:p w14:paraId="603444CA" w14:textId="77777777" w:rsidR="00FC5B4F" w:rsidRPr="00AD0B14" w:rsidRDefault="00FC5B4F" w:rsidP="00366550">
            <w:pPr>
              <w:pStyle w:val="Prrafodelista"/>
              <w:spacing w:line="276" w:lineRule="auto"/>
              <w:ind w:left="0" w:right="27"/>
              <w:jc w:val="both"/>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CUARTO BLOQUE DE SEMANA DE GESTIÓN</w:t>
            </w:r>
          </w:p>
        </w:tc>
        <w:tc>
          <w:tcPr>
            <w:tcW w:w="1985" w:type="dxa"/>
            <w:shd w:val="clear" w:color="auto" w:fill="95DCF7" w:themeFill="accent4" w:themeFillTint="66"/>
            <w:vAlign w:val="center"/>
          </w:tcPr>
          <w:p w14:paraId="503FD12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 semana</w:t>
            </w:r>
          </w:p>
        </w:tc>
        <w:tc>
          <w:tcPr>
            <w:tcW w:w="1559" w:type="dxa"/>
            <w:shd w:val="clear" w:color="auto" w:fill="95DCF7" w:themeFill="accent4" w:themeFillTint="66"/>
            <w:vAlign w:val="center"/>
          </w:tcPr>
          <w:p w14:paraId="3B46870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12 de octubre</w:t>
            </w:r>
          </w:p>
        </w:tc>
        <w:tc>
          <w:tcPr>
            <w:tcW w:w="1701" w:type="dxa"/>
            <w:shd w:val="clear" w:color="auto" w:fill="95DCF7" w:themeFill="accent4" w:themeFillTint="66"/>
            <w:vAlign w:val="center"/>
          </w:tcPr>
          <w:p w14:paraId="1BB5E4B1"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16 de octubre</w:t>
            </w:r>
          </w:p>
        </w:tc>
      </w:tr>
      <w:tr w:rsidR="00FC5B4F" w:rsidRPr="00AD0B14" w14:paraId="5460A684" w14:textId="77777777" w:rsidTr="00366550">
        <w:trPr>
          <w:trHeight w:val="340"/>
        </w:trPr>
        <w:tc>
          <w:tcPr>
            <w:tcW w:w="3529" w:type="dxa"/>
            <w:vMerge w:val="restart"/>
            <w:vAlign w:val="center"/>
          </w:tcPr>
          <w:p w14:paraId="747420E6"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CUARTO BLOQUE DE SEMANAS LECTIVAS</w:t>
            </w:r>
          </w:p>
        </w:tc>
        <w:tc>
          <w:tcPr>
            <w:tcW w:w="1701" w:type="dxa"/>
            <w:vMerge w:val="restart"/>
            <w:vAlign w:val="center"/>
          </w:tcPr>
          <w:p w14:paraId="261F0B65"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IV BIMESTRE</w:t>
            </w:r>
          </w:p>
        </w:tc>
        <w:tc>
          <w:tcPr>
            <w:tcW w:w="1843" w:type="dxa"/>
            <w:vMerge w:val="restart"/>
            <w:vAlign w:val="center"/>
          </w:tcPr>
          <w:p w14:paraId="1004F4A4"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929EDFA"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7</w:t>
            </w:r>
          </w:p>
        </w:tc>
        <w:tc>
          <w:tcPr>
            <w:tcW w:w="1985" w:type="dxa"/>
            <w:vAlign w:val="center"/>
          </w:tcPr>
          <w:p w14:paraId="489B64B7"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C73929B"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19 de octubre</w:t>
            </w:r>
          </w:p>
        </w:tc>
        <w:tc>
          <w:tcPr>
            <w:tcW w:w="1701" w:type="dxa"/>
            <w:vAlign w:val="center"/>
          </w:tcPr>
          <w:p w14:paraId="48CBFAC8"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13 de noviembre</w:t>
            </w:r>
          </w:p>
        </w:tc>
      </w:tr>
      <w:tr w:rsidR="00FC5B4F" w:rsidRPr="00AD0B14" w14:paraId="2C909CD7" w14:textId="77777777" w:rsidTr="00366550">
        <w:trPr>
          <w:trHeight w:val="340"/>
        </w:trPr>
        <w:tc>
          <w:tcPr>
            <w:tcW w:w="3529" w:type="dxa"/>
            <w:vMerge/>
            <w:vAlign w:val="center"/>
          </w:tcPr>
          <w:p w14:paraId="1AE10A52" w14:textId="77777777" w:rsidR="00FC5B4F" w:rsidRPr="00AD0B14" w:rsidRDefault="00FC5B4F" w:rsidP="00366550">
            <w:pPr>
              <w:pStyle w:val="Prrafodelista"/>
              <w:spacing w:line="276" w:lineRule="auto"/>
              <w:ind w:left="0"/>
              <w:jc w:val="center"/>
              <w:rPr>
                <w:rFonts w:ascii="Arial Nova Cond" w:hAnsi="Arial Nova Cond" w:cs="Times New Roman"/>
                <w:b/>
                <w:bCs/>
                <w:color w:val="000000" w:themeColor="text1"/>
                <w:sz w:val="20"/>
                <w:szCs w:val="20"/>
              </w:rPr>
            </w:pPr>
          </w:p>
        </w:tc>
        <w:tc>
          <w:tcPr>
            <w:tcW w:w="1701" w:type="dxa"/>
            <w:vMerge/>
            <w:vAlign w:val="center"/>
          </w:tcPr>
          <w:p w14:paraId="4655A2A3"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tcPr>
          <w:p w14:paraId="5E4D1F8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FC06A58"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8</w:t>
            </w:r>
          </w:p>
        </w:tc>
        <w:tc>
          <w:tcPr>
            <w:tcW w:w="1985" w:type="dxa"/>
            <w:vAlign w:val="center"/>
          </w:tcPr>
          <w:p w14:paraId="23BC910E"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14158CD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16 de noviembre</w:t>
            </w:r>
          </w:p>
        </w:tc>
        <w:tc>
          <w:tcPr>
            <w:tcW w:w="1701" w:type="dxa"/>
            <w:vAlign w:val="center"/>
          </w:tcPr>
          <w:p w14:paraId="19C819C0"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18 de diciembre</w:t>
            </w:r>
          </w:p>
        </w:tc>
      </w:tr>
      <w:tr w:rsidR="00FC5B4F" w:rsidRPr="00AD0B14" w14:paraId="52F32F74" w14:textId="77777777" w:rsidTr="00366550">
        <w:trPr>
          <w:trHeight w:val="340"/>
        </w:trPr>
        <w:tc>
          <w:tcPr>
            <w:tcW w:w="9624" w:type="dxa"/>
            <w:gridSpan w:val="4"/>
            <w:shd w:val="clear" w:color="auto" w:fill="95DCF7" w:themeFill="accent4" w:themeFillTint="66"/>
          </w:tcPr>
          <w:p w14:paraId="42DD9F86" w14:textId="77777777" w:rsidR="00FC5B4F" w:rsidRPr="00AD0B14" w:rsidRDefault="00FC5B4F" w:rsidP="00366550">
            <w:pPr>
              <w:pStyle w:val="Prrafodelista"/>
              <w:spacing w:line="276" w:lineRule="auto"/>
              <w:ind w:left="0" w:right="27"/>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QUINTO BLOQUE DE SEMANA DE GESTIÓN</w:t>
            </w:r>
          </w:p>
        </w:tc>
        <w:tc>
          <w:tcPr>
            <w:tcW w:w="1985" w:type="dxa"/>
            <w:shd w:val="clear" w:color="auto" w:fill="95DCF7" w:themeFill="accent4" w:themeFillTint="66"/>
            <w:vAlign w:val="center"/>
          </w:tcPr>
          <w:p w14:paraId="4B3DB31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190C6A46"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21 de diciembre</w:t>
            </w:r>
          </w:p>
        </w:tc>
        <w:tc>
          <w:tcPr>
            <w:tcW w:w="1701" w:type="dxa"/>
            <w:shd w:val="clear" w:color="auto" w:fill="95DCF7" w:themeFill="accent4" w:themeFillTint="66"/>
            <w:vAlign w:val="center"/>
          </w:tcPr>
          <w:p w14:paraId="0C55CF02"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31 de diciembre</w:t>
            </w:r>
          </w:p>
        </w:tc>
      </w:tr>
      <w:tr w:rsidR="00FC5B4F" w:rsidRPr="00AD0B14" w14:paraId="266D4671" w14:textId="77777777" w:rsidTr="00366550">
        <w:trPr>
          <w:trHeight w:val="340"/>
        </w:trPr>
        <w:tc>
          <w:tcPr>
            <w:tcW w:w="3529" w:type="dxa"/>
            <w:shd w:val="clear" w:color="auto" w:fill="84E290" w:themeFill="accent3" w:themeFillTint="66"/>
            <w:vAlign w:val="center"/>
          </w:tcPr>
          <w:p w14:paraId="56706A0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TOTAL</w:t>
            </w:r>
          </w:p>
        </w:tc>
        <w:tc>
          <w:tcPr>
            <w:tcW w:w="1701" w:type="dxa"/>
            <w:shd w:val="clear" w:color="auto" w:fill="84E290" w:themeFill="accent3" w:themeFillTint="66"/>
            <w:vAlign w:val="center"/>
          </w:tcPr>
          <w:p w14:paraId="31A0762C"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BIMESTRES</w:t>
            </w:r>
          </w:p>
        </w:tc>
        <w:tc>
          <w:tcPr>
            <w:tcW w:w="1843" w:type="dxa"/>
            <w:shd w:val="clear" w:color="auto" w:fill="84E290" w:themeFill="accent3" w:themeFillTint="66"/>
          </w:tcPr>
          <w:p w14:paraId="73E23179"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36 SEMANAS LECTIVAS</w:t>
            </w:r>
          </w:p>
        </w:tc>
        <w:tc>
          <w:tcPr>
            <w:tcW w:w="2551" w:type="dxa"/>
            <w:shd w:val="clear" w:color="auto" w:fill="84E290" w:themeFill="accent3" w:themeFillTint="66"/>
            <w:vAlign w:val="center"/>
          </w:tcPr>
          <w:p w14:paraId="4790F7B3"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8 UNIDADES</w:t>
            </w:r>
          </w:p>
        </w:tc>
        <w:tc>
          <w:tcPr>
            <w:tcW w:w="1985" w:type="dxa"/>
            <w:shd w:val="clear" w:color="auto" w:fill="84E290" w:themeFill="accent3" w:themeFillTint="66"/>
            <w:vAlign w:val="center"/>
          </w:tcPr>
          <w:p w14:paraId="1F7B7AE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44 SEMANAS</w:t>
            </w:r>
          </w:p>
        </w:tc>
        <w:tc>
          <w:tcPr>
            <w:tcW w:w="1559" w:type="dxa"/>
            <w:shd w:val="clear" w:color="auto" w:fill="84E290" w:themeFill="accent3" w:themeFillTint="66"/>
            <w:vAlign w:val="center"/>
          </w:tcPr>
          <w:p w14:paraId="5F26A078"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701" w:type="dxa"/>
            <w:shd w:val="clear" w:color="auto" w:fill="84E290" w:themeFill="accent3" w:themeFillTint="66"/>
            <w:vAlign w:val="center"/>
          </w:tcPr>
          <w:p w14:paraId="67E71068" w14:textId="77777777" w:rsidR="00FC5B4F" w:rsidRPr="00AD0B14" w:rsidRDefault="00FC5B4F" w:rsidP="00366550">
            <w:pPr>
              <w:pStyle w:val="Prrafodelista"/>
              <w:spacing w:line="276" w:lineRule="auto"/>
              <w:ind w:left="0" w:right="40"/>
              <w:rPr>
                <w:rFonts w:ascii="Arial Nova Cond" w:hAnsi="Arial Nova Cond" w:cs="Times New Roman"/>
                <w:b/>
                <w:bCs/>
                <w:color w:val="000000" w:themeColor="text1"/>
                <w:sz w:val="20"/>
                <w:szCs w:val="20"/>
              </w:rPr>
            </w:pPr>
          </w:p>
        </w:tc>
      </w:tr>
    </w:tbl>
    <w:p w14:paraId="675068B4" w14:textId="77777777" w:rsidR="00B83FF1" w:rsidRPr="00AD0B14" w:rsidRDefault="00B83FF1" w:rsidP="00B83FF1">
      <w:pPr>
        <w:pBdr>
          <w:top w:val="nil"/>
          <w:left w:val="nil"/>
          <w:bottom w:val="nil"/>
          <w:right w:val="nil"/>
          <w:between w:val="nil"/>
        </w:pBdr>
        <w:spacing w:after="0"/>
        <w:ind w:left="-284" w:right="-455"/>
        <w:rPr>
          <w:rFonts w:ascii="Arial Nova Cond" w:eastAsia="Arial" w:hAnsi="Arial Nova Cond" w:cs="Arial"/>
          <w:b/>
          <w:color w:val="000000"/>
        </w:rPr>
      </w:pPr>
    </w:p>
    <w:p w14:paraId="3DFB4932" w14:textId="3E15D9C6"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RESULTADOS DE ACTAS DEL </w:t>
      </w:r>
      <w:r w:rsidR="00F35B67" w:rsidRPr="00AD0B14">
        <w:rPr>
          <w:rFonts w:ascii="Arial Nova Cond" w:eastAsia="Arial" w:hAnsi="Arial Nova Cond" w:cs="Arial"/>
          <w:b/>
          <w:color w:val="000000"/>
        </w:rPr>
        <w:t>AÑO ANTERIOR</w:t>
      </w:r>
      <w:r w:rsidRPr="00AD0B14">
        <w:rPr>
          <w:rFonts w:ascii="Arial Nova Cond" w:eastAsia="Arial" w:hAnsi="Arial Nova Cond" w:cs="Arial"/>
          <w:b/>
          <w:color w:val="000000"/>
        </w:rPr>
        <w:t>:</w:t>
      </w:r>
      <w:r w:rsidR="00F35B67" w:rsidRPr="00AD0B14">
        <w:rPr>
          <w:rFonts w:ascii="Arial Nova Cond" w:eastAsia="Arial" w:hAnsi="Arial Nova Cond" w:cs="Arial"/>
          <w:b/>
          <w:color w:val="000000"/>
        </w:rPr>
        <w:t xml:space="preserve"> </w:t>
      </w:r>
      <w:r w:rsidR="00F35B67" w:rsidRPr="00AD0B14">
        <w:rPr>
          <w:rFonts w:ascii="Arial Nova Cond" w:eastAsia="Arial" w:hAnsi="Arial Nova Cond" w:cs="Arial"/>
          <w:b/>
          <w:color w:val="000000"/>
        </w:rPr>
        <w:tab/>
      </w:r>
      <w:r w:rsidRPr="00AD0B14">
        <w:rPr>
          <w:rFonts w:ascii="Arial Nova Cond" w:eastAsia="Arial" w:hAnsi="Arial Nova Cond" w:cs="Arial"/>
          <w:b/>
          <w:color w:val="000000"/>
        </w:rPr>
        <w:tab/>
      </w:r>
      <w:r w:rsidRPr="00AD0B14">
        <w:rPr>
          <w:rFonts w:ascii="Arial Nova Cond" w:eastAsia="Arial" w:hAnsi="Arial Nova Cond" w:cs="Arial"/>
          <w:b/>
          <w:color w:val="C00000"/>
        </w:rPr>
        <w:t>(OJO: DOCENTE LLENAR RESULTADOS DE</w:t>
      </w:r>
      <w:r w:rsidR="00F35B67" w:rsidRPr="00AD0B14">
        <w:rPr>
          <w:rFonts w:ascii="Arial Nova Cond" w:eastAsia="Arial" w:hAnsi="Arial Nova Cond" w:cs="Arial"/>
          <w:b/>
          <w:color w:val="C00000"/>
        </w:rPr>
        <w:t xml:space="preserve"> SU COLEGIO</w:t>
      </w:r>
      <w:r w:rsidRPr="00AD0B14">
        <w:rPr>
          <w:rFonts w:ascii="Arial Nova Cond" w:eastAsia="Arial" w:hAnsi="Arial Nova Cond" w:cs="Arial"/>
          <w:b/>
          <w:color w:val="C00000"/>
        </w:rPr>
        <w:t>)</w:t>
      </w:r>
    </w:p>
    <w:p w14:paraId="6C33EA0A"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p w14:paraId="506085D5" w14:textId="77777777" w:rsidR="00197A6E" w:rsidRPr="00150B3C" w:rsidRDefault="00197A6E" w:rsidP="00197A6E">
      <w:pPr>
        <w:pStyle w:val="Prrafodelista"/>
        <w:spacing w:after="0"/>
        <w:ind w:left="-284" w:right="-455"/>
        <w:textDirection w:val="btLr"/>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197A6E" w:rsidRPr="005A7C8C" w14:paraId="1CC3B91D" w14:textId="77777777" w:rsidTr="00A74E67">
        <w:trPr>
          <w:trHeight w:val="287"/>
        </w:trPr>
        <w:tc>
          <w:tcPr>
            <w:tcW w:w="2415" w:type="dxa"/>
            <w:shd w:val="clear" w:color="auto" w:fill="84E290" w:themeFill="accent3" w:themeFillTint="66"/>
          </w:tcPr>
          <w:p w14:paraId="21FB10A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2"/>
          </w:tcPr>
          <w:p w14:paraId="37BB7D96" w14:textId="77777777" w:rsidR="00197A6E" w:rsidRPr="005A7C8C" w:rsidRDefault="00197A6E" w:rsidP="00A74E67">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2ECDBAE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2"/>
          </w:tcPr>
          <w:p w14:paraId="25893BB1" w14:textId="77777777" w:rsidR="00197A6E" w:rsidRPr="005A7C8C" w:rsidRDefault="00197A6E" w:rsidP="00A74E67">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197A6E" w:rsidRPr="005A7C8C" w14:paraId="46A4EC1D" w14:textId="77777777" w:rsidTr="00A74E67">
        <w:trPr>
          <w:trHeight w:val="287"/>
        </w:trPr>
        <w:tc>
          <w:tcPr>
            <w:tcW w:w="2415" w:type="dxa"/>
            <w:shd w:val="clear" w:color="auto" w:fill="C1F0C7" w:themeFill="accent3" w:themeFillTint="33"/>
            <w:vAlign w:val="center"/>
          </w:tcPr>
          <w:p w14:paraId="1BA14FC6"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167E284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0DC4BB2" w14:textId="77777777" w:rsidR="00197A6E" w:rsidRPr="002C372C" w:rsidRDefault="00197A6E" w:rsidP="00A74E67">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1E50909B"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13C852D8" w14:textId="77777777" w:rsidR="00197A6E" w:rsidRPr="005A7C8C" w:rsidRDefault="00197A6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071EE0D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97A6E" w:rsidRPr="005A7C8C" w14:paraId="172134D5" w14:textId="77777777" w:rsidTr="00A74E67">
        <w:trPr>
          <w:trHeight w:val="287"/>
        </w:trPr>
        <w:tc>
          <w:tcPr>
            <w:tcW w:w="2415" w:type="dxa"/>
            <w:shd w:val="clear" w:color="auto" w:fill="C1F0C7" w:themeFill="accent3" w:themeFillTint="33"/>
            <w:vAlign w:val="center"/>
          </w:tcPr>
          <w:p w14:paraId="4002FFB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E191CA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346CC7E0"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C3C9F5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4CBA7519"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282B106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69C08E5" w14:textId="77777777" w:rsidTr="00A74E67">
        <w:trPr>
          <w:trHeight w:val="287"/>
        </w:trPr>
        <w:tc>
          <w:tcPr>
            <w:tcW w:w="2415" w:type="dxa"/>
            <w:shd w:val="clear" w:color="auto" w:fill="C1F0C7" w:themeFill="accent3" w:themeFillTint="33"/>
            <w:vAlign w:val="center"/>
          </w:tcPr>
          <w:p w14:paraId="6FF49B0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15ED537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CA79495"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3FBF33E"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03AF6692"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7AFEA8B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7E659AD0" w14:textId="77777777" w:rsidTr="00A74E67">
        <w:trPr>
          <w:trHeight w:val="287"/>
        </w:trPr>
        <w:tc>
          <w:tcPr>
            <w:tcW w:w="2415" w:type="dxa"/>
            <w:shd w:val="clear" w:color="auto" w:fill="C1F0C7" w:themeFill="accent3" w:themeFillTint="33"/>
            <w:vAlign w:val="center"/>
          </w:tcPr>
          <w:p w14:paraId="7B0DEF83"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60AA68E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048655FC"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09D5AA5"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1FAB4B5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097591C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1BC867" w14:textId="77777777" w:rsidTr="00A74E67">
        <w:trPr>
          <w:trHeight w:val="287"/>
        </w:trPr>
        <w:tc>
          <w:tcPr>
            <w:tcW w:w="2415" w:type="dxa"/>
            <w:shd w:val="clear" w:color="auto" w:fill="C1F0C7" w:themeFill="accent3" w:themeFillTint="33"/>
            <w:vAlign w:val="center"/>
          </w:tcPr>
          <w:p w14:paraId="1AF1078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2BBA007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19AF85FB"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7DB3B7F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2A63B8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6E4682F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1060D10" w14:textId="77777777" w:rsidTr="00A74E67">
        <w:trPr>
          <w:trHeight w:val="337"/>
        </w:trPr>
        <w:tc>
          <w:tcPr>
            <w:tcW w:w="2415" w:type="dxa"/>
            <w:shd w:val="clear" w:color="auto" w:fill="C1F0C7" w:themeFill="accent3" w:themeFillTint="33"/>
            <w:vAlign w:val="center"/>
          </w:tcPr>
          <w:p w14:paraId="1EE3DC9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691E65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63E89DF"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683C09E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6255A1B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0A2AA4E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002FE70C" w14:textId="77777777" w:rsidR="00197A6E" w:rsidRDefault="00197A6E" w:rsidP="00197A6E">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197A6E" w:rsidRPr="005A7C8C" w14:paraId="0FF6FD9A" w14:textId="77777777" w:rsidTr="00A74E67">
        <w:trPr>
          <w:trHeight w:val="287"/>
        </w:trPr>
        <w:tc>
          <w:tcPr>
            <w:tcW w:w="2415" w:type="dxa"/>
            <w:shd w:val="clear" w:color="auto" w:fill="84E290" w:themeFill="accent3" w:themeFillTint="66"/>
          </w:tcPr>
          <w:p w14:paraId="48BF6EB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7307DEB0" w14:textId="77777777" w:rsidR="00197A6E" w:rsidRPr="005A7C8C" w:rsidRDefault="00197A6E" w:rsidP="00A74E67">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97A6E" w:rsidRPr="005A7C8C" w14:paraId="52A5364D" w14:textId="77777777" w:rsidTr="00A74E67">
        <w:trPr>
          <w:trHeight w:val="287"/>
        </w:trPr>
        <w:tc>
          <w:tcPr>
            <w:tcW w:w="2415" w:type="dxa"/>
            <w:shd w:val="clear" w:color="auto" w:fill="C1F0C7" w:themeFill="accent3" w:themeFillTint="33"/>
            <w:vAlign w:val="center"/>
          </w:tcPr>
          <w:p w14:paraId="116BB39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BD4AB79"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58C32D14" w14:textId="77777777" w:rsidR="00197A6E" w:rsidRPr="002C372C" w:rsidRDefault="00197A6E" w:rsidP="00A74E67">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197A6E" w:rsidRPr="005A7C8C" w14:paraId="5C6A3067" w14:textId="77777777" w:rsidTr="00A74E67">
        <w:trPr>
          <w:trHeight w:val="287"/>
        </w:trPr>
        <w:tc>
          <w:tcPr>
            <w:tcW w:w="2415" w:type="dxa"/>
            <w:shd w:val="clear" w:color="auto" w:fill="C1F0C7" w:themeFill="accent3" w:themeFillTint="33"/>
            <w:vAlign w:val="center"/>
          </w:tcPr>
          <w:p w14:paraId="2721003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3812FCF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B7ED97B"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4EEE3407" w14:textId="77777777" w:rsidTr="00A74E67">
        <w:trPr>
          <w:trHeight w:val="287"/>
        </w:trPr>
        <w:tc>
          <w:tcPr>
            <w:tcW w:w="2415" w:type="dxa"/>
            <w:shd w:val="clear" w:color="auto" w:fill="C1F0C7" w:themeFill="accent3" w:themeFillTint="33"/>
            <w:vAlign w:val="center"/>
          </w:tcPr>
          <w:p w14:paraId="70CFCEC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6F3BE58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67E17263"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5DBFB506" w14:textId="77777777" w:rsidTr="00A74E67">
        <w:trPr>
          <w:trHeight w:val="287"/>
        </w:trPr>
        <w:tc>
          <w:tcPr>
            <w:tcW w:w="2415" w:type="dxa"/>
            <w:shd w:val="clear" w:color="auto" w:fill="C1F0C7" w:themeFill="accent3" w:themeFillTint="33"/>
            <w:vAlign w:val="center"/>
          </w:tcPr>
          <w:p w14:paraId="234ED83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22CAAB5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541C5397"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312EFC38" w14:textId="77777777" w:rsidTr="00A74E67">
        <w:trPr>
          <w:trHeight w:val="287"/>
        </w:trPr>
        <w:tc>
          <w:tcPr>
            <w:tcW w:w="2415" w:type="dxa"/>
            <w:shd w:val="clear" w:color="auto" w:fill="C1F0C7" w:themeFill="accent3" w:themeFillTint="33"/>
            <w:vAlign w:val="center"/>
          </w:tcPr>
          <w:p w14:paraId="1E9099F9"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2C6FA36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51DD4864"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66821D27" w14:textId="77777777" w:rsidTr="00A74E67">
        <w:trPr>
          <w:trHeight w:val="337"/>
        </w:trPr>
        <w:tc>
          <w:tcPr>
            <w:tcW w:w="2415" w:type="dxa"/>
            <w:shd w:val="clear" w:color="auto" w:fill="C1F0C7" w:themeFill="accent3" w:themeFillTint="33"/>
            <w:vAlign w:val="center"/>
          </w:tcPr>
          <w:p w14:paraId="728ECCA7"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6B4E1A7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2E5AA53F"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bl>
    <w:p w14:paraId="28A55502" w14:textId="77777777" w:rsidR="00197A6E" w:rsidRDefault="00197A6E" w:rsidP="00197A6E">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 xml:space="preserve"> </w:t>
      </w:r>
    </w:p>
    <w:p w14:paraId="3A8BC54B" w14:textId="77777777" w:rsidR="00E52C3E" w:rsidRDefault="00E52C3E">
      <w:pPr>
        <w:rPr>
          <w:rFonts w:ascii="Arial Nova Cond" w:eastAsia="Arial" w:hAnsi="Arial Nova Cond" w:cs="Arial"/>
          <w:b/>
          <w:color w:val="000000"/>
        </w:rPr>
      </w:pPr>
    </w:p>
    <w:p w14:paraId="50FD6049" w14:textId="77777777" w:rsidR="00E52C3E" w:rsidRDefault="00E52C3E">
      <w:pPr>
        <w:rPr>
          <w:rFonts w:ascii="Arial Nova Cond" w:eastAsia="Arial" w:hAnsi="Arial Nova Cond" w:cs="Arial"/>
          <w:b/>
          <w:color w:val="000000"/>
        </w:rPr>
      </w:pPr>
    </w:p>
    <w:p w14:paraId="435188A9" w14:textId="77777777" w:rsidR="00E52C3E" w:rsidRDefault="00E52C3E">
      <w:pPr>
        <w:rPr>
          <w:rFonts w:ascii="Arial Nova Cond" w:eastAsia="Arial" w:hAnsi="Arial Nova Cond" w:cs="Arial"/>
          <w:b/>
          <w:color w:val="000000"/>
        </w:rPr>
      </w:pPr>
    </w:p>
    <w:p w14:paraId="3C92B3CC" w14:textId="2363B633" w:rsidR="00197A6E" w:rsidRDefault="00197A6E">
      <w:pPr>
        <w:rPr>
          <w:rFonts w:ascii="Arial Nova Cond" w:eastAsia="Arial" w:hAnsi="Arial Nova Cond" w:cs="Arial"/>
          <w:b/>
          <w:color w:val="000000"/>
        </w:rPr>
      </w:pPr>
      <w:r>
        <w:rPr>
          <w:rFonts w:ascii="Arial Nova Cond" w:eastAsia="Arial" w:hAnsi="Arial Nova Cond" w:cs="Arial"/>
          <w:b/>
          <w:color w:val="000000"/>
        </w:rPr>
        <w:br w:type="page"/>
      </w:r>
    </w:p>
    <w:p w14:paraId="63087A1A"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RESULTADOS DE LA EVALUACIÓN DIAGNOSTICA: </w:t>
      </w:r>
      <w:r w:rsidRPr="00AD0B14">
        <w:rPr>
          <w:rFonts w:ascii="Arial Nova Cond" w:eastAsia="Arial" w:hAnsi="Arial Nova Cond" w:cs="Arial"/>
          <w:b/>
          <w:color w:val="000000"/>
        </w:rPr>
        <w:tab/>
      </w:r>
      <w:r w:rsidRPr="00AD0B14">
        <w:rPr>
          <w:rFonts w:ascii="Arial Nova Cond" w:eastAsia="Arial" w:hAnsi="Arial Nova Cond" w:cs="Arial"/>
          <w:b/>
          <w:color w:val="C00000"/>
        </w:rPr>
        <w:t>(OJO: DOCENTE LLENAR RESULTADOS DE LA EVALUACIÓN DIAGNÓSTICA)</w:t>
      </w:r>
    </w:p>
    <w:p w14:paraId="574129A3" w14:textId="77777777" w:rsidR="00176DF8" w:rsidRPr="00AD0B14" w:rsidRDefault="00176DF8">
      <w:pPr>
        <w:spacing w:after="0"/>
        <w:ind w:right="-455"/>
        <w:rPr>
          <w:rFonts w:ascii="Arial Nova Cond" w:eastAsia="Arial" w:hAnsi="Arial Nova Cond" w:cs="Arial"/>
          <w:b/>
          <w:color w:val="000000"/>
          <w:sz w:val="8"/>
          <w:szCs w:val="8"/>
        </w:rPr>
      </w:pPr>
    </w:p>
    <w:p w14:paraId="7C15423F"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2D7F45C2" w14:textId="77777777" w:rsidR="00197A6E" w:rsidRDefault="00197A6E" w:rsidP="00197A6E">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197A6E" w:rsidRPr="005A7C8C" w14:paraId="639E6F49" w14:textId="77777777" w:rsidTr="00A74E67">
        <w:trPr>
          <w:trHeight w:val="287"/>
        </w:trPr>
        <w:tc>
          <w:tcPr>
            <w:tcW w:w="2415" w:type="dxa"/>
            <w:shd w:val="clear" w:color="auto" w:fill="84E290" w:themeFill="accent3" w:themeFillTint="66"/>
          </w:tcPr>
          <w:p w14:paraId="06A3F47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5AE6AD5B" w14:textId="77777777" w:rsidR="00197A6E" w:rsidRPr="003C2730" w:rsidRDefault="00197A6E" w:rsidP="00A74E67">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5E956F5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25DE7E42" w14:textId="77777777" w:rsidR="00197A6E" w:rsidRPr="003C2730" w:rsidRDefault="00197A6E" w:rsidP="00A74E67">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197A6E" w:rsidRPr="005A7C8C" w14:paraId="300F7548" w14:textId="77777777" w:rsidTr="00A74E67">
        <w:trPr>
          <w:trHeight w:val="287"/>
        </w:trPr>
        <w:tc>
          <w:tcPr>
            <w:tcW w:w="2415" w:type="dxa"/>
            <w:shd w:val="clear" w:color="auto" w:fill="C1F0C7" w:themeFill="accent3" w:themeFillTint="33"/>
            <w:vAlign w:val="center"/>
          </w:tcPr>
          <w:p w14:paraId="50201E0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B2D02E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08D63F21" w14:textId="77777777" w:rsidR="00197A6E" w:rsidRPr="005A7C8C" w:rsidRDefault="00197A6E" w:rsidP="00A74E67">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1E408060"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2B899CD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5953E11D" w14:textId="77777777" w:rsidR="00197A6E" w:rsidRPr="005A7C8C" w:rsidRDefault="00197A6E"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01F00808" w14:textId="77777777" w:rsidR="00197A6E" w:rsidRPr="005A7C8C" w:rsidRDefault="00197A6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7070BCF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97A6E" w:rsidRPr="005A7C8C" w14:paraId="703AC77C" w14:textId="77777777" w:rsidTr="00A74E67">
        <w:trPr>
          <w:trHeight w:val="287"/>
        </w:trPr>
        <w:tc>
          <w:tcPr>
            <w:tcW w:w="2415" w:type="dxa"/>
            <w:shd w:val="clear" w:color="auto" w:fill="C1F0C7" w:themeFill="accent3" w:themeFillTint="33"/>
            <w:vAlign w:val="center"/>
          </w:tcPr>
          <w:p w14:paraId="5C131243"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62B07CA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7AA736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11AD9E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E25C9A3"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5AB5227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71F82E8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591E088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98A1E76" w14:textId="77777777" w:rsidTr="00A74E67">
        <w:trPr>
          <w:trHeight w:val="287"/>
        </w:trPr>
        <w:tc>
          <w:tcPr>
            <w:tcW w:w="2415" w:type="dxa"/>
            <w:shd w:val="clear" w:color="auto" w:fill="C1F0C7" w:themeFill="accent3" w:themeFillTint="33"/>
            <w:vAlign w:val="center"/>
          </w:tcPr>
          <w:p w14:paraId="1A03DE1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16B6CD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13AA00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11A5AC1"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5B185DA7"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50CDAAB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7D1AAFD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03D83C3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43465FD" w14:textId="77777777" w:rsidTr="00A74E67">
        <w:trPr>
          <w:trHeight w:val="287"/>
        </w:trPr>
        <w:tc>
          <w:tcPr>
            <w:tcW w:w="2415" w:type="dxa"/>
            <w:shd w:val="clear" w:color="auto" w:fill="C1F0C7" w:themeFill="accent3" w:themeFillTint="33"/>
            <w:vAlign w:val="center"/>
          </w:tcPr>
          <w:p w14:paraId="62BF559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6143F2C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06C4889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CB9D93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0CEAEDB"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5416D0E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0A59742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24CAD40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B77A5A" w14:textId="77777777" w:rsidTr="00A74E67">
        <w:trPr>
          <w:trHeight w:val="287"/>
        </w:trPr>
        <w:tc>
          <w:tcPr>
            <w:tcW w:w="2415" w:type="dxa"/>
            <w:shd w:val="clear" w:color="auto" w:fill="C1F0C7" w:themeFill="accent3" w:themeFillTint="33"/>
            <w:vAlign w:val="center"/>
          </w:tcPr>
          <w:p w14:paraId="393947C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584090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155AC93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6E689B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53D1A0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741D3AE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2069125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79F0B75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4BCD8A7F" w14:textId="77777777" w:rsidTr="00A74E67">
        <w:trPr>
          <w:trHeight w:val="337"/>
        </w:trPr>
        <w:tc>
          <w:tcPr>
            <w:tcW w:w="2415" w:type="dxa"/>
            <w:shd w:val="clear" w:color="auto" w:fill="C1F0C7" w:themeFill="accent3" w:themeFillTint="33"/>
            <w:vAlign w:val="center"/>
          </w:tcPr>
          <w:p w14:paraId="73DD8311"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3FA221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DFB3441"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910A8A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F2234FA"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5E574AC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55DC031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746E700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27471A02" w14:textId="77777777" w:rsidR="00197A6E" w:rsidRDefault="00197A6E" w:rsidP="00197A6E">
      <w:pPr>
        <w:pStyle w:val="Prrafodelista"/>
        <w:ind w:left="-284" w:right="-455"/>
        <w:rPr>
          <w:rFonts w:ascii="Arial Nova Cond" w:hAnsi="Arial Nova Cond" w:cs="Times New Roman"/>
          <w:b/>
          <w:bCs/>
          <w:color w:val="000000" w:themeColor="text1"/>
        </w:rPr>
      </w:pPr>
    </w:p>
    <w:p w14:paraId="6DBD7978" w14:textId="77777777" w:rsidR="00197A6E" w:rsidRDefault="00197A6E" w:rsidP="00197A6E">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197A6E" w:rsidRPr="005A7C8C" w14:paraId="4CE25A28" w14:textId="77777777" w:rsidTr="00A74E67">
        <w:trPr>
          <w:trHeight w:val="287"/>
        </w:trPr>
        <w:tc>
          <w:tcPr>
            <w:tcW w:w="2415" w:type="dxa"/>
            <w:shd w:val="clear" w:color="auto" w:fill="84E290" w:themeFill="accent3" w:themeFillTint="66"/>
          </w:tcPr>
          <w:p w14:paraId="18E9DA05"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5E5DBB2B" w14:textId="77777777" w:rsidR="00197A6E" w:rsidRPr="005A7C8C" w:rsidRDefault="00197A6E" w:rsidP="00A74E67">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97A6E" w:rsidRPr="005A7C8C" w14:paraId="00E749AD" w14:textId="77777777" w:rsidTr="00A74E67">
        <w:trPr>
          <w:trHeight w:val="287"/>
        </w:trPr>
        <w:tc>
          <w:tcPr>
            <w:tcW w:w="2415" w:type="dxa"/>
            <w:shd w:val="clear" w:color="auto" w:fill="C1F0C7" w:themeFill="accent3" w:themeFillTint="33"/>
            <w:vAlign w:val="center"/>
          </w:tcPr>
          <w:p w14:paraId="22A97BD6"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5B008945"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3E9F15AD" w14:textId="77777777" w:rsidR="00197A6E" w:rsidRPr="005A7C8C" w:rsidRDefault="00197A6E" w:rsidP="00A74E67">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780F601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97A6E" w:rsidRPr="005A7C8C" w14:paraId="6789798C" w14:textId="77777777" w:rsidTr="00A74E67">
        <w:trPr>
          <w:trHeight w:val="287"/>
        </w:trPr>
        <w:tc>
          <w:tcPr>
            <w:tcW w:w="2415" w:type="dxa"/>
            <w:shd w:val="clear" w:color="auto" w:fill="C1F0C7" w:themeFill="accent3" w:themeFillTint="33"/>
            <w:vAlign w:val="center"/>
          </w:tcPr>
          <w:p w14:paraId="44021F2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072FD6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671427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20FE9C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6C22CABA" w14:textId="77777777" w:rsidTr="00A74E67">
        <w:trPr>
          <w:trHeight w:val="287"/>
        </w:trPr>
        <w:tc>
          <w:tcPr>
            <w:tcW w:w="2415" w:type="dxa"/>
            <w:shd w:val="clear" w:color="auto" w:fill="C1F0C7" w:themeFill="accent3" w:themeFillTint="33"/>
            <w:vAlign w:val="center"/>
          </w:tcPr>
          <w:p w14:paraId="2008D77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E3F91E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7CD2D4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54FA967"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AFB0F6" w14:textId="77777777" w:rsidTr="00A74E67">
        <w:trPr>
          <w:trHeight w:val="287"/>
        </w:trPr>
        <w:tc>
          <w:tcPr>
            <w:tcW w:w="2415" w:type="dxa"/>
            <w:shd w:val="clear" w:color="auto" w:fill="C1F0C7" w:themeFill="accent3" w:themeFillTint="33"/>
            <w:vAlign w:val="center"/>
          </w:tcPr>
          <w:p w14:paraId="0DC83A8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5579474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8B0FFA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94DA49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86753D7" w14:textId="77777777" w:rsidTr="00A74E67">
        <w:trPr>
          <w:trHeight w:val="287"/>
        </w:trPr>
        <w:tc>
          <w:tcPr>
            <w:tcW w:w="2415" w:type="dxa"/>
            <w:shd w:val="clear" w:color="auto" w:fill="C1F0C7" w:themeFill="accent3" w:themeFillTint="33"/>
            <w:vAlign w:val="center"/>
          </w:tcPr>
          <w:p w14:paraId="4924961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1BA00B6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65E2A76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433D796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C90552A" w14:textId="77777777" w:rsidTr="00A74E67">
        <w:trPr>
          <w:trHeight w:val="337"/>
        </w:trPr>
        <w:tc>
          <w:tcPr>
            <w:tcW w:w="2415" w:type="dxa"/>
            <w:shd w:val="clear" w:color="auto" w:fill="C1F0C7" w:themeFill="accent3" w:themeFillTint="33"/>
            <w:vAlign w:val="center"/>
          </w:tcPr>
          <w:p w14:paraId="1F08166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450493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67153D49"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4DCFAD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681940B5" w14:textId="1D8D9D63" w:rsidR="00E9630C" w:rsidRDefault="00E9630C" w:rsidP="00197A6E">
      <w:pPr>
        <w:rPr>
          <w:rFonts w:ascii="Arial Nova Cond" w:eastAsia="Arial" w:hAnsi="Arial Nova Cond" w:cs="Arial"/>
          <w:b/>
          <w:color w:val="000000"/>
        </w:rPr>
      </w:pPr>
    </w:p>
    <w:p w14:paraId="2724EF70" w14:textId="77777777" w:rsidR="00E52C3E" w:rsidRDefault="00E52C3E" w:rsidP="00197A6E">
      <w:pPr>
        <w:rPr>
          <w:rFonts w:ascii="Arial Nova Cond" w:eastAsia="Arial" w:hAnsi="Arial Nova Cond" w:cs="Arial"/>
          <w:b/>
          <w:color w:val="000000"/>
        </w:rPr>
      </w:pPr>
    </w:p>
    <w:p w14:paraId="27618765" w14:textId="77777777" w:rsidR="00E52C3E" w:rsidRDefault="00E52C3E" w:rsidP="00197A6E">
      <w:pPr>
        <w:rPr>
          <w:rFonts w:ascii="Arial Nova Cond" w:eastAsia="Arial" w:hAnsi="Arial Nova Cond" w:cs="Arial"/>
          <w:b/>
          <w:color w:val="000000"/>
        </w:rPr>
      </w:pPr>
    </w:p>
    <w:p w14:paraId="405C44CE" w14:textId="77777777" w:rsidR="00E52C3E" w:rsidRDefault="00E52C3E" w:rsidP="00197A6E">
      <w:pPr>
        <w:rPr>
          <w:rFonts w:ascii="Arial Nova Cond" w:eastAsia="Arial" w:hAnsi="Arial Nova Cond" w:cs="Arial"/>
          <w:b/>
          <w:color w:val="000000"/>
        </w:rPr>
      </w:pPr>
    </w:p>
    <w:p w14:paraId="578B56B6" w14:textId="77777777" w:rsidR="00E52C3E" w:rsidRPr="00AD0B14" w:rsidRDefault="00E52C3E" w:rsidP="00197A6E">
      <w:pPr>
        <w:rPr>
          <w:rFonts w:ascii="Arial Nova Cond" w:eastAsia="Arial" w:hAnsi="Arial Nova Cond" w:cs="Arial"/>
          <w:b/>
          <w:color w:val="000000"/>
        </w:rPr>
      </w:pPr>
    </w:p>
    <w:p w14:paraId="374B8179"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DISTRIBUCIÓN DE LAS UNIDADES DE APRENDIZAJE:   </w:t>
      </w:r>
    </w:p>
    <w:p w14:paraId="66B2D4AC" w14:textId="77777777" w:rsidR="00176DF8" w:rsidRPr="00AD0B14" w:rsidRDefault="00176DF8">
      <w:pPr>
        <w:ind w:right="-455"/>
        <w:rPr>
          <w:rFonts w:ascii="Arial Nova Cond" w:eastAsia="Arial" w:hAnsi="Arial Nova Cond" w:cs="Arial"/>
          <w:b/>
          <w:color w:val="000000"/>
          <w:sz w:val="8"/>
          <w:szCs w:val="8"/>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54056F" w:rsidRPr="0054056F" w14:paraId="37138076" w14:textId="77777777" w:rsidTr="0054056F">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0545985"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EFAEE41"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B92EA29"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E2E09B9"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737EE74"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7C38F5D"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45FB79B" w14:textId="77777777" w:rsidR="0054056F" w:rsidRPr="0054056F" w:rsidRDefault="0054056F" w:rsidP="0054056F">
            <w:pPr>
              <w:spacing w:after="160" w:line="259" w:lineRule="auto"/>
              <w:ind w:right="-455"/>
              <w:rPr>
                <w:rFonts w:ascii="Arial Nova Cond" w:eastAsia="Arial" w:hAnsi="Arial Nova Cond" w:cs="Arial"/>
                <w:b/>
                <w:bCs/>
                <w:color w:val="000000"/>
              </w:rPr>
            </w:pPr>
            <w:r w:rsidRPr="0054056F">
              <w:rPr>
                <w:rFonts w:ascii="Arial Nova Cond" w:eastAsia="Arial" w:hAnsi="Arial Nova Cond" w:cs="Arial"/>
                <w:b/>
                <w:bCs/>
                <w:color w:val="000000"/>
              </w:rPr>
              <w:t>PRODUCTO</w:t>
            </w:r>
          </w:p>
        </w:tc>
      </w:tr>
      <w:tr w:rsidR="0054056F" w:rsidRPr="0054056F" w14:paraId="42B0D1A3" w14:textId="77777777" w:rsidTr="0054056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2340FD4"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4FED24"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494F9A"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A7FA966"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92A1F8"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A5C80D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C842A0"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{{producto0}}</w:t>
            </w:r>
          </w:p>
        </w:tc>
      </w:tr>
      <w:tr w:rsidR="0054056F" w:rsidRPr="0054056F" w14:paraId="3AABC7DD" w14:textId="77777777" w:rsidTr="0054056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672811"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78E373"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BA935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B40F6E"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2C0D518"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ABB9CF0"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8064E7"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{{producto1}}</w:t>
            </w:r>
          </w:p>
        </w:tc>
      </w:tr>
      <w:tr w:rsidR="0054056F" w:rsidRPr="0054056F" w14:paraId="71FB2EEC" w14:textId="77777777" w:rsidTr="0054056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1F29DF"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963FE2"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1D7BE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27D6C3"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166E25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06D65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5A79AF"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{{producto2}}</w:t>
            </w:r>
          </w:p>
        </w:tc>
      </w:tr>
      <w:tr w:rsidR="0054056F" w:rsidRPr="0054056F" w14:paraId="26A591EA" w14:textId="77777777" w:rsidTr="0054056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4419B5"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9B05E6"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3E3DE5"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D93F0D"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54ACCA"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7759DC6"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3266FC"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{{producto3}}</w:t>
            </w:r>
          </w:p>
        </w:tc>
      </w:tr>
      <w:tr w:rsidR="0054056F" w:rsidRPr="0054056F" w14:paraId="186DB635" w14:textId="77777777" w:rsidTr="0054056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8DB729C"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C891C7"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8D6799"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CC0610"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7117778"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21008D"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1EDF6B"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{{producto4}}</w:t>
            </w:r>
          </w:p>
        </w:tc>
      </w:tr>
      <w:tr w:rsidR="0054056F" w:rsidRPr="0054056F" w14:paraId="1394B7F7" w14:textId="77777777" w:rsidTr="0054056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F3DAC8"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1D1397"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8583C9"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01DA0A5"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A89FA0"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00941D"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3F1851"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{{producto5}}</w:t>
            </w:r>
          </w:p>
        </w:tc>
      </w:tr>
      <w:tr w:rsidR="0054056F" w:rsidRPr="0054056F" w14:paraId="6882C51D" w14:textId="77777777" w:rsidTr="0054056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B623EB8"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30CF755"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792D3A"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C8F080"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BF1DAA"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3E1E152"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8DC31B"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{{producto6}}</w:t>
            </w:r>
          </w:p>
        </w:tc>
      </w:tr>
      <w:tr w:rsidR="0054056F" w:rsidRPr="0054056F" w14:paraId="6739D7AE" w14:textId="77777777" w:rsidTr="0054056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D0CF5C"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AFF6DC"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9E01E8"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1BBECA8"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172DEE5"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DDC664"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10C3F1"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{{producto7}}</w:t>
            </w:r>
          </w:p>
        </w:tc>
      </w:tr>
      <w:tr w:rsidR="0054056F" w:rsidRPr="0054056F" w14:paraId="494D403F" w14:textId="77777777" w:rsidTr="0054056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1413F7"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A4EB7D4" w14:textId="77777777" w:rsidR="0054056F" w:rsidRPr="0054056F" w:rsidRDefault="0054056F" w:rsidP="0054056F">
            <w:pPr>
              <w:spacing w:after="160" w:line="259" w:lineRule="auto"/>
              <w:ind w:right="-455"/>
              <w:rPr>
                <w:rFonts w:ascii="Arial Nova Cond" w:eastAsia="Arial" w:hAnsi="Arial Nova Cond" w:cs="Arial"/>
                <w:b/>
                <w:bCs/>
                <w:color w:val="000000"/>
                <w:lang w:val="es-ES_tradnl"/>
              </w:rPr>
            </w:pPr>
            <w:r w:rsidRPr="0054056F">
              <w:rPr>
                <w:rFonts w:ascii="Arial Nova Cond" w:eastAsia="Arial" w:hAnsi="Arial Nova Cond" w:cs="Arial"/>
                <w:b/>
                <w:bCs/>
                <w:color w:val="00000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EF3CB2"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F85C18"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EF1DFFC" w14:textId="77777777" w:rsidR="0054056F" w:rsidRPr="0054056F" w:rsidRDefault="0054056F" w:rsidP="0054056F">
            <w:pPr>
              <w:spacing w:after="160" w:line="259" w:lineRule="auto"/>
              <w:ind w:right="-455"/>
              <w:rPr>
                <w:rFonts w:ascii="Arial Nova Cond" w:eastAsia="Arial" w:hAnsi="Arial Nova Cond" w:cs="Arial"/>
                <w:b/>
                <w:color w:val="000000"/>
                <w:lang w:val="es-ES_tradnl"/>
              </w:rPr>
            </w:pPr>
            <w:r w:rsidRPr="0054056F">
              <w:rPr>
                <w:rFonts w:ascii="Arial Nova Cond" w:eastAsia="Arial" w:hAnsi="Arial Nova Cond" w:cs="Arial"/>
                <w:b/>
                <w:color w:val="00000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2A832A"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F6BA13" w14:textId="77777777" w:rsidR="0054056F" w:rsidRPr="0054056F" w:rsidRDefault="0054056F" w:rsidP="0054056F">
            <w:pPr>
              <w:spacing w:after="160" w:line="259" w:lineRule="auto"/>
              <w:ind w:right="-455"/>
              <w:rPr>
                <w:rFonts w:ascii="Arial Nova Cond" w:eastAsia="Arial" w:hAnsi="Arial Nova Cond" w:cs="Arial"/>
                <w:b/>
                <w:color w:val="000000"/>
              </w:rPr>
            </w:pPr>
            <w:r w:rsidRPr="0054056F">
              <w:rPr>
                <w:rFonts w:ascii="Arial Nova Cond" w:eastAsia="Arial" w:hAnsi="Arial Nova Cond" w:cs="Arial"/>
                <w:b/>
                <w:color w:val="000000"/>
              </w:rPr>
              <w:t>{{producto8}}</w:t>
            </w:r>
          </w:p>
        </w:tc>
      </w:tr>
    </w:tbl>
    <w:p w14:paraId="54781FC8" w14:textId="77777777" w:rsidR="00176DF8" w:rsidRPr="00AD0B14" w:rsidRDefault="00176DF8">
      <w:pPr>
        <w:ind w:right="-455"/>
        <w:rPr>
          <w:rFonts w:ascii="Arial Nova Cond" w:eastAsia="Arial" w:hAnsi="Arial Nova Cond" w:cs="Arial"/>
          <w:b/>
          <w:color w:val="000000"/>
        </w:rPr>
      </w:pPr>
    </w:p>
    <w:p w14:paraId="75DFA0CA" w14:textId="77777777" w:rsidR="001E6FAF" w:rsidRPr="00AD0B14" w:rsidRDefault="001E6FAF">
      <w:pPr>
        <w:ind w:right="-455"/>
        <w:rPr>
          <w:rFonts w:ascii="Arial Nova Cond" w:eastAsia="Arial" w:hAnsi="Arial Nova Cond" w:cs="Arial"/>
          <w:b/>
          <w:color w:val="000000"/>
        </w:rPr>
      </w:pPr>
    </w:p>
    <w:p w14:paraId="06A9C826"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ORGANIZACIÓN DE LOS PROPÓSITOS DE APRENDIZAJE: </w:t>
      </w:r>
    </w:p>
    <w:p w14:paraId="3A6FFF1F"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2"/>
          <w:szCs w:val="12"/>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03"/>
        <w:gridCol w:w="3565"/>
        <w:gridCol w:w="567"/>
        <w:gridCol w:w="567"/>
        <w:gridCol w:w="545"/>
        <w:gridCol w:w="521"/>
        <w:gridCol w:w="499"/>
        <w:gridCol w:w="567"/>
        <w:gridCol w:w="539"/>
        <w:gridCol w:w="527"/>
        <w:gridCol w:w="466"/>
        <w:gridCol w:w="5103"/>
      </w:tblGrid>
      <w:tr w:rsidR="00176DF8" w:rsidRPr="00AD0B14" w14:paraId="13681DBE" w14:textId="77777777">
        <w:trPr>
          <w:jc w:val="center"/>
        </w:trPr>
        <w:tc>
          <w:tcPr>
            <w:tcW w:w="4968" w:type="dxa"/>
            <w:gridSpan w:val="2"/>
            <w:shd w:val="clear" w:color="auto" w:fill="C1F0C8"/>
          </w:tcPr>
          <w:p w14:paraId="759B0D45"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20"/>
                <w:szCs w:val="20"/>
              </w:rPr>
              <w:t>PROPÓSITOS DE APRENDIZAJE</w:t>
            </w:r>
          </w:p>
        </w:tc>
        <w:tc>
          <w:tcPr>
            <w:tcW w:w="4798" w:type="dxa"/>
            <w:gridSpan w:val="9"/>
            <w:vMerge w:val="restart"/>
            <w:shd w:val="clear" w:color="auto" w:fill="C1F0C8"/>
            <w:vAlign w:val="center"/>
          </w:tcPr>
          <w:p w14:paraId="5858F512" w14:textId="77777777" w:rsidR="00176DF8" w:rsidRPr="00AD0B14" w:rsidRDefault="008C3E37">
            <w:pPr>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UNIDADES DE APRENDIZAJE</w:t>
            </w:r>
          </w:p>
        </w:tc>
        <w:tc>
          <w:tcPr>
            <w:tcW w:w="5103" w:type="dxa"/>
            <w:vMerge w:val="restart"/>
            <w:shd w:val="clear" w:color="auto" w:fill="C1F0C8"/>
            <w:vAlign w:val="center"/>
          </w:tcPr>
          <w:p w14:paraId="67BE87AE" w14:textId="77777777" w:rsidR="00176DF8" w:rsidRPr="00AD0B14" w:rsidRDefault="008C3E37">
            <w:pPr>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ESTÁNDARES DE APRENDIZAJE</w:t>
            </w:r>
          </w:p>
        </w:tc>
      </w:tr>
      <w:tr w:rsidR="00176DF8" w:rsidRPr="00AD0B14" w14:paraId="1B111EF3" w14:textId="77777777">
        <w:trPr>
          <w:trHeight w:val="250"/>
          <w:jc w:val="center"/>
        </w:trPr>
        <w:tc>
          <w:tcPr>
            <w:tcW w:w="1403" w:type="dxa"/>
            <w:vMerge w:val="restart"/>
            <w:shd w:val="clear" w:color="auto" w:fill="C1F0C8"/>
            <w:vAlign w:val="center"/>
          </w:tcPr>
          <w:p w14:paraId="1C49BB59"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COMPE-</w:t>
            </w:r>
          </w:p>
          <w:p w14:paraId="53A4F715"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6"/>
                <w:szCs w:val="16"/>
              </w:rPr>
              <w:t>TENCIAS</w:t>
            </w:r>
          </w:p>
        </w:tc>
        <w:tc>
          <w:tcPr>
            <w:tcW w:w="3565" w:type="dxa"/>
            <w:vMerge w:val="restart"/>
            <w:shd w:val="clear" w:color="auto" w:fill="C1F0C8"/>
            <w:vAlign w:val="center"/>
          </w:tcPr>
          <w:p w14:paraId="7AA7D1D8"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t>CAPACIDADES</w:t>
            </w:r>
          </w:p>
        </w:tc>
        <w:tc>
          <w:tcPr>
            <w:tcW w:w="4798" w:type="dxa"/>
            <w:gridSpan w:val="9"/>
            <w:vMerge/>
            <w:shd w:val="clear" w:color="auto" w:fill="C1F0C8"/>
            <w:vAlign w:val="center"/>
          </w:tcPr>
          <w:p w14:paraId="132A36EB"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5103" w:type="dxa"/>
            <w:vMerge/>
            <w:shd w:val="clear" w:color="auto" w:fill="C1F0C8"/>
            <w:vAlign w:val="center"/>
          </w:tcPr>
          <w:p w14:paraId="55899B2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r>
      <w:tr w:rsidR="00176DF8" w:rsidRPr="00AD0B14" w14:paraId="24B1830A" w14:textId="77777777">
        <w:trPr>
          <w:trHeight w:val="241"/>
          <w:jc w:val="center"/>
        </w:trPr>
        <w:tc>
          <w:tcPr>
            <w:tcW w:w="1403" w:type="dxa"/>
            <w:vMerge/>
            <w:shd w:val="clear" w:color="auto" w:fill="C1F0C8"/>
            <w:vAlign w:val="center"/>
          </w:tcPr>
          <w:p w14:paraId="7ADD2192"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3565" w:type="dxa"/>
            <w:vMerge/>
            <w:shd w:val="clear" w:color="auto" w:fill="C1F0C8"/>
            <w:vAlign w:val="center"/>
          </w:tcPr>
          <w:p w14:paraId="105DE15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1679" w:type="dxa"/>
            <w:gridSpan w:val="3"/>
            <w:shd w:val="clear" w:color="auto" w:fill="C1F0C8"/>
          </w:tcPr>
          <w:p w14:paraId="7C999CE4"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1</w:t>
            </w:r>
          </w:p>
        </w:tc>
        <w:tc>
          <w:tcPr>
            <w:tcW w:w="1020" w:type="dxa"/>
            <w:gridSpan w:val="2"/>
            <w:shd w:val="clear" w:color="auto" w:fill="C1F0C8"/>
          </w:tcPr>
          <w:p w14:paraId="2C24C712"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2</w:t>
            </w:r>
          </w:p>
        </w:tc>
        <w:tc>
          <w:tcPr>
            <w:tcW w:w="1106" w:type="dxa"/>
            <w:gridSpan w:val="2"/>
            <w:shd w:val="clear" w:color="auto" w:fill="C1F0C8"/>
          </w:tcPr>
          <w:p w14:paraId="19F5DB47"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3</w:t>
            </w:r>
          </w:p>
        </w:tc>
        <w:tc>
          <w:tcPr>
            <w:tcW w:w="993" w:type="dxa"/>
            <w:gridSpan w:val="2"/>
            <w:shd w:val="clear" w:color="auto" w:fill="C1F0C8"/>
          </w:tcPr>
          <w:p w14:paraId="07E9EF30"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4</w:t>
            </w:r>
          </w:p>
        </w:tc>
        <w:tc>
          <w:tcPr>
            <w:tcW w:w="5103" w:type="dxa"/>
            <w:vMerge/>
            <w:shd w:val="clear" w:color="auto" w:fill="C1F0C8"/>
            <w:vAlign w:val="center"/>
          </w:tcPr>
          <w:p w14:paraId="3489C75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r>
      <w:tr w:rsidR="00176DF8" w:rsidRPr="00AD0B14" w14:paraId="04E6AEA2" w14:textId="77777777">
        <w:trPr>
          <w:trHeight w:val="245"/>
          <w:jc w:val="center"/>
        </w:trPr>
        <w:tc>
          <w:tcPr>
            <w:tcW w:w="1403" w:type="dxa"/>
            <w:vMerge/>
            <w:shd w:val="clear" w:color="auto" w:fill="C1F0C8"/>
            <w:vAlign w:val="center"/>
          </w:tcPr>
          <w:p w14:paraId="48FCEB1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c>
          <w:tcPr>
            <w:tcW w:w="3565" w:type="dxa"/>
            <w:vMerge/>
            <w:shd w:val="clear" w:color="auto" w:fill="C1F0C8"/>
            <w:vAlign w:val="center"/>
          </w:tcPr>
          <w:p w14:paraId="29D32CF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c>
          <w:tcPr>
            <w:tcW w:w="567" w:type="dxa"/>
            <w:shd w:val="clear" w:color="auto" w:fill="C1F0C8"/>
          </w:tcPr>
          <w:p w14:paraId="256FE8C0"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U0</w:t>
            </w:r>
          </w:p>
        </w:tc>
        <w:tc>
          <w:tcPr>
            <w:tcW w:w="567" w:type="dxa"/>
            <w:shd w:val="clear" w:color="auto" w:fill="C1F0C8"/>
          </w:tcPr>
          <w:p w14:paraId="5140E75D"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U1</w:t>
            </w:r>
          </w:p>
        </w:tc>
        <w:tc>
          <w:tcPr>
            <w:tcW w:w="545" w:type="dxa"/>
            <w:shd w:val="clear" w:color="auto" w:fill="C1F0C8"/>
          </w:tcPr>
          <w:p w14:paraId="41F8BDE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U2</w:t>
            </w:r>
          </w:p>
        </w:tc>
        <w:tc>
          <w:tcPr>
            <w:tcW w:w="521" w:type="dxa"/>
            <w:shd w:val="clear" w:color="auto" w:fill="C1F0C8"/>
          </w:tcPr>
          <w:p w14:paraId="7E9A9FC2"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U3</w:t>
            </w:r>
          </w:p>
        </w:tc>
        <w:tc>
          <w:tcPr>
            <w:tcW w:w="499" w:type="dxa"/>
            <w:shd w:val="clear" w:color="auto" w:fill="C1F0C8"/>
          </w:tcPr>
          <w:p w14:paraId="0CEFC8F2"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U4</w:t>
            </w:r>
          </w:p>
        </w:tc>
        <w:tc>
          <w:tcPr>
            <w:tcW w:w="567" w:type="dxa"/>
            <w:shd w:val="clear" w:color="auto" w:fill="C1F0C8"/>
          </w:tcPr>
          <w:p w14:paraId="65FC9BF1"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U5</w:t>
            </w:r>
          </w:p>
        </w:tc>
        <w:tc>
          <w:tcPr>
            <w:tcW w:w="539" w:type="dxa"/>
            <w:shd w:val="clear" w:color="auto" w:fill="C1F0C8"/>
          </w:tcPr>
          <w:p w14:paraId="26F756F3"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U6</w:t>
            </w:r>
          </w:p>
        </w:tc>
        <w:tc>
          <w:tcPr>
            <w:tcW w:w="527" w:type="dxa"/>
            <w:shd w:val="clear" w:color="auto" w:fill="C1F0C8"/>
          </w:tcPr>
          <w:p w14:paraId="79CF7F6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U7</w:t>
            </w:r>
          </w:p>
        </w:tc>
        <w:tc>
          <w:tcPr>
            <w:tcW w:w="466" w:type="dxa"/>
            <w:shd w:val="clear" w:color="auto" w:fill="C1F0C8"/>
          </w:tcPr>
          <w:p w14:paraId="28580F3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U8</w:t>
            </w:r>
          </w:p>
        </w:tc>
        <w:tc>
          <w:tcPr>
            <w:tcW w:w="5103" w:type="dxa"/>
            <w:vMerge/>
            <w:shd w:val="clear" w:color="auto" w:fill="C1F0C8"/>
            <w:vAlign w:val="center"/>
          </w:tcPr>
          <w:p w14:paraId="554CF883"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6"/>
                <w:szCs w:val="16"/>
              </w:rPr>
            </w:pPr>
          </w:p>
        </w:tc>
      </w:tr>
      <w:tr w:rsidR="00176DF8" w:rsidRPr="00AD0B14" w14:paraId="7B76DA39" w14:textId="77777777">
        <w:trPr>
          <w:cantSplit/>
          <w:trHeight w:val="1134"/>
          <w:jc w:val="center"/>
        </w:trPr>
        <w:tc>
          <w:tcPr>
            <w:tcW w:w="1403" w:type="dxa"/>
            <w:vAlign w:val="center"/>
          </w:tcPr>
          <w:p w14:paraId="20C625B1" w14:textId="77777777" w:rsidR="00176DF8" w:rsidRPr="00AD0B14" w:rsidRDefault="008C3E37">
            <w:pPr>
              <w:spacing w:line="276" w:lineRule="auto"/>
              <w:ind w:left="113" w:right="113"/>
              <w:jc w:val="center"/>
              <w:rPr>
                <w:rFonts w:ascii="Arial Nova Cond" w:eastAsia="Arial" w:hAnsi="Arial Nova Cond" w:cs="Arial"/>
                <w:b/>
                <w:color w:val="7030A0"/>
                <w:sz w:val="18"/>
                <w:szCs w:val="18"/>
              </w:rPr>
            </w:pPr>
            <w:r w:rsidRPr="00AD0B14">
              <w:rPr>
                <w:rFonts w:ascii="Arial Nova Cond" w:eastAsia="Arial" w:hAnsi="Arial Nova Cond" w:cs="Arial"/>
                <w:b/>
                <w:color w:val="7030A0"/>
                <w:sz w:val="18"/>
                <w:szCs w:val="18"/>
              </w:rPr>
              <w:t>SE COMUNICA ORALMENTE EN SU LENGUA MATERNA</w:t>
            </w:r>
          </w:p>
        </w:tc>
        <w:tc>
          <w:tcPr>
            <w:tcW w:w="3565" w:type="dxa"/>
            <w:vAlign w:val="center"/>
          </w:tcPr>
          <w:p w14:paraId="6CA0AA8D"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Obtiene información del texto oral.</w:t>
            </w:r>
          </w:p>
          <w:p w14:paraId="6ABBC65A"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40B5508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Infiere e interpreta información del texto oral.</w:t>
            </w:r>
          </w:p>
          <w:p w14:paraId="06DEF8C1"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2F9AFF3"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Adecúa, organiza y desarrolla las ideas de forma coherente y cohesionada.</w:t>
            </w:r>
          </w:p>
          <w:p w14:paraId="2FDFBAB8"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50AFC9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Utiliza recursos no verbales y paraverbales de forma estratégica.</w:t>
            </w:r>
          </w:p>
          <w:p w14:paraId="0188D4DF"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795B225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Interactúa estratégicamente con distintos interlocutores.</w:t>
            </w:r>
          </w:p>
          <w:p w14:paraId="38412758"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68F21C7" w14:textId="77777777" w:rsidR="00176DF8" w:rsidRPr="00AD0B14" w:rsidRDefault="008C3E37">
            <w:pPr>
              <w:numPr>
                <w:ilvl w:val="0"/>
                <w:numId w:val="8"/>
              </w:numPr>
              <w:pBdr>
                <w:top w:val="nil"/>
                <w:left w:val="nil"/>
                <w:bottom w:val="nil"/>
                <w:right w:val="nil"/>
                <w:between w:val="nil"/>
              </w:pBdr>
              <w:tabs>
                <w:tab w:val="left" w:pos="172"/>
              </w:tabs>
              <w:spacing w:after="160"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Reflexiona y evalúa la forma, el contenido y contexto del texto oral.</w:t>
            </w:r>
          </w:p>
        </w:tc>
        <w:tc>
          <w:tcPr>
            <w:tcW w:w="567" w:type="dxa"/>
            <w:vAlign w:val="center"/>
          </w:tcPr>
          <w:p w14:paraId="2C0F9BB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DD5C62C"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3D206824"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1F48051F"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28F93A2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7C388D02"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20867153"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60B650B2"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4D42AAC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119FA17E" w14:textId="77777777" w:rsidR="00176DF8" w:rsidRPr="00AD0B14" w:rsidRDefault="00176DF8">
            <w:pPr>
              <w:spacing w:line="276" w:lineRule="auto"/>
              <w:jc w:val="both"/>
              <w:rPr>
                <w:rFonts w:ascii="Arial Nova Cond" w:eastAsia="Arial" w:hAnsi="Arial Nova Cond" w:cs="Arial"/>
              </w:rPr>
            </w:pPr>
          </w:p>
          <w:p w14:paraId="34030D88"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Se comunica oralmente mediante diversos tipos de textos; infiere información relevante y conclusiones e interpreta la intención 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742ADB11"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para contraargumentar, eligiendo estratégicamente cómo y en qué momento participa.</w:t>
            </w:r>
          </w:p>
          <w:p w14:paraId="2B231203" w14:textId="77777777" w:rsidR="00176DF8" w:rsidRPr="00AD0B14" w:rsidRDefault="00176DF8">
            <w:pPr>
              <w:spacing w:line="276" w:lineRule="auto"/>
              <w:jc w:val="both"/>
              <w:rPr>
                <w:rFonts w:ascii="Arial Nova Cond" w:eastAsia="Arial" w:hAnsi="Arial Nova Cond" w:cs="Arial"/>
                <w:sz w:val="18"/>
                <w:szCs w:val="18"/>
              </w:rPr>
            </w:pPr>
          </w:p>
        </w:tc>
      </w:tr>
      <w:tr w:rsidR="00176DF8" w:rsidRPr="00AD0B14" w14:paraId="1F8C7CD7" w14:textId="77777777">
        <w:trPr>
          <w:cantSplit/>
          <w:trHeight w:val="1134"/>
          <w:jc w:val="center"/>
        </w:trPr>
        <w:tc>
          <w:tcPr>
            <w:tcW w:w="1403" w:type="dxa"/>
            <w:vAlign w:val="center"/>
          </w:tcPr>
          <w:p w14:paraId="199EB472" w14:textId="77777777" w:rsidR="00176DF8" w:rsidRPr="00AD0B14" w:rsidRDefault="008C3E37">
            <w:pPr>
              <w:spacing w:line="276" w:lineRule="auto"/>
              <w:ind w:left="113" w:right="113"/>
              <w:jc w:val="center"/>
              <w:rPr>
                <w:rFonts w:ascii="Arial Nova Cond" w:eastAsia="Arial" w:hAnsi="Arial Nova Cond" w:cs="Arial"/>
                <w:b/>
                <w:sz w:val="18"/>
                <w:szCs w:val="18"/>
              </w:rPr>
            </w:pPr>
            <w:r w:rsidRPr="00AD0B14">
              <w:rPr>
                <w:rFonts w:ascii="Arial Nova Cond" w:eastAsia="Arial" w:hAnsi="Arial Nova Cond" w:cs="Arial"/>
                <w:b/>
                <w:color w:val="0070C0"/>
                <w:sz w:val="18"/>
                <w:szCs w:val="18"/>
              </w:rPr>
              <w:lastRenderedPageBreak/>
              <w:t>LEE DIVERSOS TIPOS DE TEXTOS ESCRITOS EN LENGUA MATERNA</w:t>
            </w:r>
          </w:p>
        </w:tc>
        <w:tc>
          <w:tcPr>
            <w:tcW w:w="3565" w:type="dxa"/>
            <w:vAlign w:val="center"/>
          </w:tcPr>
          <w:p w14:paraId="787D3714" w14:textId="77777777" w:rsidR="00176DF8" w:rsidRPr="00AD0B14" w:rsidRDefault="008C3E37">
            <w:pPr>
              <w:numPr>
                <w:ilvl w:val="0"/>
                <w:numId w:val="6"/>
              </w:num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Obtiene información del texto escrito.</w:t>
            </w:r>
          </w:p>
          <w:p w14:paraId="76B6E6E9" w14:textId="77777777" w:rsidR="00176DF8" w:rsidRPr="00AD0B14" w:rsidRDefault="00176DF8">
            <w:pPr>
              <w:pBdr>
                <w:top w:val="nil"/>
                <w:left w:val="nil"/>
                <w:bottom w:val="nil"/>
                <w:right w:val="nil"/>
                <w:between w:val="nil"/>
              </w:pBdr>
              <w:spacing w:line="276" w:lineRule="auto"/>
              <w:ind w:left="172" w:hanging="141"/>
              <w:jc w:val="both"/>
              <w:rPr>
                <w:rFonts w:ascii="Arial Nova Cond" w:eastAsia="Arial" w:hAnsi="Arial Nova Cond" w:cs="Arial"/>
                <w:color w:val="000000"/>
              </w:rPr>
            </w:pPr>
          </w:p>
          <w:p w14:paraId="61C5612B" w14:textId="77777777" w:rsidR="00176DF8" w:rsidRPr="00AD0B14" w:rsidRDefault="008C3E37">
            <w:pPr>
              <w:numPr>
                <w:ilvl w:val="0"/>
                <w:numId w:val="6"/>
              </w:num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Infiere e interpreta información del texto.</w:t>
            </w:r>
          </w:p>
          <w:p w14:paraId="6C2D9772" w14:textId="77777777" w:rsidR="00176DF8" w:rsidRPr="00AD0B14" w:rsidRDefault="00176DF8">
            <w:pPr>
              <w:pBdr>
                <w:top w:val="nil"/>
                <w:left w:val="nil"/>
                <w:bottom w:val="nil"/>
                <w:right w:val="nil"/>
                <w:between w:val="nil"/>
              </w:pBdr>
              <w:spacing w:line="276" w:lineRule="auto"/>
              <w:ind w:left="172" w:hanging="141"/>
              <w:jc w:val="both"/>
              <w:rPr>
                <w:rFonts w:ascii="Arial Nova Cond" w:eastAsia="Arial" w:hAnsi="Arial Nova Cond" w:cs="Arial"/>
                <w:color w:val="000000"/>
              </w:rPr>
            </w:pPr>
          </w:p>
          <w:p w14:paraId="2C17CEAD" w14:textId="77777777" w:rsidR="00176DF8" w:rsidRPr="00AD0B14" w:rsidRDefault="008C3E37">
            <w:pPr>
              <w:numPr>
                <w:ilvl w:val="0"/>
                <w:numId w:val="6"/>
              </w:numPr>
              <w:pBdr>
                <w:top w:val="nil"/>
                <w:left w:val="nil"/>
                <w:bottom w:val="nil"/>
                <w:right w:val="nil"/>
                <w:between w:val="nil"/>
              </w:pBdr>
              <w:spacing w:after="160"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Reflexiona y evalúa la forma, el contenido y contexto del texto.</w:t>
            </w:r>
          </w:p>
        </w:tc>
        <w:tc>
          <w:tcPr>
            <w:tcW w:w="567" w:type="dxa"/>
            <w:vAlign w:val="center"/>
          </w:tcPr>
          <w:p w14:paraId="286089C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A937E3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75D469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406AD7F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DEB096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CD4678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1B942E8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EC91F3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4BF9A1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5860ECF" w14:textId="77777777" w:rsidR="00176DF8" w:rsidRPr="00AD0B14" w:rsidRDefault="008C3E37">
            <w:pPr>
              <w:tabs>
                <w:tab w:val="left" w:pos="0"/>
                <w:tab w:val="left" w:pos="142"/>
                <w:tab w:val="left" w:pos="284"/>
              </w:tabs>
              <w:jc w:val="both"/>
              <w:rPr>
                <w:rFonts w:ascii="Arial Nova Cond" w:eastAsia="Arial" w:hAnsi="Arial Nova Cond" w:cs="Arial"/>
              </w:rPr>
            </w:pPr>
            <w:r w:rsidRPr="00AD0B14">
              <w:rPr>
                <w:rFonts w:ascii="Arial Nova Cond" w:eastAsia="Arial" w:hAnsi="Arial Nova Cond" w:cs="Arial"/>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 fue escrito.</w:t>
            </w:r>
          </w:p>
          <w:p w14:paraId="62F30179" w14:textId="77777777" w:rsidR="00176DF8" w:rsidRPr="00AD0B14" w:rsidRDefault="00176DF8">
            <w:pPr>
              <w:tabs>
                <w:tab w:val="left" w:pos="0"/>
                <w:tab w:val="left" w:pos="142"/>
                <w:tab w:val="left" w:pos="284"/>
              </w:tabs>
              <w:jc w:val="both"/>
              <w:rPr>
                <w:rFonts w:ascii="Arial Nova Cond" w:eastAsia="Arial" w:hAnsi="Arial Nova Cond" w:cs="Arial"/>
                <w:sz w:val="18"/>
                <w:szCs w:val="18"/>
              </w:rPr>
            </w:pPr>
          </w:p>
        </w:tc>
      </w:tr>
      <w:tr w:rsidR="00176DF8" w:rsidRPr="00AD0B14" w14:paraId="01B31406" w14:textId="77777777">
        <w:trPr>
          <w:cantSplit/>
          <w:trHeight w:val="1134"/>
          <w:jc w:val="center"/>
        </w:trPr>
        <w:tc>
          <w:tcPr>
            <w:tcW w:w="1403" w:type="dxa"/>
            <w:vAlign w:val="center"/>
          </w:tcPr>
          <w:p w14:paraId="6B9DFD93" w14:textId="77777777" w:rsidR="00176DF8" w:rsidRPr="00AD0B14" w:rsidRDefault="008C3E37">
            <w:pPr>
              <w:spacing w:line="276" w:lineRule="auto"/>
              <w:ind w:left="113" w:right="113"/>
              <w:jc w:val="center"/>
              <w:rPr>
                <w:rFonts w:ascii="Arial Nova Cond" w:eastAsia="Arial" w:hAnsi="Arial Nova Cond" w:cs="Arial"/>
                <w:b/>
                <w:color w:val="0070C0"/>
                <w:sz w:val="18"/>
                <w:szCs w:val="18"/>
              </w:rPr>
            </w:pPr>
            <w:r w:rsidRPr="00AD0B14">
              <w:rPr>
                <w:rFonts w:ascii="Arial Nova Cond" w:eastAsia="Arial" w:hAnsi="Arial Nova Cond" w:cs="Arial"/>
                <w:b/>
                <w:color w:val="BF4F14"/>
                <w:sz w:val="18"/>
                <w:szCs w:val="18"/>
              </w:rPr>
              <w:lastRenderedPageBreak/>
              <w:t>ESCRIBE DIVERSOS TIPOS DE TEXTOS EN LENGUA MATERNA</w:t>
            </w:r>
          </w:p>
        </w:tc>
        <w:tc>
          <w:tcPr>
            <w:tcW w:w="3565" w:type="dxa"/>
            <w:vAlign w:val="center"/>
          </w:tcPr>
          <w:p w14:paraId="2715D675"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Adecúa el texto a la situación comunicativa.</w:t>
            </w:r>
          </w:p>
          <w:p w14:paraId="0BD10945"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Organiza y desarrolla las ideas de forma coherente y cohesionada.</w:t>
            </w:r>
          </w:p>
          <w:p w14:paraId="6D5D4978"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Utiliza convenciones del lenguaje escrito de forma pertinente.</w:t>
            </w:r>
          </w:p>
          <w:p w14:paraId="2ED883A5" w14:textId="77777777" w:rsidR="00176DF8" w:rsidRPr="00AD0B14" w:rsidRDefault="008C3E37">
            <w:pPr>
              <w:pBdr>
                <w:top w:val="nil"/>
                <w:left w:val="nil"/>
                <w:bottom w:val="nil"/>
                <w:right w:val="nil"/>
                <w:between w:val="nil"/>
              </w:pBdr>
              <w:spacing w:after="160" w:line="276" w:lineRule="auto"/>
              <w:ind w:left="172" w:hanging="141"/>
              <w:jc w:val="both"/>
              <w:rPr>
                <w:rFonts w:ascii="Arial Nova Cond" w:eastAsia="Arial" w:hAnsi="Arial Nova Cond" w:cs="Arial"/>
                <w:color w:val="000000"/>
                <w:sz w:val="18"/>
                <w:szCs w:val="18"/>
              </w:rPr>
            </w:pPr>
            <w:r w:rsidRPr="00AD0B14">
              <w:rPr>
                <w:rFonts w:ascii="Arial Nova Cond" w:eastAsia="Arial" w:hAnsi="Arial Nova Cond" w:cs="Arial"/>
                <w:color w:val="000000"/>
              </w:rPr>
              <w:t>•</w:t>
            </w:r>
            <w:r w:rsidRPr="00AD0B14">
              <w:rPr>
                <w:rFonts w:ascii="Arial Nova Cond" w:eastAsia="Arial" w:hAnsi="Arial Nova Cond" w:cs="Arial"/>
                <w:color w:val="000000"/>
              </w:rPr>
              <w:tab/>
              <w:t>Reflexiona y evalúa la forma, el contenido y contexto del texto escrito.</w:t>
            </w:r>
          </w:p>
        </w:tc>
        <w:tc>
          <w:tcPr>
            <w:tcW w:w="567" w:type="dxa"/>
            <w:vAlign w:val="center"/>
          </w:tcPr>
          <w:p w14:paraId="433F1EF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792E0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8C5712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1993D17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6D7C7A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2F1424F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32DA1D6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74A5ADF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30F982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584CC54A" w14:textId="77777777" w:rsidR="00176DF8" w:rsidRPr="00AD0B14" w:rsidRDefault="008C3E37">
            <w:pPr>
              <w:pBdr>
                <w:top w:val="nil"/>
                <w:left w:val="nil"/>
                <w:bottom w:val="nil"/>
                <w:right w:val="nil"/>
                <w:between w:val="nil"/>
              </w:pBdr>
              <w:tabs>
                <w:tab w:val="left" w:pos="0"/>
                <w:tab w:val="left" w:pos="142"/>
                <w:tab w:val="left" w:pos="284"/>
              </w:tabs>
              <w:spacing w:line="259" w:lineRule="auto"/>
              <w:ind w:left="39"/>
              <w:jc w:val="both"/>
              <w:rPr>
                <w:rFonts w:ascii="Arial Nova Cond" w:eastAsia="Arial" w:hAnsi="Arial Nova Cond" w:cs="Arial"/>
                <w:color w:val="000000"/>
              </w:rPr>
            </w:pPr>
            <w:r w:rsidRPr="00AD0B14">
              <w:rPr>
                <w:rFonts w:ascii="Arial Nova Cond" w:eastAsia="Arial" w:hAnsi="Arial Nova Cond" w:cs="Arial"/>
                <w:color w:val="000000"/>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p>
          <w:p w14:paraId="14399FC5"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jc w:val="both"/>
              <w:rPr>
                <w:rFonts w:ascii="Arial Nova Cond" w:eastAsia="Arial" w:hAnsi="Arial Nova Cond" w:cs="Arial"/>
                <w:color w:val="000000"/>
              </w:rPr>
            </w:pPr>
          </w:p>
        </w:tc>
      </w:tr>
      <w:tr w:rsidR="00176DF8" w:rsidRPr="00AD0B14" w14:paraId="6AA9ED86" w14:textId="77777777">
        <w:trPr>
          <w:jc w:val="center"/>
        </w:trPr>
        <w:tc>
          <w:tcPr>
            <w:tcW w:w="14869" w:type="dxa"/>
            <w:gridSpan w:val="12"/>
            <w:shd w:val="clear" w:color="auto" w:fill="84E291"/>
          </w:tcPr>
          <w:p w14:paraId="4E13DA48"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8"/>
                <w:szCs w:val="18"/>
              </w:rPr>
              <w:t>COMPETENCIAS TRANSVERSALES</w:t>
            </w:r>
          </w:p>
        </w:tc>
      </w:tr>
      <w:tr w:rsidR="00176DF8" w:rsidRPr="00AD0B14" w14:paraId="0E8FC193" w14:textId="77777777">
        <w:trPr>
          <w:jc w:val="center"/>
        </w:trPr>
        <w:tc>
          <w:tcPr>
            <w:tcW w:w="1403" w:type="dxa"/>
            <w:vAlign w:val="center"/>
          </w:tcPr>
          <w:p w14:paraId="140A17B5" w14:textId="77777777" w:rsidR="00176DF8" w:rsidRPr="00AD0B14" w:rsidRDefault="008C3E37">
            <w:pPr>
              <w:spacing w:line="276" w:lineRule="auto"/>
              <w:rPr>
                <w:rFonts w:ascii="Arial Nova Cond" w:eastAsia="Arial" w:hAnsi="Arial Nova Cond" w:cs="Arial"/>
                <w:sz w:val="16"/>
                <w:szCs w:val="16"/>
              </w:rPr>
            </w:pPr>
            <w:r w:rsidRPr="00AD0B14">
              <w:rPr>
                <w:rFonts w:ascii="Arial Nova Cond" w:eastAsia="Arial" w:hAnsi="Arial Nova Cond" w:cs="Arial"/>
                <w:b/>
                <w:sz w:val="18"/>
                <w:szCs w:val="18"/>
              </w:rPr>
              <w:t>COMPETENCIAS</w:t>
            </w:r>
          </w:p>
        </w:tc>
        <w:tc>
          <w:tcPr>
            <w:tcW w:w="3565" w:type="dxa"/>
            <w:vAlign w:val="center"/>
          </w:tcPr>
          <w:p w14:paraId="623C2F0D"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t>CAPACIDADES</w:t>
            </w:r>
          </w:p>
        </w:tc>
        <w:tc>
          <w:tcPr>
            <w:tcW w:w="567" w:type="dxa"/>
          </w:tcPr>
          <w:p w14:paraId="39E5FDA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U0</w:t>
            </w:r>
          </w:p>
        </w:tc>
        <w:tc>
          <w:tcPr>
            <w:tcW w:w="567" w:type="dxa"/>
          </w:tcPr>
          <w:p w14:paraId="4741F4F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U1</w:t>
            </w:r>
          </w:p>
        </w:tc>
        <w:tc>
          <w:tcPr>
            <w:tcW w:w="545" w:type="dxa"/>
          </w:tcPr>
          <w:p w14:paraId="4860ACFC"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U2</w:t>
            </w:r>
          </w:p>
        </w:tc>
        <w:tc>
          <w:tcPr>
            <w:tcW w:w="521" w:type="dxa"/>
          </w:tcPr>
          <w:p w14:paraId="3FD90AED"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U3</w:t>
            </w:r>
          </w:p>
        </w:tc>
        <w:tc>
          <w:tcPr>
            <w:tcW w:w="499" w:type="dxa"/>
          </w:tcPr>
          <w:p w14:paraId="0484F59A"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U4</w:t>
            </w:r>
          </w:p>
        </w:tc>
        <w:tc>
          <w:tcPr>
            <w:tcW w:w="567" w:type="dxa"/>
          </w:tcPr>
          <w:p w14:paraId="7BCEBDB4"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U5</w:t>
            </w:r>
          </w:p>
        </w:tc>
        <w:tc>
          <w:tcPr>
            <w:tcW w:w="539" w:type="dxa"/>
          </w:tcPr>
          <w:p w14:paraId="45509B66"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U6</w:t>
            </w:r>
          </w:p>
        </w:tc>
        <w:tc>
          <w:tcPr>
            <w:tcW w:w="527" w:type="dxa"/>
          </w:tcPr>
          <w:p w14:paraId="40667F62"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U7</w:t>
            </w:r>
          </w:p>
        </w:tc>
        <w:tc>
          <w:tcPr>
            <w:tcW w:w="466" w:type="dxa"/>
          </w:tcPr>
          <w:p w14:paraId="37319896"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U8</w:t>
            </w:r>
          </w:p>
        </w:tc>
        <w:tc>
          <w:tcPr>
            <w:tcW w:w="5103" w:type="dxa"/>
            <w:vAlign w:val="center"/>
          </w:tcPr>
          <w:p w14:paraId="04B77EF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8"/>
                <w:szCs w:val="18"/>
              </w:rPr>
              <w:t>DEFINICIÓN DE CAPACIDADES</w:t>
            </w:r>
          </w:p>
        </w:tc>
      </w:tr>
      <w:tr w:rsidR="00176DF8" w:rsidRPr="00AD0B14" w14:paraId="05ED381F" w14:textId="77777777">
        <w:trPr>
          <w:jc w:val="center"/>
        </w:trPr>
        <w:tc>
          <w:tcPr>
            <w:tcW w:w="1403" w:type="dxa"/>
            <w:vMerge w:val="restart"/>
            <w:vAlign w:val="center"/>
          </w:tcPr>
          <w:p w14:paraId="3C01DC13" w14:textId="77777777" w:rsidR="00176DF8" w:rsidRPr="00AD0B14" w:rsidRDefault="008C3E37">
            <w:pPr>
              <w:spacing w:line="276" w:lineRule="auto"/>
              <w:ind w:left="113" w:right="113"/>
              <w:jc w:val="center"/>
              <w:rPr>
                <w:rFonts w:ascii="Arial Nova Cond" w:eastAsia="Arial" w:hAnsi="Arial Nova Cond" w:cs="Arial"/>
                <w:b/>
                <w:sz w:val="16"/>
                <w:szCs w:val="16"/>
              </w:rPr>
            </w:pPr>
            <w:r w:rsidRPr="00AD0B14">
              <w:rPr>
                <w:rFonts w:ascii="Arial Nova Cond" w:eastAsia="Arial" w:hAnsi="Arial Nova Cond" w:cs="Arial"/>
                <w:b/>
                <w:sz w:val="18"/>
                <w:szCs w:val="18"/>
              </w:rPr>
              <w:t>SE DESENVUELVE EN ENTORNOS VIRTUALES GENERADOS POR LAS TIC</w:t>
            </w:r>
          </w:p>
        </w:tc>
        <w:tc>
          <w:tcPr>
            <w:tcW w:w="3565" w:type="dxa"/>
            <w:vAlign w:val="center"/>
          </w:tcPr>
          <w:p w14:paraId="2E649D2B" w14:textId="77777777" w:rsidR="00176DF8" w:rsidRPr="00AD0B14" w:rsidRDefault="008C3E37">
            <w:pPr>
              <w:pBdr>
                <w:top w:val="nil"/>
                <w:left w:val="nil"/>
                <w:bottom w:val="nil"/>
                <w:right w:val="nil"/>
                <w:between w:val="nil"/>
              </w:pBdr>
              <w:spacing w:after="160" w:line="276" w:lineRule="auto"/>
              <w:ind w:left="175" w:hanging="175"/>
              <w:jc w:val="both"/>
              <w:rPr>
                <w:rFonts w:ascii="Arial Nova Cond" w:eastAsia="Arial" w:hAnsi="Arial Nova Cond" w:cs="Arial"/>
                <w:b/>
                <w:color w:val="000000"/>
                <w:sz w:val="18"/>
                <w:szCs w:val="18"/>
              </w:rPr>
            </w:pPr>
            <w:r w:rsidRPr="00AD0B14">
              <w:rPr>
                <w:rFonts w:ascii="Arial Nova Cond" w:eastAsia="Arial" w:hAnsi="Arial Nova Cond" w:cs="Arial"/>
                <w:b/>
                <w:color w:val="000000"/>
                <w:sz w:val="18"/>
                <w:szCs w:val="18"/>
              </w:rPr>
              <w:t xml:space="preserve">Personaliza entornos virtuales:  </w:t>
            </w:r>
          </w:p>
          <w:p w14:paraId="64EE5369" w14:textId="77777777" w:rsidR="00176DF8" w:rsidRPr="00AD0B14" w:rsidRDefault="00176DF8">
            <w:pPr>
              <w:spacing w:line="276" w:lineRule="auto"/>
              <w:jc w:val="both"/>
              <w:rPr>
                <w:rFonts w:ascii="Arial Nova Cond" w:eastAsia="Arial" w:hAnsi="Arial Nova Cond" w:cs="Arial"/>
                <w:b/>
                <w:sz w:val="18"/>
                <w:szCs w:val="18"/>
              </w:rPr>
            </w:pPr>
          </w:p>
        </w:tc>
        <w:tc>
          <w:tcPr>
            <w:tcW w:w="567" w:type="dxa"/>
            <w:vAlign w:val="center"/>
          </w:tcPr>
          <w:p w14:paraId="2602C65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380310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77E6AF1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67D6F5D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3CA325A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9E7857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1F87A0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546F31A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48D14B0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2037560F"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adecuar la apariencia y funcionalidad de los entornos virtuales de acuerdo con las actividades, valores, cultura y personalidad. </w:t>
            </w:r>
          </w:p>
        </w:tc>
      </w:tr>
      <w:tr w:rsidR="00176DF8" w:rsidRPr="00AD0B14" w14:paraId="3F4A59EF" w14:textId="77777777">
        <w:trPr>
          <w:jc w:val="center"/>
        </w:trPr>
        <w:tc>
          <w:tcPr>
            <w:tcW w:w="1403" w:type="dxa"/>
            <w:vMerge/>
            <w:vAlign w:val="center"/>
          </w:tcPr>
          <w:p w14:paraId="788EB95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1669A576"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 xml:space="preserve">Gestiona información del entorno virtual:  </w:t>
            </w:r>
          </w:p>
        </w:tc>
        <w:tc>
          <w:tcPr>
            <w:tcW w:w="567" w:type="dxa"/>
            <w:vAlign w:val="center"/>
          </w:tcPr>
          <w:p w14:paraId="6DFD6BC4"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E1C3E7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C95CD5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69F2BE6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08003D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A1FF0F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666C5E3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6666608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009310D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24FAA9A1"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organizar y sistematizar la información del entorno virtual de manera ética y pertinente tomando en cuenta sus tipos y niveles, así como la relevancia para sus actividades. </w:t>
            </w:r>
          </w:p>
        </w:tc>
      </w:tr>
      <w:tr w:rsidR="00176DF8" w:rsidRPr="00AD0B14" w14:paraId="0FE63A72" w14:textId="77777777">
        <w:trPr>
          <w:jc w:val="center"/>
        </w:trPr>
        <w:tc>
          <w:tcPr>
            <w:tcW w:w="1403" w:type="dxa"/>
            <w:vMerge/>
            <w:vAlign w:val="center"/>
          </w:tcPr>
          <w:p w14:paraId="2269000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3131DDD0"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Interactúa en entornos virtuales:</w:t>
            </w:r>
          </w:p>
        </w:tc>
        <w:tc>
          <w:tcPr>
            <w:tcW w:w="567" w:type="dxa"/>
            <w:vAlign w:val="center"/>
          </w:tcPr>
          <w:p w14:paraId="611737EC"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2C93DE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D580F8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06593EC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8CA5F1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76AEC66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9FF31F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3E2CC00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55CE8FB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706C903C"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organizar e interpretar las interacciones con otros para realizar actividades en conjunto y construir vínculos coherentes según la edad, valores y contexto socio-cultural. </w:t>
            </w:r>
          </w:p>
        </w:tc>
      </w:tr>
      <w:tr w:rsidR="00176DF8" w:rsidRPr="00AD0B14" w14:paraId="2885ADBD" w14:textId="77777777">
        <w:trPr>
          <w:jc w:val="center"/>
        </w:trPr>
        <w:tc>
          <w:tcPr>
            <w:tcW w:w="1403" w:type="dxa"/>
            <w:vMerge/>
            <w:vAlign w:val="center"/>
          </w:tcPr>
          <w:p w14:paraId="0E5CE99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1D799528"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Crea objetos virtuales en diversos formatos:</w:t>
            </w:r>
          </w:p>
        </w:tc>
        <w:tc>
          <w:tcPr>
            <w:tcW w:w="567" w:type="dxa"/>
            <w:vAlign w:val="center"/>
          </w:tcPr>
          <w:p w14:paraId="5C5BD075"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95909C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77D9A32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735543B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914C6F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D20A2D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081471D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3602D7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6BBDA27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50FC1AB"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Es construir materiales digitales con diversos propósitos. Es el resultado de un proceso de mejoras sucesivas y retroalimentación desde el contexto escolar y en su vida cotidiana. </w:t>
            </w:r>
          </w:p>
        </w:tc>
      </w:tr>
      <w:tr w:rsidR="00176DF8" w:rsidRPr="00AD0B14" w14:paraId="1B2EED06" w14:textId="77777777">
        <w:trPr>
          <w:jc w:val="center"/>
        </w:trPr>
        <w:tc>
          <w:tcPr>
            <w:tcW w:w="1403" w:type="dxa"/>
            <w:vMerge w:val="restart"/>
            <w:vAlign w:val="center"/>
          </w:tcPr>
          <w:p w14:paraId="2B6705BA" w14:textId="77777777" w:rsidR="00176DF8" w:rsidRPr="00AD0B14" w:rsidRDefault="008C3E37">
            <w:pPr>
              <w:spacing w:line="276" w:lineRule="auto"/>
              <w:ind w:left="113" w:right="113"/>
              <w:jc w:val="center"/>
              <w:rPr>
                <w:rFonts w:ascii="Arial Nova Cond" w:eastAsia="Arial" w:hAnsi="Arial Nova Cond" w:cs="Arial"/>
                <w:b/>
                <w:sz w:val="16"/>
                <w:szCs w:val="16"/>
              </w:rPr>
            </w:pPr>
            <w:r w:rsidRPr="00AD0B14">
              <w:rPr>
                <w:rFonts w:ascii="Arial Nova Cond" w:eastAsia="Arial" w:hAnsi="Arial Nova Cond" w:cs="Arial"/>
                <w:b/>
                <w:sz w:val="18"/>
                <w:szCs w:val="18"/>
              </w:rPr>
              <w:t>GESTIONA SU APRENDIZAJE DE MANERA AUTÓNOMA</w:t>
            </w:r>
          </w:p>
        </w:tc>
        <w:tc>
          <w:tcPr>
            <w:tcW w:w="3565" w:type="dxa"/>
            <w:vAlign w:val="center"/>
          </w:tcPr>
          <w:p w14:paraId="2A5370C9"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Define metas de aprendizaje</w:t>
            </w:r>
            <w:r w:rsidRPr="00AD0B14">
              <w:rPr>
                <w:rFonts w:ascii="Arial Nova Cond" w:eastAsia="Arial" w:hAnsi="Arial Nova Cond" w:cs="Arial"/>
                <w:sz w:val="18"/>
                <w:szCs w:val="18"/>
              </w:rPr>
              <w:t xml:space="preserve">. </w:t>
            </w:r>
          </w:p>
        </w:tc>
        <w:tc>
          <w:tcPr>
            <w:tcW w:w="567" w:type="dxa"/>
            <w:vAlign w:val="center"/>
          </w:tcPr>
          <w:p w14:paraId="5E1A9C0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3DE147B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688D24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49F8D53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6A18D23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54527A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590FEB5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52C3699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DB7175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407D2CD"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176DF8" w:rsidRPr="00AD0B14" w14:paraId="3258370D" w14:textId="77777777">
        <w:trPr>
          <w:jc w:val="center"/>
        </w:trPr>
        <w:tc>
          <w:tcPr>
            <w:tcW w:w="1403" w:type="dxa"/>
            <w:vMerge/>
            <w:vAlign w:val="center"/>
          </w:tcPr>
          <w:p w14:paraId="7247BDE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454CD54E"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Organiza acciones estratégicas para alcanzar sus metas.</w:t>
            </w:r>
          </w:p>
        </w:tc>
        <w:tc>
          <w:tcPr>
            <w:tcW w:w="567" w:type="dxa"/>
            <w:vAlign w:val="center"/>
          </w:tcPr>
          <w:p w14:paraId="2F9FE66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455F74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10FCF33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530AEE8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656C91D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122FFA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06B685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2336200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6E7730A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D92C338"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176DF8" w:rsidRPr="00AD0B14" w14:paraId="54828A57" w14:textId="77777777">
        <w:trPr>
          <w:jc w:val="center"/>
        </w:trPr>
        <w:tc>
          <w:tcPr>
            <w:tcW w:w="1403" w:type="dxa"/>
            <w:vMerge/>
            <w:vAlign w:val="center"/>
          </w:tcPr>
          <w:p w14:paraId="7D44C35D"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5207B83A"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Monitorea y ajusta su desempeño durante el proceso de aprendizaje.</w:t>
            </w:r>
          </w:p>
        </w:tc>
        <w:tc>
          <w:tcPr>
            <w:tcW w:w="567" w:type="dxa"/>
            <w:vAlign w:val="center"/>
          </w:tcPr>
          <w:p w14:paraId="0D33633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0771D5C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3523E26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3CB072F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8372B6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788AE5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3195019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3C6BE53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2452827" w14:textId="77777777" w:rsidR="00176DF8" w:rsidRPr="00AD0B14" w:rsidRDefault="008C3E37">
            <w:pPr>
              <w:rPr>
                <w:rFonts w:ascii="Arial Nova Cond" w:eastAsia="Arial" w:hAnsi="Arial Nova Cond" w:cs="Arial"/>
                <w:sz w:val="20"/>
                <w:szCs w:val="20"/>
              </w:rPr>
            </w:pPr>
            <w:r w:rsidRPr="00AD0B14">
              <w:rPr>
                <w:rFonts w:ascii="Arial Nova Cond" w:eastAsia="Arial" w:hAnsi="Arial Nova Cond" w:cs="Arial"/>
                <w:b/>
                <w:sz w:val="20"/>
                <w:szCs w:val="20"/>
              </w:rPr>
              <w:t>X</w:t>
            </w:r>
          </w:p>
        </w:tc>
        <w:tc>
          <w:tcPr>
            <w:tcW w:w="5103" w:type="dxa"/>
            <w:vAlign w:val="center"/>
          </w:tcPr>
          <w:p w14:paraId="02222A5A" w14:textId="77777777" w:rsidR="00176DF8" w:rsidRPr="00AD0B14" w:rsidRDefault="00176DF8">
            <w:pPr>
              <w:spacing w:line="276" w:lineRule="auto"/>
              <w:jc w:val="both"/>
              <w:rPr>
                <w:rFonts w:ascii="Arial Nova Cond" w:eastAsia="Arial" w:hAnsi="Arial Nova Cond" w:cs="Arial"/>
              </w:rPr>
            </w:pPr>
          </w:p>
          <w:p w14:paraId="73BF6B6D"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11891F4D" w14:textId="77777777" w:rsidR="00176DF8" w:rsidRPr="00AD0B14" w:rsidRDefault="00176DF8">
            <w:pPr>
              <w:spacing w:line="276" w:lineRule="auto"/>
              <w:jc w:val="both"/>
              <w:rPr>
                <w:rFonts w:ascii="Arial Nova Cond" w:eastAsia="Arial" w:hAnsi="Arial Nova Cond" w:cs="Arial"/>
                <w:b/>
              </w:rPr>
            </w:pPr>
          </w:p>
        </w:tc>
      </w:tr>
      <w:tr w:rsidR="00176DF8" w:rsidRPr="00AD0B14" w14:paraId="7A3BE7BB" w14:textId="77777777">
        <w:trPr>
          <w:trHeight w:val="400"/>
          <w:jc w:val="center"/>
        </w:trPr>
        <w:tc>
          <w:tcPr>
            <w:tcW w:w="14869" w:type="dxa"/>
            <w:gridSpan w:val="12"/>
            <w:shd w:val="clear" w:color="auto" w:fill="84E291"/>
            <w:vAlign w:val="center"/>
          </w:tcPr>
          <w:p w14:paraId="2F01FC61"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lastRenderedPageBreak/>
              <w:t>ENFOQUES TRANSVERSALES</w:t>
            </w:r>
          </w:p>
        </w:tc>
      </w:tr>
      <w:tr w:rsidR="00176DF8" w:rsidRPr="00AD0B14" w14:paraId="1E611D31" w14:textId="77777777">
        <w:trPr>
          <w:trHeight w:val="340"/>
          <w:jc w:val="center"/>
        </w:trPr>
        <w:tc>
          <w:tcPr>
            <w:tcW w:w="4968" w:type="dxa"/>
            <w:gridSpan w:val="2"/>
          </w:tcPr>
          <w:p w14:paraId="6735F09C"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de derechos.</w:t>
            </w:r>
          </w:p>
        </w:tc>
        <w:tc>
          <w:tcPr>
            <w:tcW w:w="567" w:type="dxa"/>
            <w:vAlign w:val="center"/>
          </w:tcPr>
          <w:p w14:paraId="1B5C7E4B"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665D31F"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4B6117DD"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66DD5DB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5601210"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61A1C39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15D907D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420DAAD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1604371"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restart"/>
            <w:vAlign w:val="center"/>
          </w:tcPr>
          <w:p w14:paraId="0507FC27" w14:textId="77777777" w:rsidR="00176DF8" w:rsidRPr="00AD0B14" w:rsidRDefault="00176DF8">
            <w:pPr>
              <w:spacing w:line="276" w:lineRule="auto"/>
              <w:rPr>
                <w:rFonts w:ascii="Arial Nova Cond" w:eastAsia="Arial" w:hAnsi="Arial Nova Cond" w:cs="Arial"/>
                <w:b/>
                <w:sz w:val="18"/>
                <w:szCs w:val="18"/>
              </w:rPr>
            </w:pPr>
          </w:p>
        </w:tc>
      </w:tr>
      <w:tr w:rsidR="00176DF8" w:rsidRPr="00AD0B14" w14:paraId="3A6B2DA8" w14:textId="77777777">
        <w:trPr>
          <w:trHeight w:val="340"/>
          <w:jc w:val="center"/>
        </w:trPr>
        <w:tc>
          <w:tcPr>
            <w:tcW w:w="4968" w:type="dxa"/>
            <w:gridSpan w:val="2"/>
          </w:tcPr>
          <w:p w14:paraId="0EA99D0C"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Inclusivo o de atención a la diversidad.</w:t>
            </w:r>
          </w:p>
        </w:tc>
        <w:tc>
          <w:tcPr>
            <w:tcW w:w="567" w:type="dxa"/>
            <w:vAlign w:val="center"/>
          </w:tcPr>
          <w:p w14:paraId="1BFA8A5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599C8D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7BA40B6"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2F515BE9"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5F3FD2A8"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E816F25"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36919870"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0A91CACC"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161D99E0"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08A4EED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65152EFC" w14:textId="77777777">
        <w:trPr>
          <w:trHeight w:val="340"/>
          <w:jc w:val="center"/>
        </w:trPr>
        <w:tc>
          <w:tcPr>
            <w:tcW w:w="4968" w:type="dxa"/>
            <w:gridSpan w:val="2"/>
          </w:tcPr>
          <w:p w14:paraId="3CC35C6D"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 xml:space="preserve">Enfoque Intercultural. </w:t>
            </w:r>
          </w:p>
        </w:tc>
        <w:tc>
          <w:tcPr>
            <w:tcW w:w="567" w:type="dxa"/>
            <w:vAlign w:val="center"/>
          </w:tcPr>
          <w:p w14:paraId="2DBD85A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ABC6EFE"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09FAE9A2"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79E199C8"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5ED574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3DED0DEB"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4A3BC93C"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72A3ECF8"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15C6CEB2"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06F44C0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516FF671" w14:textId="77777777">
        <w:trPr>
          <w:trHeight w:val="340"/>
          <w:jc w:val="center"/>
        </w:trPr>
        <w:tc>
          <w:tcPr>
            <w:tcW w:w="4968" w:type="dxa"/>
            <w:gridSpan w:val="2"/>
          </w:tcPr>
          <w:p w14:paraId="78B86B36"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igualdad de género.</w:t>
            </w:r>
          </w:p>
        </w:tc>
        <w:tc>
          <w:tcPr>
            <w:tcW w:w="567" w:type="dxa"/>
            <w:vAlign w:val="center"/>
          </w:tcPr>
          <w:p w14:paraId="55F5E583"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572A5D6"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2A50D50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7A08BEDC"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3C8EF7E8"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3C94E08"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6CC35F1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E233166"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472AD345"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50F7E74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5E30E4FC" w14:textId="77777777">
        <w:trPr>
          <w:trHeight w:val="340"/>
          <w:jc w:val="center"/>
        </w:trPr>
        <w:tc>
          <w:tcPr>
            <w:tcW w:w="4968" w:type="dxa"/>
            <w:gridSpan w:val="2"/>
          </w:tcPr>
          <w:p w14:paraId="4F4E259E"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 xml:space="preserve">Enfoque ambiental </w:t>
            </w:r>
          </w:p>
        </w:tc>
        <w:tc>
          <w:tcPr>
            <w:tcW w:w="567" w:type="dxa"/>
            <w:vAlign w:val="center"/>
          </w:tcPr>
          <w:p w14:paraId="0405ECB4"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25661BF"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76F0CA9A"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0E997DA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3175D49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06A9BA6"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64E1F882"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4C077ED3"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56993832"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4F0DC44F"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12F51EFD" w14:textId="77777777">
        <w:trPr>
          <w:trHeight w:val="340"/>
          <w:jc w:val="center"/>
        </w:trPr>
        <w:tc>
          <w:tcPr>
            <w:tcW w:w="4968" w:type="dxa"/>
            <w:gridSpan w:val="2"/>
          </w:tcPr>
          <w:p w14:paraId="14CD9308"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Búsqueda de la excelencia.</w:t>
            </w:r>
          </w:p>
        </w:tc>
        <w:tc>
          <w:tcPr>
            <w:tcW w:w="567" w:type="dxa"/>
            <w:vAlign w:val="center"/>
          </w:tcPr>
          <w:p w14:paraId="2D8E5A9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935638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037759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0AA67234"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2E77FAA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BD79044"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27C65201" w14:textId="77777777" w:rsidR="00176DF8" w:rsidRPr="00AD0B14" w:rsidRDefault="00176DF8">
            <w:pPr>
              <w:spacing w:line="276" w:lineRule="auto"/>
              <w:rPr>
                <w:rFonts w:ascii="Arial Nova Cond" w:eastAsia="Arial" w:hAnsi="Arial Nova Cond" w:cs="Arial"/>
                <w:b/>
                <w:sz w:val="20"/>
                <w:szCs w:val="20"/>
              </w:rPr>
            </w:pPr>
          </w:p>
        </w:tc>
        <w:tc>
          <w:tcPr>
            <w:tcW w:w="527" w:type="dxa"/>
            <w:vAlign w:val="center"/>
          </w:tcPr>
          <w:p w14:paraId="7E44A6E8"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2AC41B7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Merge/>
            <w:vAlign w:val="center"/>
          </w:tcPr>
          <w:p w14:paraId="405EE14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70A3EF1A" w14:textId="77777777">
        <w:trPr>
          <w:trHeight w:val="340"/>
          <w:jc w:val="center"/>
        </w:trPr>
        <w:tc>
          <w:tcPr>
            <w:tcW w:w="4968" w:type="dxa"/>
            <w:gridSpan w:val="2"/>
          </w:tcPr>
          <w:p w14:paraId="60B27A3E"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Orientación al bien común.</w:t>
            </w:r>
          </w:p>
        </w:tc>
        <w:tc>
          <w:tcPr>
            <w:tcW w:w="567" w:type="dxa"/>
            <w:vAlign w:val="center"/>
          </w:tcPr>
          <w:p w14:paraId="3A088E6A"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54C55F1"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0C89EBCD"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2227C4A8"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6AB028CF"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031A8DD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CC0B951"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7892191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7D96ED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Merge/>
            <w:vAlign w:val="center"/>
          </w:tcPr>
          <w:p w14:paraId="0B7DB56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bl>
    <w:p w14:paraId="5C18A05F"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6BA60970"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5BC5093E"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COMPETENCIAS TRANSVERSALES 28 Y 29: </w:t>
      </w:r>
    </w:p>
    <w:p w14:paraId="31007D98"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4"/>
          <w:szCs w:val="14"/>
        </w:rPr>
      </w:pPr>
    </w:p>
    <w:tbl>
      <w:tblPr>
        <w:tblStyle w:val="a8"/>
        <w:tblpPr w:leftFromText="141" w:rightFromText="141" w:vertAnchor="text"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176DF8" w:rsidRPr="00AD0B14" w14:paraId="4BA3893D" w14:textId="77777777">
        <w:trPr>
          <w:trHeight w:val="340"/>
        </w:trPr>
        <w:tc>
          <w:tcPr>
            <w:tcW w:w="3104" w:type="dxa"/>
            <w:shd w:val="clear" w:color="auto" w:fill="84E291"/>
            <w:vAlign w:val="center"/>
          </w:tcPr>
          <w:p w14:paraId="7ADF0389"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COMPETENCIA 28:</w:t>
            </w:r>
          </w:p>
        </w:tc>
        <w:tc>
          <w:tcPr>
            <w:tcW w:w="11765" w:type="dxa"/>
            <w:shd w:val="clear" w:color="auto" w:fill="84E291"/>
            <w:vAlign w:val="center"/>
          </w:tcPr>
          <w:p w14:paraId="58979E5F"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rPr>
            </w:pPr>
            <w:r w:rsidRPr="00AD0B14">
              <w:rPr>
                <w:rFonts w:ascii="Arial Nova Cond" w:eastAsia="Arial" w:hAnsi="Arial Nova Cond" w:cs="Arial"/>
                <w:b/>
                <w:color w:val="000000"/>
              </w:rPr>
              <w:t>SE DESENVUELVE EN ENTORNOS VIRTUALES GENERADOS POR LAS TIC</w:t>
            </w:r>
          </w:p>
        </w:tc>
      </w:tr>
      <w:tr w:rsidR="00176DF8" w:rsidRPr="00AD0B14" w14:paraId="76E9204E" w14:textId="77777777">
        <w:trPr>
          <w:trHeight w:val="340"/>
        </w:trPr>
        <w:tc>
          <w:tcPr>
            <w:tcW w:w="3104" w:type="dxa"/>
            <w:shd w:val="clear" w:color="auto" w:fill="C1F0C8"/>
            <w:vAlign w:val="center"/>
          </w:tcPr>
          <w:p w14:paraId="5BD4C41F"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ESTANDAR DE APRENDIZAJE</w:t>
            </w:r>
          </w:p>
        </w:tc>
        <w:tc>
          <w:tcPr>
            <w:tcW w:w="11765" w:type="dxa"/>
            <w:vAlign w:val="center"/>
          </w:tcPr>
          <w:p w14:paraId="4425BDA4" w14:textId="6B5BB2F9" w:rsidR="00176DF8" w:rsidRPr="00AD0B14" w:rsidRDefault="008C3E37" w:rsidP="008E358B">
            <w:pPr>
              <w:pBdr>
                <w:top w:val="nil"/>
                <w:left w:val="nil"/>
                <w:bottom w:val="nil"/>
                <w:right w:val="nil"/>
                <w:between w:val="nil"/>
              </w:pBdr>
              <w:tabs>
                <w:tab w:val="left" w:pos="0"/>
                <w:tab w:val="left" w:pos="142"/>
                <w:tab w:val="left" w:pos="284"/>
              </w:tabs>
              <w:spacing w:line="259"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176DF8" w:rsidRPr="00AD0B14" w14:paraId="73CE5E32" w14:textId="77777777">
        <w:trPr>
          <w:trHeight w:val="340"/>
        </w:trPr>
        <w:tc>
          <w:tcPr>
            <w:tcW w:w="3104" w:type="dxa"/>
            <w:shd w:val="clear" w:color="auto" w:fill="C1F0C8"/>
            <w:vAlign w:val="center"/>
          </w:tcPr>
          <w:p w14:paraId="68894778"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CAPACIDADES</w:t>
            </w:r>
          </w:p>
        </w:tc>
        <w:tc>
          <w:tcPr>
            <w:tcW w:w="11765" w:type="dxa"/>
            <w:shd w:val="clear" w:color="auto" w:fill="C1F0C8"/>
            <w:vAlign w:val="center"/>
          </w:tcPr>
          <w:p w14:paraId="7587BF9A"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6FE8570E" w14:textId="77777777">
        <w:trPr>
          <w:trHeight w:val="340"/>
        </w:trPr>
        <w:tc>
          <w:tcPr>
            <w:tcW w:w="3104" w:type="dxa"/>
            <w:vAlign w:val="center"/>
          </w:tcPr>
          <w:p w14:paraId="4F0089B1"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jc w:val="both"/>
              <w:rPr>
                <w:rFonts w:ascii="Arial Nova Cond" w:eastAsia="Arial" w:hAnsi="Arial Nova Cond" w:cs="Arial"/>
                <w:color w:val="000000"/>
              </w:rPr>
            </w:pPr>
          </w:p>
          <w:p w14:paraId="62AF29EF"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Personaliza entornos virtuales.</w:t>
            </w:r>
          </w:p>
          <w:p w14:paraId="74E89F78"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1B3AC325"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Gestiona información del entorno virtual.</w:t>
            </w:r>
          </w:p>
          <w:p w14:paraId="385D225B"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67FBD493"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Interactúa en entornos virtuales.</w:t>
            </w:r>
          </w:p>
          <w:p w14:paraId="4316EB3C"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614B42D9"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 xml:space="preserve">Crea objetos virtuales en diversos formatos. </w:t>
            </w:r>
          </w:p>
          <w:p w14:paraId="1F5067CF"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ind w:left="306"/>
              <w:rPr>
                <w:rFonts w:ascii="Arial Nova Cond" w:eastAsia="Arial" w:hAnsi="Arial Nova Cond" w:cs="Arial"/>
                <w:b/>
                <w:color w:val="000000"/>
                <w:sz w:val="18"/>
                <w:szCs w:val="18"/>
              </w:rPr>
            </w:pPr>
          </w:p>
        </w:tc>
        <w:tc>
          <w:tcPr>
            <w:tcW w:w="11765" w:type="dxa"/>
          </w:tcPr>
          <w:p w14:paraId="4544B5D6"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lastRenderedPageBreak/>
              <w:t>Accede a plataformas virtuales para desarrollar aprendizajes de diversas áreas curriculares seleccionando opciones, herramientas y aplicaciones, y realizando configuraciones de manera autónoma y responsable.</w:t>
            </w:r>
          </w:p>
          <w:p w14:paraId="4B03D7A8"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Emplea diversas fuentes con criterios de credibilidad, pertinencia y eficacia utilizando herramientas digitales de autor cuando realiza una investigación sobre un tema específico.</w:t>
            </w:r>
          </w:p>
          <w:p w14:paraId="4275F01D"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Aplica diversas funciones de cálculo combinadas para solucionar situaciones diversas cuando sistematiza información en una base de datos y la representa gráficamente.</w:t>
            </w:r>
          </w:p>
          <w:p w14:paraId="4EC94BF6"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49CD6B88"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lastRenderedPageBreak/>
              <w:t>Documenta proyectos escolares cuando combina animaciones, videos y material interactivo en distintos formatos con creatividad e iniciativa. Ejemplo: Crea un blog para promocionar y difundir su proyecto de emprendimiento.</w:t>
            </w:r>
          </w:p>
          <w:p w14:paraId="5307C202"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4B1496C1" w14:textId="648B5B20" w:rsidR="00176DF8" w:rsidRPr="008E358B" w:rsidRDefault="008C3E37" w:rsidP="008E358B">
            <w:pPr>
              <w:numPr>
                <w:ilvl w:val="0"/>
                <w:numId w:val="3"/>
              </w:numPr>
              <w:pBdr>
                <w:top w:val="nil"/>
                <w:left w:val="nil"/>
                <w:bottom w:val="nil"/>
                <w:right w:val="nil"/>
                <w:between w:val="nil"/>
              </w:pBdr>
              <w:tabs>
                <w:tab w:val="left" w:pos="0"/>
                <w:tab w:val="left" w:pos="142"/>
                <w:tab w:val="left" w:pos="320"/>
              </w:tabs>
              <w:spacing w:after="160"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Programa secuencias lógicas estableciendo condiciones de decisión que presenten soluciones acordes con el problema planteado con eficacia.</w:t>
            </w:r>
          </w:p>
        </w:tc>
      </w:tr>
      <w:tr w:rsidR="00176DF8" w:rsidRPr="00AD0B14" w14:paraId="35EFF2F1" w14:textId="77777777">
        <w:trPr>
          <w:trHeight w:val="340"/>
        </w:trPr>
        <w:tc>
          <w:tcPr>
            <w:tcW w:w="3104" w:type="dxa"/>
            <w:shd w:val="clear" w:color="auto" w:fill="84E291"/>
            <w:vAlign w:val="center"/>
          </w:tcPr>
          <w:p w14:paraId="3F60B856" w14:textId="77777777" w:rsidR="00176DF8" w:rsidRPr="00AD0B14" w:rsidRDefault="008C3E37">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29:</w:t>
            </w:r>
          </w:p>
        </w:tc>
        <w:tc>
          <w:tcPr>
            <w:tcW w:w="11765" w:type="dxa"/>
            <w:shd w:val="clear" w:color="auto" w:fill="84E291"/>
          </w:tcPr>
          <w:p w14:paraId="7C8C85A5"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rPr>
            </w:pPr>
            <w:r w:rsidRPr="00AD0B14">
              <w:rPr>
                <w:rFonts w:ascii="Arial Nova Cond" w:eastAsia="Arial" w:hAnsi="Arial Nova Cond" w:cs="Arial"/>
                <w:b/>
                <w:color w:val="000000"/>
              </w:rPr>
              <w:t xml:space="preserve">GESTIONA SU APRENDIZAJE DE MANERA AUTÓNOMA </w:t>
            </w:r>
          </w:p>
        </w:tc>
      </w:tr>
      <w:tr w:rsidR="00176DF8" w:rsidRPr="00AD0B14" w14:paraId="33E5077B" w14:textId="77777777">
        <w:trPr>
          <w:trHeight w:val="340"/>
        </w:trPr>
        <w:tc>
          <w:tcPr>
            <w:tcW w:w="3104" w:type="dxa"/>
            <w:shd w:val="clear" w:color="auto" w:fill="C1F0C8"/>
            <w:vAlign w:val="center"/>
          </w:tcPr>
          <w:p w14:paraId="5147E5E3" w14:textId="77777777" w:rsidR="00176DF8" w:rsidRPr="00AD0B14" w:rsidRDefault="008C3E37">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4FF98EB8" w14:textId="5133BEF4" w:rsidR="00176DF8" w:rsidRPr="008E358B" w:rsidRDefault="008C3E37" w:rsidP="008E358B">
            <w:pPr>
              <w:pBdr>
                <w:top w:val="nil"/>
                <w:left w:val="nil"/>
                <w:bottom w:val="nil"/>
                <w:right w:val="nil"/>
                <w:between w:val="nil"/>
              </w:pBdr>
              <w:tabs>
                <w:tab w:val="left" w:pos="0"/>
                <w:tab w:val="left" w:pos="142"/>
                <w:tab w:val="left" w:pos="284"/>
              </w:tabs>
              <w:spacing w:line="259"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176DF8" w:rsidRPr="00AD0B14" w14:paraId="01100E13" w14:textId="77777777">
        <w:trPr>
          <w:trHeight w:val="340"/>
        </w:trPr>
        <w:tc>
          <w:tcPr>
            <w:tcW w:w="3104" w:type="dxa"/>
            <w:shd w:val="clear" w:color="auto" w:fill="C1F0C8"/>
            <w:vAlign w:val="center"/>
          </w:tcPr>
          <w:p w14:paraId="745CBCF7" w14:textId="77777777" w:rsidR="00176DF8" w:rsidRPr="00AD0B14" w:rsidRDefault="008C3E37">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24CA5448"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21A91F3A" w14:textId="77777777">
        <w:trPr>
          <w:trHeight w:val="2708"/>
        </w:trPr>
        <w:tc>
          <w:tcPr>
            <w:tcW w:w="3104" w:type="dxa"/>
            <w:vAlign w:val="center"/>
          </w:tcPr>
          <w:p w14:paraId="5FF8A00E" w14:textId="77777777" w:rsidR="00176DF8" w:rsidRPr="00AD0B14" w:rsidRDefault="00176DF8">
            <w:pPr>
              <w:pBdr>
                <w:top w:val="nil"/>
                <w:left w:val="nil"/>
                <w:bottom w:val="nil"/>
                <w:right w:val="nil"/>
                <w:between w:val="nil"/>
              </w:pBdr>
              <w:tabs>
                <w:tab w:val="left" w:pos="164"/>
                <w:tab w:val="left" w:pos="284"/>
              </w:tabs>
              <w:spacing w:line="259" w:lineRule="auto"/>
              <w:ind w:left="164"/>
              <w:rPr>
                <w:rFonts w:ascii="Arial Nova Cond" w:eastAsia="Arial" w:hAnsi="Arial Nova Cond" w:cs="Arial"/>
                <w:color w:val="000000"/>
              </w:rPr>
            </w:pPr>
          </w:p>
          <w:p w14:paraId="602118EB"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Define metas de aprendizaje.</w:t>
            </w:r>
          </w:p>
          <w:p w14:paraId="7251456B"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Organiza acciones estratégicas para alcanzar sus metas de aprendizaje.</w:t>
            </w:r>
          </w:p>
          <w:p w14:paraId="00F7198D"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 xml:space="preserve">Monitorea y ajusta su desempeño durante el proceso de aprendizaje. </w:t>
            </w:r>
          </w:p>
          <w:p w14:paraId="229BDA0A"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ind w:left="164"/>
              <w:rPr>
                <w:rFonts w:ascii="Arial Nova Cond" w:eastAsia="Arial" w:hAnsi="Arial Nova Cond" w:cs="Arial"/>
                <w:b/>
                <w:color w:val="000000"/>
                <w:sz w:val="18"/>
                <w:szCs w:val="18"/>
              </w:rPr>
            </w:pPr>
          </w:p>
        </w:tc>
        <w:tc>
          <w:tcPr>
            <w:tcW w:w="11765" w:type="dxa"/>
          </w:tcPr>
          <w:p w14:paraId="71D8C9C4" w14:textId="77777777" w:rsidR="00176DF8" w:rsidRPr="00AD0B14" w:rsidRDefault="008C3E37">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A6C5926" w14:textId="77777777" w:rsidR="00176DF8" w:rsidRPr="00AD0B14" w:rsidRDefault="008C3E37">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61543943" w14:textId="77777777" w:rsidR="00176DF8" w:rsidRPr="00AD0B14" w:rsidRDefault="008C3E37">
            <w:pPr>
              <w:numPr>
                <w:ilvl w:val="0"/>
                <w:numId w:val="4"/>
              </w:numPr>
              <w:pBdr>
                <w:top w:val="nil"/>
                <w:left w:val="nil"/>
                <w:bottom w:val="nil"/>
                <w:right w:val="nil"/>
                <w:between w:val="nil"/>
              </w:pBdr>
              <w:tabs>
                <w:tab w:val="left" w:pos="0"/>
                <w:tab w:val="left" w:pos="142"/>
              </w:tabs>
              <w:spacing w:line="259" w:lineRule="auto"/>
              <w:ind w:left="320" w:hanging="142"/>
              <w:jc w:val="both"/>
              <w:rPr>
                <w:rFonts w:ascii="Arial Nova Cond" w:eastAsia="Arial" w:hAnsi="Arial Nova Cond" w:cs="Arial"/>
                <w:b/>
                <w:color w:val="000000"/>
                <w:sz w:val="20"/>
                <w:szCs w:val="20"/>
              </w:rPr>
            </w:pPr>
            <w:r w:rsidRPr="00AD0B14">
              <w:rPr>
                <w:rFonts w:ascii="Arial Nova Cond" w:eastAsia="Arial" w:hAnsi="Arial Nova Cond" w:cs="Arial"/>
                <w:color w:val="000000"/>
              </w:rPr>
              <w:t xml:space="preserve">Revisa de manera permanente la aplicación de estrategias, los avances de las acciones propuestas, su experiencia previa, y la </w:t>
            </w:r>
          </w:p>
          <w:p w14:paraId="7DAAEF3E" w14:textId="493178CC" w:rsidR="00176DF8" w:rsidRPr="008E358B" w:rsidRDefault="008C3E37" w:rsidP="008E358B">
            <w:pPr>
              <w:pBdr>
                <w:top w:val="nil"/>
                <w:left w:val="nil"/>
                <w:bottom w:val="nil"/>
                <w:right w:val="nil"/>
                <w:between w:val="nil"/>
              </w:pBdr>
              <w:tabs>
                <w:tab w:val="left" w:pos="0"/>
                <w:tab w:val="left" w:pos="142"/>
              </w:tabs>
              <w:spacing w:line="259" w:lineRule="auto"/>
              <w:ind w:left="320"/>
              <w:jc w:val="both"/>
              <w:rPr>
                <w:rFonts w:ascii="Arial Nova Cond" w:eastAsia="Arial" w:hAnsi="Arial Nova Cond" w:cs="Arial"/>
                <w:color w:val="000000"/>
              </w:rPr>
            </w:pPr>
            <w:r w:rsidRPr="00AD0B14">
              <w:rPr>
                <w:rFonts w:ascii="Arial Nova Cond" w:eastAsia="Arial" w:hAnsi="Arial Nova Cond" w:cs="Arial"/>
                <w:color w:val="000000"/>
              </w:rPr>
              <w:t xml:space="preserve">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701FB7BA"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3257F77B" w14:textId="77777777" w:rsidR="00176DF8" w:rsidRPr="00AD0B14" w:rsidRDefault="00176DF8" w:rsidP="008E358B">
      <w:pPr>
        <w:pBdr>
          <w:top w:val="nil"/>
          <w:left w:val="nil"/>
          <w:bottom w:val="nil"/>
          <w:right w:val="nil"/>
          <w:between w:val="nil"/>
        </w:pBdr>
        <w:spacing w:after="0"/>
        <w:ind w:right="-455"/>
        <w:rPr>
          <w:rFonts w:ascii="Arial Nova Cond" w:eastAsia="Arial" w:hAnsi="Arial Nova Cond" w:cs="Arial"/>
          <w:b/>
          <w:color w:val="000000"/>
        </w:rPr>
      </w:pPr>
    </w:p>
    <w:p w14:paraId="598BF504" w14:textId="77777777" w:rsidR="00176DF8" w:rsidRPr="00AD0B14" w:rsidRDefault="008C3E37">
      <w:pPr>
        <w:numPr>
          <w:ilvl w:val="0"/>
          <w:numId w:val="7"/>
        </w:numPr>
        <w:pBdr>
          <w:top w:val="nil"/>
          <w:left w:val="nil"/>
          <w:bottom w:val="nil"/>
          <w:right w:val="nil"/>
          <w:between w:val="nil"/>
        </w:pBdr>
        <w:shd w:val="clear" w:color="auto" w:fill="2EC44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176DF8" w:rsidRPr="00AD0B14" w14:paraId="3C221C62" w14:textId="77777777">
        <w:trPr>
          <w:trHeight w:val="577"/>
          <w:jc w:val="center"/>
        </w:trPr>
        <w:tc>
          <w:tcPr>
            <w:tcW w:w="2694" w:type="dxa"/>
            <w:shd w:val="clear" w:color="auto" w:fill="C1F0C8"/>
            <w:vAlign w:val="center"/>
          </w:tcPr>
          <w:p w14:paraId="69438D2B"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ENFOQUES TRANSVERSALES</w:t>
            </w:r>
          </w:p>
        </w:tc>
        <w:tc>
          <w:tcPr>
            <w:tcW w:w="3261" w:type="dxa"/>
            <w:shd w:val="clear" w:color="auto" w:fill="C1F0C8"/>
            <w:vAlign w:val="center"/>
          </w:tcPr>
          <w:p w14:paraId="5F8B87FB"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VALORES</w:t>
            </w:r>
          </w:p>
        </w:tc>
        <w:tc>
          <w:tcPr>
            <w:tcW w:w="8930" w:type="dxa"/>
            <w:shd w:val="clear" w:color="auto" w:fill="C1F0C8"/>
            <w:vAlign w:val="center"/>
          </w:tcPr>
          <w:p w14:paraId="06EC8E77"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Actitudes Observables</w:t>
            </w:r>
          </w:p>
        </w:tc>
      </w:tr>
      <w:tr w:rsidR="00176DF8" w:rsidRPr="00AD0B14" w14:paraId="4E301F07" w14:textId="77777777">
        <w:trPr>
          <w:trHeight w:val="397"/>
          <w:jc w:val="center"/>
        </w:trPr>
        <w:tc>
          <w:tcPr>
            <w:tcW w:w="2694" w:type="dxa"/>
            <w:vMerge w:val="restart"/>
            <w:vAlign w:val="center"/>
          </w:tcPr>
          <w:p w14:paraId="03A7BB70"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De derechos</w:t>
            </w:r>
          </w:p>
        </w:tc>
        <w:tc>
          <w:tcPr>
            <w:tcW w:w="3261" w:type="dxa"/>
            <w:vAlign w:val="center"/>
          </w:tcPr>
          <w:p w14:paraId="54CE7760"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Conciencia de derechos</w:t>
            </w:r>
          </w:p>
        </w:tc>
        <w:tc>
          <w:tcPr>
            <w:tcW w:w="8930" w:type="dxa"/>
            <w:vAlign w:val="center"/>
          </w:tcPr>
          <w:p w14:paraId="0FC686D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conocer, reconocer y valorar los derechos individuales y colectivos que tenemos las personas en el ámbito privado y público</w:t>
            </w:r>
          </w:p>
        </w:tc>
      </w:tr>
      <w:tr w:rsidR="00176DF8" w:rsidRPr="00AD0B14" w14:paraId="2E15F886" w14:textId="77777777">
        <w:trPr>
          <w:trHeight w:val="397"/>
          <w:jc w:val="center"/>
        </w:trPr>
        <w:tc>
          <w:tcPr>
            <w:tcW w:w="2694" w:type="dxa"/>
            <w:vMerge/>
            <w:vAlign w:val="center"/>
          </w:tcPr>
          <w:p w14:paraId="2723347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0CA0D323"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Libertad y responsabilidad</w:t>
            </w:r>
          </w:p>
        </w:tc>
        <w:tc>
          <w:tcPr>
            <w:tcW w:w="8930" w:type="dxa"/>
            <w:vAlign w:val="center"/>
          </w:tcPr>
          <w:p w14:paraId="10D09CA4"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elegir de manera voluntaria y responsable la propia forma de actuar dentro de una sociedad</w:t>
            </w:r>
          </w:p>
        </w:tc>
      </w:tr>
      <w:tr w:rsidR="00176DF8" w:rsidRPr="00AD0B14" w14:paraId="31A7C911" w14:textId="77777777">
        <w:trPr>
          <w:trHeight w:val="397"/>
          <w:jc w:val="center"/>
        </w:trPr>
        <w:tc>
          <w:tcPr>
            <w:tcW w:w="2694" w:type="dxa"/>
            <w:vMerge/>
            <w:vAlign w:val="center"/>
          </w:tcPr>
          <w:p w14:paraId="1BEC0852"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4907EAE2"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Diálogo y concertación</w:t>
            </w:r>
          </w:p>
        </w:tc>
        <w:tc>
          <w:tcPr>
            <w:tcW w:w="8930" w:type="dxa"/>
            <w:vAlign w:val="center"/>
          </w:tcPr>
          <w:p w14:paraId="4FCAC9A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conversar con otras personas, intercambiando ideas o afectos de modo alternativo para construir juntos una postura común</w:t>
            </w:r>
          </w:p>
        </w:tc>
      </w:tr>
      <w:tr w:rsidR="00176DF8" w:rsidRPr="00AD0B14" w14:paraId="1347F779" w14:textId="77777777">
        <w:trPr>
          <w:trHeight w:val="397"/>
          <w:jc w:val="center"/>
        </w:trPr>
        <w:tc>
          <w:tcPr>
            <w:tcW w:w="2694" w:type="dxa"/>
            <w:vMerge w:val="restart"/>
            <w:vAlign w:val="center"/>
          </w:tcPr>
          <w:p w14:paraId="0CD95524"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Inclusivo o atención a la diversidad</w:t>
            </w:r>
          </w:p>
        </w:tc>
        <w:tc>
          <w:tcPr>
            <w:tcW w:w="3261" w:type="dxa"/>
            <w:vAlign w:val="center"/>
          </w:tcPr>
          <w:p w14:paraId="08A3EFE4"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por las diferencias</w:t>
            </w:r>
          </w:p>
        </w:tc>
        <w:tc>
          <w:tcPr>
            <w:tcW w:w="8930" w:type="dxa"/>
            <w:vAlign w:val="center"/>
          </w:tcPr>
          <w:p w14:paraId="1436BEF2"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inherente de cada persona y de sus derechos, por encima de cualquier diferencia</w:t>
            </w:r>
          </w:p>
        </w:tc>
      </w:tr>
      <w:tr w:rsidR="00176DF8" w:rsidRPr="00AD0B14" w14:paraId="07EAF331" w14:textId="77777777">
        <w:trPr>
          <w:trHeight w:val="397"/>
          <w:jc w:val="center"/>
        </w:trPr>
        <w:tc>
          <w:tcPr>
            <w:tcW w:w="2694" w:type="dxa"/>
            <w:vMerge/>
            <w:vAlign w:val="center"/>
          </w:tcPr>
          <w:p w14:paraId="4AEDA137"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94EA708"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Equidad en la enseñanza</w:t>
            </w:r>
          </w:p>
        </w:tc>
        <w:tc>
          <w:tcPr>
            <w:tcW w:w="8930" w:type="dxa"/>
            <w:vAlign w:val="center"/>
          </w:tcPr>
          <w:p w14:paraId="796A8E88"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enseñar ofreciendo a los estudiantes las condiciones y oportunidades que cada uno necesita para lograr los mismos resultados</w:t>
            </w:r>
          </w:p>
        </w:tc>
      </w:tr>
      <w:tr w:rsidR="00176DF8" w:rsidRPr="00AD0B14" w14:paraId="7B369648" w14:textId="77777777">
        <w:trPr>
          <w:trHeight w:val="397"/>
          <w:jc w:val="center"/>
        </w:trPr>
        <w:tc>
          <w:tcPr>
            <w:tcW w:w="2694" w:type="dxa"/>
            <w:vMerge/>
            <w:vAlign w:val="center"/>
          </w:tcPr>
          <w:p w14:paraId="5B8054F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548BACF"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Confianza en la persona</w:t>
            </w:r>
          </w:p>
        </w:tc>
        <w:tc>
          <w:tcPr>
            <w:tcW w:w="8930" w:type="dxa"/>
            <w:vAlign w:val="center"/>
          </w:tcPr>
          <w:p w14:paraId="323375A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depositar expectativas en una persona, creyendo sinceramente en su capacidad de superación y crecimiento por sobre cualquier circunstancia</w:t>
            </w:r>
          </w:p>
        </w:tc>
      </w:tr>
      <w:tr w:rsidR="00176DF8" w:rsidRPr="00AD0B14" w14:paraId="73D8714C" w14:textId="77777777">
        <w:trPr>
          <w:trHeight w:val="397"/>
          <w:jc w:val="center"/>
        </w:trPr>
        <w:tc>
          <w:tcPr>
            <w:tcW w:w="2694" w:type="dxa"/>
            <w:vMerge w:val="restart"/>
            <w:vAlign w:val="center"/>
          </w:tcPr>
          <w:p w14:paraId="783054F2"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Interculturalidad</w:t>
            </w:r>
          </w:p>
        </w:tc>
        <w:tc>
          <w:tcPr>
            <w:tcW w:w="3261" w:type="dxa"/>
            <w:vAlign w:val="center"/>
          </w:tcPr>
          <w:p w14:paraId="7137AD70"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a la identidad cultural</w:t>
            </w:r>
          </w:p>
        </w:tc>
        <w:tc>
          <w:tcPr>
            <w:tcW w:w="8930" w:type="dxa"/>
            <w:vAlign w:val="center"/>
          </w:tcPr>
          <w:p w14:paraId="0005A6B0"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de las diversas identidades culturales y relaciones de pertenencia de los estudiantes</w:t>
            </w:r>
          </w:p>
        </w:tc>
      </w:tr>
      <w:tr w:rsidR="00176DF8" w:rsidRPr="00AD0B14" w14:paraId="31C8C621" w14:textId="77777777">
        <w:trPr>
          <w:trHeight w:val="397"/>
          <w:jc w:val="center"/>
        </w:trPr>
        <w:tc>
          <w:tcPr>
            <w:tcW w:w="2694" w:type="dxa"/>
            <w:vMerge/>
            <w:vAlign w:val="center"/>
          </w:tcPr>
          <w:p w14:paraId="517F55C3"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D0A09DC"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w:t>
            </w:r>
          </w:p>
        </w:tc>
        <w:tc>
          <w:tcPr>
            <w:tcW w:w="8930" w:type="dxa"/>
            <w:vAlign w:val="center"/>
          </w:tcPr>
          <w:p w14:paraId="2529059B"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actuar de manera justa, respetando el derecho de todos, exigiendo sus propios derechos y reconociendo derechos a quienes les corresponde</w:t>
            </w:r>
          </w:p>
        </w:tc>
      </w:tr>
      <w:tr w:rsidR="00176DF8" w:rsidRPr="00AD0B14" w14:paraId="293041D4" w14:textId="77777777">
        <w:trPr>
          <w:trHeight w:val="397"/>
          <w:jc w:val="center"/>
        </w:trPr>
        <w:tc>
          <w:tcPr>
            <w:tcW w:w="2694" w:type="dxa"/>
            <w:vMerge/>
            <w:vAlign w:val="center"/>
          </w:tcPr>
          <w:p w14:paraId="7E65AA0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D3846FA"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Diálogo intercultural</w:t>
            </w:r>
          </w:p>
        </w:tc>
        <w:tc>
          <w:tcPr>
            <w:tcW w:w="8930" w:type="dxa"/>
            <w:vAlign w:val="center"/>
          </w:tcPr>
          <w:p w14:paraId="1307B17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Fomento de una interacción equitativa entre diversas culturas, mediante el diálogo y el respeto mutuo</w:t>
            </w:r>
          </w:p>
        </w:tc>
      </w:tr>
      <w:tr w:rsidR="00176DF8" w:rsidRPr="00AD0B14" w14:paraId="651B93ED" w14:textId="77777777">
        <w:trPr>
          <w:trHeight w:val="397"/>
          <w:jc w:val="center"/>
        </w:trPr>
        <w:tc>
          <w:tcPr>
            <w:tcW w:w="2694" w:type="dxa"/>
            <w:vMerge w:val="restart"/>
            <w:vAlign w:val="center"/>
          </w:tcPr>
          <w:p w14:paraId="3B5A37CF"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Igualdad de género</w:t>
            </w:r>
          </w:p>
        </w:tc>
        <w:tc>
          <w:tcPr>
            <w:tcW w:w="3261" w:type="dxa"/>
            <w:vAlign w:val="center"/>
          </w:tcPr>
          <w:p w14:paraId="0F1BD938"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Igualdad y Dignidad</w:t>
            </w:r>
          </w:p>
        </w:tc>
        <w:tc>
          <w:tcPr>
            <w:tcW w:w="8930" w:type="dxa"/>
            <w:vAlign w:val="center"/>
          </w:tcPr>
          <w:p w14:paraId="3A68E4B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inherente de cada persona, por encima de cualquier diferencia de género</w:t>
            </w:r>
          </w:p>
        </w:tc>
      </w:tr>
      <w:tr w:rsidR="00176DF8" w:rsidRPr="00AD0B14" w14:paraId="3C013186" w14:textId="77777777">
        <w:trPr>
          <w:trHeight w:val="397"/>
          <w:jc w:val="center"/>
        </w:trPr>
        <w:tc>
          <w:tcPr>
            <w:tcW w:w="2694" w:type="dxa"/>
            <w:vMerge/>
            <w:vAlign w:val="center"/>
          </w:tcPr>
          <w:p w14:paraId="6E06DB90"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82215CE"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w:t>
            </w:r>
          </w:p>
        </w:tc>
        <w:tc>
          <w:tcPr>
            <w:tcW w:w="8930" w:type="dxa"/>
            <w:vAlign w:val="center"/>
          </w:tcPr>
          <w:p w14:paraId="6EAB484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actuar de modo que se dé a cada uno lo que le corresponde, en especial a quienes se ven perjudicados por las desigualdades de género</w:t>
            </w:r>
          </w:p>
        </w:tc>
      </w:tr>
      <w:tr w:rsidR="00176DF8" w:rsidRPr="00AD0B14" w14:paraId="725B0446" w14:textId="77777777">
        <w:trPr>
          <w:trHeight w:val="397"/>
          <w:jc w:val="center"/>
        </w:trPr>
        <w:tc>
          <w:tcPr>
            <w:tcW w:w="2694" w:type="dxa"/>
            <w:vMerge/>
            <w:vAlign w:val="center"/>
          </w:tcPr>
          <w:p w14:paraId="14D5B83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60934A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Empatía</w:t>
            </w:r>
          </w:p>
        </w:tc>
        <w:tc>
          <w:tcPr>
            <w:tcW w:w="8930" w:type="dxa"/>
            <w:vAlign w:val="center"/>
          </w:tcPr>
          <w:p w14:paraId="0A36C61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176DF8" w:rsidRPr="00AD0B14" w14:paraId="1B6B4B98" w14:textId="77777777">
        <w:trPr>
          <w:trHeight w:val="397"/>
          <w:jc w:val="center"/>
        </w:trPr>
        <w:tc>
          <w:tcPr>
            <w:tcW w:w="2694" w:type="dxa"/>
            <w:vMerge w:val="restart"/>
            <w:vAlign w:val="center"/>
          </w:tcPr>
          <w:p w14:paraId="28BFE50C"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Ambiental</w:t>
            </w:r>
          </w:p>
        </w:tc>
        <w:tc>
          <w:tcPr>
            <w:tcW w:w="3261" w:type="dxa"/>
            <w:vAlign w:val="center"/>
          </w:tcPr>
          <w:p w14:paraId="64C2BB53"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Solidaridad planetaria y equidad intergeneracional</w:t>
            </w:r>
          </w:p>
        </w:tc>
        <w:tc>
          <w:tcPr>
            <w:tcW w:w="8930" w:type="dxa"/>
            <w:vAlign w:val="center"/>
          </w:tcPr>
          <w:p w14:paraId="1D994150"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para colaborar con el bienestar y la calidad de vida de las generaciones presentes y futuras, así como con la naturaleza asumiendo el cuidado del planeta</w:t>
            </w:r>
          </w:p>
        </w:tc>
      </w:tr>
      <w:tr w:rsidR="00176DF8" w:rsidRPr="00AD0B14" w14:paraId="690E22B6" w14:textId="77777777">
        <w:trPr>
          <w:trHeight w:val="397"/>
          <w:jc w:val="center"/>
        </w:trPr>
        <w:tc>
          <w:tcPr>
            <w:tcW w:w="2694" w:type="dxa"/>
            <w:vMerge/>
            <w:vAlign w:val="center"/>
          </w:tcPr>
          <w:p w14:paraId="7E3FBC2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E228F1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 y solidaridad</w:t>
            </w:r>
          </w:p>
        </w:tc>
        <w:tc>
          <w:tcPr>
            <w:tcW w:w="8930" w:type="dxa"/>
            <w:vAlign w:val="center"/>
          </w:tcPr>
          <w:p w14:paraId="3ED76A19"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176DF8" w:rsidRPr="00AD0B14" w14:paraId="3684BBBF" w14:textId="77777777">
        <w:trPr>
          <w:trHeight w:val="397"/>
          <w:jc w:val="center"/>
        </w:trPr>
        <w:tc>
          <w:tcPr>
            <w:tcW w:w="2694" w:type="dxa"/>
            <w:vMerge/>
            <w:vAlign w:val="center"/>
          </w:tcPr>
          <w:p w14:paraId="5E5693F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A76F0C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a toda forma de vida</w:t>
            </w:r>
          </w:p>
        </w:tc>
        <w:tc>
          <w:tcPr>
            <w:tcW w:w="8930" w:type="dxa"/>
            <w:vAlign w:val="center"/>
          </w:tcPr>
          <w:p w14:paraId="0000B74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Aprecio, valoración y disposición para el cuidado a toda forma de vida sobre la Tierra desde una mirada sistémica y global, revalorando los saberes ancestrales.</w:t>
            </w:r>
          </w:p>
        </w:tc>
      </w:tr>
      <w:tr w:rsidR="00176DF8" w:rsidRPr="00AD0B14" w14:paraId="7F0649B3" w14:textId="77777777">
        <w:trPr>
          <w:trHeight w:val="397"/>
          <w:jc w:val="center"/>
        </w:trPr>
        <w:tc>
          <w:tcPr>
            <w:tcW w:w="2694" w:type="dxa"/>
            <w:vMerge w:val="restart"/>
            <w:vAlign w:val="center"/>
          </w:tcPr>
          <w:p w14:paraId="1D235FC3"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Orientación al bien común</w:t>
            </w:r>
          </w:p>
        </w:tc>
        <w:tc>
          <w:tcPr>
            <w:tcW w:w="3261" w:type="dxa"/>
            <w:vAlign w:val="center"/>
          </w:tcPr>
          <w:p w14:paraId="711D8724"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Equidad y justicia</w:t>
            </w:r>
          </w:p>
        </w:tc>
        <w:tc>
          <w:tcPr>
            <w:tcW w:w="8930" w:type="dxa"/>
            <w:vAlign w:val="center"/>
          </w:tcPr>
          <w:p w14:paraId="14D65EF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reconocer a que, ante situaciones de inicio diferentes, se requieren compensaciones a aquellos con mayores dificultades</w:t>
            </w:r>
          </w:p>
        </w:tc>
      </w:tr>
      <w:tr w:rsidR="00176DF8" w:rsidRPr="00AD0B14" w14:paraId="438D3C0E" w14:textId="77777777">
        <w:trPr>
          <w:trHeight w:val="397"/>
          <w:jc w:val="center"/>
        </w:trPr>
        <w:tc>
          <w:tcPr>
            <w:tcW w:w="2694" w:type="dxa"/>
            <w:vMerge/>
            <w:vAlign w:val="center"/>
          </w:tcPr>
          <w:p w14:paraId="2F4650A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7914E5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Solidaridad</w:t>
            </w:r>
          </w:p>
        </w:tc>
        <w:tc>
          <w:tcPr>
            <w:tcW w:w="8930" w:type="dxa"/>
            <w:vAlign w:val="center"/>
          </w:tcPr>
          <w:p w14:paraId="5C765AFB"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apoyar incondicionalmente a personas en situaciones comprometidas o difíciles</w:t>
            </w:r>
          </w:p>
        </w:tc>
      </w:tr>
      <w:tr w:rsidR="00176DF8" w:rsidRPr="00AD0B14" w14:paraId="5969E652" w14:textId="77777777">
        <w:trPr>
          <w:trHeight w:val="397"/>
          <w:jc w:val="center"/>
        </w:trPr>
        <w:tc>
          <w:tcPr>
            <w:tcW w:w="2694" w:type="dxa"/>
            <w:vMerge/>
            <w:vAlign w:val="center"/>
          </w:tcPr>
          <w:p w14:paraId="1C45BC0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A4A40D0"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Empatía</w:t>
            </w:r>
          </w:p>
        </w:tc>
        <w:tc>
          <w:tcPr>
            <w:tcW w:w="8930" w:type="dxa"/>
            <w:vAlign w:val="center"/>
          </w:tcPr>
          <w:p w14:paraId="4DA54C38"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Identificación afectiva con los sentimientos del otro y disposición para apoyar y comprender sus circunstancias</w:t>
            </w:r>
          </w:p>
        </w:tc>
      </w:tr>
      <w:tr w:rsidR="00176DF8" w:rsidRPr="00AD0B14" w14:paraId="2DB0A1D9" w14:textId="77777777">
        <w:trPr>
          <w:trHeight w:val="397"/>
          <w:jc w:val="center"/>
        </w:trPr>
        <w:tc>
          <w:tcPr>
            <w:tcW w:w="2694" w:type="dxa"/>
            <w:vMerge/>
            <w:vAlign w:val="center"/>
          </w:tcPr>
          <w:p w14:paraId="4EB5B9CB"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2CA5911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Responsabilidad</w:t>
            </w:r>
          </w:p>
        </w:tc>
        <w:tc>
          <w:tcPr>
            <w:tcW w:w="8930" w:type="dxa"/>
            <w:vAlign w:val="center"/>
          </w:tcPr>
          <w:p w14:paraId="66BAF75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valorar y proteger los bienes comunes y compartidos de un colectivo</w:t>
            </w:r>
          </w:p>
        </w:tc>
      </w:tr>
      <w:tr w:rsidR="00176DF8" w:rsidRPr="00AD0B14" w14:paraId="79E0C820" w14:textId="77777777">
        <w:trPr>
          <w:trHeight w:val="397"/>
          <w:jc w:val="center"/>
        </w:trPr>
        <w:tc>
          <w:tcPr>
            <w:tcW w:w="2694" w:type="dxa"/>
            <w:vMerge w:val="restart"/>
            <w:vAlign w:val="center"/>
          </w:tcPr>
          <w:p w14:paraId="6C3DCD5B"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Búsqueda de la excelencia</w:t>
            </w:r>
          </w:p>
          <w:p w14:paraId="19FC1FDC" w14:textId="77777777" w:rsidR="00176DF8" w:rsidRPr="00AD0B14" w:rsidRDefault="00176DF8">
            <w:pPr>
              <w:spacing w:line="276" w:lineRule="auto"/>
              <w:ind w:firstLine="851"/>
              <w:jc w:val="center"/>
              <w:rPr>
                <w:rFonts w:ascii="Arial Nova Cond" w:eastAsia="Arial" w:hAnsi="Arial Nova Cond" w:cs="Arial"/>
                <w:b/>
                <w:color w:val="000000"/>
                <w:sz w:val="22"/>
                <w:szCs w:val="22"/>
              </w:rPr>
            </w:pPr>
          </w:p>
        </w:tc>
        <w:tc>
          <w:tcPr>
            <w:tcW w:w="3261" w:type="dxa"/>
            <w:vAlign w:val="center"/>
          </w:tcPr>
          <w:p w14:paraId="785F01E0"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 xml:space="preserve">Flexibilidad y apertura </w:t>
            </w:r>
          </w:p>
          <w:p w14:paraId="6FD7EF19" w14:textId="77777777" w:rsidR="00176DF8" w:rsidRPr="00AD0B14" w:rsidRDefault="00176DF8">
            <w:pPr>
              <w:spacing w:line="276" w:lineRule="auto"/>
              <w:jc w:val="both"/>
              <w:rPr>
                <w:rFonts w:ascii="Arial Nova Cond" w:eastAsia="Arial" w:hAnsi="Arial Nova Cond" w:cs="Arial"/>
                <w:color w:val="000000"/>
                <w:sz w:val="22"/>
                <w:szCs w:val="22"/>
              </w:rPr>
            </w:pPr>
          </w:p>
        </w:tc>
        <w:tc>
          <w:tcPr>
            <w:tcW w:w="8930" w:type="dxa"/>
            <w:vAlign w:val="center"/>
          </w:tcPr>
          <w:p w14:paraId="49FC94A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para adaptarse a los cambios, modificando si fuera necesario la propia conducta para alcanzar determinados objetivos cuando surgen dificultades, información no conocida o situaciones nuevas</w:t>
            </w:r>
          </w:p>
        </w:tc>
      </w:tr>
      <w:tr w:rsidR="00176DF8" w:rsidRPr="00AD0B14" w14:paraId="79E2495E" w14:textId="77777777">
        <w:trPr>
          <w:trHeight w:val="397"/>
          <w:jc w:val="center"/>
        </w:trPr>
        <w:tc>
          <w:tcPr>
            <w:tcW w:w="2694" w:type="dxa"/>
            <w:vMerge/>
            <w:vAlign w:val="center"/>
          </w:tcPr>
          <w:p w14:paraId="3F6A6990"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70608F8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Superación personal</w:t>
            </w:r>
          </w:p>
          <w:p w14:paraId="4370170C" w14:textId="77777777" w:rsidR="00176DF8" w:rsidRPr="00AD0B14" w:rsidRDefault="00176DF8">
            <w:pPr>
              <w:spacing w:line="276" w:lineRule="auto"/>
              <w:jc w:val="both"/>
              <w:rPr>
                <w:rFonts w:ascii="Arial Nova Cond" w:eastAsia="Arial" w:hAnsi="Arial Nova Cond" w:cs="Arial"/>
                <w:color w:val="000000"/>
                <w:sz w:val="22"/>
                <w:szCs w:val="22"/>
              </w:rPr>
            </w:pPr>
          </w:p>
        </w:tc>
        <w:tc>
          <w:tcPr>
            <w:tcW w:w="8930" w:type="dxa"/>
            <w:vAlign w:val="center"/>
          </w:tcPr>
          <w:p w14:paraId="3E3106E5"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adquirir cualidades que mejorarán el propio desempeño y aumentarán el estado de satisfacción consigo mismo y con las circunstancias</w:t>
            </w:r>
          </w:p>
        </w:tc>
      </w:tr>
    </w:tbl>
    <w:p w14:paraId="7925949B"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31C2E915"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MATERIALES Y RECURSOS EDUCATIVOS:</w:t>
      </w:r>
    </w:p>
    <w:p w14:paraId="1D749E5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176DF8" w:rsidRPr="00AD0B14" w14:paraId="2A688152" w14:textId="77777777">
        <w:trPr>
          <w:trHeight w:val="353"/>
        </w:trPr>
        <w:tc>
          <w:tcPr>
            <w:tcW w:w="7656" w:type="dxa"/>
            <w:shd w:val="clear" w:color="auto" w:fill="C1F0C8"/>
            <w:vAlign w:val="center"/>
          </w:tcPr>
          <w:p w14:paraId="1DEAABDF"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MATERIALES</w:t>
            </w:r>
          </w:p>
        </w:tc>
        <w:tc>
          <w:tcPr>
            <w:tcW w:w="7229" w:type="dxa"/>
            <w:shd w:val="clear" w:color="auto" w:fill="C1F0C8"/>
            <w:vAlign w:val="center"/>
          </w:tcPr>
          <w:p w14:paraId="4ED05C0F"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RECURSOS</w:t>
            </w:r>
          </w:p>
        </w:tc>
      </w:tr>
      <w:tr w:rsidR="008E358B" w:rsidRPr="00AD0B14" w14:paraId="70C19014" w14:textId="77777777">
        <w:trPr>
          <w:trHeight w:val="2519"/>
        </w:trPr>
        <w:tc>
          <w:tcPr>
            <w:tcW w:w="7656" w:type="dxa"/>
          </w:tcPr>
          <w:p w14:paraId="20F7E2E2"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0C7A9DA"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66CC0169"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3B5F0498"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74000D4"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7D6C9509"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499E7A2C"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12541529" w14:textId="5FC1C638" w:rsidR="008E358B" w:rsidRPr="00AD0B14" w:rsidRDefault="008E358B" w:rsidP="008E358B">
            <w:pPr>
              <w:numPr>
                <w:ilvl w:val="0"/>
                <w:numId w:val="5"/>
              </w:numPr>
              <w:pBdr>
                <w:top w:val="nil"/>
                <w:left w:val="nil"/>
                <w:bottom w:val="nil"/>
                <w:right w:val="nil"/>
                <w:between w:val="nil"/>
              </w:pBdr>
              <w:spacing w:after="160" w:line="259" w:lineRule="auto"/>
              <w:ind w:left="315" w:right="-455" w:hanging="284"/>
              <w:rPr>
                <w:rFonts w:ascii="Arial Nova Cond" w:eastAsia="Arial" w:hAnsi="Arial Nova Cond" w:cs="Arial"/>
                <w:b/>
                <w:color w:val="000000"/>
              </w:rPr>
            </w:pPr>
            <w:r w:rsidRPr="00451B60">
              <w:rPr>
                <w:rFonts w:ascii="Arial Nova Cond" w:hAnsi="Arial Nova Cond" w:cs="Times New Roman"/>
                <w:color w:val="000000" w:themeColor="text1"/>
              </w:rPr>
              <w:t>PDF, etc.</w:t>
            </w:r>
          </w:p>
        </w:tc>
        <w:tc>
          <w:tcPr>
            <w:tcW w:w="7229" w:type="dxa"/>
          </w:tcPr>
          <w:p w14:paraId="27DE4330"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14C4510C"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4A65ED36"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349FEC4"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08BF905B"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rPr>
              <w:t xml:space="preserve">IA: </w:t>
            </w:r>
            <w:hyperlink r:id="rId10"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69D0047B" w14:textId="77777777" w:rsidR="008E358B"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1"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7133F16B" w14:textId="118D039B" w:rsidR="008E358B" w:rsidRPr="008E358B" w:rsidRDefault="008E358B" w:rsidP="008E358B">
            <w:pPr>
              <w:pStyle w:val="Prrafodelista"/>
              <w:numPr>
                <w:ilvl w:val="0"/>
                <w:numId w:val="10"/>
              </w:numPr>
              <w:ind w:right="-455"/>
              <w:rPr>
                <w:rFonts w:ascii="Arial Nova Cond" w:hAnsi="Arial Nova Cond" w:cs="Times New Roman"/>
                <w:color w:val="000000" w:themeColor="text1"/>
              </w:rPr>
            </w:pPr>
            <w:r w:rsidRPr="008E358B">
              <w:rPr>
                <w:rFonts w:ascii="Arial Nova Cond" w:hAnsi="Arial Nova Cond"/>
              </w:rPr>
              <w:t xml:space="preserve">IA: </w:t>
            </w:r>
            <w:hyperlink r:id="rId12" w:history="1">
              <w:r w:rsidRPr="008E358B">
                <w:rPr>
                  <w:rStyle w:val="Hipervnculo"/>
                  <w:rFonts w:ascii="Arial Nova Cond" w:hAnsi="Arial Nova Cond" w:cs="Times New Roman"/>
                </w:rPr>
                <w:t>https://copilot.microsoft.com/chats/X94hx1PGEoVkQn1JWJGfY</w:t>
              </w:r>
            </w:hyperlink>
          </w:p>
        </w:tc>
      </w:tr>
    </w:tbl>
    <w:p w14:paraId="4CC132FF" w14:textId="77777777" w:rsidR="00176DF8" w:rsidRPr="00AD0B14" w:rsidRDefault="00176DF8">
      <w:pPr>
        <w:ind w:right="-455"/>
        <w:rPr>
          <w:rFonts w:ascii="Arial Nova Cond" w:eastAsia="Arial" w:hAnsi="Arial Nova Cond" w:cs="Arial"/>
          <w:b/>
          <w:color w:val="000000"/>
        </w:rPr>
      </w:pPr>
    </w:p>
    <w:p w14:paraId="04F0E5CA" w14:textId="77777777" w:rsidR="00176DF8" w:rsidRDefault="00176DF8">
      <w:pPr>
        <w:ind w:right="-455"/>
        <w:rPr>
          <w:rFonts w:ascii="Arial Nova Cond" w:eastAsia="Arial" w:hAnsi="Arial Nova Cond" w:cs="Arial"/>
          <w:b/>
          <w:color w:val="000000"/>
        </w:rPr>
      </w:pPr>
    </w:p>
    <w:p w14:paraId="70349830" w14:textId="77777777" w:rsidR="008E358B" w:rsidRPr="00AD0B14" w:rsidRDefault="008E358B">
      <w:pPr>
        <w:ind w:right="-455"/>
        <w:rPr>
          <w:rFonts w:ascii="Arial Nova Cond" w:eastAsia="Arial" w:hAnsi="Arial Nova Cond" w:cs="Arial"/>
          <w:b/>
          <w:color w:val="000000"/>
        </w:rPr>
      </w:pPr>
    </w:p>
    <w:p w14:paraId="28AC17A7"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EVALUACIÓN:</w:t>
      </w:r>
    </w:p>
    <w:p w14:paraId="6D142E0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176DF8" w:rsidRPr="00AD0B14" w14:paraId="18935063" w14:textId="77777777">
        <w:trPr>
          <w:trHeight w:val="340"/>
          <w:jc w:val="center"/>
        </w:trPr>
        <w:tc>
          <w:tcPr>
            <w:tcW w:w="2537" w:type="dxa"/>
            <w:shd w:val="clear" w:color="auto" w:fill="84E291"/>
            <w:vAlign w:val="center"/>
          </w:tcPr>
          <w:p w14:paraId="3A36532E"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TIPOS DE EVALUACIÓN</w:t>
            </w:r>
          </w:p>
        </w:tc>
        <w:tc>
          <w:tcPr>
            <w:tcW w:w="12377" w:type="dxa"/>
            <w:shd w:val="clear" w:color="auto" w:fill="84E291"/>
            <w:vAlign w:val="center"/>
          </w:tcPr>
          <w:p w14:paraId="5121CBC6"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DESCRIPCIÓN</w:t>
            </w:r>
          </w:p>
        </w:tc>
      </w:tr>
      <w:tr w:rsidR="00176DF8" w:rsidRPr="00AD0B14" w14:paraId="485B0AE0" w14:textId="77777777">
        <w:trPr>
          <w:trHeight w:val="1214"/>
          <w:jc w:val="center"/>
        </w:trPr>
        <w:tc>
          <w:tcPr>
            <w:tcW w:w="2537" w:type="dxa"/>
            <w:shd w:val="clear" w:color="auto" w:fill="C1F0C8"/>
            <w:vAlign w:val="center"/>
          </w:tcPr>
          <w:p w14:paraId="667F9731"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Diagnóstica</w:t>
            </w:r>
          </w:p>
        </w:tc>
        <w:tc>
          <w:tcPr>
            <w:tcW w:w="12377" w:type="dxa"/>
          </w:tcPr>
          <w:p w14:paraId="47D8199A" w14:textId="77777777" w:rsidR="00176DF8" w:rsidRPr="00AD0B14" w:rsidRDefault="008C3E37">
            <w:pPr>
              <w:pBdr>
                <w:top w:val="nil"/>
                <w:left w:val="nil"/>
                <w:bottom w:val="nil"/>
                <w:right w:val="nil"/>
                <w:between w:val="nil"/>
              </w:pBdr>
              <w:spacing w:after="160" w:line="259" w:lineRule="auto"/>
              <w:ind w:right="79"/>
              <w:jc w:val="both"/>
              <w:rPr>
                <w:rFonts w:ascii="Arial Nova Cond" w:eastAsia="Arial" w:hAnsi="Arial Nova Cond" w:cs="Arial"/>
                <w:b/>
                <w:color w:val="000000"/>
              </w:rPr>
            </w:pPr>
            <w:r w:rsidRPr="00AD0B14">
              <w:rPr>
                <w:rFonts w:ascii="Arial Nova Cond" w:eastAsia="Arial" w:hAnsi="Arial Nova Cond" w:cs="Arial"/>
                <w:color w:val="00000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176DF8" w:rsidRPr="00AD0B14" w14:paraId="75FE276C" w14:textId="77777777">
        <w:trPr>
          <w:trHeight w:val="340"/>
          <w:jc w:val="center"/>
        </w:trPr>
        <w:tc>
          <w:tcPr>
            <w:tcW w:w="2537" w:type="dxa"/>
            <w:shd w:val="clear" w:color="auto" w:fill="C1F0C8"/>
            <w:vAlign w:val="center"/>
          </w:tcPr>
          <w:p w14:paraId="67BD1CB9"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Formativa</w:t>
            </w:r>
          </w:p>
        </w:tc>
        <w:tc>
          <w:tcPr>
            <w:tcW w:w="12377" w:type="dxa"/>
          </w:tcPr>
          <w:p w14:paraId="5D03CDE1" w14:textId="77777777" w:rsidR="00176DF8" w:rsidRPr="00AD0B14" w:rsidRDefault="008C3E37">
            <w:pPr>
              <w:pBdr>
                <w:top w:val="nil"/>
                <w:left w:val="nil"/>
                <w:bottom w:val="nil"/>
                <w:right w:val="nil"/>
                <w:between w:val="nil"/>
              </w:pBdr>
              <w:spacing w:after="160" w:line="259" w:lineRule="auto"/>
              <w:ind w:right="79"/>
              <w:jc w:val="both"/>
              <w:rPr>
                <w:rFonts w:ascii="Arial Nova Cond" w:eastAsia="Arial" w:hAnsi="Arial Nova Cond" w:cs="Arial"/>
                <w:b/>
                <w:color w:val="000000"/>
              </w:rPr>
            </w:pPr>
            <w:r w:rsidRPr="00AD0B14">
              <w:rPr>
                <w:rFonts w:ascii="Arial Nova Cond" w:eastAsia="Arial" w:hAnsi="Arial Nova Cond" w:cs="Arial"/>
                <w:color w:val="00000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176DF8" w:rsidRPr="00AD0B14" w14:paraId="3A2A8E6D" w14:textId="77777777">
        <w:trPr>
          <w:trHeight w:val="1392"/>
          <w:jc w:val="center"/>
        </w:trPr>
        <w:tc>
          <w:tcPr>
            <w:tcW w:w="2537" w:type="dxa"/>
            <w:shd w:val="clear" w:color="auto" w:fill="C1F0C8"/>
            <w:vAlign w:val="center"/>
          </w:tcPr>
          <w:p w14:paraId="323B4FA6"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Sumativa</w:t>
            </w:r>
          </w:p>
        </w:tc>
        <w:tc>
          <w:tcPr>
            <w:tcW w:w="12377" w:type="dxa"/>
          </w:tcPr>
          <w:p w14:paraId="286B5F0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0DA6CC7C"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176DF8" w:rsidRPr="00AD0B14" w14:paraId="29F42389" w14:textId="77777777">
        <w:trPr>
          <w:trHeight w:val="305"/>
          <w:jc w:val="center"/>
        </w:trPr>
        <w:tc>
          <w:tcPr>
            <w:tcW w:w="14870" w:type="dxa"/>
            <w:shd w:val="clear" w:color="auto" w:fill="84E291"/>
            <w:vAlign w:val="center"/>
          </w:tcPr>
          <w:p w14:paraId="52FF5F34" w14:textId="77777777" w:rsidR="00176DF8" w:rsidRPr="00AD0B14" w:rsidRDefault="008C3E37" w:rsidP="00C767F3">
            <w:pPr>
              <w:pBdr>
                <w:top w:val="nil"/>
                <w:left w:val="nil"/>
                <w:bottom w:val="nil"/>
                <w:right w:val="nil"/>
                <w:between w:val="nil"/>
              </w:pBdr>
              <w:spacing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INSTRUMENTOS DE EVALUACIÓN</w:t>
            </w:r>
          </w:p>
        </w:tc>
      </w:tr>
      <w:tr w:rsidR="00176DF8" w:rsidRPr="00AD0B14" w14:paraId="33FAA3D2" w14:textId="77777777">
        <w:trPr>
          <w:trHeight w:val="280"/>
          <w:jc w:val="center"/>
        </w:trPr>
        <w:tc>
          <w:tcPr>
            <w:tcW w:w="14870" w:type="dxa"/>
            <w:vAlign w:val="center"/>
          </w:tcPr>
          <w:p w14:paraId="160409DA"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Registro con mapas de calor</w:t>
            </w:r>
          </w:p>
        </w:tc>
      </w:tr>
      <w:tr w:rsidR="00176DF8" w:rsidRPr="00AD0B14" w14:paraId="0655DEB5" w14:textId="77777777">
        <w:trPr>
          <w:trHeight w:val="305"/>
          <w:jc w:val="center"/>
        </w:trPr>
        <w:tc>
          <w:tcPr>
            <w:tcW w:w="14870" w:type="dxa"/>
            <w:vAlign w:val="center"/>
          </w:tcPr>
          <w:p w14:paraId="316B8EE6"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Lista de cotejo</w:t>
            </w:r>
          </w:p>
        </w:tc>
      </w:tr>
      <w:tr w:rsidR="00176DF8" w:rsidRPr="00AD0B14" w14:paraId="608FD0DB" w14:textId="77777777">
        <w:trPr>
          <w:trHeight w:val="305"/>
          <w:jc w:val="center"/>
        </w:trPr>
        <w:tc>
          <w:tcPr>
            <w:tcW w:w="14870" w:type="dxa"/>
            <w:vAlign w:val="center"/>
          </w:tcPr>
          <w:p w14:paraId="274D6E5E"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Rúbrica analítica</w:t>
            </w:r>
          </w:p>
        </w:tc>
      </w:tr>
      <w:tr w:rsidR="00176DF8" w:rsidRPr="00AD0B14" w14:paraId="72CE4459" w14:textId="77777777">
        <w:trPr>
          <w:trHeight w:val="280"/>
          <w:jc w:val="center"/>
        </w:trPr>
        <w:tc>
          <w:tcPr>
            <w:tcW w:w="14870" w:type="dxa"/>
            <w:vAlign w:val="center"/>
          </w:tcPr>
          <w:p w14:paraId="084C510E"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Rubrica holística</w:t>
            </w:r>
          </w:p>
        </w:tc>
      </w:tr>
      <w:tr w:rsidR="00176DF8" w:rsidRPr="00AD0B14" w14:paraId="044A9F58" w14:textId="77777777">
        <w:trPr>
          <w:trHeight w:val="280"/>
          <w:jc w:val="center"/>
        </w:trPr>
        <w:tc>
          <w:tcPr>
            <w:tcW w:w="14870" w:type="dxa"/>
            <w:vAlign w:val="center"/>
          </w:tcPr>
          <w:p w14:paraId="6E21085C"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Guía de observación, etc.</w:t>
            </w:r>
          </w:p>
        </w:tc>
      </w:tr>
    </w:tbl>
    <w:p w14:paraId="10DCF855"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082F7E18"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REFERENCIAS BIBLIOGRÁFICAS: </w:t>
      </w:r>
    </w:p>
    <w:p w14:paraId="21050E73"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176DF8" w:rsidRPr="00AD0B14" w14:paraId="18D283FB" w14:textId="77777777">
        <w:trPr>
          <w:trHeight w:val="1667"/>
        </w:trPr>
        <w:tc>
          <w:tcPr>
            <w:tcW w:w="2127" w:type="dxa"/>
            <w:shd w:val="clear" w:color="auto" w:fill="C1F0C8"/>
            <w:vAlign w:val="center"/>
          </w:tcPr>
          <w:p w14:paraId="5A08204D" w14:textId="77777777" w:rsidR="00176DF8" w:rsidRPr="00AD0B14" w:rsidRDefault="008C3E37">
            <w:pPr>
              <w:pBdr>
                <w:top w:val="nil"/>
                <w:left w:val="nil"/>
                <w:bottom w:val="nil"/>
                <w:right w:val="nil"/>
                <w:between w:val="nil"/>
              </w:pBdr>
              <w:spacing w:after="160" w:line="259" w:lineRule="auto"/>
              <w:ind w:right="30"/>
              <w:jc w:val="center"/>
              <w:rPr>
                <w:rFonts w:ascii="Arial Nova Cond" w:eastAsia="Arial" w:hAnsi="Arial Nova Cond" w:cs="Arial"/>
                <w:b/>
                <w:color w:val="000000"/>
              </w:rPr>
            </w:pPr>
            <w:r w:rsidRPr="00AD0B14">
              <w:rPr>
                <w:rFonts w:ascii="Arial Nova Cond" w:eastAsia="Arial" w:hAnsi="Arial Nova Cond" w:cs="Arial"/>
                <w:b/>
                <w:color w:val="000000"/>
              </w:rPr>
              <w:t>Para el docente</w:t>
            </w:r>
          </w:p>
        </w:tc>
        <w:tc>
          <w:tcPr>
            <w:tcW w:w="12743" w:type="dxa"/>
          </w:tcPr>
          <w:p w14:paraId="04CC119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Manual del texto escolar de Comunicación 4° Grado de Educación Secundaria.</w:t>
            </w:r>
          </w:p>
          <w:p w14:paraId="23CBFC71"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Guías de planificación, Mediación y Evaluación Formativa.</w:t>
            </w:r>
          </w:p>
          <w:p w14:paraId="63A03711"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(2016). Programa curricular de educación secundaria.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649-2016-Minedu. </w:t>
            </w:r>
          </w:p>
          <w:p w14:paraId="146D73F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(2016). Currículo Nacional de la educación básica.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281-2016-Minedu y su modificatoria. </w:t>
            </w:r>
          </w:p>
          <w:p w14:paraId="4606E76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(2019). Planificación, mediación y evaluación de los aprendizajes en la Educación Secundaria. </w:t>
            </w:r>
          </w:p>
          <w:p w14:paraId="11E8535B" w14:textId="061E342B" w:rsidR="00176DF8" w:rsidRPr="00AD0B14" w:rsidRDefault="004C7C67" w:rsidP="00A76292">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(2025).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501-2025.</w:t>
            </w:r>
          </w:p>
        </w:tc>
      </w:tr>
      <w:tr w:rsidR="00176DF8" w:rsidRPr="00AD0B14" w14:paraId="0F2D8233" w14:textId="77777777">
        <w:trPr>
          <w:trHeight w:val="665"/>
        </w:trPr>
        <w:tc>
          <w:tcPr>
            <w:tcW w:w="2127" w:type="dxa"/>
            <w:shd w:val="clear" w:color="auto" w:fill="C1F0C8"/>
            <w:vAlign w:val="center"/>
          </w:tcPr>
          <w:p w14:paraId="5F1DF751" w14:textId="77777777" w:rsidR="00176DF8" w:rsidRPr="00AD0B14" w:rsidRDefault="008C3E37">
            <w:pPr>
              <w:pBdr>
                <w:top w:val="nil"/>
                <w:left w:val="nil"/>
                <w:bottom w:val="nil"/>
                <w:right w:val="nil"/>
                <w:between w:val="nil"/>
              </w:pBdr>
              <w:spacing w:after="160" w:line="259" w:lineRule="auto"/>
              <w:ind w:right="30"/>
              <w:jc w:val="center"/>
              <w:rPr>
                <w:rFonts w:ascii="Arial Nova Cond" w:eastAsia="Arial" w:hAnsi="Arial Nova Cond" w:cs="Arial"/>
                <w:b/>
                <w:color w:val="000000"/>
              </w:rPr>
            </w:pPr>
            <w:r w:rsidRPr="00AD0B14">
              <w:rPr>
                <w:rFonts w:ascii="Arial Nova Cond" w:eastAsia="Arial" w:hAnsi="Arial Nova Cond" w:cs="Arial"/>
                <w:b/>
                <w:color w:val="000000"/>
              </w:rPr>
              <w:t>Para el estudiante</w:t>
            </w:r>
          </w:p>
        </w:tc>
        <w:tc>
          <w:tcPr>
            <w:tcW w:w="12743" w:type="dxa"/>
          </w:tcPr>
          <w:p w14:paraId="1BA5D50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Texto escolar de Comunicación 4° Grado de Educación Secundaria.</w:t>
            </w:r>
          </w:p>
          <w:p w14:paraId="43EAA8B7"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Cuaderno de trabajo de 4° Grado de Educación Secundaria.</w:t>
            </w:r>
          </w:p>
          <w:p w14:paraId="1C57444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Ficha de trabajo de 4° Grado de Educación Secundaria. </w:t>
            </w:r>
          </w:p>
          <w:p w14:paraId="5AE342C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Link en Internet.</w:t>
            </w:r>
          </w:p>
          <w:p w14:paraId="5B8627E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Manuales referentes al área.</w:t>
            </w:r>
          </w:p>
          <w:p w14:paraId="44B5D808" w14:textId="77777777" w:rsidR="00176DF8" w:rsidRPr="00AD0B14" w:rsidRDefault="008C3E37">
            <w:pPr>
              <w:numPr>
                <w:ilvl w:val="0"/>
                <w:numId w:val="2"/>
              </w:numPr>
              <w:pBdr>
                <w:top w:val="nil"/>
                <w:left w:val="nil"/>
                <w:bottom w:val="nil"/>
                <w:right w:val="nil"/>
                <w:between w:val="nil"/>
              </w:pBdr>
              <w:spacing w:after="160"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Folletos referentes al área.</w:t>
            </w:r>
          </w:p>
        </w:tc>
      </w:tr>
    </w:tbl>
    <w:p w14:paraId="5FE8A974" w14:textId="77777777" w:rsidR="00176DF8" w:rsidRPr="00AD0B14" w:rsidRDefault="00176DF8">
      <w:pPr>
        <w:rPr>
          <w:rFonts w:ascii="Arial Nova Cond" w:eastAsia="Arial" w:hAnsi="Arial Nova Cond" w:cs="Arial"/>
          <w:b/>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5A2F06" w:rsidRPr="005A7C8C" w14:paraId="60B3E00D" w14:textId="77777777" w:rsidTr="00A74E67">
        <w:trPr>
          <w:trHeight w:val="1962"/>
        </w:trPr>
        <w:tc>
          <w:tcPr>
            <w:tcW w:w="14885" w:type="dxa"/>
          </w:tcPr>
          <w:p w14:paraId="204434D4" w14:textId="77777777" w:rsidR="005A2F06" w:rsidRDefault="005A2F06" w:rsidP="00A74E67">
            <w:pPr>
              <w:jc w:val="center"/>
              <w:rPr>
                <w:rFonts w:ascii="Arial Nova Cond" w:hAnsi="Arial Nova Cond" w:cs="Times New Roman"/>
                <w:b/>
                <w:bCs/>
              </w:rPr>
            </w:pPr>
          </w:p>
          <w:p w14:paraId="73AB7DE8" w14:textId="77777777" w:rsidR="005A2F06" w:rsidRDefault="005A2F06" w:rsidP="00A74E67">
            <w:pPr>
              <w:jc w:val="right"/>
              <w:rPr>
                <w:rFonts w:ascii="Arial Nova Cond" w:hAnsi="Arial Nova Cond" w:cs="Times New Roman"/>
                <w:b/>
                <w:bCs/>
              </w:rPr>
            </w:pPr>
          </w:p>
          <w:p w14:paraId="150A25C5" w14:textId="77777777" w:rsidR="005A2F06" w:rsidRPr="005A7C8C" w:rsidRDefault="005A2F06" w:rsidP="00A74E67">
            <w:pPr>
              <w:jc w:val="center"/>
              <w:rPr>
                <w:rFonts w:ascii="Arial Nova Cond" w:hAnsi="Arial Nova Cond" w:cs="Times New Roman"/>
                <w:b/>
                <w:bCs/>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6FA7424A" wp14:editId="7EA6FC7A">
                      <wp:simplePos x="0" y="0"/>
                      <wp:positionH relativeFrom="margin">
                        <wp:posOffset>1844125</wp:posOffset>
                      </wp:positionH>
                      <wp:positionV relativeFrom="paragraph">
                        <wp:posOffset>60085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1EB3B"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76F9E82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4D444A" w14:textId="77777777" w:rsidR="005A2F06" w:rsidRDefault="005A2F06" w:rsidP="005A2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41B667"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52FF806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EEF545" w14:textId="77777777" w:rsidR="005A2F06" w:rsidRDefault="005A2F06" w:rsidP="005A2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A7424A" id="Grupo 7" o:spid="_x0000_s1031" style="position:absolute;left:0;text-align:left;margin-left:145.2pt;margin-top:4.7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691EB3B"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76F9E82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4D444A" w14:textId="77777777" w:rsidR="005A2F06" w:rsidRDefault="005A2F06" w:rsidP="005A2F06"/>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B41B667"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52FF806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EEF545" w14:textId="77777777" w:rsidR="005A2F06" w:rsidRDefault="005A2F06" w:rsidP="005A2F06"/>
                          </w:txbxContent>
                        </v:textbox>
                      </v:shape>
                      <w10:wrap anchorx="margin"/>
                    </v:group>
                  </w:pict>
                </mc:Fallback>
              </mc:AlternateContent>
            </w:r>
            <w:r>
              <w:rPr>
                <w:rFonts w:ascii="Arial Nova Cond" w:hAnsi="Arial Nova Cond" w:cs="Times New Roman"/>
                <w:b/>
                <w:bCs/>
              </w:rPr>
              <w:t xml:space="preserve">                                                                                                                                                                 </w:t>
            </w:r>
          </w:p>
          <w:p w14:paraId="4157AD0A" w14:textId="77777777" w:rsidR="005A2F06" w:rsidRDefault="005A2F06" w:rsidP="00A74E67">
            <w:pPr>
              <w:rPr>
                <w:rFonts w:ascii="Arial Nova Cond" w:hAnsi="Arial Nova Cond" w:cs="Times New Roman"/>
                <w:b/>
                <w:bCs/>
                <w:sz w:val="8"/>
                <w:szCs w:val="8"/>
              </w:rPr>
            </w:pPr>
          </w:p>
          <w:p w14:paraId="5B96347E" w14:textId="77777777" w:rsidR="005A2F06" w:rsidRDefault="005A2F06" w:rsidP="00A74E67">
            <w:pPr>
              <w:rPr>
                <w:rFonts w:ascii="Arial Nova Cond" w:hAnsi="Arial Nova Cond" w:cs="Times New Roman"/>
                <w:b/>
                <w:bCs/>
                <w:sz w:val="8"/>
                <w:szCs w:val="8"/>
              </w:rPr>
            </w:pPr>
          </w:p>
          <w:p w14:paraId="2C68BA23" w14:textId="77777777" w:rsidR="005A2F06" w:rsidRDefault="005A2F06" w:rsidP="00A74E67">
            <w:pPr>
              <w:rPr>
                <w:rFonts w:ascii="Arial Nova Cond" w:hAnsi="Arial Nova Cond" w:cs="Times New Roman"/>
                <w:b/>
                <w:bCs/>
                <w:sz w:val="8"/>
                <w:szCs w:val="8"/>
              </w:rPr>
            </w:pPr>
          </w:p>
          <w:p w14:paraId="48B9ADED" w14:textId="77777777" w:rsidR="005A2F06" w:rsidRDefault="005A2F06" w:rsidP="00A74E67">
            <w:pPr>
              <w:rPr>
                <w:rFonts w:ascii="Arial Nova Cond" w:hAnsi="Arial Nova Cond" w:cs="Times New Roman"/>
                <w:b/>
                <w:bCs/>
                <w:sz w:val="8"/>
                <w:szCs w:val="8"/>
              </w:rPr>
            </w:pPr>
          </w:p>
          <w:p w14:paraId="16523571" w14:textId="77777777" w:rsidR="005A2F06" w:rsidRDefault="005A2F06" w:rsidP="00A74E67">
            <w:pPr>
              <w:rPr>
                <w:rFonts w:ascii="Arial Nova Cond" w:hAnsi="Arial Nova Cond" w:cs="Times New Roman"/>
                <w:b/>
                <w:bCs/>
                <w:sz w:val="8"/>
                <w:szCs w:val="8"/>
              </w:rPr>
            </w:pPr>
          </w:p>
          <w:p w14:paraId="6AD8E972" w14:textId="77777777" w:rsidR="005A2F06" w:rsidRDefault="005A2F06" w:rsidP="00A74E67">
            <w:pPr>
              <w:rPr>
                <w:rFonts w:ascii="Arial Nova Cond" w:hAnsi="Arial Nova Cond" w:cs="Times New Roman"/>
                <w:b/>
                <w:bCs/>
                <w:sz w:val="8"/>
                <w:szCs w:val="8"/>
              </w:rPr>
            </w:pPr>
          </w:p>
          <w:p w14:paraId="1E809980" w14:textId="77777777" w:rsidR="005A2F06" w:rsidRPr="005A7C8C" w:rsidRDefault="005A2F06" w:rsidP="00A74E67">
            <w:pPr>
              <w:rPr>
                <w:rFonts w:ascii="Arial Nova Cond" w:hAnsi="Arial Nova Cond" w:cs="Times New Roman"/>
                <w:b/>
                <w:bCs/>
                <w:sz w:val="8"/>
                <w:szCs w:val="8"/>
              </w:rPr>
            </w:pPr>
          </w:p>
          <w:p w14:paraId="468D8A4F" w14:textId="77777777" w:rsidR="005A2F06" w:rsidRPr="005A7C8C" w:rsidRDefault="005A2F06" w:rsidP="00A74E67">
            <w:pPr>
              <w:rPr>
                <w:rFonts w:ascii="Arial Nova Cond" w:hAnsi="Arial Nova Cond" w:cs="Times New Roman"/>
                <w:b/>
                <w:bCs/>
                <w:sz w:val="4"/>
                <w:szCs w:val="4"/>
              </w:rPr>
            </w:pPr>
          </w:p>
          <w:p w14:paraId="3EFFC520" w14:textId="77777777" w:rsidR="005A2F06" w:rsidRPr="005A7C8C" w:rsidRDefault="005A2F06" w:rsidP="00A74E67">
            <w:pPr>
              <w:jc w:val="center"/>
              <w:rPr>
                <w:rFonts w:ascii="Arial Nova Cond" w:hAnsi="Arial Nova Cond" w:cs="Times New Roman"/>
                <w:b/>
                <w:bCs/>
                <w:sz w:val="12"/>
                <w:szCs w:val="12"/>
              </w:rPr>
            </w:pPr>
          </w:p>
          <w:p w14:paraId="753A40F3" w14:textId="77777777" w:rsidR="005A2F06" w:rsidRPr="005A7C8C" w:rsidRDefault="005A2F06" w:rsidP="00A74E67">
            <w:pPr>
              <w:jc w:val="center"/>
              <w:rPr>
                <w:rFonts w:ascii="Arial Nova Cond" w:hAnsi="Arial Nova Cond" w:cs="Times New Roman"/>
                <w:b/>
                <w:bCs/>
                <w:sz w:val="12"/>
                <w:szCs w:val="12"/>
              </w:rPr>
            </w:pPr>
          </w:p>
          <w:p w14:paraId="1F0A1427" w14:textId="77777777" w:rsidR="005A2F06" w:rsidRPr="005A7C8C" w:rsidRDefault="005A2F06" w:rsidP="005A2F06">
            <w:pPr>
              <w:rPr>
                <w:rFonts w:ascii="Arial Nova Cond" w:hAnsi="Arial Nova Cond" w:cs="Times New Roman"/>
                <w:b/>
                <w:bCs/>
                <w:sz w:val="12"/>
                <w:szCs w:val="12"/>
              </w:rPr>
            </w:pPr>
          </w:p>
        </w:tc>
      </w:tr>
    </w:tbl>
    <w:p w14:paraId="2480557B" w14:textId="77777777" w:rsidR="00176DF8" w:rsidRPr="00AD0B14" w:rsidRDefault="00176DF8" w:rsidP="006425A6">
      <w:pPr>
        <w:rPr>
          <w:rFonts w:ascii="Arial Nova Cond" w:hAnsi="Arial Nova Cond"/>
        </w:rPr>
      </w:pPr>
    </w:p>
    <w:sectPr w:rsidR="00176DF8" w:rsidRPr="00AD0B14">
      <w:headerReference w:type="default" r:id="rId13"/>
      <w:footerReference w:type="default" r:id="rId14"/>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03A117" w14:textId="77777777" w:rsidR="0013196A" w:rsidRDefault="0013196A">
      <w:pPr>
        <w:spacing w:after="0" w:line="240" w:lineRule="auto"/>
      </w:pPr>
      <w:r>
        <w:separator/>
      </w:r>
    </w:p>
  </w:endnote>
  <w:endnote w:type="continuationSeparator" w:id="0">
    <w:p w14:paraId="30631BD2" w14:textId="77777777" w:rsidR="0013196A" w:rsidRDefault="001319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BB6A97D4-A30B-4FC7-BF83-43E4604AD64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8E5A9AA9-2FC5-4E51-AC89-72FED7E66561}"/>
    <w:embedBold r:id="rId3" w:fontKey="{7B7EF7DC-F6FA-4501-9E76-A234EF3647B2}"/>
    <w:embedItalic r:id="rId4" w:fontKey="{3539FC4D-6581-4745-9D47-17170B65C5C6}"/>
  </w:font>
  <w:font w:name="Aptos Display">
    <w:charset w:val="00"/>
    <w:family w:val="swiss"/>
    <w:pitch w:val="variable"/>
    <w:sig w:usb0="20000287" w:usb1="00000003" w:usb2="00000000" w:usb3="00000000" w:csb0="0000019F" w:csb1="00000000"/>
    <w:embedRegular r:id="rId5" w:fontKey="{A42F64F5-1AA2-45C1-B8EB-6AE0E75F0A1E}"/>
  </w:font>
  <w:font w:name="Arial Nova Cond">
    <w:altName w:val="Arial Nova Cond"/>
    <w:charset w:val="00"/>
    <w:family w:val="swiss"/>
    <w:pitch w:val="variable"/>
    <w:sig w:usb0="0000028F" w:usb1="00000002" w:usb2="00000000" w:usb3="00000000" w:csb0="0000019F" w:csb1="00000000"/>
    <w:embedRegular r:id="rId6" w:fontKey="{B7940EBC-ABD2-45B5-ACD5-2874F9F6D51E}"/>
    <w:embedBold r:id="rId7" w:fontKey="{FE338D38-BCCB-407D-9450-2B037AE7F47B}"/>
  </w:font>
  <w:font w:name="Amasis MT Pro Black">
    <w:charset w:val="00"/>
    <w:family w:val="roman"/>
    <w:pitch w:val="variable"/>
    <w:sig w:usb0="A00000AF" w:usb1="4000205B" w:usb2="00000000" w:usb3="00000000" w:csb0="00000093" w:csb1="00000000"/>
    <w:embedRegular r:id="rId8" w:fontKey="{44D6B67E-1F04-4A97-B86B-44E7D9814FD1}"/>
    <w:embedBold r:id="rId9" w:fontKey="{0A5E99CF-A5C6-43CE-9FDB-AA7EFC9E3868}"/>
  </w:font>
  <w:font w:name="Aptos ExtraBold">
    <w:altName w:val="Calibri"/>
    <w:charset w:val="00"/>
    <w:family w:val="swiss"/>
    <w:pitch w:val="variable"/>
    <w:sig w:usb0="20000287" w:usb1="00000003" w:usb2="00000000" w:usb3="00000000" w:csb0="0000019F" w:csb1="00000000"/>
    <w:embedRegular r:id="rId10" w:fontKey="{4245D932-38D0-4892-AE07-F62C45928A44}"/>
    <w:embedBold r:id="rId11" w:fontKey="{49DCDF12-645A-4358-8AC4-927C16DB0838}"/>
  </w:font>
  <w:font w:name="Calibri Light">
    <w:panose1 w:val="020F0302020204030204"/>
    <w:charset w:val="00"/>
    <w:family w:val="swiss"/>
    <w:pitch w:val="variable"/>
    <w:sig w:usb0="E4002EFF" w:usb1="C200247B" w:usb2="00000009" w:usb3="00000000" w:csb0="000001FF" w:csb1="00000000"/>
    <w:embedRegular r:id="rId12" w:fontKey="{4BDBEF89-B92E-4FD7-98DD-4353426710C3}"/>
  </w:font>
  <w:font w:name="Arial Narrow">
    <w:panose1 w:val="020B0606020202030204"/>
    <w:charset w:val="00"/>
    <w:family w:val="swiss"/>
    <w:pitch w:val="variable"/>
    <w:sig w:usb0="00000287" w:usb1="00000800" w:usb2="00000000" w:usb3="00000000" w:csb0="0000009F" w:csb1="00000000"/>
    <w:embedRegular r:id="rId13" w:fontKey="{EF3C6494-64A1-4307-8BAB-9C7CD0556E9F}"/>
    <w:embedBold r:id="rId14" w:fontKey="{41C1E750-4BC2-4702-B4D4-38B113107545}"/>
  </w:font>
  <w:font w:name="Bahnschrift">
    <w:panose1 w:val="020B0502040204020203"/>
    <w:charset w:val="00"/>
    <w:family w:val="swiss"/>
    <w:pitch w:val="variable"/>
    <w:sig w:usb0="A00002C7" w:usb1="00000002" w:usb2="00000000" w:usb3="00000000" w:csb0="0000019F" w:csb1="00000000"/>
    <w:embedBold r:id="rId15" w:fontKey="{AB6841AE-2E79-40E8-B044-EC87BF94C270}"/>
  </w:font>
  <w:font w:name="Aptos Black">
    <w:altName w:val="Calibri"/>
    <w:charset w:val="00"/>
    <w:family w:val="swiss"/>
    <w:pitch w:val="variable"/>
    <w:sig w:usb0="20000287" w:usb1="00000003" w:usb2="00000000" w:usb3="00000000" w:csb0="0000019F" w:csb1="00000000"/>
    <w:embedRegular r:id="rId16" w:fontKey="{33AEB4CC-D77C-4A9F-9B62-E2585D530CAF}"/>
    <w:embedBold r:id="rId17" w:fontKey="{6AB493B8-024B-417E-B77C-0B2581BD9C5A}"/>
  </w:font>
  <w:font w:name="ADLaM Display">
    <w:altName w:val="Calibri"/>
    <w:charset w:val="00"/>
    <w:family w:val="auto"/>
    <w:pitch w:val="variable"/>
    <w:sig w:usb0="8000206F" w:usb1="4200004A" w:usb2="00000000" w:usb3="00000000" w:csb0="00000001" w:csb1="00000000"/>
    <w:embedBold r:id="rId18" w:fontKey="{A228E492-1A6F-49BA-8C12-87DFDA7E1D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FDF3E9" w14:textId="5A8A9A4C" w:rsidR="00176DF8" w:rsidRDefault="00A76292">
    <w:pPr>
      <w:pBdr>
        <w:top w:val="nil"/>
        <w:left w:val="nil"/>
        <w:bottom w:val="nil"/>
        <w:right w:val="nil"/>
        <w:between w:val="nil"/>
      </w:pBdr>
      <w:tabs>
        <w:tab w:val="center" w:pos="4252"/>
        <w:tab w:val="right" w:pos="8504"/>
      </w:tabs>
      <w:spacing w:after="0" w:line="240" w:lineRule="auto"/>
      <w:rPr>
        <w:color w:val="000000"/>
        <w:sz w:val="6"/>
        <w:szCs w:val="6"/>
      </w:rPr>
    </w:pPr>
    <w:r w:rsidRPr="00A76292">
      <w:rPr>
        <w:noProof/>
        <w:color w:val="808080" w:themeColor="background1" w:themeShade="80"/>
        <w:sz w:val="6"/>
        <w:szCs w:val="6"/>
      </w:rPr>
      <mc:AlternateContent>
        <mc:Choice Requires="wpg">
          <w:drawing>
            <wp:anchor distT="0" distB="0" distL="0" distR="0" simplePos="0" relativeHeight="251661312" behindDoc="0" locked="0" layoutInCell="1" allowOverlap="1" wp14:anchorId="124E3E96" wp14:editId="6D1CC64F">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73D3572" w14:textId="55621C78" w:rsidR="00A76292" w:rsidRDefault="004565DD" w:rsidP="004565DD">
                                <w:pPr>
                                  <w:rPr>
                                    <w:color w:val="7F7F7F" w:themeColor="text1" w:themeTint="80"/>
                                  </w:rPr>
                                </w:pPr>
                                <w:r w:rsidRPr="004565DD">
                                  <w:rPr>
                                    <w:rFonts w:ascii="ADLaM Display" w:eastAsiaTheme="minorHAnsi" w:hAnsi="ADLaM Display" w:cs="ADLaM Display"/>
                                    <w:b/>
                                    <w:bCs/>
                                    <w:color w:val="002060"/>
                                    <w:kern w:val="2"/>
                                    <w:lang w:eastAsia="en-US"/>
                                    <w14:ligatures w14:val="standardContextual"/>
                                  </w:rPr>
                                  <w:t>PROGRAMACIÓN CURRICULAR ANUAL – COMUNICACIÓN</w:t>
                                </w:r>
                              </w:p>
                            </w:sdtContent>
                          </w:sdt>
                          <w:p w14:paraId="62382DEE" w14:textId="77777777" w:rsidR="00A76292" w:rsidRDefault="00A7629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24E3E96"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73D3572" w14:textId="55621C78" w:rsidR="00A76292" w:rsidRDefault="004565DD" w:rsidP="004565DD">
                          <w:pPr>
                            <w:rPr>
                              <w:color w:val="7F7F7F" w:themeColor="text1" w:themeTint="80"/>
                            </w:rPr>
                          </w:pPr>
                          <w:r w:rsidRPr="004565DD">
                            <w:rPr>
                              <w:rFonts w:ascii="ADLaM Display" w:eastAsiaTheme="minorHAnsi" w:hAnsi="ADLaM Display" w:cs="ADLaM Display"/>
                              <w:b/>
                              <w:bCs/>
                              <w:color w:val="002060"/>
                              <w:kern w:val="2"/>
                              <w:lang w:eastAsia="en-US"/>
                              <w14:ligatures w14:val="standardContextual"/>
                            </w:rPr>
                            <w:t>PROGRAMACIÓN CURRICULAR ANUAL – COMUNICACIÓN</w:t>
                          </w:r>
                        </w:p>
                      </w:sdtContent>
                    </w:sdt>
                    <w:p w14:paraId="62382DEE" w14:textId="77777777" w:rsidR="00A76292" w:rsidRDefault="00A76292">
                      <w:pPr>
                        <w:jc w:val="right"/>
                        <w:rPr>
                          <w:color w:val="808080" w:themeColor="background1" w:themeShade="80"/>
                        </w:rPr>
                      </w:pPr>
                    </w:p>
                  </w:txbxContent>
                </v:textbox>
              </v:shape>
              <w10:wrap type="square" anchorx="margin" anchory="margin"/>
            </v:group>
          </w:pict>
        </mc:Fallback>
      </mc:AlternateContent>
    </w:r>
    <w:r w:rsidRPr="00A76292">
      <w:rPr>
        <w:noProof/>
        <w:color w:val="000000"/>
        <w:sz w:val="6"/>
        <w:szCs w:val="6"/>
      </w:rPr>
      <mc:AlternateContent>
        <mc:Choice Requires="wps">
          <w:drawing>
            <wp:anchor distT="0" distB="0" distL="0" distR="0" simplePos="0" relativeHeight="251660288" behindDoc="0" locked="0" layoutInCell="1" allowOverlap="1" wp14:anchorId="179C4315" wp14:editId="56A129B2">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46E34C" w14:textId="77777777" w:rsidR="00A76292" w:rsidRDefault="00A7629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C4315"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2046E34C" w14:textId="77777777" w:rsidR="00A76292" w:rsidRDefault="00A7629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8EC26A" w14:textId="77777777" w:rsidR="0013196A" w:rsidRDefault="0013196A">
      <w:pPr>
        <w:spacing w:after="0" w:line="240" w:lineRule="auto"/>
      </w:pPr>
      <w:r>
        <w:separator/>
      </w:r>
    </w:p>
  </w:footnote>
  <w:footnote w:type="continuationSeparator" w:id="0">
    <w:p w14:paraId="6AC011A4" w14:textId="77777777" w:rsidR="0013196A" w:rsidRDefault="001319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20C41" w14:textId="77777777" w:rsidR="00176DF8" w:rsidRDefault="00176DF8">
    <w:pPr>
      <w:widowControl w:val="0"/>
      <w:pBdr>
        <w:top w:val="nil"/>
        <w:left w:val="nil"/>
        <w:bottom w:val="nil"/>
        <w:right w:val="nil"/>
        <w:between w:val="nil"/>
      </w:pBdr>
      <w:spacing w:after="0" w:line="276" w:lineRule="auto"/>
    </w:pPr>
  </w:p>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A6829" w14:paraId="40D4D740" w14:textId="77777777" w:rsidTr="00A3630B">
      <w:trPr>
        <w:trHeight w:val="1005"/>
        <w:jc w:val="center"/>
      </w:trPr>
      <w:tc>
        <w:tcPr>
          <w:tcW w:w="2542" w:type="dxa"/>
          <w:vAlign w:val="center"/>
        </w:tcPr>
        <w:p w14:paraId="62943982" w14:textId="77777777" w:rsidR="006A6829" w:rsidRPr="007351F0" w:rsidRDefault="006A6829" w:rsidP="006A6829">
          <w:pPr>
            <w:pStyle w:val="Encabezado"/>
            <w:jc w:val="center"/>
            <w:rPr>
              <w:rFonts w:ascii="Bahnschrift" w:hAnsi="Bahnschrift"/>
              <w:b/>
              <w:bCs/>
              <w:noProof/>
            </w:rPr>
          </w:pPr>
          <w:r>
            <w:rPr>
              <w:noProof/>
            </w:rPr>
            <w:drawing>
              <wp:inline distT="0" distB="0" distL="0" distR="0" wp14:anchorId="40527649" wp14:editId="3690A5A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B6F13A7" w14:textId="77777777" w:rsidR="006A6829" w:rsidRDefault="006A6829" w:rsidP="006A6829">
          <w:pPr>
            <w:pStyle w:val="Encabezado"/>
          </w:pPr>
          <w:r>
            <w:rPr>
              <w:noProof/>
            </w:rPr>
            <w:drawing>
              <wp:anchor distT="0" distB="0" distL="114300" distR="114300" simplePos="0" relativeHeight="251663360" behindDoc="0" locked="0" layoutInCell="1" allowOverlap="1" wp14:anchorId="663027BF" wp14:editId="6071C50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F51EF4C" w14:textId="77777777" w:rsidR="006A6829" w:rsidRPr="00260940" w:rsidRDefault="006A6829" w:rsidP="006A682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555F361" w14:textId="77777777" w:rsidR="006A6829" w:rsidRPr="00114BE9" w:rsidRDefault="006A6829" w:rsidP="006A6829">
          <w:pPr>
            <w:pStyle w:val="Encabezado"/>
            <w:jc w:val="center"/>
            <w:rPr>
              <w:rFonts w:ascii="Aptos Black" w:hAnsi="Aptos Black"/>
              <w:b/>
              <w:bCs/>
            </w:rPr>
          </w:pPr>
          <w:r w:rsidRPr="00114BE9">
            <w:rPr>
              <w:rFonts w:ascii="Aptos Black" w:hAnsi="Aptos Black"/>
              <w:b/>
              <w:bCs/>
            </w:rPr>
            <w:t>I.E</w:t>
          </w:r>
        </w:p>
        <w:p w14:paraId="6D668FA0" w14:textId="77777777" w:rsidR="006A6829" w:rsidRPr="00114BE9" w:rsidRDefault="006A6829" w:rsidP="006A682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2A0E098" w14:textId="77777777" w:rsidR="006A6829" w:rsidRPr="00114BE9" w:rsidRDefault="006A6829" w:rsidP="006A6829">
          <w:pPr>
            <w:pStyle w:val="Encabezado"/>
            <w:jc w:val="center"/>
            <w:rPr>
              <w:rFonts w:ascii="Aptos Black" w:hAnsi="Aptos Black"/>
              <w:b/>
              <w:bCs/>
            </w:rPr>
          </w:pPr>
          <w:r w:rsidRPr="00CA7305">
            <w:rPr>
              <w:rFonts w:ascii="Aptos Black" w:hAnsi="Aptos Black"/>
              <w:sz w:val="20"/>
              <w:szCs w:val="20"/>
            </w:rPr>
            <w:t>LOGO de I.E.</w:t>
          </w:r>
        </w:p>
      </w:tc>
    </w:tr>
  </w:tbl>
  <w:p w14:paraId="64218F10" w14:textId="77777777" w:rsidR="00176DF8" w:rsidRDefault="00176DF8">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16275"/>
    <w:multiLevelType w:val="multilevel"/>
    <w:tmpl w:val="C096BF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6558EE"/>
    <w:multiLevelType w:val="multilevel"/>
    <w:tmpl w:val="D3F0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46463D6"/>
    <w:multiLevelType w:val="multilevel"/>
    <w:tmpl w:val="92C2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05B9B"/>
    <w:multiLevelType w:val="multilevel"/>
    <w:tmpl w:val="0AA4B9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1BD56088"/>
    <w:multiLevelType w:val="multilevel"/>
    <w:tmpl w:val="0028466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1CA8009E"/>
    <w:multiLevelType w:val="multilevel"/>
    <w:tmpl w:val="AF52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E58D2"/>
    <w:multiLevelType w:val="hybridMultilevel"/>
    <w:tmpl w:val="980814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665FE2"/>
    <w:multiLevelType w:val="multilevel"/>
    <w:tmpl w:val="3AD41E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A7B0BA2"/>
    <w:multiLevelType w:val="multilevel"/>
    <w:tmpl w:val="D298CE22"/>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11" w15:restartNumberingAfterBreak="0">
    <w:nsid w:val="4FB76BEA"/>
    <w:multiLevelType w:val="hybridMultilevel"/>
    <w:tmpl w:val="74F8D6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5F5A38CB"/>
    <w:multiLevelType w:val="multilevel"/>
    <w:tmpl w:val="090A2F42"/>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B4E4E72"/>
    <w:multiLevelType w:val="multilevel"/>
    <w:tmpl w:val="68DC301A"/>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14" w15:restartNumberingAfterBreak="0">
    <w:nsid w:val="715F139C"/>
    <w:multiLevelType w:val="hybridMultilevel"/>
    <w:tmpl w:val="D648126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76EA360D"/>
    <w:multiLevelType w:val="multilevel"/>
    <w:tmpl w:val="BAE6A6C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A556A5"/>
    <w:multiLevelType w:val="multilevel"/>
    <w:tmpl w:val="7D90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526711">
    <w:abstractNumId w:val="0"/>
  </w:num>
  <w:num w:numId="2" w16cid:durableId="640186331">
    <w:abstractNumId w:val="12"/>
  </w:num>
  <w:num w:numId="3" w16cid:durableId="1598638804">
    <w:abstractNumId w:val="4"/>
  </w:num>
  <w:num w:numId="4" w16cid:durableId="970549484">
    <w:abstractNumId w:val="5"/>
  </w:num>
  <w:num w:numId="5" w16cid:durableId="23529033">
    <w:abstractNumId w:val="9"/>
  </w:num>
  <w:num w:numId="6" w16cid:durableId="1411468175">
    <w:abstractNumId w:val="13"/>
  </w:num>
  <w:num w:numId="7" w16cid:durableId="2079329210">
    <w:abstractNumId w:val="15"/>
  </w:num>
  <w:num w:numId="8" w16cid:durableId="431903190">
    <w:abstractNumId w:val="10"/>
  </w:num>
  <w:num w:numId="9" w16cid:durableId="1330402105">
    <w:abstractNumId w:val="2"/>
  </w:num>
  <w:num w:numId="10" w16cid:durableId="501547635">
    <w:abstractNumId w:val="8"/>
  </w:num>
  <w:num w:numId="11" w16cid:durableId="1113790421">
    <w:abstractNumId w:val="6"/>
  </w:num>
  <w:num w:numId="12" w16cid:durableId="1495533968">
    <w:abstractNumId w:val="3"/>
  </w:num>
  <w:num w:numId="13" w16cid:durableId="490095916">
    <w:abstractNumId w:val="14"/>
  </w:num>
  <w:num w:numId="14" w16cid:durableId="1098210817">
    <w:abstractNumId w:val="7"/>
  </w:num>
  <w:num w:numId="15" w16cid:durableId="1850213981">
    <w:abstractNumId w:val="11"/>
  </w:num>
  <w:num w:numId="16" w16cid:durableId="281956867">
    <w:abstractNumId w:val="16"/>
  </w:num>
  <w:num w:numId="17" w16cid:durableId="65603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DF8"/>
    <w:rsid w:val="0001721B"/>
    <w:rsid w:val="00041A74"/>
    <w:rsid w:val="000710E7"/>
    <w:rsid w:val="000837AA"/>
    <w:rsid w:val="000D2045"/>
    <w:rsid w:val="00116B64"/>
    <w:rsid w:val="0013196A"/>
    <w:rsid w:val="00145209"/>
    <w:rsid w:val="00172297"/>
    <w:rsid w:val="00176DF8"/>
    <w:rsid w:val="00197A6E"/>
    <w:rsid w:val="001D378A"/>
    <w:rsid w:val="001E4463"/>
    <w:rsid w:val="001E6FAF"/>
    <w:rsid w:val="002542D7"/>
    <w:rsid w:val="00300F03"/>
    <w:rsid w:val="003574D1"/>
    <w:rsid w:val="0036577B"/>
    <w:rsid w:val="00370D48"/>
    <w:rsid w:val="003B123D"/>
    <w:rsid w:val="00400F08"/>
    <w:rsid w:val="00434153"/>
    <w:rsid w:val="004565DD"/>
    <w:rsid w:val="004B5C91"/>
    <w:rsid w:val="004C7C67"/>
    <w:rsid w:val="004E7391"/>
    <w:rsid w:val="0050565C"/>
    <w:rsid w:val="00515352"/>
    <w:rsid w:val="00521FD1"/>
    <w:rsid w:val="00530D77"/>
    <w:rsid w:val="0054056F"/>
    <w:rsid w:val="005431C2"/>
    <w:rsid w:val="005457D6"/>
    <w:rsid w:val="00552750"/>
    <w:rsid w:val="0056089E"/>
    <w:rsid w:val="005979D0"/>
    <w:rsid w:val="005A2F06"/>
    <w:rsid w:val="005C149B"/>
    <w:rsid w:val="005D7DBB"/>
    <w:rsid w:val="006425A6"/>
    <w:rsid w:val="006A6829"/>
    <w:rsid w:val="006B2D82"/>
    <w:rsid w:val="0071009E"/>
    <w:rsid w:val="00715AB9"/>
    <w:rsid w:val="0074258F"/>
    <w:rsid w:val="00783829"/>
    <w:rsid w:val="007A2C2C"/>
    <w:rsid w:val="008250ED"/>
    <w:rsid w:val="00851A07"/>
    <w:rsid w:val="00877848"/>
    <w:rsid w:val="008A7554"/>
    <w:rsid w:val="008C3E37"/>
    <w:rsid w:val="008E358B"/>
    <w:rsid w:val="00992AC5"/>
    <w:rsid w:val="009C6FFC"/>
    <w:rsid w:val="00A76292"/>
    <w:rsid w:val="00AA3EB1"/>
    <w:rsid w:val="00AD0B14"/>
    <w:rsid w:val="00B41720"/>
    <w:rsid w:val="00B83FF1"/>
    <w:rsid w:val="00BA6751"/>
    <w:rsid w:val="00C23219"/>
    <w:rsid w:val="00C64BB7"/>
    <w:rsid w:val="00C7531B"/>
    <w:rsid w:val="00C767F3"/>
    <w:rsid w:val="00E52C3E"/>
    <w:rsid w:val="00E574C4"/>
    <w:rsid w:val="00E9630C"/>
    <w:rsid w:val="00EC09F2"/>
    <w:rsid w:val="00EE2079"/>
    <w:rsid w:val="00EF2386"/>
    <w:rsid w:val="00F35B67"/>
    <w:rsid w:val="00F7680B"/>
    <w:rsid w:val="00FA1DBC"/>
    <w:rsid w:val="00FC5B4F"/>
    <w:rsid w:val="00FF2D57"/>
    <w:rsid w:val="00FF55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184ED2"/>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paragraph" w:styleId="NormalWeb">
    <w:name w:val="Normal (Web)"/>
    <w:basedOn w:val="Normal"/>
    <w:uiPriority w:val="99"/>
    <w:unhideWhenUsed/>
    <w:rsid w:val="00400F08"/>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sid w:val="008E358B"/>
    <w:rPr>
      <w:color w:val="467886" w:themeColor="hyperlink"/>
      <w:u w:val="single"/>
    </w:rPr>
  </w:style>
  <w:style w:type="character" w:customStyle="1" w:styleId="xv78j7m">
    <w:name w:val="xv78j7m"/>
    <w:basedOn w:val="Fuentedeprrafopredeter"/>
    <w:rsid w:val="00434153"/>
  </w:style>
  <w:style w:type="paragraph" w:customStyle="1" w:styleId="paragraph">
    <w:name w:val="paragraph"/>
    <w:basedOn w:val="Normal"/>
    <w:rsid w:val="00521F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
    <w:name w:val="ng-star-inserted"/>
    <w:basedOn w:val="Fuentedeprrafopredeter"/>
    <w:rsid w:val="00521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2808302">
      <w:bodyDiv w:val="1"/>
      <w:marLeft w:val="0"/>
      <w:marRight w:val="0"/>
      <w:marTop w:val="0"/>
      <w:marBottom w:val="0"/>
      <w:divBdr>
        <w:top w:val="none" w:sz="0" w:space="0" w:color="auto"/>
        <w:left w:val="none" w:sz="0" w:space="0" w:color="auto"/>
        <w:bottom w:val="none" w:sz="0" w:space="0" w:color="auto"/>
        <w:right w:val="none" w:sz="0" w:space="0" w:color="auto"/>
      </w:divBdr>
    </w:div>
    <w:div w:id="1108768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opilot.microsoft.com/chats/X94hx1PGEoVkQn1JWJGf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emini.google.com/app?hl=es"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3z90Bvy3bEEJYMJhOZwHMObzKQ==">CgMxLjAyCGguZ2pkZ3hzOAByITFzWm1uSHJDXzRGRG4wV2FvUl9DdjYtY1hwbHgzTHlCWQ==</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66D7EB-0659-4416-89B3-8A0DC08EB6F7}">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20</Pages>
  <Words>5820</Words>
  <Characters>32016</Characters>
  <Application>Microsoft Office Word</Application>
  <DocSecurity>0</DocSecurity>
  <Lines>266</Lines>
  <Paragraphs>75</Paragraphs>
  <ScaleCrop>false</ScaleCrop>
  <Company/>
  <LinksUpToDate>false</LinksUpToDate>
  <CharactersWithSpaces>37761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HP</cp:lastModifiedBy>
  <cp:revision>49</cp:revision>
  <dcterms:created xsi:type="dcterms:W3CDTF">2025-01-03T01:38:00Z</dcterms:created>
  <dcterms:modified xsi:type="dcterms:W3CDTF">2026-04-14T21:54:00Z</dcterms:modified>
</cp:coreProperties>
</file>