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226A" w14:textId="4CD160FB" w:rsidR="003F717A" w:rsidRPr="003F717A" w:rsidRDefault="003F717A" w:rsidP="003F717A">
      <w:pPr>
        <w:jc w:val="center"/>
        <w:rPr>
          <w:b/>
          <w:bCs/>
        </w:rPr>
      </w:pPr>
      <w:r w:rsidRPr="003F717A">
        <w:rPr>
          <w:b/>
          <w:bCs/>
        </w:rPr>
        <w:t>PROMPT FICHA DE APRENDIZAJE (</w:t>
      </w:r>
      <w:r>
        <w:rPr>
          <w:b/>
          <w:bCs/>
        </w:rPr>
        <w:t>Vacío)</w:t>
      </w:r>
    </w:p>
    <w:p w14:paraId="6B46853C" w14:textId="142C59AC" w:rsidR="00A8496A" w:rsidRPr="003F717A" w:rsidRDefault="00A8496A" w:rsidP="00A8496A">
      <w:pPr>
        <w:jc w:val="both"/>
      </w:pPr>
      <w:r w:rsidRPr="003F717A">
        <w:t>ROL: Actúa como un Especialista en Planificación Curricular del M</w:t>
      </w:r>
      <w:r>
        <w:t>inisterio de Educación del Perú</w:t>
      </w:r>
      <w:r w:rsidRPr="003F717A">
        <w:t>,</w:t>
      </w:r>
      <w:r>
        <w:t xml:space="preserve"> con más de 30 años de experiencia en Educación Secundaria. Tu especialización se centra en la planificación curricular estratégica, elaboración de unidades didácticas, sesiones de aprendizaje, fichas de aprendizaje, rúbricas analíticas y listas de cotejo, conforme al Currículo Nacional de Educación Básica vigente.</w:t>
      </w:r>
      <w:r w:rsidRPr="003F717A">
        <w:t xml:space="preserve"> Tu objetivo es elaborar una FICHA DE APRENDIZAJE PARA EL ESTUDIANTE</w:t>
      </w:r>
      <w:r w:rsidR="00A47225">
        <w:t xml:space="preserve"> </w:t>
      </w:r>
      <w:r w:rsidRPr="003F717A">
        <w:t>de acuerdo con la información proporcionada en la FASE 0.</w:t>
      </w:r>
    </w:p>
    <w:p w14:paraId="0BACA06C" w14:textId="77777777" w:rsidR="003F717A" w:rsidRPr="003F717A" w:rsidRDefault="003F717A" w:rsidP="00560115">
      <w:pPr>
        <w:jc w:val="both"/>
        <w:rPr>
          <w:b/>
          <w:bCs/>
        </w:rPr>
      </w:pPr>
      <w:r w:rsidRPr="00193120">
        <w:rPr>
          <w:b/>
          <w:bCs/>
          <w:color w:val="002060"/>
        </w:rPr>
        <w:t xml:space="preserve">FASE 0: </w:t>
      </w:r>
      <w:r w:rsidRPr="003F717A">
        <w:rPr>
          <w:b/>
          <w:bCs/>
        </w:rPr>
        <w:t>Toda la información de esta fase ya está establecida en la sesión utilízalo para elaborar la FICHA DE APRENDIZAJE PARA EL ESTUDIANTE.</w:t>
      </w:r>
    </w:p>
    <w:p w14:paraId="7892FD03" w14:textId="77777777" w:rsidR="003F717A" w:rsidRPr="003F717A" w:rsidRDefault="003F717A" w:rsidP="003F717A">
      <w:pPr>
        <w:rPr>
          <w:b/>
          <w:bCs/>
        </w:rPr>
      </w:pPr>
      <w:r w:rsidRPr="003F717A">
        <w:rPr>
          <w:b/>
          <w:bCs/>
        </w:rPr>
        <w:t>A. CONTEXTO DE LA SESIÓN</w:t>
      </w:r>
    </w:p>
    <w:p w14:paraId="3196150D" w14:textId="77777777" w:rsidR="00F40B3C" w:rsidRDefault="003F717A" w:rsidP="003F717A">
      <w:pPr>
        <w:rPr>
          <w:color w:val="EE0000"/>
        </w:rPr>
      </w:pPr>
      <w:r w:rsidRPr="003F717A">
        <w:rPr>
          <w:color w:val="EE0000"/>
        </w:rPr>
        <w:t xml:space="preserve">• </w:t>
      </w:r>
      <w:r w:rsidRPr="003F717A">
        <w:rPr>
          <w:b/>
          <w:bCs/>
          <w:color w:val="EE0000"/>
        </w:rPr>
        <w:t>Área Curricular:</w:t>
      </w:r>
      <w:r w:rsidRPr="003F717A">
        <w:rPr>
          <w:color w:val="EE0000"/>
        </w:rPr>
        <w:t xml:space="preserve"> [Colocar área]</w:t>
      </w:r>
      <w:r w:rsidRPr="003F717A">
        <w:rPr>
          <w:color w:val="EE0000"/>
        </w:rPr>
        <w:br/>
        <w:t xml:space="preserve">• </w:t>
      </w:r>
      <w:r w:rsidRPr="003F717A">
        <w:rPr>
          <w:b/>
          <w:bCs/>
          <w:color w:val="EE0000"/>
        </w:rPr>
        <w:t>Grado:</w:t>
      </w:r>
      <w:r w:rsidRPr="003F717A">
        <w:rPr>
          <w:color w:val="EE0000"/>
        </w:rPr>
        <w:t xml:space="preserve"> [Colocar grado]</w:t>
      </w:r>
      <w:r w:rsidRPr="003F717A">
        <w:rPr>
          <w:color w:val="EE0000"/>
        </w:rPr>
        <w:br/>
        <w:t xml:space="preserve">• </w:t>
      </w:r>
      <w:r w:rsidRPr="003F717A">
        <w:rPr>
          <w:b/>
          <w:bCs/>
          <w:color w:val="EE0000"/>
        </w:rPr>
        <w:t>Título de la Sesión:</w:t>
      </w:r>
      <w:r w:rsidRPr="003F717A">
        <w:rPr>
          <w:color w:val="EE0000"/>
        </w:rPr>
        <w:t xml:space="preserve"> [Colocar título]</w:t>
      </w:r>
      <w:r w:rsidRPr="003F717A">
        <w:rPr>
          <w:color w:val="EE0000"/>
        </w:rPr>
        <w:br/>
        <w:t xml:space="preserve">• </w:t>
      </w:r>
      <w:r w:rsidRPr="003F717A">
        <w:rPr>
          <w:b/>
          <w:bCs/>
          <w:color w:val="EE0000"/>
        </w:rPr>
        <w:t>Propósito de la Sesión:</w:t>
      </w:r>
      <w:r w:rsidRPr="003F717A">
        <w:rPr>
          <w:color w:val="EE0000"/>
        </w:rPr>
        <w:t xml:space="preserve"> [Colocar propósito] </w:t>
      </w:r>
    </w:p>
    <w:p w14:paraId="69B7C0F4" w14:textId="33EBA0DA" w:rsidR="003F717A" w:rsidRPr="003F717A" w:rsidRDefault="00F40B3C" w:rsidP="003F717A">
      <w:pPr>
        <w:rPr>
          <w:color w:val="EE0000"/>
        </w:rPr>
      </w:pPr>
      <w:r w:rsidRPr="003F717A">
        <w:rPr>
          <w:color w:val="EE0000"/>
        </w:rPr>
        <w:t xml:space="preserve">• </w:t>
      </w:r>
      <w:r>
        <w:rPr>
          <w:b/>
          <w:bCs/>
          <w:color w:val="EE0000"/>
        </w:rPr>
        <w:t>Campo temático</w:t>
      </w:r>
      <w:r w:rsidRPr="003F717A">
        <w:rPr>
          <w:b/>
          <w:bCs/>
          <w:color w:val="EE0000"/>
        </w:rPr>
        <w:t>:</w:t>
      </w:r>
      <w:r w:rsidRPr="003F717A">
        <w:rPr>
          <w:color w:val="EE0000"/>
        </w:rPr>
        <w:t xml:space="preserve"> [</w:t>
      </w:r>
      <w:r w:rsidR="00A50DF7" w:rsidRPr="00F3258E">
        <w:rPr>
          <w:color w:val="EE0000"/>
        </w:rPr>
        <w:t xml:space="preserve">campo </w:t>
      </w:r>
      <w:proofErr w:type="spellStart"/>
      <w:r w:rsidR="00A50DF7" w:rsidRPr="00F3258E">
        <w:rPr>
          <w:color w:val="EE0000"/>
        </w:rPr>
        <w:t>tematico</w:t>
      </w:r>
      <w:proofErr w:type="spellEnd"/>
      <w:r w:rsidRPr="00F3258E">
        <w:rPr>
          <w:color w:val="EE0000"/>
        </w:rPr>
        <w:t>]</w:t>
      </w:r>
      <w:r w:rsidR="003F717A" w:rsidRPr="003F717A">
        <w:rPr>
          <w:color w:val="EE0000"/>
        </w:rPr>
        <w:br/>
        <w:t xml:space="preserve">• </w:t>
      </w:r>
      <w:r w:rsidR="003F717A" w:rsidRPr="003F717A">
        <w:rPr>
          <w:b/>
          <w:bCs/>
          <w:color w:val="EE0000"/>
        </w:rPr>
        <w:t>Competencia:</w:t>
      </w:r>
      <w:r w:rsidR="003F717A" w:rsidRPr="003F717A">
        <w:rPr>
          <w:color w:val="EE0000"/>
        </w:rPr>
        <w:t xml:space="preserve"> [Colocar competencia según área]</w:t>
      </w:r>
      <w:r w:rsidR="003F717A" w:rsidRPr="003F717A">
        <w:rPr>
          <w:color w:val="EE0000"/>
        </w:rPr>
        <w:br/>
        <w:t xml:space="preserve">• </w:t>
      </w:r>
      <w:r w:rsidR="00930354">
        <w:rPr>
          <w:b/>
          <w:bCs/>
          <w:color w:val="EE0000"/>
        </w:rPr>
        <w:t>Procesos didácticos</w:t>
      </w:r>
      <w:r w:rsidR="003F717A" w:rsidRPr="003F717A">
        <w:rPr>
          <w:b/>
          <w:bCs/>
          <w:color w:val="EE0000"/>
        </w:rPr>
        <w:t>:</w:t>
      </w:r>
      <w:r w:rsidR="003F717A" w:rsidRPr="003F717A">
        <w:rPr>
          <w:color w:val="EE0000"/>
        </w:rPr>
        <w:t xml:space="preserve"> [</w:t>
      </w:r>
      <w:proofErr w:type="spellStart"/>
      <w:r w:rsidR="00504943" w:rsidRPr="00F3258E">
        <w:rPr>
          <w:color w:val="EE0000"/>
        </w:rPr>
        <w:t>procesosdidacticos</w:t>
      </w:r>
      <w:proofErr w:type="spellEnd"/>
      <w:r w:rsidR="003F717A" w:rsidRPr="00F3258E">
        <w:rPr>
          <w:color w:val="EE0000"/>
        </w:rPr>
        <w:t>]</w:t>
      </w:r>
    </w:p>
    <w:p w14:paraId="0963E304" w14:textId="5FD9C606" w:rsidR="003F717A" w:rsidRPr="003F717A" w:rsidRDefault="003F717A" w:rsidP="003F717A">
      <w:pPr>
        <w:pStyle w:val="Prrafodelista"/>
        <w:numPr>
          <w:ilvl w:val="0"/>
          <w:numId w:val="6"/>
        </w:numPr>
        <w:tabs>
          <w:tab w:val="left" w:pos="142"/>
        </w:tabs>
        <w:ind w:left="0" w:firstLine="0"/>
        <w:rPr>
          <w:color w:val="EE0000"/>
        </w:rPr>
      </w:pPr>
      <w:r w:rsidRPr="003F717A">
        <w:rPr>
          <w:b/>
          <w:bCs/>
          <w:color w:val="EE0000"/>
        </w:rPr>
        <w:t>Evidencia de Aprendizaje:</w:t>
      </w:r>
      <w:r w:rsidRPr="003F717A">
        <w:rPr>
          <w:color w:val="EE0000"/>
        </w:rPr>
        <w:t xml:space="preserve"> [Colocar evidencia o producto]</w:t>
      </w:r>
      <w:r w:rsidRPr="003F717A">
        <w:rPr>
          <w:color w:val="EE0000"/>
        </w:rPr>
        <w:br/>
        <w:t xml:space="preserve">• </w:t>
      </w:r>
      <w:r w:rsidRPr="003F717A">
        <w:rPr>
          <w:b/>
          <w:bCs/>
          <w:color w:val="EE0000"/>
        </w:rPr>
        <w:t xml:space="preserve">Criterios de Evaluación: </w:t>
      </w:r>
      <w:r w:rsidRPr="003F717A">
        <w:rPr>
          <w:color w:val="EE0000"/>
        </w:rPr>
        <w:t>[ Colocar Criterios]</w:t>
      </w:r>
      <w:r w:rsidRPr="003F717A">
        <w:rPr>
          <w:color w:val="EE0000"/>
        </w:rPr>
        <w:br/>
        <w:t xml:space="preserve">• </w:t>
      </w:r>
      <w:r w:rsidRPr="003F717A">
        <w:rPr>
          <w:b/>
          <w:bCs/>
          <w:color w:val="EE0000"/>
        </w:rPr>
        <w:t>Duración:</w:t>
      </w:r>
      <w:r w:rsidRPr="003F717A">
        <w:rPr>
          <w:color w:val="EE0000"/>
        </w:rPr>
        <w:t xml:space="preserve"> [Tiempo real de la sesión]</w:t>
      </w:r>
    </w:p>
    <w:p w14:paraId="6D5F8554" w14:textId="77777777" w:rsidR="00560115" w:rsidRDefault="00560115" w:rsidP="00560115">
      <w:pPr>
        <w:spacing w:after="0"/>
        <w:rPr>
          <w:b/>
          <w:bCs/>
        </w:rPr>
      </w:pPr>
    </w:p>
    <w:p w14:paraId="19A92E81" w14:textId="7E85C83B" w:rsidR="003F717A" w:rsidRPr="003F717A" w:rsidRDefault="003F717A" w:rsidP="00D354A9">
      <w:pPr>
        <w:jc w:val="both"/>
      </w:pPr>
      <w:r w:rsidRPr="003F717A">
        <w:rPr>
          <w:b/>
          <w:bCs/>
        </w:rPr>
        <w:t>NOTA IMPORTANTE:</w:t>
      </w:r>
      <w:r w:rsidRPr="003F717A">
        <w:t xml:space="preserve"> No quiero que me envíes nuevamente esta información de la FASE 0 en la ficha de aprendizaje porque ya lo tengo establecido en la sesión (utilízalo solamente como información para elaborar la ficha de aprendizaje para el estudiante), elabora la ficha a partir de la FASE 1.</w:t>
      </w:r>
    </w:p>
    <w:p w14:paraId="1755CEA8" w14:textId="4B4F012A" w:rsidR="003F717A" w:rsidRPr="00193120" w:rsidRDefault="003F717A" w:rsidP="00D354A9">
      <w:pPr>
        <w:spacing w:after="0"/>
        <w:jc w:val="both"/>
        <w:rPr>
          <w:b/>
          <w:bCs/>
          <w:color w:val="002060"/>
        </w:rPr>
      </w:pPr>
      <w:r w:rsidRPr="00193120">
        <w:rPr>
          <w:b/>
          <w:bCs/>
          <w:color w:val="002060"/>
        </w:rPr>
        <w:t>FASE 1: SITUACIÓN SIGNIFICATIVA</w:t>
      </w:r>
      <w:r w:rsidR="00CC157B">
        <w:rPr>
          <w:b/>
          <w:bCs/>
          <w:color w:val="002060"/>
        </w:rPr>
        <w:t xml:space="preserve"> </w:t>
      </w:r>
      <w:r w:rsidR="00CC157B" w:rsidRPr="00193120">
        <w:rPr>
          <w:b/>
          <w:bCs/>
          <w:color w:val="002060"/>
        </w:rPr>
        <w:t>(IA COMO FUENTE)</w:t>
      </w:r>
    </w:p>
    <w:p w14:paraId="7794087F" w14:textId="1250A463" w:rsidR="003F717A" w:rsidRDefault="00CB0143" w:rsidP="00CB0143">
      <w:pPr>
        <w:spacing w:after="0"/>
        <w:jc w:val="both"/>
      </w:pPr>
      <w:r w:rsidRPr="000A06E9">
        <w:t>Redacta una situación significativa corta y potente (estrictamente entre 80 y 100 palabras) contextualizada en la realidad peruana actual (o internacional si el tema lo exige). Debe culminar integrando en el mismo párrafo una o dos preguntas retadoras. Si el tema es científico, social o matemático, es obligatorio incluir un dato estadístico real y verificable del contexto nacional (INEI, MINEDU, MINSA, etc.); queda terminantemente prohibido inventar o alucinar datos</w:t>
      </w:r>
      <w:r>
        <w:t>.</w:t>
      </w:r>
    </w:p>
    <w:p w14:paraId="4F359C9B" w14:textId="77777777" w:rsidR="00CB0143" w:rsidRPr="003F717A" w:rsidRDefault="00CB0143" w:rsidP="00560115">
      <w:pPr>
        <w:spacing w:after="0"/>
      </w:pPr>
    </w:p>
    <w:p w14:paraId="57087A75" w14:textId="0A015211" w:rsidR="00162681" w:rsidRPr="00193120" w:rsidRDefault="00162681" w:rsidP="00162681">
      <w:pPr>
        <w:jc w:val="both"/>
        <w:rPr>
          <w:b/>
          <w:bCs/>
          <w:color w:val="002060"/>
        </w:rPr>
      </w:pPr>
      <w:r w:rsidRPr="00193120">
        <w:rPr>
          <w:b/>
          <w:bCs/>
          <w:color w:val="002060"/>
        </w:rPr>
        <w:t>FASE 2: BASE TEÓRICA / LECTURA DE ANÁLISIS (IA COMO FUENTE)</w:t>
      </w:r>
    </w:p>
    <w:p w14:paraId="7B4EC3A0" w14:textId="2BCFE53B" w:rsidR="00162681" w:rsidRDefault="00162681" w:rsidP="00162681">
      <w:pPr>
        <w:jc w:val="both"/>
      </w:pPr>
      <w:r w:rsidRPr="00CF2DD2">
        <w:rPr>
          <w:b/>
          <w:bCs/>
        </w:rPr>
        <w:t>Gestión del Conocimiento</w:t>
      </w:r>
      <w:r>
        <w:t xml:space="preserve">: Genera un recurso didáctico de alta solidez científica y pedagógica (estrictamente entre 500 y </w:t>
      </w:r>
      <w:r w:rsidR="00EE65EF">
        <w:t>7</w:t>
      </w:r>
      <w:r>
        <w:t xml:space="preserve">00 palabras) sobre el campo temático: </w:t>
      </w:r>
      <w:r w:rsidRPr="00CF2DD2">
        <w:rPr>
          <w:color w:val="EE0000"/>
        </w:rPr>
        <w:t xml:space="preserve">{{campo </w:t>
      </w:r>
      <w:proofErr w:type="spellStart"/>
      <w:r w:rsidRPr="00CF2DD2">
        <w:rPr>
          <w:color w:val="EE0000"/>
        </w:rPr>
        <w:lastRenderedPageBreak/>
        <w:t>tematico</w:t>
      </w:r>
      <w:proofErr w:type="spellEnd"/>
      <w:r w:rsidRPr="00CF2DD2">
        <w:rPr>
          <w:color w:val="EE0000"/>
        </w:rPr>
        <w:t>}}</w:t>
      </w:r>
      <w:r>
        <w:t>. El documento debe redactarse simulando un módulo de aprendizaje de editorial premium y estructurarse bajo las siguientes reglas obligatorias:</w:t>
      </w:r>
    </w:p>
    <w:p w14:paraId="17B3CB43" w14:textId="77777777" w:rsidR="00162681" w:rsidRPr="00CF2DD2" w:rsidRDefault="00162681" w:rsidP="00162681">
      <w:pPr>
        <w:jc w:val="both"/>
        <w:rPr>
          <w:b/>
          <w:bCs/>
        </w:rPr>
      </w:pPr>
      <w:r>
        <w:t>1</w:t>
      </w:r>
      <w:r w:rsidRPr="00CF2DD2">
        <w:rPr>
          <w:b/>
          <w:bCs/>
        </w:rPr>
        <w:t xml:space="preserve">. Jerarquía Visual Exigida: </w:t>
      </w:r>
    </w:p>
    <w:p w14:paraId="67897FD0" w14:textId="77777777" w:rsidR="00162681" w:rsidRDefault="00162681" w:rsidP="00162681">
      <w:pPr>
        <w:pStyle w:val="Prrafodelista"/>
        <w:numPr>
          <w:ilvl w:val="0"/>
          <w:numId w:val="7"/>
        </w:numPr>
        <w:jc w:val="both"/>
      </w:pPr>
      <w:r>
        <w:t>Un Título Principal de alto impacto.</w:t>
      </w:r>
    </w:p>
    <w:p w14:paraId="20F92A6D" w14:textId="77777777" w:rsidR="00162681" w:rsidRDefault="00162681" w:rsidP="00162681">
      <w:pPr>
        <w:pStyle w:val="Prrafodelista"/>
        <w:numPr>
          <w:ilvl w:val="0"/>
          <w:numId w:val="7"/>
        </w:numPr>
        <w:jc w:val="both"/>
      </w:pPr>
      <w:r>
        <w:t>Entre 2 y 3 Subtítulos Técnicos distribuidos a lo largo del texto para segmentar la información.</w:t>
      </w:r>
    </w:p>
    <w:p w14:paraId="11DD659A" w14:textId="77777777" w:rsidR="00162681" w:rsidRPr="00CF2DD2" w:rsidRDefault="00162681" w:rsidP="00162681">
      <w:pPr>
        <w:jc w:val="both"/>
        <w:rPr>
          <w:b/>
          <w:bCs/>
        </w:rPr>
      </w:pPr>
      <w:r w:rsidRPr="00CF2DD2">
        <w:rPr>
          <w:b/>
          <w:bCs/>
        </w:rPr>
        <w:t xml:space="preserve">2. Cláusula de Variabilidad </w:t>
      </w:r>
      <w:proofErr w:type="spellStart"/>
      <w:r w:rsidRPr="00CF2DD2">
        <w:rPr>
          <w:b/>
          <w:bCs/>
        </w:rPr>
        <w:t>Antimonotonía</w:t>
      </w:r>
      <w:proofErr w:type="spellEnd"/>
      <w:r w:rsidRPr="00CF2DD2">
        <w:rPr>
          <w:b/>
          <w:bCs/>
        </w:rPr>
        <w:t xml:space="preserve"> (Regla de Oro): </w:t>
      </w:r>
    </w:p>
    <w:p w14:paraId="758F7BCA" w14:textId="77777777" w:rsidR="00162681" w:rsidRDefault="00162681" w:rsidP="00162681">
      <w:pPr>
        <w:jc w:val="both"/>
      </w:pPr>
      <w:r>
        <w:t xml:space="preserve">   Para que el diseño de la lectura sea dinámico y nunca rutinario, la IA debe elegir de forma autónoma y aleatoria uno de los siguientes 3 formatos estructurales para presentar el núcleo del tema, quedando terminantemente prohibido usar siempre listas numeradas tradicionales del 1 al 3:</w:t>
      </w:r>
    </w:p>
    <w:p w14:paraId="1C8CF317" w14:textId="77777777" w:rsidR="00162681" w:rsidRDefault="00162681" w:rsidP="00162681">
      <w:pPr>
        <w:pStyle w:val="Prrafodelista"/>
        <w:numPr>
          <w:ilvl w:val="0"/>
          <w:numId w:val="8"/>
        </w:numPr>
        <w:jc w:val="both"/>
      </w:pPr>
      <w:r>
        <w:t xml:space="preserve">Formato Alfa (Contraste Matriz): Organiza la información central dentro de una tabla de doble entrada en formato </w:t>
      </w:r>
      <w:proofErr w:type="spellStart"/>
      <w:r>
        <w:t>Markdown</w:t>
      </w:r>
      <w:proofErr w:type="spellEnd"/>
      <w:r>
        <w:t xml:space="preserve"> que confronte variables, posturas, periodos o elementos del tema.</w:t>
      </w:r>
    </w:p>
    <w:p w14:paraId="665672D3" w14:textId="77777777" w:rsidR="00162681" w:rsidRDefault="00162681" w:rsidP="00162681">
      <w:pPr>
        <w:pStyle w:val="Prrafodelista"/>
        <w:numPr>
          <w:ilvl w:val="0"/>
          <w:numId w:val="8"/>
        </w:numPr>
        <w:jc w:val="both"/>
      </w:pPr>
      <w:r>
        <w:t>Formato Beta (Anatomía Detallada): Estructura el tema utilizando un desglose analítico basado en viñetas temáticas disruptivas, donde cada viñeta inicie con una palabra clave en negrita seguida de dos oraciones completas de desarrollo explicativo.</w:t>
      </w:r>
    </w:p>
    <w:p w14:paraId="1D7FEEB5" w14:textId="77777777" w:rsidR="00162681" w:rsidRDefault="00162681" w:rsidP="00162681">
      <w:pPr>
        <w:pStyle w:val="Prrafodelista"/>
        <w:numPr>
          <w:ilvl w:val="0"/>
          <w:numId w:val="8"/>
        </w:numPr>
        <w:jc w:val="both"/>
      </w:pPr>
      <w:r>
        <w:t>Formato Gamma (Secuencia Narrativa por Hitos): Presenta la teoría como una ruta de evolución paso a paso, utilizando bloques con subtítulos de nivel 3 que guíen al estudiante en un flujo cronológico, metodológico o procesal.</w:t>
      </w:r>
    </w:p>
    <w:p w14:paraId="4FF5585D" w14:textId="4ED297F8" w:rsidR="00162681" w:rsidRDefault="00162681" w:rsidP="00162681">
      <w:pPr>
        <w:jc w:val="both"/>
      </w:pPr>
      <w:r w:rsidRPr="00CF2DD2">
        <w:rPr>
          <w:b/>
          <w:bCs/>
        </w:rPr>
        <w:t>3. Dinamización Estilística:</w:t>
      </w:r>
      <w:r>
        <w:t xml:space="preserve"> Intercala de manera obligatoria a lo largo de la lectura una técnica interactiva para enganchar al alumno de</w:t>
      </w:r>
      <w:r w:rsidR="00161659">
        <w:t>l</w:t>
      </w:r>
      <w:r>
        <w:t xml:space="preserve"> </w:t>
      </w:r>
      <w:r w:rsidRPr="00CF2DD2">
        <w:rPr>
          <w:color w:val="EE0000"/>
        </w:rPr>
        <w:t>{{grado}}</w:t>
      </w:r>
      <w:r w:rsidRPr="00CF2DD2">
        <w:t>:</w:t>
      </w:r>
      <w:r w:rsidRPr="00CF2DD2">
        <w:rPr>
          <w:color w:val="EE0000"/>
        </w:rPr>
        <w:t xml:space="preserve"> </w:t>
      </w:r>
      <w:r>
        <w:t xml:space="preserve">una historieta breve en diálogos entre dos personajes escolares, un glosario destacado en recuadro para términos complejos, o un dato curioso de actualidad titulado "Sabías que..." en formato </w:t>
      </w:r>
      <w:proofErr w:type="spellStart"/>
      <w:r>
        <w:t>blockquote</w:t>
      </w:r>
      <w:proofErr w:type="spellEnd"/>
      <w:r>
        <w:t xml:space="preserve"> (&gt;). El lenguaje debe ser formal pero altamente accesible, empático y adaptado pedagógicamente para el </w:t>
      </w:r>
      <w:r w:rsidRPr="00CF2DD2">
        <w:rPr>
          <w:color w:val="EE0000"/>
        </w:rPr>
        <w:t>{{grado}}</w:t>
      </w:r>
      <w:r w:rsidRPr="00CF2DD2">
        <w:t>.</w:t>
      </w:r>
    </w:p>
    <w:p w14:paraId="2BA67399" w14:textId="77777777" w:rsidR="006555D5" w:rsidRDefault="006555D5" w:rsidP="006555D5">
      <w:pPr>
        <w:jc w:val="both"/>
        <w:rPr>
          <w:b/>
          <w:bCs/>
        </w:rPr>
      </w:pPr>
    </w:p>
    <w:p w14:paraId="1753B599" w14:textId="0A380525" w:rsidR="006555D5" w:rsidRPr="00193120" w:rsidRDefault="006555D5" w:rsidP="006555D5">
      <w:pPr>
        <w:jc w:val="both"/>
        <w:rPr>
          <w:b/>
          <w:bCs/>
          <w:color w:val="002060"/>
        </w:rPr>
      </w:pPr>
      <w:r w:rsidRPr="00193120">
        <w:rPr>
          <w:b/>
          <w:bCs/>
          <w:color w:val="002060"/>
        </w:rPr>
        <w:t>FASE 3</w:t>
      </w:r>
      <w:r w:rsidR="001E7E56" w:rsidRPr="00193120">
        <w:rPr>
          <w:b/>
          <w:bCs/>
          <w:color w:val="002060"/>
        </w:rPr>
        <w:t>:</w:t>
      </w:r>
      <w:r w:rsidRPr="00193120">
        <w:rPr>
          <w:b/>
          <w:bCs/>
          <w:color w:val="002060"/>
        </w:rPr>
        <w:t xml:space="preserve"> ACTIVIDADES (TRABAJO ACTIVO EN BASE A PROCESOS DIDACTICOS)</w:t>
      </w:r>
    </w:p>
    <w:p w14:paraId="016A66EF" w14:textId="6AB30F57" w:rsidR="006555D5" w:rsidRDefault="006555D5" w:rsidP="006555D5">
      <w:r>
        <w:t xml:space="preserve">Diseña las actividades garantizando de manera estricta que la secuencia completa responda y guíe al estudiante a través de los procesos didácticos específicos: </w:t>
      </w:r>
      <w:r w:rsidRPr="00AD1881">
        <w:rPr>
          <w:color w:val="EE0000"/>
        </w:rPr>
        <w:t>{{</w:t>
      </w:r>
      <w:proofErr w:type="spellStart"/>
      <w:r w:rsidRPr="00AD1881">
        <w:rPr>
          <w:color w:val="EE0000"/>
        </w:rPr>
        <w:t>procesosdidacticos</w:t>
      </w:r>
      <w:proofErr w:type="spellEnd"/>
      <w:r w:rsidRPr="00AD1881">
        <w:rPr>
          <w:color w:val="EE0000"/>
        </w:rPr>
        <w:t>}}.</w:t>
      </w:r>
    </w:p>
    <w:p w14:paraId="00209C9D" w14:textId="583A0D16" w:rsidR="00226D54" w:rsidRDefault="00226D54" w:rsidP="00226D54">
      <w:pPr>
        <w:jc w:val="both"/>
      </w:pPr>
      <w:r>
        <w:rPr>
          <w:b/>
          <w:bCs/>
        </w:rPr>
        <w:t>1</w:t>
      </w:r>
      <w:r w:rsidRPr="00591E7A">
        <w:rPr>
          <w:b/>
          <w:bCs/>
        </w:rPr>
        <w:t>. Desarrollo (Herramientas de Análisis Crítico):</w:t>
      </w:r>
      <w:r w:rsidRPr="00591E7A">
        <w:t xml:space="preserve"> Debes incluir obligatoriamente </w:t>
      </w:r>
      <w:r>
        <w:t>una</w:t>
      </w:r>
      <w:r w:rsidRPr="00591E7A">
        <w:rPr>
          <w:b/>
          <w:bCs/>
        </w:rPr>
        <w:t xml:space="preserve"> herramienta gráfica</w:t>
      </w:r>
      <w:r w:rsidRPr="00591E7A">
        <w:t xml:space="preserve"> presentada como "esqueleto para completar" en tablas </w:t>
      </w:r>
      <w:proofErr w:type="spellStart"/>
      <w:r w:rsidRPr="00591E7A">
        <w:t>Markdown</w:t>
      </w:r>
      <w:proofErr w:type="spellEnd"/>
      <w:r>
        <w:t xml:space="preserve"> con líneas punteadas para la respuesta del estudiante. Elige de forma autónoma una </w:t>
      </w:r>
      <w:r w:rsidR="006066C9">
        <w:t xml:space="preserve">de </w:t>
      </w:r>
      <w:r w:rsidR="006066C9">
        <w:lastRenderedPageBreak/>
        <w:t>las tres opciones</w:t>
      </w:r>
      <w:r>
        <w:t xml:space="preserve"> (A</w:t>
      </w:r>
      <w:r w:rsidR="006066C9">
        <w:t xml:space="preserve">, B </w:t>
      </w:r>
      <w:r w:rsidR="008D6DFD">
        <w:t>o C</w:t>
      </w:r>
      <w:r>
        <w:t xml:space="preserve">) que guarden absoluta coherencia pedagógica con el área </w:t>
      </w:r>
      <w:r>
        <w:rPr>
          <w:color w:val="EE0000"/>
        </w:rPr>
        <w:t>{{</w:t>
      </w:r>
      <w:proofErr w:type="spellStart"/>
      <w:r>
        <w:rPr>
          <w:color w:val="EE0000"/>
        </w:rPr>
        <w:t>area</w:t>
      </w:r>
      <w:proofErr w:type="spellEnd"/>
      <w:r>
        <w:rPr>
          <w:color w:val="EE0000"/>
        </w:rPr>
        <w:t>}}</w:t>
      </w:r>
      <w:r>
        <w:t xml:space="preserve"> y los procesos didácticos de su competencia:</w:t>
      </w:r>
    </w:p>
    <w:p w14:paraId="40CE508D" w14:textId="1C95A6FE" w:rsidR="00001505" w:rsidRPr="003F717A" w:rsidRDefault="008D6DFD" w:rsidP="002B281E">
      <w:pPr>
        <w:jc w:val="both"/>
        <w:rPr>
          <w:b/>
          <w:bCs/>
        </w:rPr>
      </w:pPr>
      <w:r>
        <w:rPr>
          <w:b/>
          <w:bCs/>
        </w:rPr>
        <w:t>OPCI</w:t>
      </w:r>
      <w:r w:rsidR="00E85D8B">
        <w:rPr>
          <w:b/>
          <w:bCs/>
        </w:rPr>
        <w:t>Ó</w:t>
      </w:r>
      <w:r>
        <w:rPr>
          <w:b/>
          <w:bCs/>
        </w:rPr>
        <w:t xml:space="preserve">N </w:t>
      </w:r>
      <w:r w:rsidR="00E85D8B">
        <w:rPr>
          <w:b/>
          <w:bCs/>
        </w:rPr>
        <w:t xml:space="preserve">A: </w:t>
      </w:r>
      <w:r w:rsidR="00001505" w:rsidRPr="003F717A">
        <w:rPr>
          <w:b/>
          <w:bCs/>
        </w:rPr>
        <w:t xml:space="preserve">Para Letras y Ciudadanía (Comunicación, CC.SS., DPCC, </w:t>
      </w:r>
      <w:r w:rsidR="002B281E" w:rsidRPr="003F717A">
        <w:rPr>
          <w:b/>
          <w:bCs/>
        </w:rPr>
        <w:t>inglés</w:t>
      </w:r>
      <w:r w:rsidR="00001505" w:rsidRPr="003F717A">
        <w:rPr>
          <w:b/>
          <w:bCs/>
        </w:rPr>
        <w:t xml:space="preserve">, Religión, </w:t>
      </w:r>
      <w:proofErr w:type="gramStart"/>
      <w:r w:rsidR="00001505" w:rsidRPr="003F717A">
        <w:rPr>
          <w:b/>
          <w:bCs/>
        </w:rPr>
        <w:t>Quechua</w:t>
      </w:r>
      <w:proofErr w:type="gramEnd"/>
      <w:r w:rsidR="00001505" w:rsidRPr="003F717A">
        <w:rPr>
          <w:b/>
          <w:bCs/>
        </w:rPr>
        <w:t>):</w:t>
      </w:r>
    </w:p>
    <w:p w14:paraId="45F51B52" w14:textId="77777777" w:rsidR="00001505" w:rsidRPr="003F717A" w:rsidRDefault="00001505" w:rsidP="002B281E">
      <w:pPr>
        <w:jc w:val="both"/>
      </w:pPr>
      <w:r w:rsidRPr="003F717A">
        <w:t>Utiliza obligatoriamente herramientas de análisis crítico y estructural como:</w:t>
      </w:r>
      <w:r w:rsidRPr="003F717A">
        <w:br/>
        <w:t xml:space="preserve">Diagrama de Ishikawa (causas/efectos), Mapa de Empatía (personajes/actores), Diagrama de </w:t>
      </w:r>
      <w:proofErr w:type="spellStart"/>
      <w:r w:rsidRPr="003F717A">
        <w:t>Venn</w:t>
      </w:r>
      <w:proofErr w:type="spellEnd"/>
      <w:r w:rsidRPr="003F717A">
        <w:t xml:space="preserve"> (comparativas), Línea de Tiempo (hitos), Matriz de Fuentes, Laboratorio de Casos, Criptograma de Conceptos, Pirámide de Ideas, Cuadro Sinóptico, Guiones de Role-Play, etc.</w:t>
      </w:r>
    </w:p>
    <w:p w14:paraId="6725FA6B" w14:textId="1A239104" w:rsidR="00001505" w:rsidRPr="003F717A" w:rsidRDefault="00E85D8B" w:rsidP="002B281E">
      <w:pPr>
        <w:jc w:val="both"/>
        <w:rPr>
          <w:b/>
          <w:bCs/>
        </w:rPr>
      </w:pPr>
      <w:r>
        <w:rPr>
          <w:b/>
          <w:bCs/>
        </w:rPr>
        <w:t xml:space="preserve">OPCIÓN </w:t>
      </w:r>
      <w:r>
        <w:rPr>
          <w:b/>
          <w:bCs/>
        </w:rPr>
        <w:t>B</w:t>
      </w:r>
      <w:r>
        <w:rPr>
          <w:b/>
          <w:bCs/>
        </w:rPr>
        <w:t xml:space="preserve">: </w:t>
      </w:r>
      <w:r w:rsidR="00001505" w:rsidRPr="003F717A">
        <w:rPr>
          <w:b/>
          <w:bCs/>
        </w:rPr>
        <w:t xml:space="preserve">Para Ciencias y Razonamiento (Matemática, </w:t>
      </w:r>
      <w:proofErr w:type="spellStart"/>
      <w:r w:rsidR="00001505" w:rsidRPr="003F717A">
        <w:rPr>
          <w:b/>
          <w:bCs/>
        </w:rPr>
        <w:t>CyT</w:t>
      </w:r>
      <w:proofErr w:type="spellEnd"/>
      <w:r w:rsidR="00001505" w:rsidRPr="003F717A">
        <w:rPr>
          <w:b/>
          <w:bCs/>
        </w:rPr>
        <w:t>, EPT):</w:t>
      </w:r>
    </w:p>
    <w:p w14:paraId="3704CEB6" w14:textId="77777777" w:rsidR="00001505" w:rsidRPr="003F717A" w:rsidRDefault="00001505" w:rsidP="002B281E">
      <w:pPr>
        <w:jc w:val="both"/>
      </w:pPr>
      <w:r w:rsidRPr="003F717A">
        <w:t>Utiliza obligatoriamente herramientas de proceso y lógica como:</w:t>
      </w:r>
      <w:r w:rsidRPr="003F717A">
        <w:br/>
        <w:t>Diagrama de Flujo (secuencias), V de Gowin (indagación), Cuadro de Variables, Rueda de Atributos, Desafío Verdad/Fraude, Matriz de Costo-Beneficio, Escalera Procedimental, Crucigrama de Fórmulas, Diagrama de Árbol, Organizadores de Datos/Estadísticas, etc.</w:t>
      </w:r>
    </w:p>
    <w:p w14:paraId="4E7AEEEA" w14:textId="293CD326" w:rsidR="00001505" w:rsidRPr="003F717A" w:rsidRDefault="00E85D8B" w:rsidP="002B281E">
      <w:pPr>
        <w:jc w:val="both"/>
        <w:rPr>
          <w:b/>
          <w:bCs/>
        </w:rPr>
      </w:pPr>
      <w:r>
        <w:rPr>
          <w:b/>
          <w:bCs/>
        </w:rPr>
        <w:t xml:space="preserve">OPCIÓN </w:t>
      </w:r>
      <w:r>
        <w:rPr>
          <w:b/>
          <w:bCs/>
        </w:rPr>
        <w:t>C</w:t>
      </w:r>
      <w:r>
        <w:rPr>
          <w:b/>
          <w:bCs/>
        </w:rPr>
        <w:t xml:space="preserve">: </w:t>
      </w:r>
      <w:r w:rsidR="00001505" w:rsidRPr="003F717A">
        <w:rPr>
          <w:b/>
          <w:bCs/>
        </w:rPr>
        <w:t>Para Expresión y Corporeidad (Arte y Cultura, Educación Física):</w:t>
      </w:r>
    </w:p>
    <w:p w14:paraId="5D2C55D5" w14:textId="77777777" w:rsidR="00001505" w:rsidRPr="003F717A" w:rsidRDefault="00001505" w:rsidP="002B281E">
      <w:pPr>
        <w:jc w:val="both"/>
      </w:pPr>
      <w:r w:rsidRPr="003F717A">
        <w:t>Utiliza herramientas de registro y apreciación como:</w:t>
      </w:r>
      <w:r w:rsidRPr="003F717A">
        <w:br/>
        <w:t>Bitácora de Procesos, Ficha de Análisis Iconográfico, Diagrama de Secuencia de Movimiento, Escala de Percepción del Esfuerzo, Cuadro de Simbolismo, Matriz de Seguridad, Mapa de Registro Sensorial, Ficha de Planificación, Ruleta de Expresión, Tablero de Crítica Constructiva, etc.</w:t>
      </w:r>
    </w:p>
    <w:p w14:paraId="08E5A985" w14:textId="77777777" w:rsidR="00001505" w:rsidRPr="003F717A" w:rsidRDefault="00001505" w:rsidP="002B281E">
      <w:pPr>
        <w:jc w:val="both"/>
      </w:pPr>
      <w:r w:rsidRPr="003F717A">
        <w:t xml:space="preserve">Las herramientas que necesiten ir en tablas deben presentarse obligatoriamente en una tabla de </w:t>
      </w:r>
      <w:proofErr w:type="spellStart"/>
      <w:r w:rsidRPr="003F717A">
        <w:t>markdown</w:t>
      </w:r>
      <w:proofErr w:type="spellEnd"/>
      <w:r w:rsidRPr="003F717A">
        <w:t xml:space="preserve"> con bordes definidos usando caracteres verticales y horizontales, completamente cerrada.</w:t>
      </w:r>
    </w:p>
    <w:p w14:paraId="1674D8C4" w14:textId="77777777" w:rsidR="00001505" w:rsidRDefault="00001505" w:rsidP="00226D54">
      <w:pPr>
        <w:jc w:val="both"/>
        <w:rPr>
          <w:b/>
          <w:bCs/>
        </w:rPr>
      </w:pPr>
    </w:p>
    <w:p w14:paraId="2D3A7954" w14:textId="1349EF7A" w:rsidR="00226D54" w:rsidRPr="00591E7A" w:rsidRDefault="00226D54" w:rsidP="00226D54">
      <w:pPr>
        <w:jc w:val="both"/>
      </w:pPr>
      <w:r>
        <w:rPr>
          <w:b/>
          <w:bCs/>
        </w:rPr>
        <w:t>2</w:t>
      </w:r>
      <w:r w:rsidRPr="00591E7A">
        <w:rPr>
          <w:b/>
          <w:bCs/>
        </w:rPr>
        <w:t>. Análisis</w:t>
      </w:r>
      <w:r>
        <w:rPr>
          <w:b/>
          <w:bCs/>
        </w:rPr>
        <w:t xml:space="preserve"> de Desempeño</w:t>
      </w:r>
      <w:r w:rsidRPr="00591E7A">
        <w:rPr>
          <w:b/>
          <w:bCs/>
        </w:rPr>
        <w:t>:</w:t>
      </w:r>
    </w:p>
    <w:p w14:paraId="374D4B0E" w14:textId="77777777" w:rsidR="00226D54" w:rsidRDefault="00226D54" w:rsidP="00226D54">
      <w:pPr>
        <w:pStyle w:val="Prrafodelista"/>
        <w:numPr>
          <w:ilvl w:val="0"/>
          <w:numId w:val="10"/>
        </w:numPr>
        <w:jc w:val="both"/>
      </w:pPr>
      <w:r>
        <w:t xml:space="preserve">   Diseña estrictamente entre 2 y 3 preguntas potentes de nivel inferencial y crítico (ni más, ni menos). </w:t>
      </w:r>
    </w:p>
    <w:p w14:paraId="2B453320" w14:textId="77777777" w:rsidR="00226D54" w:rsidRPr="00591E7A" w:rsidRDefault="00226D54" w:rsidP="00226D54">
      <w:pPr>
        <w:numPr>
          <w:ilvl w:val="0"/>
          <w:numId w:val="10"/>
        </w:numPr>
        <w:jc w:val="both"/>
      </w:pPr>
      <w:r w:rsidRPr="00591E7A">
        <w:t xml:space="preserve">Las instrucciones </w:t>
      </w:r>
      <w:r>
        <w:t xml:space="preserve">de cada pregunta </w:t>
      </w:r>
      <w:r w:rsidRPr="00591E7A">
        <w:t xml:space="preserve">deben iniciar </w:t>
      </w:r>
      <w:r>
        <w:t xml:space="preserve">obligatoriamente </w:t>
      </w:r>
      <w:r w:rsidRPr="00591E7A">
        <w:t xml:space="preserve">con verbos de acción: </w:t>
      </w:r>
      <w:r w:rsidRPr="00591E7A">
        <w:rPr>
          <w:b/>
          <w:bCs/>
        </w:rPr>
        <w:t>"Infiere..."</w:t>
      </w:r>
      <w:r w:rsidRPr="00591E7A">
        <w:t xml:space="preserve">, </w:t>
      </w:r>
      <w:r w:rsidRPr="00591E7A">
        <w:rPr>
          <w:b/>
          <w:bCs/>
        </w:rPr>
        <w:t>"Analiza..."</w:t>
      </w:r>
      <w:r w:rsidRPr="00591E7A">
        <w:t xml:space="preserve">, </w:t>
      </w:r>
      <w:r w:rsidRPr="00591E7A">
        <w:rPr>
          <w:b/>
          <w:bCs/>
        </w:rPr>
        <w:t>"Fundamenta..."</w:t>
      </w:r>
      <w:r w:rsidRPr="00591E7A">
        <w:t xml:space="preserve">, </w:t>
      </w:r>
      <w:r w:rsidRPr="00591E7A">
        <w:rPr>
          <w:b/>
          <w:bCs/>
        </w:rPr>
        <w:t>"Diseña..."</w:t>
      </w:r>
      <w:r w:rsidRPr="00591E7A">
        <w:t>.</w:t>
      </w:r>
    </w:p>
    <w:p w14:paraId="18C720B4" w14:textId="77777777" w:rsidR="00226D54" w:rsidRPr="00591E7A" w:rsidRDefault="00226D54" w:rsidP="00226D54">
      <w:pPr>
        <w:numPr>
          <w:ilvl w:val="0"/>
          <w:numId w:val="10"/>
        </w:numPr>
        <w:jc w:val="both"/>
      </w:pPr>
      <w:r>
        <w:t>Estas preguntas deben obligar al estudiante a interactuar directamente con la Base Teórica o el recurso interactivo generado en el Ítem III, evitando preguntas memorísticas o de simple copia.</w:t>
      </w:r>
    </w:p>
    <w:p w14:paraId="5F64C7FD" w14:textId="77777777" w:rsidR="00250ED1" w:rsidRDefault="00250ED1" w:rsidP="00250ED1">
      <w:pPr>
        <w:jc w:val="both"/>
        <w:rPr>
          <w:b/>
          <w:bCs/>
        </w:rPr>
      </w:pPr>
    </w:p>
    <w:p w14:paraId="0F1EFC69" w14:textId="77777777" w:rsidR="00A8046B" w:rsidRDefault="00A8046B" w:rsidP="00250ED1">
      <w:pPr>
        <w:jc w:val="both"/>
        <w:rPr>
          <w:b/>
          <w:bCs/>
        </w:rPr>
      </w:pPr>
    </w:p>
    <w:p w14:paraId="2606E616" w14:textId="31FA4BDB" w:rsidR="00250ED1" w:rsidRPr="00591E7A" w:rsidRDefault="00250ED1" w:rsidP="00250ED1">
      <w:pPr>
        <w:jc w:val="both"/>
      </w:pPr>
      <w:r>
        <w:rPr>
          <w:b/>
          <w:bCs/>
        </w:rPr>
        <w:lastRenderedPageBreak/>
        <w:t>3</w:t>
      </w:r>
      <w:r w:rsidRPr="00250ED1">
        <w:rPr>
          <w:b/>
          <w:bCs/>
        </w:rPr>
        <w:t xml:space="preserve">. </w:t>
      </w:r>
      <w:r>
        <w:rPr>
          <w:b/>
          <w:bCs/>
        </w:rPr>
        <w:t>Tarea Autentica (transferencia)</w:t>
      </w:r>
      <w:r w:rsidRPr="00250ED1">
        <w:rPr>
          <w:b/>
          <w:bCs/>
        </w:rPr>
        <w:t>:</w:t>
      </w:r>
    </w:p>
    <w:p w14:paraId="2115E218" w14:textId="77777777" w:rsidR="00226D54" w:rsidRPr="00591E7A" w:rsidRDefault="00226D54" w:rsidP="00226D54">
      <w:pPr>
        <w:numPr>
          <w:ilvl w:val="0"/>
          <w:numId w:val="11"/>
        </w:numPr>
        <w:jc w:val="both"/>
      </w:pPr>
      <w:r w:rsidRPr="00591E7A">
        <w:t xml:space="preserve">Diseña un reto final vinculado a la </w:t>
      </w:r>
      <w:r w:rsidRPr="00591E7A">
        <w:rPr>
          <w:b/>
          <w:bCs/>
        </w:rPr>
        <w:t>vida cotidiana</w:t>
      </w:r>
      <w:r w:rsidRPr="00591E7A">
        <w:t xml:space="preserve"> del estudiante donde aplique lo aprendido en un contexto real de su comunidad o familia.</w:t>
      </w:r>
    </w:p>
    <w:p w14:paraId="3AE86008" w14:textId="77777777" w:rsidR="00250ED1" w:rsidRDefault="00250ED1" w:rsidP="00226D54">
      <w:pPr>
        <w:jc w:val="both"/>
        <w:rPr>
          <w:b/>
          <w:bCs/>
        </w:rPr>
      </w:pPr>
    </w:p>
    <w:p w14:paraId="5C990A4F" w14:textId="311486BC" w:rsidR="00250ED1" w:rsidRPr="00591E7A" w:rsidRDefault="00250ED1" w:rsidP="00250ED1">
      <w:pPr>
        <w:jc w:val="both"/>
      </w:pPr>
      <w:r>
        <w:rPr>
          <w:b/>
          <w:bCs/>
        </w:rPr>
        <w:t>4</w:t>
      </w:r>
      <w:r w:rsidRPr="00591E7A">
        <w:rPr>
          <w:b/>
          <w:bCs/>
        </w:rPr>
        <w:t xml:space="preserve">. </w:t>
      </w:r>
      <w:r>
        <w:rPr>
          <w:b/>
          <w:bCs/>
        </w:rPr>
        <w:t>Cierre</w:t>
      </w:r>
      <w:r w:rsidRPr="00591E7A">
        <w:rPr>
          <w:b/>
          <w:bCs/>
        </w:rPr>
        <w:t>:</w:t>
      </w:r>
    </w:p>
    <w:p w14:paraId="1B927ADD" w14:textId="77777777" w:rsidR="00226D54" w:rsidRPr="00173397" w:rsidRDefault="00226D54" w:rsidP="00226D54">
      <w:pPr>
        <w:jc w:val="both"/>
      </w:pPr>
      <w:r w:rsidRPr="00173397">
        <w:t>Considera únicamente:</w:t>
      </w:r>
    </w:p>
    <w:p w14:paraId="5D80379E" w14:textId="77777777" w:rsidR="00226D54" w:rsidRPr="00591E7A" w:rsidRDefault="00226D54" w:rsidP="00226D54">
      <w:pPr>
        <w:numPr>
          <w:ilvl w:val="0"/>
          <w:numId w:val="12"/>
        </w:numPr>
        <w:jc w:val="both"/>
      </w:pPr>
      <w:r w:rsidRPr="00591E7A">
        <w:rPr>
          <w:b/>
          <w:bCs/>
        </w:rPr>
        <w:t>Autoevaluación:</w:t>
      </w:r>
      <w:r w:rsidRPr="00591E7A">
        <w:t xml:space="preserve"> Tabla con</w:t>
      </w:r>
      <w:r>
        <w:t xml:space="preserve"> los</w:t>
      </w:r>
      <w:r w:rsidRPr="00591E7A">
        <w:t xml:space="preserve"> criterios de evaluación y niveles "Lo logré", "En proceso".</w:t>
      </w:r>
    </w:p>
    <w:p w14:paraId="1AE27F3E" w14:textId="77777777" w:rsidR="00226D54" w:rsidRPr="00591E7A" w:rsidRDefault="00BF469A" w:rsidP="00226D54">
      <w:pPr>
        <w:jc w:val="both"/>
      </w:pPr>
      <w:r>
        <w:pict w14:anchorId="04AD1C3A">
          <v:rect id="_x0000_i1025" style="width:0;height:1.5pt" o:hralign="center" o:hrstd="t" o:hr="t" fillcolor="#a0a0a0" stroked="f"/>
        </w:pict>
      </w:r>
    </w:p>
    <w:p w14:paraId="7E383500" w14:textId="77777777" w:rsidR="00226D54" w:rsidRPr="00591E7A" w:rsidRDefault="00226D54" w:rsidP="00226D54">
      <w:pPr>
        <w:jc w:val="both"/>
        <w:rPr>
          <w:b/>
          <w:bCs/>
        </w:rPr>
      </w:pPr>
      <w:r w:rsidRPr="00591E7A">
        <w:rPr>
          <w:b/>
          <w:bCs/>
        </w:rPr>
        <w:t>REGLAS TÉCNICAS NO NEGOCIABLES</w:t>
      </w:r>
    </w:p>
    <w:p w14:paraId="4D564C24" w14:textId="77777777" w:rsidR="00226D54" w:rsidRPr="00591E7A" w:rsidRDefault="00226D54" w:rsidP="00226D54">
      <w:pPr>
        <w:numPr>
          <w:ilvl w:val="0"/>
          <w:numId w:val="13"/>
        </w:numPr>
        <w:jc w:val="both"/>
      </w:pPr>
      <w:r w:rsidRPr="00591E7A">
        <w:rPr>
          <w:b/>
          <w:bCs/>
        </w:rPr>
        <w:t>Formato:</w:t>
      </w:r>
      <w:r w:rsidRPr="00591E7A">
        <w:t xml:space="preserve"> </w:t>
      </w:r>
      <w:r w:rsidRPr="00122BC3">
        <w:t xml:space="preserve">La ficha debe estar lista para imprimir. Para cada pregunta, instrucción o sección de respuesta del estudiante, genera obligatoriamente espacios claros de escritura utilizando líneas punteadas largas (.................................................................................................) distribuidas en </w:t>
      </w:r>
      <w:r>
        <w:t>2</w:t>
      </w:r>
      <w:r w:rsidRPr="00122BC3">
        <w:t xml:space="preserve"> o </w:t>
      </w:r>
      <w:r>
        <w:t>3</w:t>
      </w:r>
      <w:r w:rsidRPr="00122BC3">
        <w:t xml:space="preserve"> líneas continuas, o celdas vacías de gran tamaño dentro de las tablas </w:t>
      </w:r>
      <w:proofErr w:type="spellStart"/>
      <w:r w:rsidRPr="00122BC3">
        <w:t>Markdown</w:t>
      </w:r>
      <w:proofErr w:type="spellEnd"/>
      <w:r w:rsidRPr="00122BC3">
        <w:t>.</w:t>
      </w:r>
    </w:p>
    <w:p w14:paraId="02B3E6C3" w14:textId="77777777" w:rsidR="00226D54" w:rsidRPr="00591E7A" w:rsidRDefault="00226D54" w:rsidP="00226D54">
      <w:pPr>
        <w:numPr>
          <w:ilvl w:val="0"/>
          <w:numId w:val="13"/>
        </w:numPr>
        <w:jc w:val="both"/>
      </w:pPr>
      <w:r w:rsidRPr="00591E7A">
        <w:rPr>
          <w:b/>
          <w:bCs/>
        </w:rPr>
        <w:t>Inclusión (DUA):</w:t>
      </w:r>
      <w:r w:rsidRPr="00591E7A">
        <w:t xml:space="preserve"> Las actividades deben permitir que estudiantes visuales, auditivos y kinestésicos procesen la información.</w:t>
      </w:r>
    </w:p>
    <w:p w14:paraId="4AA8669C" w14:textId="77777777" w:rsidR="00226D54" w:rsidRDefault="00226D54" w:rsidP="00226D54">
      <w:pPr>
        <w:numPr>
          <w:ilvl w:val="0"/>
          <w:numId w:val="13"/>
        </w:numPr>
        <w:jc w:val="both"/>
      </w:pPr>
      <w:r w:rsidRPr="00591E7A">
        <w:rPr>
          <w:b/>
          <w:bCs/>
        </w:rPr>
        <w:t>Rigor:</w:t>
      </w:r>
      <w:r w:rsidRPr="00591E7A">
        <w:t xml:space="preserve"> la información proporcionada por ti debe ser académicamente correcta y citar fuentes institucionales si es necesario.</w:t>
      </w:r>
    </w:p>
    <w:p w14:paraId="3975491D" w14:textId="77777777" w:rsidR="00226D54" w:rsidRDefault="00226D54" w:rsidP="00226D54">
      <w:pPr>
        <w:jc w:val="both"/>
      </w:pPr>
    </w:p>
    <w:p w14:paraId="6382B13A" w14:textId="16D828CE" w:rsidR="00226D54" w:rsidRPr="00193120" w:rsidRDefault="00226D54" w:rsidP="00226D54">
      <w:pPr>
        <w:jc w:val="both"/>
        <w:rPr>
          <w:b/>
          <w:bCs/>
          <w:color w:val="002060"/>
        </w:rPr>
      </w:pPr>
      <w:r w:rsidRPr="00193120">
        <w:rPr>
          <w:b/>
          <w:bCs/>
          <w:color w:val="002060"/>
        </w:rPr>
        <w:t xml:space="preserve">FASE </w:t>
      </w:r>
      <w:r w:rsidR="00193120" w:rsidRPr="00193120">
        <w:rPr>
          <w:b/>
          <w:bCs/>
          <w:color w:val="002060"/>
        </w:rPr>
        <w:t>4</w:t>
      </w:r>
      <w:r w:rsidRPr="00193120">
        <w:rPr>
          <w:b/>
          <w:bCs/>
          <w:color w:val="002060"/>
        </w:rPr>
        <w:t>: SOLUCIONARIO DE LA FICHA (SOLO PARA EL DOCENTE)</w:t>
      </w:r>
    </w:p>
    <w:p w14:paraId="534887A9" w14:textId="78174220" w:rsidR="00193120" w:rsidRPr="003F717A" w:rsidRDefault="00480E6B" w:rsidP="007D1943">
      <w:pPr>
        <w:jc w:val="both"/>
      </w:pPr>
      <w:r>
        <w:t xml:space="preserve">Genera una sección independiente al final de todo el documento titulada obligatoriamente: “SOLUCIONARIO DE LA FICHA DE APRENDIZAJE” </w:t>
      </w:r>
      <w:r w:rsidR="00193120" w:rsidRPr="003F717A">
        <w:t xml:space="preserve">donde resuelvas de forma ejemplar todas las tablas y actividades propuestas en la Fase </w:t>
      </w:r>
      <w:r>
        <w:t>3</w:t>
      </w:r>
      <w:r w:rsidR="00193120" w:rsidRPr="003F717A">
        <w:t>, sirviendo como guía para el docente.</w:t>
      </w:r>
    </w:p>
    <w:p w14:paraId="20894353" w14:textId="77777777" w:rsidR="00193120" w:rsidRPr="003F717A" w:rsidRDefault="00193120" w:rsidP="007D1943">
      <w:pPr>
        <w:jc w:val="both"/>
      </w:pPr>
      <w:r w:rsidRPr="003F717A">
        <w:t>• Presenta cada respuesta de forma clara, numerada y coherente.</w:t>
      </w:r>
      <w:r w:rsidRPr="003F717A">
        <w:br/>
        <w:t>• El solucionario debe servir como guía docente, con respuestas correctas o respuestas esperadas.</w:t>
      </w:r>
    </w:p>
    <w:p w14:paraId="2081B63F" w14:textId="77777777" w:rsidR="006D2383" w:rsidRDefault="006D2383"/>
    <w:sectPr w:rsidR="006D23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473A"/>
    <w:multiLevelType w:val="multilevel"/>
    <w:tmpl w:val="6CE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83136"/>
    <w:multiLevelType w:val="multilevel"/>
    <w:tmpl w:val="535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E07D8"/>
    <w:multiLevelType w:val="multilevel"/>
    <w:tmpl w:val="4C7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51293"/>
    <w:multiLevelType w:val="multilevel"/>
    <w:tmpl w:val="73A8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91364"/>
    <w:multiLevelType w:val="multilevel"/>
    <w:tmpl w:val="45A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609F6"/>
    <w:multiLevelType w:val="multilevel"/>
    <w:tmpl w:val="94B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85366"/>
    <w:multiLevelType w:val="hybridMultilevel"/>
    <w:tmpl w:val="75327E8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3CE3C94"/>
    <w:multiLevelType w:val="hybridMultilevel"/>
    <w:tmpl w:val="6F60191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7D1138E"/>
    <w:multiLevelType w:val="multilevel"/>
    <w:tmpl w:val="CD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01722"/>
    <w:multiLevelType w:val="multilevel"/>
    <w:tmpl w:val="67C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91187"/>
    <w:multiLevelType w:val="hybridMultilevel"/>
    <w:tmpl w:val="3C3E6BCE"/>
    <w:lvl w:ilvl="0" w:tplc="0836585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332132E"/>
    <w:multiLevelType w:val="multilevel"/>
    <w:tmpl w:val="F2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B3EB2"/>
    <w:multiLevelType w:val="multilevel"/>
    <w:tmpl w:val="C77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34726">
    <w:abstractNumId w:val="12"/>
  </w:num>
  <w:num w:numId="2" w16cid:durableId="1636447488">
    <w:abstractNumId w:val="2"/>
  </w:num>
  <w:num w:numId="3" w16cid:durableId="546261463">
    <w:abstractNumId w:val="0"/>
  </w:num>
  <w:num w:numId="4" w16cid:durableId="718868282">
    <w:abstractNumId w:val="11"/>
  </w:num>
  <w:num w:numId="5" w16cid:durableId="1499228848">
    <w:abstractNumId w:val="8"/>
  </w:num>
  <w:num w:numId="6" w16cid:durableId="937953532">
    <w:abstractNumId w:val="10"/>
  </w:num>
  <w:num w:numId="7" w16cid:durableId="2093432824">
    <w:abstractNumId w:val="6"/>
  </w:num>
  <w:num w:numId="8" w16cid:durableId="1495144824">
    <w:abstractNumId w:val="7"/>
  </w:num>
  <w:num w:numId="9" w16cid:durableId="262419444">
    <w:abstractNumId w:val="9"/>
  </w:num>
  <w:num w:numId="10" w16cid:durableId="966394119">
    <w:abstractNumId w:val="5"/>
  </w:num>
  <w:num w:numId="11" w16cid:durableId="1684285624">
    <w:abstractNumId w:val="1"/>
  </w:num>
  <w:num w:numId="12" w16cid:durableId="1170757652">
    <w:abstractNumId w:val="4"/>
  </w:num>
  <w:num w:numId="13" w16cid:durableId="1357998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7A"/>
    <w:rsid w:val="00001505"/>
    <w:rsid w:val="00161659"/>
    <w:rsid w:val="00162681"/>
    <w:rsid w:val="00193120"/>
    <w:rsid w:val="001E7E56"/>
    <w:rsid w:val="001F5055"/>
    <w:rsid w:val="00226D54"/>
    <w:rsid w:val="00250ED1"/>
    <w:rsid w:val="002511BD"/>
    <w:rsid w:val="002B281E"/>
    <w:rsid w:val="003F717A"/>
    <w:rsid w:val="0047274B"/>
    <w:rsid w:val="00480E6B"/>
    <w:rsid w:val="00504943"/>
    <w:rsid w:val="00560115"/>
    <w:rsid w:val="005A3420"/>
    <w:rsid w:val="006066C9"/>
    <w:rsid w:val="00634571"/>
    <w:rsid w:val="006555D5"/>
    <w:rsid w:val="006D2383"/>
    <w:rsid w:val="00796D74"/>
    <w:rsid w:val="007D1943"/>
    <w:rsid w:val="008670D8"/>
    <w:rsid w:val="008816AB"/>
    <w:rsid w:val="008B138D"/>
    <w:rsid w:val="008D6DFD"/>
    <w:rsid w:val="00930354"/>
    <w:rsid w:val="00972B68"/>
    <w:rsid w:val="00A023F7"/>
    <w:rsid w:val="00A47225"/>
    <w:rsid w:val="00A50DF7"/>
    <w:rsid w:val="00A8046B"/>
    <w:rsid w:val="00A8496A"/>
    <w:rsid w:val="00BA67A5"/>
    <w:rsid w:val="00C23A78"/>
    <w:rsid w:val="00CB0143"/>
    <w:rsid w:val="00CC157B"/>
    <w:rsid w:val="00CE651F"/>
    <w:rsid w:val="00D33030"/>
    <w:rsid w:val="00D354A9"/>
    <w:rsid w:val="00E85D8B"/>
    <w:rsid w:val="00EE65EF"/>
    <w:rsid w:val="00F3258E"/>
    <w:rsid w:val="00F40B3C"/>
    <w:rsid w:val="00F765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0890"/>
  <w15:chartTrackingRefBased/>
  <w15:docId w15:val="{E9FC68C7-3EF5-4724-B734-BE78507D3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120"/>
  </w:style>
  <w:style w:type="paragraph" w:styleId="Ttulo1">
    <w:name w:val="heading 1"/>
    <w:basedOn w:val="Normal"/>
    <w:next w:val="Normal"/>
    <w:link w:val="Ttulo1Car"/>
    <w:uiPriority w:val="9"/>
    <w:qFormat/>
    <w:rsid w:val="003F7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7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71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71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71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71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1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1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1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17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717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717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717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717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71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1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1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17A"/>
    <w:rPr>
      <w:rFonts w:eastAsiaTheme="majorEastAsia" w:cstheme="majorBidi"/>
      <w:color w:val="272727" w:themeColor="text1" w:themeTint="D8"/>
    </w:rPr>
  </w:style>
  <w:style w:type="paragraph" w:styleId="Ttulo">
    <w:name w:val="Title"/>
    <w:basedOn w:val="Normal"/>
    <w:next w:val="Normal"/>
    <w:link w:val="TtuloCar"/>
    <w:uiPriority w:val="10"/>
    <w:qFormat/>
    <w:rsid w:val="003F7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1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1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1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17A"/>
    <w:pPr>
      <w:spacing w:before="160"/>
      <w:jc w:val="center"/>
    </w:pPr>
    <w:rPr>
      <w:i/>
      <w:iCs/>
      <w:color w:val="404040" w:themeColor="text1" w:themeTint="BF"/>
    </w:rPr>
  </w:style>
  <w:style w:type="character" w:customStyle="1" w:styleId="CitaCar">
    <w:name w:val="Cita Car"/>
    <w:basedOn w:val="Fuentedeprrafopredeter"/>
    <w:link w:val="Cita"/>
    <w:uiPriority w:val="29"/>
    <w:rsid w:val="003F717A"/>
    <w:rPr>
      <w:i/>
      <w:iCs/>
      <w:color w:val="404040" w:themeColor="text1" w:themeTint="BF"/>
    </w:rPr>
  </w:style>
  <w:style w:type="paragraph" w:styleId="Prrafodelista">
    <w:name w:val="List Paragraph"/>
    <w:aliases w:val="Bulleted List,Fundamentacion,Lista vistosa - Énfasis 11,Párrafo de lista2,Párrafo de lista1,Lista media 2 - Énfasis 41,Formatoo,Tabla,Contenido,SubPárrafo de lista,Titulo de Fígura,TITULO A,Cita Pie de Página,titulo,N°"/>
    <w:basedOn w:val="Normal"/>
    <w:link w:val="PrrafodelistaCar"/>
    <w:uiPriority w:val="34"/>
    <w:qFormat/>
    <w:rsid w:val="003F717A"/>
    <w:pPr>
      <w:ind w:left="720"/>
      <w:contextualSpacing/>
    </w:pPr>
  </w:style>
  <w:style w:type="character" w:styleId="nfasisintenso">
    <w:name w:val="Intense Emphasis"/>
    <w:basedOn w:val="Fuentedeprrafopredeter"/>
    <w:uiPriority w:val="21"/>
    <w:qFormat/>
    <w:rsid w:val="003F717A"/>
    <w:rPr>
      <w:i/>
      <w:iCs/>
      <w:color w:val="2F5496" w:themeColor="accent1" w:themeShade="BF"/>
    </w:rPr>
  </w:style>
  <w:style w:type="paragraph" w:styleId="Citadestacada">
    <w:name w:val="Intense Quote"/>
    <w:basedOn w:val="Normal"/>
    <w:next w:val="Normal"/>
    <w:link w:val="CitadestacadaCar"/>
    <w:uiPriority w:val="30"/>
    <w:qFormat/>
    <w:rsid w:val="003F7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717A"/>
    <w:rPr>
      <w:i/>
      <w:iCs/>
      <w:color w:val="2F5496" w:themeColor="accent1" w:themeShade="BF"/>
    </w:rPr>
  </w:style>
  <w:style w:type="character" w:styleId="Referenciaintensa">
    <w:name w:val="Intense Reference"/>
    <w:basedOn w:val="Fuentedeprrafopredeter"/>
    <w:uiPriority w:val="32"/>
    <w:qFormat/>
    <w:rsid w:val="003F717A"/>
    <w:rPr>
      <w:b/>
      <w:bCs/>
      <w:smallCaps/>
      <w:color w:val="2F5496" w:themeColor="accent1" w:themeShade="BF"/>
      <w:spacing w:val="5"/>
    </w:rPr>
  </w:style>
  <w:style w:type="character" w:customStyle="1" w:styleId="PrrafodelistaCar">
    <w:name w:val="Párrafo de lista Car"/>
    <w:aliases w:val="Bulleted List Car,Fundamentacion Car,Lista vistosa - Énfasis 11 Car,Párrafo de lista2 Car,Párrafo de lista1 Car,Lista media 2 - Énfasis 41 Car,Formatoo Car,Tabla Car,Contenido Car,SubPárrafo de lista Car,Titulo de Fígura Car,N° Car"/>
    <w:link w:val="Prrafodelista"/>
    <w:uiPriority w:val="34"/>
    <w:qFormat/>
    <w:rsid w:val="00162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1231</Words>
  <Characters>6774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Luis Chiriboga</cp:lastModifiedBy>
  <cp:revision>40</cp:revision>
  <dcterms:created xsi:type="dcterms:W3CDTF">2026-03-03T06:05:00Z</dcterms:created>
  <dcterms:modified xsi:type="dcterms:W3CDTF">2026-06-26T19:07:00Z</dcterms:modified>
</cp:coreProperties>
</file>