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"/>
        <w:jc w:val="center"/>
      </w:pPr>
      <w:r>
        <w:rPr>
          <w:rFonts w:ascii="Calibri" w:cs="Calibri" w:eastAsia="Calibri" w:hAnsi="Calibri"/>
          <w:b/>
          <w:bCs/>
          <w:color w:val="4C1D95"/>
          <w:sz w:val="20"/>
          <w:szCs w:val="20"/>
        </w:rPr>
        <w:t xml:space="preserve">FICHA DE APRENDIZAJE N°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4"/>
              <w:left w:val="single" w:color="4C1D95" w:sz="24"/>
              <w:bottom w:val="single" w:color="4C1D95" w:sz="24"/>
              <w:right w:val="single" w:color="4C1D95" w:sz="24"/>
            </w:tcBorders>
            <w:shd w:fill="F8FAFC" w:color="auto" w:val="clear"/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26"/>
                <w:szCs w:val="26"/>
              </w:rPr>
              <w:t xml:space="preserve">ENSAYAMOS LA DECLAMACION DE UNA LEYENDA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2995"/>
        <w:gridCol w:w="1684"/>
        <w:gridCol w:w="2995"/>
      </w:tblGrid>
      <w:tr>
        <w:tc>
          <w:tcPr>
            <w:tcW w:type="dxa" w:w="1684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8"/>
                <w:szCs w:val="18"/>
              </w:rPr>
              <w:t xml:space="preserve">DOCENTE</w:t>
            </w:r>
          </w:p>
        </w:tc>
        <w:tc>
          <w:tcPr>
            <w:tcW w:type="dxa" w:w="2995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color="auto" w:val="clear"/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EducaPlus</w:t>
            </w:r>
          </w:p>
        </w:tc>
        <w:tc>
          <w:tcPr>
            <w:tcW w:type="dxa" w:w="1684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8"/>
                <w:szCs w:val="18"/>
              </w:rPr>
              <w:t xml:space="preserve">ESTUDIANTE</w:t>
            </w:r>
          </w:p>
        </w:tc>
        <w:tc>
          <w:tcPr>
            <w:tcW w:type="dxa" w:w="2995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color="auto" w:val="clear"/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84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8"/>
                <w:szCs w:val="18"/>
              </w:rPr>
              <w:t xml:space="preserve">ÁREA</w:t>
            </w:r>
          </w:p>
        </w:tc>
        <w:tc>
          <w:tcPr>
            <w:tcW w:type="dxa" w:w="2995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color="auto" w:val="clear"/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Comunicacion</w:t>
            </w:r>
          </w:p>
        </w:tc>
        <w:tc>
          <w:tcPr>
            <w:tcW w:type="dxa" w:w="1684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8"/>
                <w:szCs w:val="18"/>
              </w:rPr>
              <w:t xml:space="preserve">GRADO / SECCIÓN</w:t>
            </w:r>
          </w:p>
        </w:tc>
        <w:tc>
          <w:tcPr>
            <w:tcW w:type="dxa" w:w="2995"/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FFFFF" w:color="auto" w:val="clear"/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2do grado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8"/>
              <w:left w:val="single" w:color="4C1D95" w:sz="24"/>
              <w:bottom w:val="single" w:color="E2E8F0" w:sz="8"/>
              <w:right w:val="single" w:color="E2E8F0" w:sz="8"/>
            </w:tcBorders>
            <w:shd w:fill="F8FAFC" w:color="auto" w:val="clear"/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6"/>
                <w:szCs w:val="16"/>
              </w:rPr>
              <w:t xml:space="preserve">PROPÓSITO DE LA SESIÓN</w:t>
            </w:r>
          </w:p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Los estudiantes aprenderan a declamar una leyenda.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1872"/>
        <w:gridCol w:w="2808"/>
      </w:tblGrid>
      <w:tr>
        <w:tc>
          <w:tcPr>
            <w:tcW w:type="dxa" w:w="1872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6"/>
                <w:szCs w:val="16"/>
              </w:rPr>
              <w:t xml:space="preserve">COMPETENCIA</w:t>
            </w:r>
          </w:p>
        </w:tc>
        <w:tc>
          <w:tcPr>
            <w:tcW w:type="dxa" w:w="2808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6"/>
                <w:szCs w:val="16"/>
              </w:rPr>
              <w:t xml:space="preserve">CAPACIDADES</w:t>
            </w:r>
          </w:p>
        </w:tc>
        <w:tc>
          <w:tcPr>
            <w:tcW w:type="dxa" w:w="1872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6"/>
                <w:szCs w:val="16"/>
              </w:rPr>
              <w:t xml:space="preserve">EVIDENCIA</w:t>
            </w:r>
          </w:p>
        </w:tc>
        <w:tc>
          <w:tcPr>
            <w:tcW w:type="dxa" w:w="2808"/>
            <w:tcBorders>
              <w:top w:val="single" w:color="C7D2FE" w:sz="8"/>
              <w:left w:val="single" w:color="C7D2FE" w:sz="8"/>
              <w:bottom w:val="single" w:color="C7D2FE" w:sz="8"/>
              <w:right w:val="single" w:color="C7D2FE" w:sz="8"/>
            </w:tcBorders>
            <w:shd w:fill="EEF2FF" w:color="auto" w:val="clear"/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16"/>
                <w:szCs w:val="16"/>
              </w:rPr>
              <w:t xml:space="preserve">CRITERIOS</w:t>
            </w:r>
          </w:p>
        </w:tc>
      </w:tr>
      <w:tr>
        <w:tc>
          <w:tcPr>
            <w:tcW w:type="dxa" w:w="1872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 comunica oralmente en su lengua materna.</w:t>
            </w:r>
          </w:p>
        </w:tc>
        <w:tc>
          <w:tcPr>
            <w:tcW w:type="dxa" w:w="2808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• Obtiene informacion del texto oral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• Infiere e interpreta</w:t>
            </w:r>
          </w:p>
        </w:tc>
        <w:tc>
          <w:tcPr>
            <w:tcW w:type="dxa" w:w="1872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Declamacion grupal</w:t>
            </w:r>
          </w:p>
        </w:tc>
        <w:tc>
          <w:tcPr>
            <w:tcW w:type="dxa" w:w="2808"/>
            <w:tcBorders>
              <w:top w:val="single" w:color="CBD5E1" w:sz="8"/>
              <w:left w:val="single" w:color="CBD5E1" w:sz="8"/>
              <w:bottom w:val="single" w:color="CBD5E1" w:sz="8"/>
              <w:right w:val="single" w:color="CBD5E1" w:sz="8"/>
            </w:tcBorders>
            <w:shd w:fill="FFFFFF" w:color="auto" w:val="clear"/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• Organiza el contenido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• Adapta el mensaje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8"/>
              <w:left w:val="single" w:color="4C1D95" w:sz="8"/>
              <w:bottom w:val="single" w:color="4C1D95" w:sz="8"/>
              <w:right w:val="single" w:color="4C1D95" w:sz="8"/>
            </w:tcBorders>
            <w:shd w:fill="4C1D95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SABERES PREVIOS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8"/>
              <w:left w:val="single" w:color="4C1D95" w:sz="24"/>
              <w:bottom w:val="single" w:color="E2E8F0" w:sz="8"/>
              <w:right w:val="single" w:color="E2E8F0" w:sz="8"/>
            </w:tcBorders>
            <w:shd w:fill="FFFFFF" w:color="auto" w:val="clear"/>
            <w:vAlign w:val="top"/>
          </w:tcPr>
          <w:p>
            <w:pPr>
              <w:spacing w:after="100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Que es una leyenda?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8"/>
              <w:left w:val="single" w:color="4C1D95" w:sz="24"/>
              <w:bottom w:val="single" w:color="E2E8F0" w:sz="8"/>
              <w:right w:val="single" w:color="E2E8F0" w:sz="8"/>
            </w:tcBorders>
            <w:shd w:fill="FFFFFF" w:color="auto" w:val="clear"/>
            <w:vAlign w:val="top"/>
          </w:tcPr>
          <w:p>
            <w:pPr>
              <w:spacing w:after="100" w:before="0"/>
              <w:jc w:val="both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Como se declama?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_______________________________________________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8"/>
              <w:left w:val="single" w:color="4C1D95" w:sz="8"/>
              <w:bottom w:val="single" w:color="4C1D95" w:sz="8"/>
              <w:right w:val="single" w:color="4C1D95" w:sz="8"/>
            </w:tcBorders>
            <w:shd w:fill="4C1D95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FUENTE DE CONOCIMIENTO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8"/>
              <w:left w:val="single" w:color="4C1D95" w:sz="8"/>
              <w:bottom w:val="single" w:color="4C1D95" w:sz="8"/>
              <w:right w:val="single" w:color="4C1D95" w:sz="8"/>
            </w:tcBorders>
            <w:shd w:fill="4C1D95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ACTIVIDADES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4C1D95"/>
          <w:sz w:val="22"/>
          <w:szCs w:val="22"/>
        </w:rPr>
        <w:t xml:space="preserve">Motivacion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2026-08-05T03:05:38.247Z</dcterms:created>
  <dcterms:modified xsi:type="dcterms:W3CDTF">2026-08-05T03:05:38.249Z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