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8C03B" w14:textId="4E192673" w:rsidR="00871CCC" w:rsidRPr="00C00158" w:rsidRDefault="00871CCC" w:rsidP="00871CCC">
      <w:pPr>
        <w:shd w:val="clear" w:color="auto" w:fill="EE0000"/>
        <w:jc w:val="center"/>
        <w:rPr>
          <w:b/>
          <w:bCs/>
          <w:sz w:val="32"/>
          <w:szCs w:val="32"/>
          <w:u w:val="single"/>
        </w:rPr>
      </w:pPr>
      <w:r w:rsidRPr="000E111C">
        <w:rPr>
          <w:b/>
          <w:bCs/>
          <w:sz w:val="32"/>
          <w:szCs w:val="32"/>
          <w:highlight w:val="cyan"/>
          <w:u w:val="single"/>
        </w:rPr>
        <w:t xml:space="preserve">PROMT </w:t>
      </w:r>
      <w:r w:rsidR="00356311" w:rsidRPr="000E111C">
        <w:rPr>
          <w:b/>
          <w:bCs/>
          <w:sz w:val="32"/>
          <w:szCs w:val="32"/>
          <w:highlight w:val="cyan"/>
          <w:u w:val="single"/>
        </w:rPr>
        <w:t>UNIDAD DE APRENDIZAJE</w:t>
      </w:r>
      <w:r w:rsidR="00356311">
        <w:rPr>
          <w:b/>
          <w:bCs/>
          <w:sz w:val="32"/>
          <w:szCs w:val="32"/>
          <w:u w:val="single"/>
        </w:rPr>
        <w:t xml:space="preserve"> </w:t>
      </w:r>
    </w:p>
    <w:p w14:paraId="20542084" w14:textId="7789AC6C" w:rsidR="001169CE" w:rsidRDefault="001169CE" w:rsidP="00871CCC">
      <w:pPr>
        <w:spacing w:after="0" w:line="240" w:lineRule="auto"/>
        <w:rPr>
          <w:b/>
          <w:bCs/>
          <w:color w:val="0070C0"/>
        </w:rPr>
      </w:pPr>
      <w:r w:rsidRPr="001169CE">
        <w:rPr>
          <w:b/>
          <w:bCs/>
          <w:color w:val="0070C0"/>
        </w:rPr>
        <w:t>Actúa como un experto en planificación curricular del Ministerio de Educación del Perú, con más de 30 años de experiencia en Educación Secundaria.</w:t>
      </w:r>
      <w:r w:rsidRPr="001169CE">
        <w:rPr>
          <w:b/>
          <w:bCs/>
          <w:color w:val="0070C0"/>
        </w:rPr>
        <w:br/>
        <w:t>Tu especialización se centra en la planificación curricular estratégica, elaboración de unidades didácticas, sesiones de aprendizaje, fichas de aprendizaje, rúbricas analíticas y listas de cotejo, conforme al Currículo Nacional de Educación Básica vigente.</w:t>
      </w:r>
    </w:p>
    <w:p w14:paraId="71C952B1" w14:textId="77777777" w:rsidR="001169CE" w:rsidRPr="009C6319" w:rsidRDefault="001169CE" w:rsidP="00871CCC">
      <w:pPr>
        <w:spacing w:after="0" w:line="240" w:lineRule="auto"/>
        <w:rPr>
          <w:b/>
          <w:bCs/>
          <w:color w:val="0070C0"/>
        </w:rPr>
      </w:pPr>
    </w:p>
    <w:p w14:paraId="73F0E483" w14:textId="77777777" w:rsidR="001169CE" w:rsidRPr="001169CE" w:rsidRDefault="001169CE" w:rsidP="001169CE">
      <w:pPr>
        <w:spacing w:after="0" w:line="240" w:lineRule="auto"/>
        <w:jc w:val="both"/>
        <w:rPr>
          <w:b/>
          <w:bCs/>
          <w:color w:val="EE0000"/>
        </w:rPr>
      </w:pPr>
      <w:r w:rsidRPr="001169CE">
        <w:rPr>
          <w:rFonts w:ascii="Segoe UI Emoji" w:hAnsi="Segoe UI Emoji" w:cs="Segoe UI Emoji"/>
          <w:b/>
          <w:bCs/>
          <w:color w:val="EE0000"/>
        </w:rPr>
        <w:t>📌</w:t>
      </w:r>
      <w:r w:rsidRPr="001169CE">
        <w:rPr>
          <w:b/>
          <w:bCs/>
          <w:color w:val="EE0000"/>
        </w:rPr>
        <w:t xml:space="preserve"> CONTEXTO DE LA UNIDAD DIDÁCTICA</w:t>
      </w:r>
    </w:p>
    <w:p w14:paraId="7B7B684D" w14:textId="4C5A6BC9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Área:</w:t>
      </w:r>
      <w:r w:rsidRPr="001169CE">
        <w:rPr>
          <w:color w:val="EE0000"/>
        </w:rPr>
        <w:t xml:space="preserve"> </w:t>
      </w:r>
      <w:r w:rsidR="002C0ABD">
        <w:rPr>
          <w:color w:val="EE0000"/>
        </w:rPr>
        <w:t>{</w:t>
      </w:r>
      <w:r w:rsidR="00611D8F">
        <w:rPr>
          <w:color w:val="EE0000"/>
        </w:rPr>
        <w:t>{</w:t>
      </w:r>
      <w:r w:rsidR="00177133">
        <w:rPr>
          <w:color w:val="EE0000"/>
        </w:rPr>
        <w:t>area</w:t>
      </w:r>
      <w:r w:rsidR="002C0ABD">
        <w:rPr>
          <w:color w:val="EE0000"/>
        </w:rPr>
        <w:t>}</w:t>
      </w:r>
      <w:r w:rsidR="00611D8F">
        <w:rPr>
          <w:color w:val="EE0000"/>
        </w:rPr>
        <w:t>}</w:t>
      </w:r>
    </w:p>
    <w:p w14:paraId="485D55C5" w14:textId="704D41A8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Grado:</w:t>
      </w:r>
      <w:r w:rsidRPr="001169CE">
        <w:rPr>
          <w:color w:val="EE0000"/>
        </w:rPr>
        <w:t xml:space="preserve"> </w:t>
      </w:r>
      <w:r w:rsidR="002C0ABD">
        <w:rPr>
          <w:color w:val="EE0000"/>
        </w:rPr>
        <w:t>{</w:t>
      </w:r>
      <w:r w:rsidR="00611D8F">
        <w:rPr>
          <w:color w:val="EE0000"/>
        </w:rPr>
        <w:t>{</w:t>
      </w:r>
      <w:r w:rsidR="00177133">
        <w:rPr>
          <w:color w:val="EE0000"/>
        </w:rPr>
        <w:t>grado</w:t>
      </w:r>
      <w:r w:rsidR="00611D8F">
        <w:rPr>
          <w:color w:val="EE0000"/>
        </w:rPr>
        <w:t>}</w:t>
      </w:r>
      <w:r w:rsidR="00177133">
        <w:rPr>
          <w:color w:val="EE0000"/>
        </w:rPr>
        <w:t>}</w:t>
      </w:r>
    </w:p>
    <w:p w14:paraId="3FB053E3" w14:textId="55250A1D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Ciclo:</w:t>
      </w:r>
      <w:r w:rsidRPr="001169CE">
        <w:rPr>
          <w:color w:val="EE0000"/>
        </w:rPr>
        <w:t xml:space="preserve"> </w:t>
      </w:r>
      <w:r w:rsidR="002C0ABD">
        <w:rPr>
          <w:color w:val="EE0000"/>
        </w:rPr>
        <w:t>{</w:t>
      </w:r>
      <w:r w:rsidR="00611D8F">
        <w:rPr>
          <w:color w:val="EE0000"/>
        </w:rPr>
        <w:t>{</w:t>
      </w:r>
      <w:r w:rsidR="00177133">
        <w:rPr>
          <w:color w:val="EE0000"/>
        </w:rPr>
        <w:t>ciclo</w:t>
      </w:r>
      <w:r w:rsidR="002C0ABD">
        <w:rPr>
          <w:color w:val="EE0000"/>
        </w:rPr>
        <w:t>}</w:t>
      </w:r>
      <w:r w:rsidR="00611D8F">
        <w:rPr>
          <w:color w:val="EE0000"/>
        </w:rPr>
        <w:t>}</w:t>
      </w:r>
    </w:p>
    <w:p w14:paraId="6A8F05D3" w14:textId="2992F224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Tipo de I.E.:</w:t>
      </w:r>
      <w:r w:rsidRPr="001169CE">
        <w:rPr>
          <w:color w:val="EE0000"/>
        </w:rPr>
        <w:t xml:space="preserve"> </w:t>
      </w:r>
      <w:r w:rsidR="00611D8F">
        <w:rPr>
          <w:color w:val="EE0000"/>
        </w:rPr>
        <w:t>{</w:t>
      </w:r>
      <w:r w:rsidR="002C0ABD">
        <w:rPr>
          <w:color w:val="EE0000"/>
        </w:rPr>
        <w:t>{</w:t>
      </w:r>
      <w:r w:rsidR="00177133">
        <w:rPr>
          <w:color w:val="EE0000"/>
        </w:rPr>
        <w:t>tipoie</w:t>
      </w:r>
      <w:r w:rsidR="002C0ABD">
        <w:rPr>
          <w:color w:val="EE0000"/>
        </w:rPr>
        <w:t>}</w:t>
      </w:r>
      <w:r w:rsidR="00611D8F">
        <w:rPr>
          <w:color w:val="EE0000"/>
        </w:rPr>
        <w:t>}</w:t>
      </w:r>
    </w:p>
    <w:p w14:paraId="0BDF721B" w14:textId="4FCA6DB2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Situación significativa:</w:t>
      </w:r>
      <w:r w:rsidRPr="001169CE">
        <w:rPr>
          <w:color w:val="EE0000"/>
        </w:rPr>
        <w:t xml:space="preserve"> </w:t>
      </w:r>
      <w:r w:rsidR="007A0E30">
        <w:rPr>
          <w:color w:val="EE0000"/>
        </w:rPr>
        <w:t>{</w:t>
      </w:r>
      <w:r w:rsidR="00611D8F">
        <w:rPr>
          <w:color w:val="EE0000"/>
        </w:rPr>
        <w:t>{</w:t>
      </w:r>
      <w:r w:rsidR="00177133">
        <w:rPr>
          <w:color w:val="EE0000"/>
        </w:rPr>
        <w:t>situacionsignficativa</w:t>
      </w:r>
      <w:r w:rsidR="007A0E30">
        <w:rPr>
          <w:color w:val="EE0000"/>
        </w:rPr>
        <w:t>}</w:t>
      </w:r>
      <w:r w:rsidR="00611D8F">
        <w:rPr>
          <w:color w:val="EE0000"/>
        </w:rPr>
        <w:t>}</w:t>
      </w:r>
    </w:p>
    <w:p w14:paraId="1629325B" w14:textId="43E7B118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Número de sesiones:</w:t>
      </w:r>
      <w:r w:rsidRPr="001169CE">
        <w:rPr>
          <w:color w:val="EE0000"/>
        </w:rPr>
        <w:t xml:space="preserve"> </w:t>
      </w:r>
      <w:r w:rsidR="007A0E30">
        <w:rPr>
          <w:color w:val="EE0000"/>
        </w:rPr>
        <w:t>{</w:t>
      </w:r>
      <w:r w:rsidR="00611D8F">
        <w:rPr>
          <w:color w:val="EE0000"/>
        </w:rPr>
        <w:t>{</w:t>
      </w:r>
      <w:r w:rsidR="00177133">
        <w:rPr>
          <w:color w:val="EE0000"/>
        </w:rPr>
        <w:t>numsesiones</w:t>
      </w:r>
      <w:r w:rsidR="007A0E30">
        <w:rPr>
          <w:color w:val="EE0000"/>
        </w:rPr>
        <w:t>}</w:t>
      </w:r>
      <w:r w:rsidR="00611D8F">
        <w:rPr>
          <w:color w:val="EE0000"/>
        </w:rPr>
        <w:t>}</w:t>
      </w:r>
    </w:p>
    <w:p w14:paraId="5896F866" w14:textId="4CCFD771" w:rsidR="001169CE" w:rsidRDefault="001169CE" w:rsidP="001169CE">
      <w:pPr>
        <w:spacing w:after="0" w:line="240" w:lineRule="auto"/>
        <w:jc w:val="both"/>
        <w:rPr>
          <w:b/>
          <w:bCs/>
          <w:color w:val="EE0000"/>
        </w:rPr>
      </w:pPr>
      <w:r w:rsidRPr="001169CE">
        <w:rPr>
          <w:rFonts w:ascii="Segoe UI Emoji" w:hAnsi="Segoe UI Emoji" w:cs="Segoe UI Emoji"/>
          <w:color w:val="EE0000"/>
        </w:rPr>
        <w:t>🆕</w:t>
      </w:r>
      <w:r w:rsidRPr="001169CE">
        <w:rPr>
          <w:color w:val="EE0000"/>
        </w:rPr>
        <w:t xml:space="preserve"> </w:t>
      </w:r>
      <w:r w:rsidRPr="001169CE">
        <w:rPr>
          <w:b/>
          <w:bCs/>
          <w:color w:val="EE0000"/>
        </w:rPr>
        <w:t>Producto final de la unidad:</w:t>
      </w:r>
      <w:r w:rsidR="007F6F89">
        <w:rPr>
          <w:b/>
          <w:bCs/>
          <w:color w:val="EE0000"/>
        </w:rPr>
        <w:t xml:space="preserve"> </w:t>
      </w:r>
      <w:r w:rsidR="001A251E">
        <w:rPr>
          <w:b/>
          <w:bCs/>
          <w:color w:val="EE0000"/>
        </w:rPr>
        <w:t>{</w:t>
      </w:r>
      <w:r w:rsidR="00611D8F">
        <w:rPr>
          <w:b/>
          <w:bCs/>
          <w:color w:val="EE0000"/>
        </w:rPr>
        <w:t>{</w:t>
      </w:r>
      <w:r w:rsidR="001A251E">
        <w:rPr>
          <w:b/>
          <w:bCs/>
          <w:color w:val="EE0000"/>
        </w:rPr>
        <w:t>producto}</w:t>
      </w:r>
      <w:r w:rsidR="00611D8F">
        <w:rPr>
          <w:b/>
          <w:bCs/>
          <w:color w:val="EE0000"/>
        </w:rPr>
        <w:t>}</w:t>
      </w:r>
    </w:p>
    <w:p w14:paraId="457D778B" w14:textId="3D8DC61C" w:rsidR="001169CE" w:rsidRPr="001169CE" w:rsidRDefault="001169CE" w:rsidP="001169CE">
      <w:pPr>
        <w:spacing w:after="0" w:line="240" w:lineRule="auto"/>
        <w:jc w:val="both"/>
        <w:rPr>
          <w:color w:val="EE0000"/>
        </w:rPr>
      </w:pPr>
      <w:r w:rsidRPr="001169CE">
        <w:rPr>
          <w:rFonts w:ascii="Segoe UI Emoji" w:hAnsi="Segoe UI Emoji" w:cs="Segoe UI Emoji"/>
          <w:color w:val="EE0000"/>
        </w:rPr>
        <w:t>👉</w:t>
      </w:r>
      <w:r w:rsidRPr="001169CE">
        <w:rPr>
          <w:color w:val="EE0000"/>
        </w:rPr>
        <w:t xml:space="preserve"> El producto final debe orientar la secuencia de sesiones, los campos temáticos, las evidencias y los criterios de evaluación.</w:t>
      </w:r>
    </w:p>
    <w:p w14:paraId="08608238" w14:textId="1CBB3920" w:rsidR="00E12899" w:rsidRDefault="001169CE" w:rsidP="00E771CD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7F6AB1E5" w14:textId="77777777" w:rsidR="00180A09" w:rsidRPr="00180A09" w:rsidRDefault="00180A09" w:rsidP="00180A09">
      <w:pPr>
        <w:spacing w:after="0" w:line="240" w:lineRule="auto"/>
        <w:jc w:val="both"/>
        <w:rPr>
          <w:b/>
          <w:bCs/>
          <w:color w:val="000000" w:themeColor="text1"/>
        </w:rPr>
      </w:pPr>
      <w:r w:rsidRPr="00180A09">
        <w:rPr>
          <w:rFonts w:ascii="Segoe UI Emoji" w:hAnsi="Segoe UI Emoji" w:cs="Segoe UI Emoji"/>
          <w:b/>
          <w:bCs/>
          <w:color w:val="000000" w:themeColor="text1"/>
        </w:rPr>
        <w:t>🎯</w:t>
      </w:r>
      <w:r w:rsidRPr="00180A09">
        <w:rPr>
          <w:b/>
          <w:bCs/>
          <w:color w:val="000000" w:themeColor="text1"/>
        </w:rPr>
        <w:t xml:space="preserve"> PRODUCTO ESPERADO</w:t>
      </w:r>
    </w:p>
    <w:p w14:paraId="3B379148" w14:textId="77777777" w:rsidR="00180A09" w:rsidRPr="00180A09" w:rsidRDefault="00180A09" w:rsidP="00180A09">
      <w:p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 xml:space="preserve">Elabora </w:t>
      </w:r>
      <w:r w:rsidRPr="00180A09">
        <w:rPr>
          <w:b/>
          <w:bCs/>
          <w:color w:val="000000" w:themeColor="text1"/>
        </w:rPr>
        <w:t>ÚNICA Y EXCLUSIVAMENTE el CAPÍTULO IV: “PROPÓSITOS DE APRENDIZAJE Y EVALUACIÓN”</w:t>
      </w:r>
      <w:r w:rsidRPr="00180A09">
        <w:rPr>
          <w:color w:val="000000" w:themeColor="text1"/>
        </w:rPr>
        <w:t xml:space="preserve">, </w:t>
      </w:r>
      <w:r w:rsidRPr="00180A09">
        <w:rPr>
          <w:b/>
          <w:bCs/>
          <w:color w:val="000000" w:themeColor="text1"/>
        </w:rPr>
        <w:t>respetando estrictamente el formato de tabla</w:t>
      </w:r>
      <w:r w:rsidRPr="00180A09">
        <w:rPr>
          <w:color w:val="000000" w:themeColor="text1"/>
        </w:rPr>
        <w:t xml:space="preserve"> con las siguientes columnas y en el orden exacto:</w:t>
      </w:r>
    </w:p>
    <w:p w14:paraId="5DCD50FE" w14:textId="77777777" w:rsid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TÍTULO</w:t>
      </w:r>
    </w:p>
    <w:p w14:paraId="789FE982" w14:textId="75434820" w:rsidR="007A3011" w:rsidRPr="00180A09" w:rsidRDefault="007A3011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7A3011">
        <w:rPr>
          <w:color w:val="000000" w:themeColor="text1"/>
        </w:rPr>
        <w:t>CAMPO TEMÁTICO / CONOCIMIENTO</w:t>
      </w:r>
      <w:r>
        <w:rPr>
          <w:color w:val="000000" w:themeColor="text1"/>
        </w:rPr>
        <w:t xml:space="preserve"> </w:t>
      </w:r>
    </w:p>
    <w:p w14:paraId="28A9184F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COMPETENCIA</w:t>
      </w:r>
    </w:p>
    <w:p w14:paraId="7A166816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CAPACIDADES</w:t>
      </w:r>
    </w:p>
    <w:p w14:paraId="48A40895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DESEMPEÑO PRECISADO</w:t>
      </w:r>
    </w:p>
    <w:p w14:paraId="57EA07E1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EVIDENCIAS DE APRENDIZAJE</w:t>
      </w:r>
    </w:p>
    <w:p w14:paraId="483D3514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CRITERIOS</w:t>
      </w:r>
    </w:p>
    <w:p w14:paraId="6F2A2125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INSTRUMENTO DE EVALUACIÓN</w:t>
      </w:r>
    </w:p>
    <w:p w14:paraId="0DFF2199" w14:textId="77777777" w:rsidR="00A43941" w:rsidRDefault="00A43941" w:rsidP="00AF38CB">
      <w:pPr>
        <w:spacing w:after="0" w:line="240" w:lineRule="auto"/>
        <w:jc w:val="both"/>
        <w:rPr>
          <w:color w:val="000000" w:themeColor="text1"/>
        </w:rPr>
      </w:pPr>
    </w:p>
    <w:p w14:paraId="65A38F96" w14:textId="034DBF89" w:rsidR="00E12899" w:rsidRDefault="001169CE" w:rsidP="00AF38CB">
      <w:pPr>
        <w:spacing w:after="0" w:line="240" w:lineRule="auto"/>
        <w:jc w:val="both"/>
        <w:rPr>
          <w:color w:val="000000" w:themeColor="text1"/>
        </w:rPr>
      </w:pPr>
      <w:r w:rsidRPr="001169CE"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="00294FF3">
        <w:rPr>
          <w:color w:val="000000" w:themeColor="text1"/>
        </w:rPr>
        <w:t xml:space="preserve">Cada </w:t>
      </w:r>
      <w:r w:rsidR="00A43941" w:rsidRPr="00A43941">
        <w:rPr>
          <w:b/>
          <w:bCs/>
          <w:color w:val="000000" w:themeColor="text1"/>
        </w:rPr>
        <w:t>fila de la tabla representa una sesión de aprendizaje</w:t>
      </w:r>
      <w:r w:rsidR="00A43941" w:rsidRPr="00A43941">
        <w:rPr>
          <w:color w:val="000000" w:themeColor="text1"/>
        </w:rPr>
        <w:t>.</w:t>
      </w:r>
      <w:r w:rsidR="00A43941">
        <w:rPr>
          <w:color w:val="000000" w:themeColor="text1"/>
        </w:rPr>
        <w:t xml:space="preserve"> </w:t>
      </w:r>
    </w:p>
    <w:p w14:paraId="08613981" w14:textId="77777777" w:rsidR="00A43941" w:rsidRDefault="00A43941" w:rsidP="00A43941">
      <w:pPr>
        <w:spacing w:after="0" w:line="240" w:lineRule="auto"/>
        <w:jc w:val="both"/>
        <w:rPr>
          <w:color w:val="000000" w:themeColor="text1"/>
        </w:rPr>
      </w:pPr>
    </w:p>
    <w:p w14:paraId="3A4E6A70" w14:textId="77777777" w:rsidR="00180E79" w:rsidRDefault="00180E79" w:rsidP="00180E79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ejemplo:</w:t>
      </w:r>
      <w:r>
        <w:rPr>
          <w:color w:val="000000" w:themeColor="text1"/>
        </w:rPr>
        <w:br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1631"/>
        <w:gridCol w:w="1701"/>
        <w:gridCol w:w="2128"/>
        <w:gridCol w:w="2177"/>
        <w:gridCol w:w="1649"/>
        <w:gridCol w:w="2556"/>
        <w:gridCol w:w="1518"/>
      </w:tblGrid>
      <w:tr w:rsidR="00180E79" w14:paraId="06FD96D9" w14:textId="77777777" w:rsidTr="00FE78CD">
        <w:tc>
          <w:tcPr>
            <w:tcW w:w="625" w:type="pct"/>
          </w:tcPr>
          <w:p w14:paraId="6D561996" w14:textId="77777777" w:rsidR="00180E79" w:rsidRDefault="00180E79" w:rsidP="00931DF9"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534" w:type="pct"/>
          </w:tcPr>
          <w:p w14:paraId="1B207399" w14:textId="77777777" w:rsidR="00180E79" w:rsidRDefault="00180E79" w:rsidP="00931DF9">
            <w:r>
              <w:rPr>
                <w:sz w:val="18"/>
                <w:szCs w:val="18"/>
              </w:rPr>
              <w:t>CAMPO TEMÁTICO / CONOCIMIENTO</w:t>
            </w:r>
          </w:p>
        </w:tc>
        <w:tc>
          <w:tcPr>
            <w:tcW w:w="557" w:type="pct"/>
          </w:tcPr>
          <w:p w14:paraId="46FF81D5" w14:textId="77777777" w:rsidR="00180E79" w:rsidRDefault="00180E79" w:rsidP="00931DF9">
            <w:r>
              <w:rPr>
                <w:sz w:val="18"/>
                <w:szCs w:val="18"/>
              </w:rPr>
              <w:t>COMPETENCIA</w:t>
            </w:r>
          </w:p>
        </w:tc>
        <w:tc>
          <w:tcPr>
            <w:tcW w:w="697" w:type="pct"/>
          </w:tcPr>
          <w:p w14:paraId="5324ACA2" w14:textId="77777777" w:rsidR="00180E79" w:rsidRDefault="00180E79" w:rsidP="00931DF9">
            <w:r>
              <w:rPr>
                <w:sz w:val="18"/>
                <w:szCs w:val="18"/>
              </w:rPr>
              <w:t>CAPACIDADES</w:t>
            </w:r>
          </w:p>
        </w:tc>
        <w:tc>
          <w:tcPr>
            <w:tcW w:w="713" w:type="pct"/>
          </w:tcPr>
          <w:p w14:paraId="40FF9E0A" w14:textId="77777777" w:rsidR="00180E79" w:rsidRDefault="00180E79" w:rsidP="00931DF9">
            <w:r>
              <w:rPr>
                <w:sz w:val="18"/>
                <w:szCs w:val="18"/>
              </w:rPr>
              <w:t>DESEMPEÑO PRECISADO</w:t>
            </w:r>
          </w:p>
        </w:tc>
        <w:tc>
          <w:tcPr>
            <w:tcW w:w="540" w:type="pct"/>
          </w:tcPr>
          <w:p w14:paraId="295EC1A5" w14:textId="77777777" w:rsidR="00180E79" w:rsidRDefault="00180E79" w:rsidP="00931DF9">
            <w:r>
              <w:rPr>
                <w:sz w:val="18"/>
                <w:szCs w:val="18"/>
              </w:rPr>
              <w:t>EVIDENCIAS DE APRENDIZAJE</w:t>
            </w:r>
          </w:p>
        </w:tc>
        <w:tc>
          <w:tcPr>
            <w:tcW w:w="837" w:type="pct"/>
          </w:tcPr>
          <w:p w14:paraId="3337B2E1" w14:textId="77777777" w:rsidR="00180E79" w:rsidRDefault="00180E79" w:rsidP="00931DF9">
            <w:r>
              <w:rPr>
                <w:sz w:val="18"/>
                <w:szCs w:val="18"/>
              </w:rPr>
              <w:t>CRITERIOS</w:t>
            </w:r>
          </w:p>
        </w:tc>
        <w:tc>
          <w:tcPr>
            <w:tcW w:w="497" w:type="pct"/>
          </w:tcPr>
          <w:p w14:paraId="7AD636B4" w14:textId="77777777" w:rsidR="00180E79" w:rsidRDefault="00180E79" w:rsidP="00931DF9">
            <w:r>
              <w:rPr>
                <w:sz w:val="18"/>
                <w:szCs w:val="18"/>
              </w:rPr>
              <w:t>INSTRUMENTO DE EVALUACIÓN</w:t>
            </w:r>
          </w:p>
        </w:tc>
      </w:tr>
      <w:tr w:rsidR="00FE78CD" w14:paraId="6837D8A7" w14:textId="77777777" w:rsidTr="00FE78CD">
        <w:tc>
          <w:tcPr>
            <w:tcW w:w="625" w:type="pct"/>
          </w:tcPr>
          <w:p w14:paraId="06D1398B" w14:textId="77777777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Sesión 1:</w:t>
            </w:r>
          </w:p>
          <w:p w14:paraId="51C5E68E" w14:textId="761B0D11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¿Qué civilizaciones existieron en América?</w:t>
            </w:r>
          </w:p>
        </w:tc>
        <w:tc>
          <w:tcPr>
            <w:tcW w:w="534" w:type="pct"/>
          </w:tcPr>
          <w:p w14:paraId="302AB20C" w14:textId="32075A5E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Civilizaciones de América: Olmecas y Mayas</w:t>
            </w:r>
          </w:p>
        </w:tc>
        <w:tc>
          <w:tcPr>
            <w:tcW w:w="557" w:type="pct"/>
          </w:tcPr>
          <w:p w14:paraId="70FD55BE" w14:textId="5F2293F9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Construye interpretaciones históricas</w:t>
            </w:r>
          </w:p>
        </w:tc>
        <w:tc>
          <w:tcPr>
            <w:tcW w:w="697" w:type="pct"/>
          </w:tcPr>
          <w:p w14:paraId="44BF5DCA" w14:textId="77777777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• Interpreta críticamente fuentes diversas. </w:t>
            </w:r>
          </w:p>
          <w:p w14:paraId="5E6BD3AA" w14:textId="77777777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• Comprende el tiempo histórico. </w:t>
            </w:r>
          </w:p>
          <w:p w14:paraId="41CF3CA1" w14:textId="079E4939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Elabora explicaciones sobre procesos históricos.</w:t>
            </w:r>
          </w:p>
        </w:tc>
        <w:tc>
          <w:tcPr>
            <w:tcW w:w="713" w:type="pct"/>
          </w:tcPr>
          <w:p w14:paraId="4816B020" w14:textId="77777777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Utiliza fuentes históricas (Olmecas y Mayas) para obtener información sobre sus características y organización social. </w:t>
            </w:r>
          </w:p>
          <w:p w14:paraId="142F69D2" w14:textId="77777777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Sitúa en orden sucesivo los periodos de estas civilizaciones. </w:t>
            </w:r>
          </w:p>
          <w:p w14:paraId="4655C7D3" w14:textId="3B49AAEF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Explica las causas y consecuencias de su desarrollo.</w:t>
            </w:r>
          </w:p>
        </w:tc>
        <w:tc>
          <w:tcPr>
            <w:tcW w:w="540" w:type="pct"/>
          </w:tcPr>
          <w:p w14:paraId="63DFD399" w14:textId="373077A0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Mapa conceptual de civilizaciones de América.</w:t>
            </w:r>
          </w:p>
        </w:tc>
        <w:tc>
          <w:tcPr>
            <w:tcW w:w="837" w:type="pct"/>
          </w:tcPr>
          <w:p w14:paraId="15B4E1D6" w14:textId="77777777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Identifica correctamente las fuentes históricas utilizadas y su relevancia.</w:t>
            </w:r>
          </w:p>
          <w:p w14:paraId="2B43B1EE" w14:textId="77777777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• Establece adecuadamente la secuencia temporal de las civilizaciones. </w:t>
            </w:r>
          </w:p>
          <w:p w14:paraId="1248D9AA" w14:textId="77777777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• Explica de manera clara las causas y consecuencias de su desarrollo. </w:t>
            </w:r>
          </w:p>
          <w:p w14:paraId="1CC58EA5" w14:textId="2C9CB141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Presenta el mapa de forma organizada y creativa.</w:t>
            </w:r>
          </w:p>
        </w:tc>
        <w:tc>
          <w:tcPr>
            <w:tcW w:w="497" w:type="pct"/>
          </w:tcPr>
          <w:p w14:paraId="61FDFF4B" w14:textId="53A4D8B9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Rúbrica analítica</w:t>
            </w:r>
          </w:p>
        </w:tc>
      </w:tr>
    </w:tbl>
    <w:p w14:paraId="1FFCA4E3" w14:textId="77777777" w:rsidR="00180E79" w:rsidRDefault="00180E79" w:rsidP="00A43941">
      <w:pPr>
        <w:spacing w:after="0" w:line="240" w:lineRule="auto"/>
        <w:jc w:val="both"/>
        <w:rPr>
          <w:color w:val="000000" w:themeColor="text1"/>
        </w:rPr>
      </w:pPr>
    </w:p>
    <w:p w14:paraId="1280D525" w14:textId="1CEB4275" w:rsidR="00A43941" w:rsidRPr="00A43941" w:rsidRDefault="00A4394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INDICACIONES ESPECÍFICAS</w:t>
      </w:r>
    </w:p>
    <w:p w14:paraId="32B8A8ED" w14:textId="77777777" w:rsidR="001169CE" w:rsidRDefault="001169CE" w:rsidP="00A43941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15D2B322" w14:textId="77777777" w:rsidR="00F6717B" w:rsidRPr="00A43941" w:rsidRDefault="00F6717B" w:rsidP="00F6717B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1️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43941">
        <w:rPr>
          <w:b/>
          <w:bCs/>
          <w:color w:val="000000" w:themeColor="text1"/>
        </w:rPr>
        <w:t xml:space="preserve"> TÍTULO</w:t>
      </w:r>
      <w:r>
        <w:rPr>
          <w:b/>
          <w:bCs/>
          <w:color w:val="000000" w:themeColor="text1"/>
        </w:rPr>
        <w:t xml:space="preserve"> </w:t>
      </w:r>
    </w:p>
    <w:p w14:paraId="4F2EE93B" w14:textId="77777777" w:rsidR="00F6717B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 w:rsidRPr="001169CE">
        <w:rPr>
          <w:color w:val="000000" w:themeColor="text1"/>
        </w:rPr>
        <w:t xml:space="preserve">Corresponde al </w:t>
      </w:r>
      <w:r w:rsidRPr="001169CE">
        <w:rPr>
          <w:b/>
          <w:bCs/>
          <w:color w:val="000000" w:themeColor="text1"/>
        </w:rPr>
        <w:t>título de la sesión</w:t>
      </w:r>
      <w:r w:rsidRPr="001169CE">
        <w:rPr>
          <w:color w:val="000000" w:themeColor="text1"/>
        </w:rPr>
        <w:t>.</w:t>
      </w:r>
    </w:p>
    <w:p w14:paraId="55B65A05" w14:textId="77777777" w:rsidR="00F6717B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 w:rsidRPr="001169CE">
        <w:rPr>
          <w:color w:val="000000" w:themeColor="text1"/>
        </w:rPr>
        <w:t xml:space="preserve">Debe ser </w:t>
      </w:r>
      <w:r w:rsidRPr="001169CE">
        <w:rPr>
          <w:b/>
          <w:bCs/>
          <w:color w:val="000000" w:themeColor="text1"/>
        </w:rPr>
        <w:t>claro, motivador</w:t>
      </w:r>
      <w:r w:rsidRPr="001169CE">
        <w:rPr>
          <w:color w:val="000000" w:themeColor="text1"/>
        </w:rPr>
        <w:t xml:space="preserve"> y </w:t>
      </w:r>
      <w:r w:rsidRPr="001169CE">
        <w:rPr>
          <w:b/>
          <w:bCs/>
          <w:color w:val="000000" w:themeColor="text1"/>
        </w:rPr>
        <w:t>vinculado a la situación significativa</w:t>
      </w:r>
      <w:r w:rsidRPr="001169CE">
        <w:rPr>
          <w:color w:val="000000" w:themeColor="text1"/>
        </w:rPr>
        <w:t>.</w:t>
      </w:r>
    </w:p>
    <w:p w14:paraId="4FA846A2" w14:textId="77777777" w:rsidR="00F6717B" w:rsidRPr="00A85710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 w:rsidRPr="00A85710">
        <w:rPr>
          <w:color w:val="000000" w:themeColor="text1"/>
        </w:rPr>
        <w:t>Debe evidenciar la intención comunicativa de la sesión.</w:t>
      </w:r>
    </w:p>
    <w:p w14:paraId="05AAA65F" w14:textId="6944FF5D" w:rsidR="00F6717B" w:rsidRPr="00A85710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 w:rsidRPr="00A85710">
        <w:rPr>
          <w:color w:val="000000" w:themeColor="text1"/>
        </w:rPr>
        <w:t xml:space="preserve">Puede </w:t>
      </w:r>
      <w:r w:rsidR="00E51F11" w:rsidRPr="00A85710">
        <w:rPr>
          <w:color w:val="000000" w:themeColor="text1"/>
        </w:rPr>
        <w:t>iniciar con un verbo en acción, en una frase nominal</w:t>
      </w:r>
      <w:r w:rsidR="008D14C3" w:rsidRPr="00A85710">
        <w:rPr>
          <w:color w:val="000000" w:themeColor="text1"/>
        </w:rPr>
        <w:t xml:space="preserve"> y</w:t>
      </w:r>
      <w:r w:rsidR="00F757F3" w:rsidRPr="00A85710">
        <w:rPr>
          <w:color w:val="000000" w:themeColor="text1"/>
        </w:rPr>
        <w:t xml:space="preserve"> </w:t>
      </w:r>
      <w:r w:rsidRPr="00A85710">
        <w:rPr>
          <w:color w:val="000000" w:themeColor="text1"/>
        </w:rPr>
        <w:t>en forma de pregunta</w:t>
      </w:r>
      <w:r w:rsidR="008D14C3" w:rsidRPr="00A85710">
        <w:rPr>
          <w:color w:val="000000" w:themeColor="text1"/>
        </w:rPr>
        <w:t xml:space="preserve">. </w:t>
      </w:r>
      <w:r w:rsidRPr="00A85710">
        <w:rPr>
          <w:color w:val="000000" w:themeColor="text1"/>
        </w:rPr>
        <w:t>A continuación, se muestra un ejemplo de cada forma:</w:t>
      </w:r>
    </w:p>
    <w:p w14:paraId="2C124D35" w14:textId="77777777" w:rsidR="00F6717B" w:rsidRPr="00A85710" w:rsidRDefault="00F6717B" w:rsidP="00F671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A85710">
        <w:rPr>
          <w:color w:val="000000" w:themeColor="text1"/>
        </w:rPr>
        <w:t xml:space="preserve">Iniciar con verbo – ejemplo: </w:t>
      </w:r>
      <w:r w:rsidRPr="00A85710">
        <w:rPr>
          <w:b/>
          <w:bCs/>
          <w:color w:val="000000" w:themeColor="text1"/>
        </w:rPr>
        <w:t>Explicamos acerca del impacto que ocasiona en la comunidad la solución tecnológica que construimos.</w:t>
      </w:r>
    </w:p>
    <w:p w14:paraId="3A7686F9" w14:textId="77777777" w:rsidR="00C071A4" w:rsidRPr="00A85710" w:rsidRDefault="00C071A4" w:rsidP="00C071A4">
      <w:pPr>
        <w:spacing w:after="0" w:line="240" w:lineRule="auto"/>
        <w:ind w:left="720"/>
        <w:jc w:val="both"/>
        <w:rPr>
          <w:color w:val="EE0000"/>
        </w:rPr>
      </w:pPr>
      <w:r w:rsidRPr="00A85710">
        <w:rPr>
          <w:color w:val="000000" w:themeColor="text1"/>
        </w:rPr>
        <w:t xml:space="preserve">Frase nominal – ejemplo: </w:t>
      </w:r>
      <w:r w:rsidRPr="00A85710">
        <w:rPr>
          <w:b/>
          <w:bCs/>
          <w:color w:val="000000" w:themeColor="text1"/>
        </w:rPr>
        <w:t>Construimos soluciones tecnológicas que transforman la energía renovable en energía eléctrica y explicamos su impacto en la comunidad.</w:t>
      </w:r>
    </w:p>
    <w:p w14:paraId="266024C6" w14:textId="381DD7BE" w:rsidR="001169CE" w:rsidRDefault="00C071A4" w:rsidP="00C95E11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A85710">
        <w:rPr>
          <w:color w:val="000000" w:themeColor="text1"/>
        </w:rPr>
        <w:t xml:space="preserve">Forma de pregunta – ejemplo: </w:t>
      </w:r>
      <w:r w:rsidRPr="00A85710">
        <w:rPr>
          <w:b/>
          <w:bCs/>
          <w:color w:val="000000" w:themeColor="text1"/>
        </w:rPr>
        <w:t>¿Cómo impacta en la comunidad la construcción de soluciones tecnológicas que transforman la energía renovable en energía eléctrica?</w:t>
      </w:r>
    </w:p>
    <w:p w14:paraId="19692146" w14:textId="77777777" w:rsidR="00C95E11" w:rsidRPr="00C95E11" w:rsidRDefault="00C95E11" w:rsidP="00C95E11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497A8525" w14:textId="3F7F058F" w:rsidR="007A3011" w:rsidRDefault="00A4394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lastRenderedPageBreak/>
        <w:t>2️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43941">
        <w:rPr>
          <w:b/>
          <w:bCs/>
          <w:color w:val="000000" w:themeColor="text1"/>
        </w:rPr>
        <w:t xml:space="preserve"> </w:t>
      </w:r>
      <w:r w:rsidR="007A3011" w:rsidRPr="007A3011">
        <w:rPr>
          <w:b/>
          <w:bCs/>
          <w:color w:val="000000" w:themeColor="text1"/>
        </w:rPr>
        <w:t>BIS – CAMPO TEMÁTICO / CONOCIMIENTO</w:t>
      </w:r>
      <w:r w:rsidR="007A3011">
        <w:rPr>
          <w:b/>
          <w:bCs/>
          <w:color w:val="000000" w:themeColor="text1"/>
        </w:rPr>
        <w:t xml:space="preserve"> </w:t>
      </w:r>
    </w:p>
    <w:p w14:paraId="7EE589B3" w14:textId="77777777" w:rsidR="00276D45" w:rsidRPr="00072E12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color w:val="000000" w:themeColor="text1"/>
        </w:rPr>
      </w:pPr>
      <w:r w:rsidRPr="00072E12">
        <w:rPr>
          <w:color w:val="000000" w:themeColor="text1"/>
        </w:rPr>
        <w:t>Para cada sesión, consigna el campo temático o conocimiento específico que se desarrollará.</w:t>
      </w:r>
    </w:p>
    <w:p w14:paraId="46E08FFD" w14:textId="77777777" w:rsidR="00276D45" w:rsidRPr="00072E12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color w:val="000000" w:themeColor="text1"/>
        </w:rPr>
      </w:pPr>
      <w:r w:rsidRPr="00072E12">
        <w:rPr>
          <w:color w:val="000000" w:themeColor="text1"/>
        </w:rPr>
        <w:t>El campo temático debe:</w:t>
      </w:r>
    </w:p>
    <w:p w14:paraId="3000AF68" w14:textId="77777777" w:rsidR="00276D45" w:rsidRPr="00072E12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color w:val="000000" w:themeColor="text1"/>
        </w:rPr>
      </w:pPr>
      <w:r w:rsidRPr="00072E12">
        <w:rPr>
          <w:color w:val="000000" w:themeColor="text1"/>
        </w:rPr>
        <w:t>Derivarse directamente del título de la sesión.</w:t>
      </w:r>
    </w:p>
    <w:p w14:paraId="3AB6BB0E" w14:textId="248DCD9B" w:rsidR="003566EC" w:rsidRPr="00072E12" w:rsidRDefault="003566EC" w:rsidP="00276D45">
      <w:pPr>
        <w:numPr>
          <w:ilvl w:val="1"/>
          <w:numId w:val="20"/>
        </w:numPr>
        <w:spacing w:after="0" w:line="240" w:lineRule="auto"/>
        <w:jc w:val="both"/>
        <w:rPr>
          <w:color w:val="000000" w:themeColor="text1"/>
        </w:rPr>
      </w:pPr>
      <w:r w:rsidRPr="00072E12">
        <w:rPr>
          <w:color w:val="000000" w:themeColor="text1"/>
        </w:rPr>
        <w:t>Estar alineado con la competencia seleccionada.</w:t>
      </w:r>
    </w:p>
    <w:p w14:paraId="6F9B4056" w14:textId="77777777" w:rsidR="00276D45" w:rsidRPr="00072E12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color w:val="000000" w:themeColor="text1"/>
        </w:rPr>
      </w:pPr>
      <w:r w:rsidRPr="00072E12">
        <w:rPr>
          <w:color w:val="000000" w:themeColor="text1"/>
        </w:rPr>
        <w:t>Contribuir progresivamente al producto final de la unidad.</w:t>
      </w:r>
    </w:p>
    <w:p w14:paraId="3200197B" w14:textId="77777777" w:rsidR="00276D45" w:rsidRPr="00072E12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color w:val="000000" w:themeColor="text1"/>
        </w:rPr>
      </w:pPr>
      <w:r w:rsidRPr="00072E12">
        <w:rPr>
          <w:color w:val="000000" w:themeColor="text1"/>
        </w:rPr>
        <w:t>Puede incluir:</w:t>
      </w:r>
    </w:p>
    <w:p w14:paraId="48DE4F70" w14:textId="5B1882F6" w:rsidR="00276D45" w:rsidRPr="00072E12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color w:val="000000" w:themeColor="text1"/>
        </w:rPr>
      </w:pPr>
      <w:r w:rsidRPr="00072E12">
        <w:rPr>
          <w:color w:val="000000" w:themeColor="text1"/>
        </w:rPr>
        <w:t>Conceptos</w:t>
      </w:r>
      <w:r w:rsidR="001169CE" w:rsidRPr="00072E12">
        <w:rPr>
          <w:color w:val="000000" w:themeColor="text1"/>
        </w:rPr>
        <w:t xml:space="preserve">  </w:t>
      </w:r>
    </w:p>
    <w:p w14:paraId="139A47AB" w14:textId="77777777" w:rsidR="00276D45" w:rsidRPr="00072E12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color w:val="000000" w:themeColor="text1"/>
        </w:rPr>
      </w:pPr>
      <w:r w:rsidRPr="00072E12">
        <w:rPr>
          <w:color w:val="000000" w:themeColor="text1"/>
        </w:rPr>
        <w:t>Tipos de texto</w:t>
      </w:r>
    </w:p>
    <w:p w14:paraId="20BC25A4" w14:textId="77777777" w:rsidR="00276D45" w:rsidRPr="00072E12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color w:val="000000" w:themeColor="text1"/>
        </w:rPr>
      </w:pPr>
      <w:r w:rsidRPr="00072E12">
        <w:rPr>
          <w:color w:val="000000" w:themeColor="text1"/>
        </w:rPr>
        <w:t>Estrategias comunicativas</w:t>
      </w:r>
    </w:p>
    <w:p w14:paraId="6CFCD918" w14:textId="77777777" w:rsidR="00276D45" w:rsidRPr="00072E12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color w:val="000000" w:themeColor="text1"/>
        </w:rPr>
      </w:pPr>
      <w:r w:rsidRPr="00072E12">
        <w:rPr>
          <w:color w:val="000000" w:themeColor="text1"/>
        </w:rPr>
        <w:t>Recursos lingüísticos</w:t>
      </w:r>
    </w:p>
    <w:p w14:paraId="3B2169BA" w14:textId="77777777" w:rsidR="00276D45" w:rsidRPr="00072E12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color w:val="000000" w:themeColor="text1"/>
        </w:rPr>
      </w:pPr>
      <w:r w:rsidRPr="00072E12">
        <w:rPr>
          <w:color w:val="000000" w:themeColor="text1"/>
        </w:rPr>
        <w:t>No debe confundirse con el desempeño ni con la evidencia.</w:t>
      </w:r>
    </w:p>
    <w:p w14:paraId="0BE1CFBA" w14:textId="77777777" w:rsidR="00276D45" w:rsidRPr="00072E12" w:rsidRDefault="00276D45" w:rsidP="00276D45">
      <w:pPr>
        <w:spacing w:after="0" w:line="240" w:lineRule="auto"/>
        <w:jc w:val="both"/>
        <w:rPr>
          <w:color w:val="000000" w:themeColor="text1"/>
        </w:rPr>
      </w:pPr>
      <w:r w:rsidRPr="00072E12">
        <w:rPr>
          <w:rFonts w:ascii="Segoe UI Emoji" w:hAnsi="Segoe UI Emoji" w:cs="Segoe UI Emoji"/>
          <w:color w:val="000000" w:themeColor="text1"/>
        </w:rPr>
        <w:t>📌</w:t>
      </w:r>
      <w:r w:rsidRPr="00072E12">
        <w:rPr>
          <w:color w:val="000000" w:themeColor="text1"/>
        </w:rPr>
        <w:t xml:space="preserve"> </w:t>
      </w:r>
      <w:r w:rsidRPr="00072E12">
        <w:rPr>
          <w:i/>
          <w:iCs/>
          <w:color w:val="000000" w:themeColor="text1"/>
        </w:rPr>
        <w:t>Ejemplo de campo temático válido:</w:t>
      </w:r>
    </w:p>
    <w:p w14:paraId="70EACD29" w14:textId="77777777" w:rsidR="00276D45" w:rsidRPr="00072E12" w:rsidRDefault="00276D45" w:rsidP="00276D45">
      <w:pPr>
        <w:spacing w:after="0" w:line="240" w:lineRule="auto"/>
        <w:jc w:val="both"/>
        <w:rPr>
          <w:color w:val="000000" w:themeColor="text1"/>
        </w:rPr>
      </w:pPr>
      <w:r w:rsidRPr="00072E12">
        <w:rPr>
          <w:color w:val="000000" w:themeColor="text1"/>
        </w:rPr>
        <w:t>Texto informativo: características, estructura y propósito comunicativo.</w:t>
      </w:r>
    </w:p>
    <w:p w14:paraId="6AF37F46" w14:textId="77777777" w:rsidR="007A3011" w:rsidRDefault="007A3011" w:rsidP="00A43941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22E65B7D" w14:textId="616269EE" w:rsidR="00A43941" w:rsidRDefault="007A301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3️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43941">
        <w:rPr>
          <w:b/>
          <w:bCs/>
          <w:color w:val="000000" w:themeColor="text1"/>
        </w:rPr>
        <w:t xml:space="preserve"> </w:t>
      </w:r>
      <w:r w:rsidR="00A43941" w:rsidRPr="00A43941">
        <w:rPr>
          <w:b/>
          <w:bCs/>
          <w:color w:val="000000" w:themeColor="text1"/>
        </w:rPr>
        <w:t>COMPETENCIA</w:t>
      </w:r>
    </w:p>
    <w:p w14:paraId="11B01A95" w14:textId="77777777" w:rsidR="00CC768D" w:rsidRDefault="00890F48" w:rsidP="001B7B60">
      <w:pPr>
        <w:numPr>
          <w:ilvl w:val="0"/>
          <w:numId w:val="8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Selecciona únicamente una de estas competencias listadas por sesión, y no uses las competencias de la matriz solo usa esta lista</w:t>
      </w:r>
      <w:r w:rsidR="00E66B55">
        <w:rPr>
          <w:color w:val="000000" w:themeColor="text1"/>
        </w:rPr>
        <w:t>:</w:t>
      </w:r>
    </w:p>
    <w:p w14:paraId="2BF875B6" w14:textId="46025D96" w:rsidR="00CC768D" w:rsidRPr="00CC768D" w:rsidRDefault="00CC768D" w:rsidP="00CC768D">
      <w:pPr>
        <w:spacing w:after="0" w:line="240" w:lineRule="auto"/>
        <w:ind w:left="708" w:firstLine="708"/>
        <w:jc w:val="both"/>
        <w:rPr>
          <w:color w:val="00B0F0"/>
        </w:rPr>
      </w:pPr>
      <w:r w:rsidRPr="00CC768D">
        <w:rPr>
          <w:color w:val="00B0F0"/>
        </w:rPr>
        <w:t>• Se comunica oralmente en su lengua materna</w:t>
      </w:r>
    </w:p>
    <w:p w14:paraId="75C887B4" w14:textId="63CD1589" w:rsidR="00CC768D" w:rsidRPr="00CC768D" w:rsidRDefault="00CC768D" w:rsidP="00CC768D">
      <w:pPr>
        <w:spacing w:after="0" w:line="240" w:lineRule="auto"/>
        <w:ind w:left="1080" w:firstLine="336"/>
        <w:jc w:val="both"/>
        <w:rPr>
          <w:color w:val="00B0F0"/>
        </w:rPr>
      </w:pPr>
      <w:r w:rsidRPr="00CC768D">
        <w:rPr>
          <w:color w:val="00B0F0"/>
        </w:rPr>
        <w:t>• Lee diversos tipos de textos escritos en lengua materna</w:t>
      </w:r>
    </w:p>
    <w:p w14:paraId="290AF443" w14:textId="4DC02500" w:rsidR="00CC768D" w:rsidRPr="00CC768D" w:rsidRDefault="00CC768D" w:rsidP="00CC768D">
      <w:pPr>
        <w:pStyle w:val="ListParagraph"/>
        <w:spacing w:after="0" w:line="240" w:lineRule="auto"/>
        <w:ind w:left="1440"/>
        <w:jc w:val="both"/>
        <w:rPr>
          <w:color w:val="00B0F0"/>
        </w:rPr>
      </w:pPr>
      <w:r w:rsidRPr="00CC768D">
        <w:rPr>
          <w:color w:val="00B0F0"/>
        </w:rPr>
        <w:t>• Escribe diversos tipos de textos escritos en lengua materna</w:t>
      </w:r>
    </w:p>
    <w:p w14:paraId="5F328756" w14:textId="7A93C316" w:rsidR="0052683E" w:rsidRPr="001B7B60" w:rsidRDefault="0052683E" w:rsidP="00CC768D">
      <w:pPr>
        <w:spacing w:after="0" w:line="240" w:lineRule="auto"/>
        <w:ind w:left="720"/>
        <w:rPr>
          <w:color w:val="000000" w:themeColor="text1"/>
        </w:rPr>
      </w:pPr>
      <w:r>
        <w:rPr>
          <w:color w:val="000000" w:themeColor="text1"/>
        </w:rPr>
        <w:br/>
      </w:r>
      <w:r w:rsidR="00CC768D">
        <w:rPr>
          <w:color w:val="000000" w:themeColor="text1"/>
        </w:rPr>
        <w:t xml:space="preserve"> </w:t>
      </w:r>
    </w:p>
    <w:p w14:paraId="68A15607" w14:textId="77777777" w:rsidR="003566EC" w:rsidRDefault="003566EC" w:rsidP="00505EE6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092A5F0" w14:textId="77777777" w:rsidR="003566EC" w:rsidRDefault="003566EC" w:rsidP="00505EE6">
      <w:pPr>
        <w:spacing w:after="0" w:line="240" w:lineRule="auto"/>
        <w:jc w:val="both"/>
        <w:rPr>
          <w:b/>
          <w:bCs/>
          <w:i/>
          <w:iCs/>
          <w:color w:val="000000" w:themeColor="text1"/>
        </w:rPr>
      </w:pPr>
      <w:r w:rsidRPr="003566EC">
        <w:rPr>
          <w:b/>
          <w:bCs/>
          <w:color w:val="000000" w:themeColor="text1"/>
        </w:rPr>
        <w:t>4️</w:t>
      </w:r>
      <w:r w:rsidRPr="003566EC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3566EC">
        <w:rPr>
          <w:b/>
          <w:bCs/>
          <w:color w:val="000000" w:themeColor="text1"/>
        </w:rPr>
        <w:t xml:space="preserve"> CAPACIDADES </w:t>
      </w:r>
      <w:r w:rsidRPr="003566EC">
        <w:rPr>
          <w:rFonts w:ascii="Segoe UI Emoji" w:hAnsi="Segoe UI Emoji" w:cs="Segoe UI Emoji"/>
          <w:b/>
          <w:bCs/>
          <w:color w:val="000000" w:themeColor="text1"/>
        </w:rPr>
        <w:t>🔴</w:t>
      </w:r>
      <w:r w:rsidRPr="003566EC">
        <w:rPr>
          <w:b/>
          <w:bCs/>
          <w:color w:val="000000" w:themeColor="text1"/>
        </w:rPr>
        <w:t xml:space="preserve"> </w:t>
      </w:r>
      <w:r w:rsidRPr="003566EC">
        <w:rPr>
          <w:b/>
          <w:bCs/>
          <w:i/>
          <w:iCs/>
          <w:color w:val="000000" w:themeColor="text1"/>
        </w:rPr>
        <w:t>(CONDICIÓN NO NEGOCIABLE)</w:t>
      </w:r>
    </w:p>
    <w:p w14:paraId="2263F83B" w14:textId="106E3FCF" w:rsidR="00505EE6" w:rsidRPr="00505EE6" w:rsidRDefault="00505EE6" w:rsidP="00505EE6">
      <w:pPr>
        <w:spacing w:after="0" w:line="240" w:lineRule="auto"/>
        <w:jc w:val="both"/>
        <w:rPr>
          <w:color w:val="000000" w:themeColor="text1"/>
        </w:rPr>
      </w:pPr>
      <w:r w:rsidRPr="00505EE6">
        <w:rPr>
          <w:color w:val="000000" w:themeColor="text1"/>
        </w:rPr>
        <w:t xml:space="preserve">Para </w:t>
      </w:r>
      <w:r w:rsidRPr="00505EE6">
        <w:rPr>
          <w:b/>
          <w:bCs/>
          <w:color w:val="000000" w:themeColor="text1"/>
        </w:rPr>
        <w:t>cada competencia seleccionada</w:t>
      </w:r>
      <w:r w:rsidRPr="00505EE6">
        <w:rPr>
          <w:color w:val="000000" w:themeColor="text1"/>
        </w:rPr>
        <w:t>, debes:</w:t>
      </w:r>
    </w:p>
    <w:p w14:paraId="7036C54C" w14:textId="45880D29" w:rsidR="00505EE6" w:rsidRPr="00505EE6" w:rsidRDefault="00505EE6" w:rsidP="00505EE6">
      <w:pPr>
        <w:numPr>
          <w:ilvl w:val="0"/>
          <w:numId w:val="17"/>
        </w:numPr>
        <w:spacing w:after="0" w:line="240" w:lineRule="auto"/>
        <w:jc w:val="both"/>
        <w:rPr>
          <w:color w:val="000000" w:themeColor="text1"/>
        </w:rPr>
      </w:pPr>
      <w:r w:rsidRPr="00505EE6">
        <w:rPr>
          <w:b/>
          <w:bCs/>
          <w:color w:val="000000" w:themeColor="text1"/>
        </w:rPr>
        <w:t xml:space="preserve">Consignar TODAS las capacidades que dicha competencia tiene según la matriz oficial del MINEDU para </w:t>
      </w:r>
      <w:r w:rsidR="00514AD8">
        <w:rPr>
          <w:b/>
          <w:bCs/>
          <w:color w:val="000000" w:themeColor="text1"/>
        </w:rPr>
        <w:t>este</w:t>
      </w:r>
      <w:r w:rsidRPr="00505EE6">
        <w:rPr>
          <w:b/>
          <w:bCs/>
          <w:color w:val="000000" w:themeColor="text1"/>
        </w:rPr>
        <w:t xml:space="preserve"> grado</w:t>
      </w:r>
      <w:r w:rsidRPr="00505EE6">
        <w:rPr>
          <w:color w:val="000000" w:themeColor="text1"/>
        </w:rPr>
        <w:t>, sin excepción.</w:t>
      </w:r>
    </w:p>
    <w:p w14:paraId="003BFAF6" w14:textId="77777777" w:rsidR="00505EE6" w:rsidRPr="00505EE6" w:rsidRDefault="00505EE6" w:rsidP="00505EE6">
      <w:pPr>
        <w:numPr>
          <w:ilvl w:val="0"/>
          <w:numId w:val="17"/>
        </w:numPr>
        <w:spacing w:after="0" w:line="240" w:lineRule="auto"/>
        <w:jc w:val="both"/>
        <w:rPr>
          <w:color w:val="000000" w:themeColor="text1"/>
        </w:rPr>
      </w:pPr>
      <w:r w:rsidRPr="00505EE6">
        <w:rPr>
          <w:color w:val="000000" w:themeColor="text1"/>
        </w:rPr>
        <w:t xml:space="preserve">El </w:t>
      </w:r>
      <w:r w:rsidRPr="00505EE6">
        <w:rPr>
          <w:b/>
          <w:bCs/>
          <w:color w:val="000000" w:themeColor="text1"/>
        </w:rPr>
        <w:t>número de capacidades debe coincidir exactamente</w:t>
      </w:r>
      <w:r w:rsidRPr="00505EE6">
        <w:rPr>
          <w:color w:val="000000" w:themeColor="text1"/>
        </w:rPr>
        <w:t xml:space="preserve"> con el establecido en la matriz:</w:t>
      </w:r>
    </w:p>
    <w:p w14:paraId="7C2D78CD" w14:textId="77777777" w:rsidR="008B6538" w:rsidRPr="008B6538" w:rsidRDefault="008B6538" w:rsidP="008B6538">
      <w:pPr>
        <w:spacing w:after="0" w:line="240" w:lineRule="auto"/>
        <w:ind w:left="1440"/>
        <w:jc w:val="both"/>
        <w:rPr>
          <w:color w:val="00B0F0"/>
        </w:rPr>
      </w:pPr>
      <w:r w:rsidRPr="008B6538">
        <w:rPr>
          <w:color w:val="00B0F0"/>
        </w:rPr>
        <w:t>{{#competencias}}</w:t>
      </w:r>
    </w:p>
    <w:p w14:paraId="778055FE" w14:textId="77777777" w:rsidR="008B6538" w:rsidRPr="008B6538" w:rsidRDefault="008B6538" w:rsidP="008B6538">
      <w:pPr>
        <w:spacing w:after="0" w:line="240" w:lineRule="auto"/>
        <w:ind w:left="1440"/>
        <w:jc w:val="both"/>
        <w:rPr>
          <w:color w:val="00B0F0"/>
        </w:rPr>
      </w:pPr>
      <w:r w:rsidRPr="008B6538">
        <w:rPr>
          <w:color w:val="00B0F0"/>
        </w:rPr>
        <w:t>• {{descripcion}}: {{numCapacidades}} capacidades</w:t>
      </w:r>
    </w:p>
    <w:p w14:paraId="181756B5" w14:textId="116FE57E" w:rsidR="00505EE6" w:rsidRPr="00505EE6" w:rsidRDefault="008B6538" w:rsidP="008B6538">
      <w:pPr>
        <w:spacing w:after="0" w:line="240" w:lineRule="auto"/>
        <w:ind w:left="1440"/>
        <w:jc w:val="both"/>
        <w:rPr>
          <w:color w:val="00B0F0"/>
        </w:rPr>
      </w:pPr>
      <w:r w:rsidRPr="008B6538">
        <w:rPr>
          <w:color w:val="00B0F0"/>
        </w:rPr>
        <w:t>{{/competencias}}</w:t>
      </w:r>
    </w:p>
    <w:p w14:paraId="17BF5832" w14:textId="77777777" w:rsidR="00505EE6" w:rsidRDefault="00505EE6" w:rsidP="00505EE6">
      <w:pPr>
        <w:numPr>
          <w:ilvl w:val="0"/>
          <w:numId w:val="17"/>
        </w:numPr>
        <w:spacing w:after="0" w:line="240" w:lineRule="auto"/>
        <w:jc w:val="both"/>
        <w:rPr>
          <w:color w:val="000000" w:themeColor="text1"/>
        </w:rPr>
      </w:pPr>
      <w:r w:rsidRPr="00505EE6">
        <w:rPr>
          <w:b/>
          <w:bCs/>
          <w:color w:val="000000" w:themeColor="text1"/>
        </w:rPr>
        <w:t>No está permitido seleccionar solo algunas capacidades</w:t>
      </w:r>
      <w:r w:rsidRPr="00505EE6">
        <w:rPr>
          <w:color w:val="000000" w:themeColor="text1"/>
        </w:rPr>
        <w:t>, aun cuando la sesión tenga un foco específico.</w:t>
      </w:r>
    </w:p>
    <w:p w14:paraId="46E00ED3" w14:textId="77777777" w:rsidR="00505EE6" w:rsidRPr="00505EE6" w:rsidRDefault="00505EE6" w:rsidP="00505EE6">
      <w:pPr>
        <w:spacing w:after="0" w:line="240" w:lineRule="auto"/>
        <w:ind w:left="720"/>
        <w:jc w:val="both"/>
        <w:rPr>
          <w:color w:val="000000" w:themeColor="text1"/>
        </w:rPr>
      </w:pPr>
    </w:p>
    <w:p w14:paraId="25DBC272" w14:textId="1582B1A0" w:rsidR="00505EE6" w:rsidRDefault="003566EC" w:rsidP="00505EE6">
      <w:pPr>
        <w:spacing w:after="0" w:line="240" w:lineRule="auto"/>
        <w:jc w:val="both"/>
        <w:rPr>
          <w:color w:val="000000" w:themeColor="text1"/>
        </w:rPr>
      </w:pPr>
      <w:r w:rsidRPr="003566EC"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="00514AD8" w:rsidRPr="00514AD8">
        <w:rPr>
          <w:color w:val="000000" w:themeColor="text1"/>
        </w:rPr>
        <w:t>El incumplimiento de esta condición invalida la sesión.</w:t>
      </w:r>
    </w:p>
    <w:p w14:paraId="16C0B324" w14:textId="77777777" w:rsidR="00505EE6" w:rsidRDefault="00505EE6" w:rsidP="00505EE6">
      <w:pPr>
        <w:spacing w:after="0" w:line="240" w:lineRule="auto"/>
        <w:jc w:val="both"/>
        <w:rPr>
          <w:color w:val="000000" w:themeColor="text1"/>
        </w:rPr>
      </w:pPr>
    </w:p>
    <w:p w14:paraId="4FD7CF53" w14:textId="77777777" w:rsidR="00505EE6" w:rsidRDefault="00505EE6" w:rsidP="00505EE6">
      <w:pPr>
        <w:spacing w:after="0" w:line="240" w:lineRule="auto"/>
        <w:jc w:val="both"/>
        <w:rPr>
          <w:color w:val="000000" w:themeColor="text1"/>
        </w:rPr>
      </w:pPr>
    </w:p>
    <w:p w14:paraId="2AECDD65" w14:textId="77777777" w:rsidR="00505EE6" w:rsidRPr="00A43941" w:rsidRDefault="00505EE6" w:rsidP="00505EE6">
      <w:pPr>
        <w:spacing w:after="0" w:line="240" w:lineRule="auto"/>
        <w:jc w:val="both"/>
        <w:rPr>
          <w:color w:val="000000" w:themeColor="text1"/>
        </w:rPr>
      </w:pPr>
    </w:p>
    <w:p w14:paraId="1B6D86F7" w14:textId="45D42617" w:rsidR="00A43941" w:rsidRPr="00A43941" w:rsidRDefault="00276D45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5️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="00A43941" w:rsidRPr="00A43941">
        <w:rPr>
          <w:b/>
          <w:bCs/>
          <w:color w:val="000000" w:themeColor="text1"/>
        </w:rPr>
        <w:t xml:space="preserve"> DESEMPEÑO PRECISADO</w:t>
      </w:r>
      <w:r w:rsidR="003566EC">
        <w:rPr>
          <w:b/>
          <w:bCs/>
          <w:color w:val="000000" w:themeColor="text1"/>
        </w:rPr>
        <w:t xml:space="preserve"> </w:t>
      </w:r>
      <w:r w:rsidR="003566EC" w:rsidRPr="003566EC">
        <w:rPr>
          <w:rFonts w:ascii="Segoe UI Emoji" w:hAnsi="Segoe UI Emoji" w:cs="Segoe UI Emoji"/>
          <w:b/>
          <w:bCs/>
          <w:color w:val="000000" w:themeColor="text1"/>
        </w:rPr>
        <w:t>🔴</w:t>
      </w:r>
      <w:r w:rsidR="003566EC" w:rsidRPr="003566EC">
        <w:rPr>
          <w:b/>
          <w:bCs/>
          <w:color w:val="000000" w:themeColor="text1"/>
        </w:rPr>
        <w:t xml:space="preserve"> </w:t>
      </w:r>
      <w:r w:rsidR="003566EC" w:rsidRPr="003566EC">
        <w:rPr>
          <w:b/>
          <w:bCs/>
          <w:i/>
          <w:iCs/>
          <w:color w:val="000000" w:themeColor="text1"/>
        </w:rPr>
        <w:t>(CORRESPONDENCIA OBLIGATORIA)</w:t>
      </w:r>
    </w:p>
    <w:p w14:paraId="280943D1" w14:textId="367D8C12" w:rsidR="00514AD8" w:rsidRPr="00514AD8" w:rsidRDefault="00514AD8" w:rsidP="00514AD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seleccionar </w:t>
      </w:r>
      <w:r w:rsidRPr="00514AD8">
        <w:rPr>
          <w:b/>
          <w:bCs/>
          <w:color w:val="000000" w:themeColor="text1"/>
        </w:rPr>
        <w:t>un desempeño por cada capacidad</w:t>
      </w:r>
      <w:r w:rsidRPr="00514AD8">
        <w:rPr>
          <w:color w:val="000000" w:themeColor="text1"/>
        </w:rPr>
        <w:t xml:space="preserve">, manteniendo una </w:t>
      </w:r>
      <w:r w:rsidRPr="00514AD8">
        <w:rPr>
          <w:b/>
          <w:bCs/>
          <w:color w:val="000000" w:themeColor="text1"/>
        </w:rPr>
        <w:t>correspondencia 1 a 1</w:t>
      </w:r>
      <w:r w:rsidRPr="00514AD8">
        <w:rPr>
          <w:color w:val="000000" w:themeColor="text1"/>
        </w:rPr>
        <w:t>.</w:t>
      </w:r>
    </w:p>
    <w:p w14:paraId="067B6446" w14:textId="31907D8D" w:rsidR="00514AD8" w:rsidRPr="00514AD8" w:rsidRDefault="00514AD8" w:rsidP="00514AD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El </w:t>
      </w:r>
      <w:r w:rsidRPr="00514AD8">
        <w:rPr>
          <w:b/>
          <w:bCs/>
          <w:color w:val="000000" w:themeColor="text1"/>
        </w:rPr>
        <w:t>número de desempeños debe ser exactamente igual al número de capacidades</w:t>
      </w:r>
      <w:r w:rsidRPr="00514AD8">
        <w:rPr>
          <w:color w:val="000000" w:themeColor="text1"/>
        </w:rPr>
        <w:t>.</w:t>
      </w:r>
    </w:p>
    <w:p w14:paraId="46C27F83" w14:textId="164C5733" w:rsidR="00514AD8" w:rsidRDefault="00514AD8" w:rsidP="00514AD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La </w:t>
      </w:r>
      <w:r w:rsidRPr="00514AD8">
        <w:rPr>
          <w:b/>
          <w:bCs/>
          <w:color w:val="000000" w:themeColor="text1"/>
        </w:rPr>
        <w:t>primera palabra del desempeño debe coincidir literalmente con la matriz MINEDU</w:t>
      </w:r>
      <w:r w:rsidRPr="00514AD8">
        <w:rPr>
          <w:color w:val="000000" w:themeColor="text1"/>
        </w:rPr>
        <w:t>.</w:t>
      </w:r>
    </w:p>
    <w:p w14:paraId="2EA29344" w14:textId="67AD1B96" w:rsidR="00514AD8" w:rsidRPr="00514AD8" w:rsidRDefault="00514AD8" w:rsidP="00514AD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Solo está permitido </w:t>
      </w:r>
      <w:r w:rsidRPr="00514AD8">
        <w:rPr>
          <w:b/>
          <w:bCs/>
          <w:color w:val="000000" w:themeColor="text1"/>
        </w:rPr>
        <w:t>agregar el tema de la sesión entre paréntesis</w:t>
      </w:r>
      <w:r w:rsidRPr="00514AD8">
        <w:rPr>
          <w:color w:val="000000" w:themeColor="text1"/>
        </w:rPr>
        <w:t>.</w:t>
      </w:r>
      <w:r w:rsidR="003566EC">
        <w:rPr>
          <w:color w:val="000000" w:themeColor="text1"/>
        </w:rPr>
        <w:t xml:space="preserve"> </w:t>
      </w:r>
    </w:p>
    <w:p w14:paraId="440D4BB5" w14:textId="77777777" w:rsidR="00514AD8" w:rsidRPr="00A43941" w:rsidRDefault="00514AD8" w:rsidP="00514AD8">
      <w:pPr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Precisa el desempeño </w:t>
      </w:r>
      <w:r w:rsidRPr="00A43941">
        <w:rPr>
          <w:b/>
          <w:bCs/>
          <w:color w:val="000000" w:themeColor="text1"/>
        </w:rPr>
        <w:t>añadiendo el tema de la sesión entre paréntesis</w:t>
      </w:r>
      <w:r w:rsidRPr="00A43941">
        <w:rPr>
          <w:color w:val="000000" w:themeColor="text1"/>
        </w:rPr>
        <w:t>, como conocimiento específico o contexto de uso.</w:t>
      </w:r>
    </w:p>
    <w:p w14:paraId="4D1E48B4" w14:textId="77777777" w:rsidR="00514AD8" w:rsidRDefault="00514AD8" w:rsidP="00514AD8">
      <w:pPr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b/>
          <w:bCs/>
          <w:color w:val="000000" w:themeColor="text1"/>
        </w:rPr>
        <w:t>No cambies la primera palabra del desempeño</w:t>
      </w:r>
      <w:r w:rsidRPr="00A43941">
        <w:rPr>
          <w:color w:val="000000" w:themeColor="text1"/>
        </w:rPr>
        <w:t>.</w:t>
      </w:r>
    </w:p>
    <w:p w14:paraId="2EEC8DEB" w14:textId="77777777" w:rsidR="00514AD8" w:rsidRPr="00514AD8" w:rsidRDefault="00514AD8" w:rsidP="00514AD8">
      <w:pPr>
        <w:spacing w:after="0" w:line="240" w:lineRule="auto"/>
        <w:jc w:val="both"/>
        <w:rPr>
          <w:color w:val="000000" w:themeColor="text1"/>
        </w:rPr>
      </w:pPr>
    </w:p>
    <w:p w14:paraId="3F024AEF" w14:textId="41E01154" w:rsidR="00A43941" w:rsidRPr="00A43941" w:rsidRDefault="00276D45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6️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="00A43941" w:rsidRPr="00A43941">
        <w:rPr>
          <w:b/>
          <w:bCs/>
          <w:color w:val="000000" w:themeColor="text1"/>
        </w:rPr>
        <w:t xml:space="preserve"> EVIDENCIAS DE APRENDIZAJE</w:t>
      </w:r>
    </w:p>
    <w:p w14:paraId="4B071199" w14:textId="716AC0ED" w:rsidR="003566EC" w:rsidRPr="003566EC" w:rsidRDefault="003566EC" w:rsidP="000D1179">
      <w:pPr>
        <w:numPr>
          <w:ilvl w:val="0"/>
          <w:numId w:val="11"/>
        </w:numPr>
        <w:spacing w:after="0" w:line="240" w:lineRule="auto"/>
        <w:jc w:val="both"/>
        <w:rPr>
          <w:color w:val="000000" w:themeColor="text1"/>
        </w:rPr>
      </w:pPr>
      <w:r w:rsidRPr="003566EC">
        <w:rPr>
          <w:color w:val="000000" w:themeColor="text1"/>
        </w:rPr>
        <w:t>Propón una evidencia o producto por sesión.</w:t>
      </w:r>
    </w:p>
    <w:p w14:paraId="28FC8B73" w14:textId="12AEADDA" w:rsidR="003566EC" w:rsidRPr="003566EC" w:rsidRDefault="003566EC" w:rsidP="003566EC">
      <w:pPr>
        <w:numPr>
          <w:ilvl w:val="0"/>
          <w:numId w:val="23"/>
        </w:numPr>
        <w:spacing w:after="0" w:line="240" w:lineRule="auto"/>
        <w:jc w:val="both"/>
        <w:rPr>
          <w:color w:val="000000" w:themeColor="text1"/>
        </w:rPr>
      </w:pPr>
      <w:r w:rsidRPr="003566EC">
        <w:rPr>
          <w:color w:val="000000" w:themeColor="text1"/>
        </w:rPr>
        <w:t>Debe ser coherente con:</w:t>
      </w:r>
      <w:r w:rsidR="000D1179" w:rsidRPr="000D1179">
        <w:rPr>
          <w:color w:val="000000" w:themeColor="text1"/>
        </w:rPr>
        <w:t xml:space="preserve"> (</w:t>
      </w:r>
      <w:r w:rsidRPr="003566EC">
        <w:rPr>
          <w:color w:val="000000" w:themeColor="text1"/>
        </w:rPr>
        <w:t>El título</w:t>
      </w:r>
      <w:r w:rsidR="000D1179" w:rsidRPr="000D1179">
        <w:rPr>
          <w:color w:val="000000" w:themeColor="text1"/>
        </w:rPr>
        <w:t xml:space="preserve">, </w:t>
      </w:r>
      <w:r w:rsidRPr="003566EC">
        <w:rPr>
          <w:color w:val="000000" w:themeColor="text1"/>
        </w:rPr>
        <w:t>El campo temático</w:t>
      </w:r>
      <w:r w:rsidR="000D1179" w:rsidRPr="000D1179">
        <w:rPr>
          <w:color w:val="000000" w:themeColor="text1"/>
        </w:rPr>
        <w:t xml:space="preserve">, </w:t>
      </w:r>
      <w:r w:rsidRPr="003566EC">
        <w:rPr>
          <w:color w:val="000000" w:themeColor="text1"/>
        </w:rPr>
        <w:t>La competencia</w:t>
      </w:r>
      <w:r w:rsidR="000D1179" w:rsidRPr="000D1179">
        <w:rPr>
          <w:color w:val="000000" w:themeColor="text1"/>
        </w:rPr>
        <w:t xml:space="preserve"> y </w:t>
      </w:r>
      <w:r w:rsidRPr="003566EC">
        <w:rPr>
          <w:color w:val="000000" w:themeColor="text1"/>
        </w:rPr>
        <w:t>Todos los desempeños precisados</w:t>
      </w:r>
      <w:r w:rsidR="000D1179">
        <w:rPr>
          <w:color w:val="000000" w:themeColor="text1"/>
        </w:rPr>
        <w:t xml:space="preserve">) </w:t>
      </w:r>
    </w:p>
    <w:p w14:paraId="7B7E75F8" w14:textId="0C087DB8" w:rsidR="003566EC" w:rsidRPr="000D1179" w:rsidRDefault="003566EC" w:rsidP="000D1179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>La secuencia de evidencias debe conducir progresivamente al producto final de la unidad.</w:t>
      </w:r>
      <w:r w:rsidR="000D1179">
        <w:rPr>
          <w:color w:val="000000" w:themeColor="text1"/>
        </w:rPr>
        <w:t xml:space="preserve"> </w:t>
      </w:r>
    </w:p>
    <w:p w14:paraId="13C3A60E" w14:textId="77777777" w:rsidR="003566EC" w:rsidRDefault="003566EC" w:rsidP="003566EC">
      <w:pPr>
        <w:spacing w:after="0" w:line="240" w:lineRule="auto"/>
        <w:jc w:val="both"/>
        <w:rPr>
          <w:color w:val="000000" w:themeColor="text1"/>
        </w:rPr>
      </w:pPr>
    </w:p>
    <w:p w14:paraId="736007B0" w14:textId="77777777" w:rsidR="003566EC" w:rsidRPr="00A43941" w:rsidRDefault="003566EC" w:rsidP="003566EC">
      <w:pPr>
        <w:spacing w:after="0" w:line="240" w:lineRule="auto"/>
        <w:jc w:val="both"/>
        <w:rPr>
          <w:color w:val="000000" w:themeColor="text1"/>
        </w:rPr>
      </w:pPr>
    </w:p>
    <w:p w14:paraId="12C09B7A" w14:textId="79957AAB" w:rsidR="00A43941" w:rsidRPr="00A85710" w:rsidRDefault="00276D45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7️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="00A43941" w:rsidRPr="00A43941">
        <w:rPr>
          <w:b/>
          <w:bCs/>
          <w:color w:val="000000" w:themeColor="text1"/>
        </w:rPr>
        <w:t xml:space="preserve"> </w:t>
      </w:r>
      <w:r w:rsidR="00A43941" w:rsidRPr="00A85710">
        <w:rPr>
          <w:b/>
          <w:bCs/>
          <w:color w:val="000000" w:themeColor="text1"/>
        </w:rPr>
        <w:t>CRITERIOS</w:t>
      </w:r>
    </w:p>
    <w:p w14:paraId="23033B7E" w14:textId="77777777" w:rsidR="00A43941" w:rsidRPr="00A85710" w:rsidRDefault="00A43941" w:rsidP="00A43941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 w:rsidRPr="00A85710">
        <w:rPr>
          <w:color w:val="000000" w:themeColor="text1"/>
        </w:rPr>
        <w:t xml:space="preserve">Los criterios deben estar </w:t>
      </w:r>
      <w:r w:rsidRPr="00A85710">
        <w:rPr>
          <w:b/>
          <w:bCs/>
          <w:color w:val="000000" w:themeColor="text1"/>
        </w:rPr>
        <w:t>estrictamente alineados a los desempeños precisados</w:t>
      </w:r>
      <w:r w:rsidRPr="00A85710">
        <w:rPr>
          <w:color w:val="000000" w:themeColor="text1"/>
        </w:rPr>
        <w:t>.</w:t>
      </w:r>
    </w:p>
    <w:p w14:paraId="4E0E254B" w14:textId="34236251" w:rsidR="00A43941" w:rsidRPr="00A85710" w:rsidRDefault="00A43941" w:rsidP="00A43941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 w:rsidRPr="00A85710">
        <w:rPr>
          <w:color w:val="000000" w:themeColor="text1"/>
        </w:rPr>
        <w:t>Deben ser claros, observables y evaluables</w:t>
      </w:r>
      <w:r w:rsidR="00EA6B00" w:rsidRPr="00A85710">
        <w:rPr>
          <w:color w:val="000000" w:themeColor="text1"/>
        </w:rPr>
        <w:t>.</w:t>
      </w:r>
    </w:p>
    <w:p w14:paraId="33482C7E" w14:textId="77777777" w:rsidR="00514AD8" w:rsidRPr="00A85710" w:rsidRDefault="00514AD8" w:rsidP="00514AD8">
      <w:pPr>
        <w:spacing w:after="0" w:line="240" w:lineRule="auto"/>
        <w:jc w:val="both"/>
        <w:rPr>
          <w:color w:val="000000" w:themeColor="text1"/>
        </w:rPr>
      </w:pPr>
    </w:p>
    <w:p w14:paraId="72C8C982" w14:textId="77777777" w:rsidR="00514AD8" w:rsidRPr="00A85710" w:rsidRDefault="00514AD8" w:rsidP="00514AD8">
      <w:pPr>
        <w:numPr>
          <w:ilvl w:val="0"/>
          <w:numId w:val="19"/>
        </w:numPr>
        <w:spacing w:after="0" w:line="240" w:lineRule="auto"/>
        <w:jc w:val="both"/>
        <w:rPr>
          <w:color w:val="000000" w:themeColor="text1"/>
        </w:rPr>
      </w:pPr>
      <w:r w:rsidRPr="00A85710">
        <w:rPr>
          <w:color w:val="000000" w:themeColor="text1"/>
        </w:rPr>
        <w:t xml:space="preserve">Debes redactar </w:t>
      </w:r>
      <w:r w:rsidRPr="00A85710">
        <w:rPr>
          <w:b/>
          <w:bCs/>
          <w:color w:val="000000" w:themeColor="text1"/>
        </w:rPr>
        <w:t>4 criterios de evaluación por sesión</w:t>
      </w:r>
      <w:r w:rsidRPr="00A85710">
        <w:rPr>
          <w:color w:val="000000" w:themeColor="text1"/>
        </w:rPr>
        <w:t>, pero:</w:t>
      </w:r>
    </w:p>
    <w:p w14:paraId="1BE775A4" w14:textId="77777777" w:rsidR="00514AD8" w:rsidRPr="00A85710" w:rsidRDefault="00514AD8" w:rsidP="00514AD8">
      <w:pPr>
        <w:numPr>
          <w:ilvl w:val="1"/>
          <w:numId w:val="19"/>
        </w:numPr>
        <w:spacing w:after="0" w:line="240" w:lineRule="auto"/>
        <w:jc w:val="both"/>
        <w:rPr>
          <w:color w:val="000000" w:themeColor="text1"/>
        </w:rPr>
      </w:pPr>
      <w:r w:rsidRPr="00A85710">
        <w:rPr>
          <w:color w:val="000000" w:themeColor="text1"/>
        </w:rPr>
        <w:t xml:space="preserve">Los criterios </w:t>
      </w:r>
      <w:r w:rsidRPr="00A85710">
        <w:rPr>
          <w:b/>
          <w:bCs/>
          <w:color w:val="000000" w:themeColor="text1"/>
        </w:rPr>
        <w:t>NO deben reducirse a un solo desempeño</w:t>
      </w:r>
      <w:r w:rsidRPr="00A85710">
        <w:rPr>
          <w:color w:val="000000" w:themeColor="text1"/>
        </w:rPr>
        <w:t>.</w:t>
      </w:r>
    </w:p>
    <w:p w14:paraId="1998E055" w14:textId="77777777" w:rsidR="00514AD8" w:rsidRPr="00A85710" w:rsidRDefault="00514AD8" w:rsidP="00514AD8">
      <w:pPr>
        <w:numPr>
          <w:ilvl w:val="1"/>
          <w:numId w:val="19"/>
        </w:numPr>
        <w:spacing w:after="0" w:line="240" w:lineRule="auto"/>
        <w:jc w:val="both"/>
        <w:rPr>
          <w:color w:val="000000" w:themeColor="text1"/>
        </w:rPr>
      </w:pPr>
      <w:r w:rsidRPr="00A85710">
        <w:rPr>
          <w:color w:val="000000" w:themeColor="text1"/>
        </w:rPr>
        <w:t xml:space="preserve">Cada criterio debe </w:t>
      </w:r>
      <w:r w:rsidRPr="00A85710">
        <w:rPr>
          <w:b/>
          <w:bCs/>
          <w:color w:val="000000" w:themeColor="text1"/>
        </w:rPr>
        <w:t>integrar o agrupar desempeños afines</w:t>
      </w:r>
      <w:r w:rsidRPr="00A85710">
        <w:rPr>
          <w:color w:val="000000" w:themeColor="text1"/>
        </w:rPr>
        <w:t>, de modo que:</w:t>
      </w:r>
    </w:p>
    <w:p w14:paraId="18E2E8DC" w14:textId="77777777" w:rsidR="00514AD8" w:rsidRPr="00A85710" w:rsidRDefault="00514AD8" w:rsidP="00514AD8">
      <w:pPr>
        <w:numPr>
          <w:ilvl w:val="2"/>
          <w:numId w:val="19"/>
        </w:numPr>
        <w:spacing w:after="0" w:line="240" w:lineRule="auto"/>
        <w:jc w:val="both"/>
        <w:rPr>
          <w:color w:val="000000" w:themeColor="text1"/>
        </w:rPr>
      </w:pPr>
      <w:r w:rsidRPr="00A85710">
        <w:rPr>
          <w:color w:val="000000" w:themeColor="text1"/>
        </w:rPr>
        <w:t xml:space="preserve">En conjunto, los 4 criterios </w:t>
      </w:r>
      <w:r w:rsidRPr="00A85710">
        <w:rPr>
          <w:b/>
          <w:bCs/>
          <w:color w:val="000000" w:themeColor="text1"/>
        </w:rPr>
        <w:t>cubran TODAS las capacidades y desempeños de la sesión</w:t>
      </w:r>
      <w:r w:rsidRPr="00A85710">
        <w:rPr>
          <w:color w:val="000000" w:themeColor="text1"/>
        </w:rPr>
        <w:t>.</w:t>
      </w:r>
    </w:p>
    <w:p w14:paraId="2BD323A9" w14:textId="77777777" w:rsidR="00514AD8" w:rsidRPr="00A85710" w:rsidRDefault="00514AD8" w:rsidP="00514AD8">
      <w:pPr>
        <w:numPr>
          <w:ilvl w:val="1"/>
          <w:numId w:val="19"/>
        </w:numPr>
        <w:spacing w:after="0" w:line="240" w:lineRule="auto"/>
        <w:jc w:val="both"/>
        <w:rPr>
          <w:color w:val="000000" w:themeColor="text1"/>
        </w:rPr>
      </w:pPr>
      <w:r w:rsidRPr="00A85710">
        <w:rPr>
          <w:color w:val="000000" w:themeColor="text1"/>
        </w:rPr>
        <w:t xml:space="preserve">Útiles para construir una </w:t>
      </w:r>
      <w:r w:rsidRPr="00A85710">
        <w:rPr>
          <w:b/>
          <w:bCs/>
          <w:color w:val="000000" w:themeColor="text1"/>
        </w:rPr>
        <w:t>rúbrica analítica de cuatro niveles</w:t>
      </w:r>
      <w:r w:rsidRPr="00A85710">
        <w:rPr>
          <w:color w:val="000000" w:themeColor="text1"/>
        </w:rPr>
        <w:t>.</w:t>
      </w:r>
    </w:p>
    <w:p w14:paraId="20AB91EC" w14:textId="77777777" w:rsidR="00514AD8" w:rsidRPr="00A85710" w:rsidRDefault="00514AD8" w:rsidP="00514AD8">
      <w:pPr>
        <w:spacing w:after="0" w:line="240" w:lineRule="auto"/>
        <w:ind w:left="1440"/>
        <w:jc w:val="both"/>
        <w:rPr>
          <w:color w:val="000000" w:themeColor="text1"/>
        </w:rPr>
      </w:pPr>
    </w:p>
    <w:p w14:paraId="08A9F1D5" w14:textId="25F0DB89" w:rsidR="00DF353F" w:rsidRPr="00A85710" w:rsidRDefault="00DF353F" w:rsidP="00DF353F">
      <w:pPr>
        <w:numPr>
          <w:ilvl w:val="0"/>
          <w:numId w:val="19"/>
        </w:numPr>
        <w:spacing w:after="0" w:line="240" w:lineRule="auto"/>
        <w:jc w:val="both"/>
        <w:rPr>
          <w:rFonts w:ascii="Segoe UI Emoji" w:hAnsi="Segoe UI Emoji" w:cs="Segoe UI Emoji"/>
          <w:color w:val="000000" w:themeColor="text1"/>
        </w:rPr>
      </w:pPr>
      <w:r w:rsidRPr="00A85710">
        <w:rPr>
          <w:rFonts w:ascii="Segoe UI Emoji" w:hAnsi="Segoe UI Emoji" w:cs="Segoe UI Emoji"/>
          <w:color w:val="000000" w:themeColor="text1"/>
        </w:rPr>
        <w:t xml:space="preserve">Cada criterio debe redactarse como un enunciado completo (15 a </w:t>
      </w:r>
      <w:r w:rsidR="006D7B05" w:rsidRPr="00A85710">
        <w:rPr>
          <w:rFonts w:ascii="Segoe UI Emoji" w:hAnsi="Segoe UI Emoji" w:cs="Segoe UI Emoji"/>
          <w:color w:val="000000" w:themeColor="text1"/>
        </w:rPr>
        <w:t>25</w:t>
      </w:r>
      <w:r w:rsidRPr="00A85710">
        <w:rPr>
          <w:rFonts w:ascii="Segoe UI Emoji" w:hAnsi="Segoe UI Emoji" w:cs="Segoe UI Emoji"/>
          <w:color w:val="000000" w:themeColor="text1"/>
        </w:rPr>
        <w:t xml:space="preserve"> palabras). Evita criterios demasiado breves, ambiguos o formulados únicamente con un verbo y un complemento. </w:t>
      </w:r>
    </w:p>
    <w:p w14:paraId="41D504F6" w14:textId="500D0787" w:rsidR="00514AD8" w:rsidRPr="00A85710" w:rsidRDefault="00DF353F" w:rsidP="00DF353F">
      <w:pPr>
        <w:numPr>
          <w:ilvl w:val="0"/>
          <w:numId w:val="19"/>
        </w:numPr>
        <w:spacing w:after="0" w:line="240" w:lineRule="auto"/>
        <w:jc w:val="both"/>
        <w:rPr>
          <w:color w:val="000000" w:themeColor="text1"/>
        </w:rPr>
      </w:pPr>
      <w:r w:rsidRPr="00A85710">
        <w:rPr>
          <w:rFonts w:ascii="Segoe UI Emoji" w:hAnsi="Segoe UI Emoji" w:cs="Segoe UI Emoji"/>
          <w:color w:val="000000" w:themeColor="text1"/>
        </w:rPr>
        <w:lastRenderedPageBreak/>
        <w:t>Cada criterio debe contener, cuando sea pertinente: un verbo observable, el contenido o conocimiento involucrado, el proceso cognitivo que realiza el estudiante y el resultado esperado, de manera que pueda desagregarse posteriormente en los cuatro niveles de una rúbrica analítica sin necesidad de reinterpretarlo.</w:t>
      </w:r>
    </w:p>
    <w:p w14:paraId="1AE9CE7A" w14:textId="77777777" w:rsidR="00DF353F" w:rsidRPr="00A43941" w:rsidRDefault="00DF353F" w:rsidP="00DF353F">
      <w:pPr>
        <w:spacing w:after="0" w:line="240" w:lineRule="auto"/>
        <w:ind w:left="720"/>
        <w:jc w:val="both"/>
        <w:rPr>
          <w:color w:val="000000" w:themeColor="text1"/>
        </w:rPr>
      </w:pPr>
    </w:p>
    <w:p w14:paraId="0FB99AE5" w14:textId="3C041A60" w:rsidR="00A43941" w:rsidRPr="00A43941" w:rsidRDefault="00294FF3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294FF3">
        <w:rPr>
          <w:b/>
          <w:bCs/>
          <w:color w:val="000000" w:themeColor="text1"/>
        </w:rPr>
        <w:t>8️</w:t>
      </w:r>
      <w:r w:rsidRPr="00294FF3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294FF3">
        <w:rPr>
          <w:b/>
          <w:bCs/>
          <w:color w:val="000000" w:themeColor="text1"/>
        </w:rPr>
        <w:t xml:space="preserve"> INSTRUMENTO DE EVALUACIÓN</w:t>
      </w:r>
      <w:r>
        <w:rPr>
          <w:b/>
          <w:bCs/>
          <w:color w:val="000000" w:themeColor="text1"/>
        </w:rPr>
        <w:t xml:space="preserve">: </w:t>
      </w:r>
    </w:p>
    <w:p w14:paraId="5E780534" w14:textId="737B9972" w:rsidR="00A43941" w:rsidRPr="00A43941" w:rsidRDefault="00A43941" w:rsidP="00F705E8">
      <w:pPr>
        <w:numPr>
          <w:ilvl w:val="0"/>
          <w:numId w:val="13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En todas las sesiones consigna únicamente:</w:t>
      </w:r>
      <w:r w:rsidR="00F705E8">
        <w:rPr>
          <w:color w:val="000000" w:themeColor="text1"/>
        </w:rPr>
        <w:t xml:space="preserve"> </w:t>
      </w:r>
      <w:r w:rsidRPr="00A43941">
        <w:rPr>
          <w:b/>
          <w:bCs/>
          <w:color w:val="000000" w:themeColor="text1"/>
        </w:rPr>
        <w:t>Rúbrica analítica</w:t>
      </w:r>
      <w:r w:rsidRPr="00A43941">
        <w:rPr>
          <w:color w:val="000000" w:themeColor="text1"/>
        </w:rPr>
        <w:t>.</w:t>
      </w:r>
    </w:p>
    <w:p w14:paraId="3D6C76B4" w14:textId="75B1B732" w:rsidR="00A43941" w:rsidRPr="00A43941" w:rsidRDefault="00A43941" w:rsidP="00A43941">
      <w:pPr>
        <w:spacing w:after="0" w:line="240" w:lineRule="auto"/>
        <w:jc w:val="both"/>
        <w:rPr>
          <w:color w:val="000000" w:themeColor="text1"/>
        </w:rPr>
      </w:pPr>
    </w:p>
    <w:p w14:paraId="0512B6EE" w14:textId="77777777" w:rsidR="00A43941" w:rsidRPr="00A43941" w:rsidRDefault="00A4394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rFonts w:ascii="Segoe UI Emoji" w:hAnsi="Segoe UI Emoji" w:cs="Segoe UI Emoji"/>
          <w:b/>
          <w:bCs/>
          <w:color w:val="000000" w:themeColor="text1"/>
        </w:rPr>
        <w:t>📊</w:t>
      </w:r>
      <w:r w:rsidRPr="00A43941">
        <w:rPr>
          <w:b/>
          <w:bCs/>
          <w:color w:val="000000" w:themeColor="text1"/>
        </w:rPr>
        <w:t xml:space="preserve"> EVALUACIÓN</w:t>
      </w:r>
    </w:p>
    <w:p w14:paraId="3A006C47" w14:textId="77777777" w:rsidR="00A43941" w:rsidRPr="00A43941" w:rsidRDefault="00A43941" w:rsidP="00A43941">
      <w:pPr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b/>
          <w:bCs/>
          <w:color w:val="000000" w:themeColor="text1"/>
        </w:rPr>
        <w:t>Enfoque:</w:t>
      </w:r>
      <w:r w:rsidRPr="00A43941">
        <w:rPr>
          <w:color w:val="000000" w:themeColor="text1"/>
        </w:rPr>
        <w:t xml:space="preserve"> Formativa y sumativa.</w:t>
      </w:r>
    </w:p>
    <w:p w14:paraId="3D46B2E4" w14:textId="3DCDEFED" w:rsidR="00A43941" w:rsidRPr="00A43941" w:rsidRDefault="00A43941" w:rsidP="00A43941">
      <w:pPr>
        <w:spacing w:after="0" w:line="240" w:lineRule="auto"/>
        <w:jc w:val="both"/>
        <w:rPr>
          <w:color w:val="000000" w:themeColor="text1"/>
        </w:rPr>
      </w:pPr>
    </w:p>
    <w:p w14:paraId="5C499929" w14:textId="77777777" w:rsidR="00A43941" w:rsidRPr="00A43941" w:rsidRDefault="00A4394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rFonts w:ascii="Segoe UI Emoji" w:hAnsi="Segoe UI Emoji" w:cs="Segoe UI Emoji"/>
          <w:b/>
          <w:bCs/>
          <w:color w:val="000000" w:themeColor="text1"/>
        </w:rPr>
        <w:t>📝</w:t>
      </w:r>
      <w:r w:rsidRPr="00A43941">
        <w:rPr>
          <w:b/>
          <w:bCs/>
          <w:color w:val="000000" w:themeColor="text1"/>
        </w:rPr>
        <w:t xml:space="preserve"> CONDICIONES DE REDACCIÓN</w:t>
      </w:r>
    </w:p>
    <w:p w14:paraId="0E85ACEA" w14:textId="77777777" w:rsidR="00A43941" w:rsidRPr="00A43941" w:rsidRDefault="00A43941" w:rsidP="00A43941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Lenguaje mixto (técnico-pedagógico y claro para el docente).</w:t>
      </w:r>
    </w:p>
    <w:p w14:paraId="39473984" w14:textId="77777777" w:rsidR="00A43941" w:rsidRPr="00A43941" w:rsidRDefault="00A43941" w:rsidP="00A43941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Redacción coherente, precisa y sin ambigüedades.</w:t>
      </w:r>
    </w:p>
    <w:p w14:paraId="7C7652BE" w14:textId="77777777" w:rsidR="00A43941" w:rsidRPr="00A43941" w:rsidRDefault="00A43941" w:rsidP="00A43941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No inventar competencias, capacidades ni desempeños.</w:t>
      </w:r>
    </w:p>
    <w:p w14:paraId="62514266" w14:textId="77777777" w:rsidR="00A43941" w:rsidRDefault="00A43941" w:rsidP="00A43941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Cumplir con las normas de la Real Academia Española.</w:t>
      </w:r>
    </w:p>
    <w:p w14:paraId="63E9D411" w14:textId="77777777" w:rsidR="000940DD" w:rsidRDefault="000940DD" w:rsidP="000940DD">
      <w:pPr>
        <w:spacing w:after="0" w:line="240" w:lineRule="auto"/>
        <w:ind w:left="720"/>
        <w:jc w:val="both"/>
        <w:rPr>
          <w:color w:val="000000" w:themeColor="text1"/>
        </w:rPr>
      </w:pPr>
    </w:p>
    <w:p w14:paraId="3CDC4834" w14:textId="77777777" w:rsidR="000940DD" w:rsidRPr="00F97B53" w:rsidRDefault="000940DD" w:rsidP="000940DD">
      <w:pPr>
        <w:spacing w:after="0" w:line="240" w:lineRule="auto"/>
        <w:jc w:val="both"/>
        <w:rPr>
          <w:color w:val="000000" w:themeColor="text1"/>
        </w:rPr>
      </w:pPr>
      <w:r w:rsidRPr="00F97B53">
        <w:rPr>
          <w:b/>
          <w:bCs/>
          <w:color w:val="000000" w:themeColor="text1"/>
        </w:rPr>
        <w:t>INDICACIÓN DE FORMATO OBLIGATORIA:</w:t>
      </w:r>
    </w:p>
    <w:p w14:paraId="69CAC130" w14:textId="77777777" w:rsidR="000940DD" w:rsidRPr="00F97B53" w:rsidRDefault="000940DD" w:rsidP="000940DD">
      <w:p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En las columnas </w:t>
      </w:r>
      <w:r w:rsidRPr="00F97B53">
        <w:rPr>
          <w:b/>
          <w:bCs/>
          <w:color w:val="000000" w:themeColor="text1"/>
        </w:rPr>
        <w:t>CAPACIDADES</w:t>
      </w:r>
      <w:r w:rsidRPr="00F97B53">
        <w:rPr>
          <w:color w:val="000000" w:themeColor="text1"/>
        </w:rPr>
        <w:t xml:space="preserve">, </w:t>
      </w:r>
      <w:r w:rsidRPr="00F97B53">
        <w:rPr>
          <w:b/>
          <w:bCs/>
          <w:color w:val="000000" w:themeColor="text1"/>
        </w:rPr>
        <w:t>DESEMPEÑOS PRECISADOS</w:t>
      </w:r>
      <w:r w:rsidRPr="00F97B53">
        <w:rPr>
          <w:color w:val="000000" w:themeColor="text1"/>
        </w:rPr>
        <w:t xml:space="preserve"> y </w:t>
      </w:r>
      <w:r w:rsidRPr="00F97B53">
        <w:rPr>
          <w:b/>
          <w:bCs/>
          <w:color w:val="000000" w:themeColor="text1"/>
        </w:rPr>
        <w:t>CRITERIOS</w:t>
      </w:r>
      <w:r w:rsidRPr="00F97B53">
        <w:rPr>
          <w:color w:val="000000" w:themeColor="text1"/>
        </w:rPr>
        <w:t xml:space="preserve">, presenta la información </w:t>
      </w:r>
      <w:r w:rsidRPr="00F97B53">
        <w:rPr>
          <w:b/>
          <w:bCs/>
          <w:color w:val="000000" w:themeColor="text1"/>
        </w:rPr>
        <w:t>en formato de viñetas</w:t>
      </w:r>
      <w:r w:rsidRPr="00F97B53">
        <w:rPr>
          <w:color w:val="000000" w:themeColor="text1"/>
        </w:rPr>
        <w:t>, cumpliendo lo siguiente:</w:t>
      </w:r>
    </w:p>
    <w:p w14:paraId="22624786" w14:textId="77777777" w:rsidR="000940DD" w:rsidRPr="00F97B53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capacidad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.</w:t>
      </w:r>
    </w:p>
    <w:p w14:paraId="2F5EA78A" w14:textId="77777777" w:rsidR="000940DD" w:rsidRPr="00F97B53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desempeño precisado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, manteniendo la correspondencia 1 a 1 con las capacidades.</w:t>
      </w:r>
    </w:p>
    <w:p w14:paraId="5D4E1406" w14:textId="77777777" w:rsidR="000940DD" w:rsidRPr="00F97B53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criterio de evaluación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 xml:space="preserve"> (4 viñetas por sesión).</w:t>
      </w:r>
    </w:p>
    <w:p w14:paraId="1763218B" w14:textId="77777777" w:rsidR="000940DD" w:rsidRPr="00F97B53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No unir capacidades, desempeños ni criterios en un solo párrafo.</w:t>
      </w:r>
    </w:p>
    <w:p w14:paraId="510A9288" w14:textId="77777777" w:rsidR="000940DD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Usar viñetas claras (• o –).</w:t>
      </w:r>
    </w:p>
    <w:p w14:paraId="21E30604" w14:textId="77777777" w:rsidR="004E6F50" w:rsidRDefault="004E6F50" w:rsidP="004E6F50">
      <w:pPr>
        <w:spacing w:after="0" w:line="240" w:lineRule="auto"/>
        <w:jc w:val="both"/>
        <w:rPr>
          <w:color w:val="000000" w:themeColor="text1"/>
        </w:rPr>
      </w:pPr>
    </w:p>
    <w:p w14:paraId="1BF76BBC" w14:textId="3003C12A" w:rsidR="004E6F50" w:rsidRDefault="004E6F50" w:rsidP="002C4DA7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 continuación, se te presenta la MATRIZ PARA </w:t>
      </w:r>
      <w:r w:rsidRPr="002078D3">
        <w:rPr>
          <w:color w:val="EE0000"/>
        </w:rPr>
        <w:t>{{grado}}</w:t>
      </w:r>
      <w:r w:rsidRPr="002078D3">
        <w:rPr>
          <w:color w:val="000000" w:themeColor="text1"/>
        </w:rPr>
        <w:t>° GRADO.</w:t>
      </w:r>
    </w:p>
    <w:p w14:paraId="571F3ED3" w14:textId="77777777" w:rsidR="002C4DA7" w:rsidRPr="00A85710" w:rsidRDefault="002C4DA7" w:rsidP="002C4DA7">
      <w:pPr>
        <w:numPr>
          <w:ilvl w:val="1"/>
          <w:numId w:val="19"/>
        </w:numPr>
        <w:spacing w:after="0" w:line="240" w:lineRule="auto"/>
        <w:jc w:val="both"/>
        <w:rPr>
          <w:color w:val="000000" w:themeColor="text1"/>
        </w:rPr>
      </w:pPr>
    </w:p>
    <w:p w14:paraId="64B9F68C" w14:textId="77777777" w:rsidR="002C4DA7" w:rsidRPr="00A85710" w:rsidRDefault="002C4DA7" w:rsidP="002C4DA7">
      <w:pPr>
        <w:numPr>
          <w:ilvl w:val="2"/>
          <w:numId w:val="19"/>
        </w:numPr>
        <w:spacing w:after="0" w:line="240" w:lineRule="auto"/>
        <w:jc w:val="both"/>
        <w:rPr>
          <w:color w:val="000000" w:themeColor="text1"/>
        </w:rPr>
      </w:pPr>
      <w:r w:rsidRPr="00A85710">
        <w:rPr>
          <w:color w:val="000000" w:themeColor="text1"/>
        </w:rPr>
        <w:t xml:space="preserve">En conjunto, los 4 criterios </w:t>
      </w:r>
      <w:r w:rsidRPr="00A85710">
        <w:rPr>
          <w:b/>
          <w:bCs/>
          <w:color w:val="000000" w:themeColor="text1"/>
        </w:rPr>
        <w:t>cubran TODAS las capacidades y desempeños de la sesión</w:t>
      </w:r>
      <w:r w:rsidRPr="00A85710">
        <w:rPr>
          <w:color w:val="000000" w:themeColor="text1"/>
        </w:rPr>
        <w:t>.</w:t>
      </w:r>
    </w:p>
    <w:p w14:paraId="4D344727" w14:textId="77777777" w:rsidR="002C4DA7" w:rsidRPr="00A85710" w:rsidRDefault="002C4DA7" w:rsidP="002C4DA7">
      <w:pPr>
        <w:numPr>
          <w:ilvl w:val="1"/>
          <w:numId w:val="19"/>
        </w:numPr>
        <w:spacing w:after="0" w:line="240" w:lineRule="auto"/>
        <w:jc w:val="both"/>
        <w:rPr>
          <w:color w:val="000000" w:themeColor="text1"/>
        </w:rPr>
      </w:pPr>
      <w:r w:rsidRPr="00A85710">
        <w:rPr>
          <w:color w:val="000000" w:themeColor="text1"/>
        </w:rPr>
        <w:t xml:space="preserve">Útiles para construir una </w:t>
      </w:r>
      <w:r w:rsidRPr="00A85710">
        <w:rPr>
          <w:b/>
          <w:bCs/>
          <w:color w:val="000000" w:themeColor="text1"/>
        </w:rPr>
        <w:t>rúbrica analítica de cuatro niveles</w:t>
      </w:r>
      <w:r w:rsidRPr="00A85710">
        <w:rPr>
          <w:color w:val="000000" w:themeColor="text1"/>
        </w:rPr>
        <w:t>.</w:t>
      </w:r>
    </w:p>
    <w:p w14:paraId="699A8B64" w14:textId="77777777" w:rsidR="002C4DA7" w:rsidRPr="00A85710" w:rsidRDefault="002C4DA7" w:rsidP="002C4DA7">
      <w:pPr>
        <w:spacing w:after="0" w:line="240" w:lineRule="auto"/>
        <w:ind w:left="1440"/>
        <w:jc w:val="both"/>
        <w:rPr>
          <w:color w:val="000000" w:themeColor="text1"/>
        </w:rPr>
      </w:pPr>
    </w:p>
    <w:p w14:paraId="68E26E91" w14:textId="77777777" w:rsidR="002C4DA7" w:rsidRPr="00A85710" w:rsidRDefault="002C4DA7" w:rsidP="002C4DA7">
      <w:pPr>
        <w:numPr>
          <w:ilvl w:val="0"/>
          <w:numId w:val="19"/>
        </w:numPr>
        <w:spacing w:after="0" w:line="240" w:lineRule="auto"/>
        <w:jc w:val="both"/>
        <w:rPr>
          <w:rFonts w:ascii="Segoe UI Emoji" w:hAnsi="Segoe UI Emoji" w:cs="Segoe UI Emoji"/>
          <w:color w:val="000000" w:themeColor="text1"/>
        </w:rPr>
      </w:pPr>
      <w:r w:rsidRPr="00A85710">
        <w:rPr>
          <w:rFonts w:ascii="Segoe UI Emoji" w:hAnsi="Segoe UI Emoji" w:cs="Segoe UI Emoji"/>
          <w:color w:val="000000" w:themeColor="text1"/>
        </w:rPr>
        <w:lastRenderedPageBreak/>
        <w:t xml:space="preserve">Cada criterio debe redactarse como un enunciado completo (15 a 25 palabras). Evita criterios demasiado breves, ambiguos o formulados únicamente con un verbo y un complemento. </w:t>
      </w:r>
    </w:p>
    <w:p w14:paraId="51B89873" w14:textId="77777777" w:rsidR="002C4DA7" w:rsidRPr="00A85710" w:rsidRDefault="002C4DA7" w:rsidP="002C4DA7">
      <w:pPr>
        <w:numPr>
          <w:ilvl w:val="0"/>
          <w:numId w:val="19"/>
        </w:numPr>
        <w:spacing w:after="0" w:line="240" w:lineRule="auto"/>
        <w:jc w:val="both"/>
        <w:rPr>
          <w:color w:val="000000" w:themeColor="text1"/>
        </w:rPr>
      </w:pPr>
      <w:r w:rsidRPr="00A85710">
        <w:rPr>
          <w:rFonts w:ascii="Segoe UI Emoji" w:hAnsi="Segoe UI Emoji" w:cs="Segoe UI Emoji"/>
          <w:color w:val="000000" w:themeColor="text1"/>
        </w:rPr>
        <w:t>Cada criterio debe contener, cuando sea pertinente: un verbo observable, el contenido o conocimiento involucrado, el proceso cognitivo que realiza el estudiante y el resultado esperado, de manera que pueda desagregarse posteriormente en los cuatro niveles de una rúbrica analítica sin necesidad de reinterpretarlo.</w:t>
      </w:r>
    </w:p>
    <w:p w14:paraId="31BD6392" w14:textId="77777777" w:rsidR="002C4DA7" w:rsidRPr="00A43941" w:rsidRDefault="002C4DA7" w:rsidP="002C4DA7">
      <w:pPr>
        <w:spacing w:after="0" w:line="240" w:lineRule="auto"/>
        <w:ind w:left="720"/>
        <w:jc w:val="both"/>
        <w:rPr>
          <w:color w:val="000000" w:themeColor="text1"/>
        </w:rPr>
      </w:pPr>
    </w:p>
    <w:p w14:paraId="49A1B22D" w14:textId="77777777" w:rsidR="002C4DA7" w:rsidRPr="00A43941" w:rsidRDefault="002C4DA7" w:rsidP="002C4DA7">
      <w:pPr>
        <w:spacing w:after="0" w:line="240" w:lineRule="auto"/>
        <w:jc w:val="both"/>
        <w:rPr>
          <w:b/>
          <w:bCs/>
          <w:color w:val="000000" w:themeColor="text1"/>
        </w:rPr>
      </w:pPr>
      <w:r w:rsidRPr="00294FF3">
        <w:rPr>
          <w:b/>
          <w:bCs/>
          <w:color w:val="000000" w:themeColor="text1"/>
        </w:rPr>
        <w:t>8️</w:t>
      </w:r>
      <w:r w:rsidRPr="00294FF3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294FF3">
        <w:rPr>
          <w:b/>
          <w:bCs/>
          <w:color w:val="000000" w:themeColor="text1"/>
        </w:rPr>
        <w:t xml:space="preserve"> INSTRUMENTO DE EVALUACIÓN</w:t>
      </w:r>
      <w:r>
        <w:rPr>
          <w:b/>
          <w:bCs/>
          <w:color w:val="000000" w:themeColor="text1"/>
        </w:rPr>
        <w:t xml:space="preserve">: </w:t>
      </w:r>
    </w:p>
    <w:p w14:paraId="5B3D55E4" w14:textId="77777777" w:rsidR="002C4DA7" w:rsidRPr="00A43941" w:rsidRDefault="002C4DA7" w:rsidP="002C4DA7">
      <w:pPr>
        <w:numPr>
          <w:ilvl w:val="0"/>
          <w:numId w:val="13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En todas las sesiones consigna únicamente:</w:t>
      </w:r>
      <w:r>
        <w:rPr>
          <w:color w:val="000000" w:themeColor="text1"/>
        </w:rPr>
        <w:t xml:space="preserve"> </w:t>
      </w:r>
      <w:r w:rsidRPr="00A43941">
        <w:rPr>
          <w:b/>
          <w:bCs/>
          <w:color w:val="000000" w:themeColor="text1"/>
        </w:rPr>
        <w:t>Rúbrica analítica</w:t>
      </w:r>
      <w:r w:rsidRPr="00A43941">
        <w:rPr>
          <w:color w:val="000000" w:themeColor="text1"/>
        </w:rPr>
        <w:t>.</w:t>
      </w:r>
    </w:p>
    <w:p w14:paraId="5B14FB18" w14:textId="77777777" w:rsidR="002C4DA7" w:rsidRPr="00A43941" w:rsidRDefault="002C4DA7" w:rsidP="002C4DA7">
      <w:pPr>
        <w:spacing w:after="0" w:line="240" w:lineRule="auto"/>
        <w:jc w:val="both"/>
        <w:rPr>
          <w:color w:val="000000" w:themeColor="text1"/>
        </w:rPr>
      </w:pPr>
    </w:p>
    <w:p w14:paraId="4EF1BDCE" w14:textId="77777777" w:rsidR="002C4DA7" w:rsidRPr="00A43941" w:rsidRDefault="002C4DA7" w:rsidP="002C4DA7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rFonts w:ascii="Segoe UI Emoji" w:hAnsi="Segoe UI Emoji" w:cs="Segoe UI Emoji"/>
          <w:b/>
          <w:bCs/>
          <w:color w:val="000000" w:themeColor="text1"/>
        </w:rPr>
        <w:t>📊</w:t>
      </w:r>
      <w:r w:rsidRPr="00A43941">
        <w:rPr>
          <w:b/>
          <w:bCs/>
          <w:color w:val="000000" w:themeColor="text1"/>
        </w:rPr>
        <w:t xml:space="preserve"> EVALUACIÓN</w:t>
      </w:r>
    </w:p>
    <w:p w14:paraId="2B0B6BDE" w14:textId="77777777" w:rsidR="002C4DA7" w:rsidRPr="00A43941" w:rsidRDefault="002C4DA7" w:rsidP="002C4DA7">
      <w:pPr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b/>
          <w:bCs/>
          <w:color w:val="000000" w:themeColor="text1"/>
        </w:rPr>
        <w:t>Enfoque:</w:t>
      </w:r>
      <w:r w:rsidRPr="00A43941">
        <w:rPr>
          <w:color w:val="000000" w:themeColor="text1"/>
        </w:rPr>
        <w:t xml:space="preserve"> Formativa y sumativa.</w:t>
      </w:r>
    </w:p>
    <w:p w14:paraId="7035E9EE" w14:textId="77777777" w:rsidR="002C4DA7" w:rsidRPr="00A43941" w:rsidRDefault="002C4DA7" w:rsidP="002C4DA7">
      <w:pPr>
        <w:spacing w:after="0" w:line="240" w:lineRule="auto"/>
        <w:jc w:val="both"/>
        <w:rPr>
          <w:color w:val="000000" w:themeColor="text1"/>
        </w:rPr>
      </w:pPr>
    </w:p>
    <w:p w14:paraId="5F5C37D6" w14:textId="77777777" w:rsidR="002C4DA7" w:rsidRPr="00A43941" w:rsidRDefault="002C4DA7" w:rsidP="002C4DA7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rFonts w:ascii="Segoe UI Emoji" w:hAnsi="Segoe UI Emoji" w:cs="Segoe UI Emoji"/>
          <w:b/>
          <w:bCs/>
          <w:color w:val="000000" w:themeColor="text1"/>
        </w:rPr>
        <w:t>📝</w:t>
      </w:r>
      <w:r w:rsidRPr="00A43941">
        <w:rPr>
          <w:b/>
          <w:bCs/>
          <w:color w:val="000000" w:themeColor="text1"/>
        </w:rPr>
        <w:t xml:space="preserve"> CONDICIONES DE REDACCIÓN</w:t>
      </w:r>
    </w:p>
    <w:p w14:paraId="6FD6E7A1" w14:textId="77777777" w:rsidR="002C4DA7" w:rsidRPr="00A43941" w:rsidRDefault="002C4DA7" w:rsidP="002C4DA7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Lenguaje mixto (técnico-pedagógico y claro para el docente).</w:t>
      </w:r>
    </w:p>
    <w:p w14:paraId="2280F1FE" w14:textId="77777777" w:rsidR="002C4DA7" w:rsidRPr="00A43941" w:rsidRDefault="002C4DA7" w:rsidP="002C4DA7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Redacción coherente, precisa y sin ambigüedades.</w:t>
      </w:r>
    </w:p>
    <w:p w14:paraId="47D06355" w14:textId="77777777" w:rsidR="002C4DA7" w:rsidRPr="00A43941" w:rsidRDefault="002C4DA7" w:rsidP="002C4DA7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No inventar competencias, capacidades ni desempeños.</w:t>
      </w:r>
    </w:p>
    <w:p w14:paraId="207F875A" w14:textId="77777777" w:rsidR="002C4DA7" w:rsidRDefault="002C4DA7" w:rsidP="002C4DA7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Cumplir con las normas de la Real Academia Española.</w:t>
      </w:r>
    </w:p>
    <w:p w14:paraId="57784882" w14:textId="77777777" w:rsidR="002C4DA7" w:rsidRDefault="002C4DA7" w:rsidP="002C4DA7">
      <w:pPr>
        <w:spacing w:after="0" w:line="240" w:lineRule="auto"/>
        <w:ind w:left="720"/>
        <w:jc w:val="both"/>
        <w:rPr>
          <w:color w:val="000000" w:themeColor="text1"/>
        </w:rPr>
      </w:pPr>
    </w:p>
    <w:p w14:paraId="3C8281A3" w14:textId="77777777" w:rsidR="002C4DA7" w:rsidRPr="00F97B53" w:rsidRDefault="002C4DA7" w:rsidP="002C4DA7">
      <w:pPr>
        <w:spacing w:after="0" w:line="240" w:lineRule="auto"/>
        <w:jc w:val="both"/>
        <w:rPr>
          <w:color w:val="000000" w:themeColor="text1"/>
        </w:rPr>
      </w:pPr>
      <w:r w:rsidRPr="00F97B53">
        <w:rPr>
          <w:b/>
          <w:bCs/>
          <w:color w:val="000000" w:themeColor="text1"/>
        </w:rPr>
        <w:t>INDICACIÓN DE FORMATO OBLIGATORIA:</w:t>
      </w:r>
    </w:p>
    <w:p w14:paraId="75B41EF5" w14:textId="77777777" w:rsidR="002C4DA7" w:rsidRPr="00F97B53" w:rsidRDefault="002C4DA7" w:rsidP="002C4DA7">
      <w:p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En las columnas </w:t>
      </w:r>
      <w:r w:rsidRPr="00F97B53">
        <w:rPr>
          <w:b/>
          <w:bCs/>
          <w:color w:val="000000" w:themeColor="text1"/>
        </w:rPr>
        <w:t>CAPACIDADES</w:t>
      </w:r>
      <w:r w:rsidRPr="00F97B53">
        <w:rPr>
          <w:color w:val="000000" w:themeColor="text1"/>
        </w:rPr>
        <w:t xml:space="preserve">, </w:t>
      </w:r>
      <w:r w:rsidRPr="00F97B53">
        <w:rPr>
          <w:b/>
          <w:bCs/>
          <w:color w:val="000000" w:themeColor="text1"/>
        </w:rPr>
        <w:t>DESEMPEÑOS PRECISADOS</w:t>
      </w:r>
      <w:r w:rsidRPr="00F97B53">
        <w:rPr>
          <w:color w:val="000000" w:themeColor="text1"/>
        </w:rPr>
        <w:t xml:space="preserve"> y </w:t>
      </w:r>
      <w:r w:rsidRPr="00F97B53">
        <w:rPr>
          <w:b/>
          <w:bCs/>
          <w:color w:val="000000" w:themeColor="text1"/>
        </w:rPr>
        <w:t>CRITERIOS</w:t>
      </w:r>
      <w:r w:rsidRPr="00F97B53">
        <w:rPr>
          <w:color w:val="000000" w:themeColor="text1"/>
        </w:rPr>
        <w:t xml:space="preserve">, presenta la información </w:t>
      </w:r>
      <w:r w:rsidRPr="00F97B53">
        <w:rPr>
          <w:b/>
          <w:bCs/>
          <w:color w:val="000000" w:themeColor="text1"/>
        </w:rPr>
        <w:t>en formato de viñetas</w:t>
      </w:r>
      <w:r w:rsidRPr="00F97B53">
        <w:rPr>
          <w:color w:val="000000" w:themeColor="text1"/>
        </w:rPr>
        <w:t>, cumpliendo lo siguiente:</w:t>
      </w:r>
    </w:p>
    <w:p w14:paraId="1A14878E" w14:textId="77777777" w:rsidR="002C4DA7" w:rsidRPr="00F97B53" w:rsidRDefault="002C4DA7" w:rsidP="002C4DA7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capacidad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.</w:t>
      </w:r>
    </w:p>
    <w:p w14:paraId="20A11174" w14:textId="77777777" w:rsidR="002C4DA7" w:rsidRPr="00F97B53" w:rsidRDefault="002C4DA7" w:rsidP="002C4DA7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desempeño precisado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, manteniendo la correspondencia 1 a 1 con las capacidades.</w:t>
      </w:r>
    </w:p>
    <w:p w14:paraId="5E2751D3" w14:textId="77777777" w:rsidR="002C4DA7" w:rsidRPr="00F97B53" w:rsidRDefault="002C4DA7" w:rsidP="002C4DA7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criterio de evaluación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 xml:space="preserve"> (4 viñetas por sesión).</w:t>
      </w:r>
    </w:p>
    <w:p w14:paraId="257AFED2" w14:textId="77777777" w:rsidR="002C4DA7" w:rsidRPr="00F97B53" w:rsidRDefault="002C4DA7" w:rsidP="002C4DA7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No unir capacidades, desempeños ni criterios en un solo párrafo.</w:t>
      </w:r>
    </w:p>
    <w:p w14:paraId="7A8E78BB" w14:textId="77777777" w:rsidR="002C4DA7" w:rsidRDefault="002C4DA7" w:rsidP="002C4DA7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Usar viñetas claras (• o –).</w:t>
      </w:r>
    </w:p>
    <w:p w14:paraId="46BA91D9" w14:textId="77777777" w:rsidR="002C4DA7" w:rsidRDefault="002C4DA7" w:rsidP="002C4DA7">
      <w:pPr>
        <w:spacing w:after="0" w:line="240" w:lineRule="auto"/>
        <w:jc w:val="both"/>
        <w:rPr>
          <w:color w:val="000000" w:themeColor="text1"/>
        </w:rPr>
      </w:pPr>
    </w:p>
    <w:p w14:paraId="7E7A0BAB" w14:textId="77777777" w:rsidR="002C4DA7" w:rsidRDefault="002C4DA7" w:rsidP="002C4DA7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 continuación, se te presenta la MATRIZ PARA </w:t>
      </w:r>
      <w:r w:rsidRPr="002078D3">
        <w:rPr>
          <w:color w:val="EE0000"/>
        </w:rPr>
        <w:t>2do grado</w:t>
      </w:r>
      <w:r w:rsidRPr="002078D3">
        <w:rPr>
          <w:color w:val="000000" w:themeColor="text1"/>
        </w:rPr>
        <w:t>° GRADO.</w:t>
      </w:r>
    </w:p>
    <w:p w14:paraId="44CB8D28" w14:textId="77777777" w:rsidR="002C4DA7" w:rsidRDefault="002C4DA7" w:rsidP="002C4DA7">
      <w:pPr>
        <w:spacing w:after="0" w:line="240" w:lineRule="auto"/>
        <w:jc w:val="both"/>
        <w:rPr>
          <w:color w:val="000000" w:themeColor="text1"/>
        </w:rPr>
      </w:pPr>
    </w:p>
    <w:p w14:paraId="3C050EA4" w14:textId="77777777" w:rsidR="002C4DA7" w:rsidRDefault="002C4DA7" w:rsidP="002C4DA7">
      <w:pPr>
        <w:spacing w:after="0" w:line="240" w:lineRule="auto"/>
        <w:jc w:val="both"/>
        <w:rPr>
          <w:color w:val="000000" w:themeColor="text1"/>
        </w:rPr>
      </w:pPr>
    </w:p>
    <w:p w14:paraId="05134549" w14:textId="77777777" w:rsidR="00762644" w:rsidRDefault="00762644" w:rsidP="00762644">
      <w:pPr>
        <w:spacing w:after="0" w:line="240" w:lineRule="auto"/>
        <w:jc w:val="both"/>
        <w:rPr>
          <w:color w:val="000000" w:themeColor="text1"/>
        </w:rPr>
      </w:pPr>
    </w:p>
    <w:tbl>
      <w:tblPr>
        <w:tblW w:w="14869" w:type="dxa"/>
        <w:jc w:val="center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4200"/>
        <w:gridCol w:w="6469"/>
      </w:tblGrid>
      <w:tr w:rsidR="00762644" w14:paraId="286BF106" w14:textId="77777777" w:rsidTr="00B63440">
        <w:trPr>
          <w:trHeight w:val="360"/>
          <w:jc w:val="center"/>
        </w:trPr>
        <w:tc>
          <w:tcPr>
            <w:tcW w:w="14869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4F55C4CE" w14:textId="77777777" w:rsidR="00762644" w:rsidRDefault="00762644" w:rsidP="00B63440">
            <w:pPr>
              <w:spacing w:after="4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COMPETENCIA 7: Se comunica oralmente en su lengua materna.</w:t>
            </w:r>
          </w:p>
        </w:tc>
      </w:tr>
      <w:tr w:rsidR="00762644" w14:paraId="313AEE57" w14:textId="77777777" w:rsidTr="00B63440">
        <w:trPr>
          <w:trHeight w:val="320"/>
          <w:jc w:val="center"/>
        </w:trPr>
        <w:tc>
          <w:tcPr>
            <w:tcW w:w="420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500A3305" w14:textId="77777777" w:rsidR="00762644" w:rsidRDefault="00762644" w:rsidP="00B63440">
            <w:pPr>
              <w:spacing w:after="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COMPETENCIA</w:t>
            </w:r>
          </w:p>
        </w:tc>
        <w:tc>
          <w:tcPr>
            <w:tcW w:w="420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3254175E" w14:textId="77777777" w:rsidR="00762644" w:rsidRDefault="00762644" w:rsidP="00B63440">
            <w:pPr>
              <w:spacing w:after="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CAPACIDADES</w:t>
            </w:r>
          </w:p>
        </w:tc>
        <w:tc>
          <w:tcPr>
            <w:tcW w:w="646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5F112EBD" w14:textId="77777777" w:rsidR="00762644" w:rsidRDefault="00762644" w:rsidP="00B63440">
            <w:pPr>
              <w:spacing w:after="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DESEMPEÑOS PRECISADOS</w:t>
            </w:r>
          </w:p>
        </w:tc>
      </w:tr>
      <w:tr w:rsidR="00762644" w14:paraId="515307B7" w14:textId="77777777" w:rsidTr="00B63440">
        <w:trPr>
          <w:trHeight w:val="280"/>
          <w:jc w:val="center"/>
        </w:trPr>
        <w:tc>
          <w:tcPr>
            <w:tcW w:w="4200" w:type="dxa"/>
            <w:vMerge w:val="restart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3CD645BD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comunica oralmente en su lengua materna.</w:t>
            </w:r>
          </w:p>
        </w:tc>
        <w:tc>
          <w:tcPr>
            <w:tcW w:w="420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033E3E1A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Obtiene información del texto oral</w:t>
            </w:r>
          </w:p>
        </w:tc>
        <w:tc>
          <w:tcPr>
            <w:tcW w:w="646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05E12824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Recupera información explícita de los textos orales que escucha seleccionando datos específicos y algunos detalles.</w:t>
            </w:r>
          </w:p>
          <w:p w14:paraId="29CDA581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Integra esta información cuando es dicha en distintos momentos, o por distintos interlocutores, en textos orales que presentan información contrapuesta, sesgos, sinónimos y expresiones con sentido figurado.</w:t>
            </w:r>
          </w:p>
        </w:tc>
      </w:tr>
      <w:tr w:rsidR="00762644" w14:paraId="4501BA26" w14:textId="77777777" w:rsidTr="00B63440">
        <w:trPr>
          <w:trHeight w:val="280"/>
          <w:jc w:val="center"/>
        </w:trPr>
        <w:tc>
          <w:tcPr>
            <w:tcW w:w="4200" w:type="dxa"/>
            <w:vMerge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795BDB78" w14:textId="77777777" w:rsidR="00762644" w:rsidRDefault="00762644" w:rsidP="00B63440"/>
        </w:tc>
        <w:tc>
          <w:tcPr>
            <w:tcW w:w="420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53FF86F9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Infiere e interpreta información del texto oral</w:t>
            </w:r>
          </w:p>
        </w:tc>
        <w:tc>
          <w:tcPr>
            <w:tcW w:w="646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0CE9EC61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Explica el tema y propósito comunicativo del texto.</w:t>
            </w:r>
          </w:p>
          <w:p w14:paraId="051E0AA0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Distingue lo relevante de lo complementario, clasificando y sintetizando la información.</w:t>
            </w:r>
          </w:p>
          <w:p w14:paraId="6C8A573E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Establece conclusiones sobre lo comprendido, vinculando el texto con su experiencia y los contextos socioculturales en que se desenvuelven.</w:t>
            </w:r>
          </w:p>
          <w:p w14:paraId="1241CB6E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Deduce diversas relaciones lógicas entre las ideas del texto oral (causa-efecto, semejanza- diferencia, entre otras) a partir de información contrapuesta, presuposiciones y sesgos del texto.</w:t>
            </w:r>
          </w:p>
          <w:p w14:paraId="0125EFA4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 Señala las características implícitas de seres, objetos, hechos y lugares.</w:t>
            </w:r>
          </w:p>
          <w:p w14:paraId="27670E4B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 Determina el significado de palabras en contexto y de expresiones con sentido figurado.</w:t>
            </w:r>
          </w:p>
          <w:p w14:paraId="379C1110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 Explica las intenciones de sus interlocutores considerando el uso de algunas estrategias discursivas y recursos no verbales y paraverbales.</w:t>
            </w:r>
          </w:p>
          <w:p w14:paraId="79477288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 Explica diferentes puntos de vista, contradicciones, sesgos, estereotipos, algunas figuras retóricas (como el símil, entre otras), la trama, y las motivaciones y la evolución de personajes de acuerdo con el sentido global del texto.</w:t>
            </w:r>
          </w:p>
        </w:tc>
      </w:tr>
      <w:tr w:rsidR="00762644" w14:paraId="6DD3D3E3" w14:textId="77777777" w:rsidTr="00B63440">
        <w:trPr>
          <w:trHeight w:val="280"/>
          <w:jc w:val="center"/>
        </w:trPr>
        <w:tc>
          <w:tcPr>
            <w:tcW w:w="4200" w:type="dxa"/>
            <w:vMerge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6E4F2FA0" w14:textId="77777777" w:rsidR="00762644" w:rsidRDefault="00762644" w:rsidP="00B63440"/>
        </w:tc>
        <w:tc>
          <w:tcPr>
            <w:tcW w:w="420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6EE2F593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Adecúa, organiza y desarrolla las ideas de forma coherente y cohesionada</w:t>
            </w:r>
          </w:p>
        </w:tc>
        <w:tc>
          <w:tcPr>
            <w:tcW w:w="646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13F3EA56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Adecúa el texto oral a la situación comunicativa considerando el propósito comunicativo, el tipo textual y algunas características del género discursivo.</w:t>
            </w:r>
          </w:p>
          <w:p w14:paraId="0F71A84E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Mantiene el registro formal o informal adaptándose a los interlocutores y sus contextos socioculturales.</w:t>
            </w:r>
          </w:p>
          <w:p w14:paraId="1652819E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Expresa oralmente ideas y emociones de forma coherente y cohesionada.</w:t>
            </w:r>
          </w:p>
          <w:p w14:paraId="76435699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Ordena y jerarquiza las ideas en torno a un tema, y las desarrolla para ampliar o precisar la información.</w:t>
            </w:r>
          </w:p>
          <w:p w14:paraId="105E215F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 Establece relaciones lógicas entre las ideas, como comparación, simultaneidad y disyunción, entre otras, a través de varios tipos de referentes y conectores.</w:t>
            </w:r>
          </w:p>
          <w:p w14:paraId="063301AC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6. Incorpora un vocabulario pertinente que incluye sinónimos y términos propios de los campos del saber.</w:t>
            </w:r>
          </w:p>
        </w:tc>
      </w:tr>
      <w:tr w:rsidR="00762644" w14:paraId="7BD9B165" w14:textId="77777777" w:rsidTr="00B63440">
        <w:trPr>
          <w:trHeight w:val="280"/>
          <w:jc w:val="center"/>
        </w:trPr>
        <w:tc>
          <w:tcPr>
            <w:tcW w:w="4200" w:type="dxa"/>
            <w:vMerge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72749257" w14:textId="77777777" w:rsidR="00762644" w:rsidRDefault="00762644" w:rsidP="00B63440"/>
        </w:tc>
        <w:tc>
          <w:tcPr>
            <w:tcW w:w="420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7D1EFC94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Utiliza recursos no verbales y paraverbales de forma estratégica</w:t>
            </w:r>
          </w:p>
        </w:tc>
        <w:tc>
          <w:tcPr>
            <w:tcW w:w="646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28CCA60A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Emplea gestos y movimientos corporales que enfatizan o atenúan lo que dice.</w:t>
            </w:r>
          </w:p>
          <w:p w14:paraId="4E0A933E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Regula la distancia física que guarda con sus interlocutores.</w:t>
            </w:r>
          </w:p>
          <w:p w14:paraId="06BF818D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Ajusta el volumen, la entonación y el ritmo de su voz para transmitir emociones, caracterizar personajes o producir efectos en el público, como el suspenso, el entretenimiento, entre otros.</w:t>
            </w:r>
          </w:p>
        </w:tc>
      </w:tr>
      <w:tr w:rsidR="00762644" w14:paraId="040E8081" w14:textId="77777777" w:rsidTr="00B63440">
        <w:trPr>
          <w:trHeight w:val="280"/>
          <w:jc w:val="center"/>
        </w:trPr>
        <w:tc>
          <w:tcPr>
            <w:tcW w:w="4200" w:type="dxa"/>
            <w:vMerge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69777237" w14:textId="77777777" w:rsidR="00762644" w:rsidRDefault="00762644" w:rsidP="00B63440"/>
        </w:tc>
        <w:tc>
          <w:tcPr>
            <w:tcW w:w="420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26659202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Interactúa estratégicamente con distintos interlocutores</w:t>
            </w:r>
          </w:p>
        </w:tc>
        <w:tc>
          <w:tcPr>
            <w:tcW w:w="646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219F0B07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Participa en diversos intercambios orales alternando los roles de hablante y oyente.</w:t>
            </w:r>
          </w:p>
          <w:p w14:paraId="6D76DD23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Recurre a saberes previos, usa lo dicho por sus interlocutores y aporta nueva información para argumentar, persuadir y contrastar ideas considerando normas y modos de cortesía según el contexto sociocultural.</w:t>
            </w:r>
          </w:p>
        </w:tc>
      </w:tr>
      <w:tr w:rsidR="00762644" w14:paraId="07A2A93C" w14:textId="77777777" w:rsidTr="00B63440">
        <w:trPr>
          <w:trHeight w:val="280"/>
          <w:jc w:val="center"/>
        </w:trPr>
        <w:tc>
          <w:tcPr>
            <w:tcW w:w="4200" w:type="dxa"/>
            <w:vMerge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3B6480D9" w14:textId="77777777" w:rsidR="00762644" w:rsidRDefault="00762644" w:rsidP="00B63440"/>
        </w:tc>
        <w:tc>
          <w:tcPr>
            <w:tcW w:w="420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19AFD036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Reflexiona y evalúa la forma, el contenido y contexto del texto oral</w:t>
            </w:r>
          </w:p>
        </w:tc>
        <w:tc>
          <w:tcPr>
            <w:tcW w:w="646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08D3771F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Opina como hablante y oyente sobre el contenido del texto oral; sobre los estereotipos, creencias y valores que este plantea; y sobre las intenciones de los interlocutores y el efecto de lo dicho en el hablante y el oyente.</w:t>
            </w:r>
          </w:p>
          <w:p w14:paraId="338D8906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Justifica su posición sobre lo que dice el texto considerando su experiencia y los contextos socioculturales en que se desenvuelve.</w:t>
            </w:r>
          </w:p>
          <w:p w14:paraId="57CE7DD3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Evalúa la adecuación de textos orales del ámbito escolar y social y de medios de comunicación a la situación comunicativa, así como la coherencia de las ideas y la cohesión entre estas.</w:t>
            </w:r>
          </w:p>
          <w:p w14:paraId="27BDEEE8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Evalúa la eficacia de recursos verbales, no verbales y paraverbales, así como la pertinencia de las estrategias discursivas más comunes.</w:t>
            </w:r>
          </w:p>
          <w:p w14:paraId="3C82F94C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 Determina si la información es confiable contrastándola con otros textos o fuentes de información.</w:t>
            </w:r>
          </w:p>
        </w:tc>
      </w:tr>
    </w:tbl>
    <w:p w14:paraId="0643275C" w14:textId="77777777" w:rsidR="00762644" w:rsidRDefault="00762644" w:rsidP="00762644">
      <w:pPr>
        <w:spacing w:after="120"/>
      </w:pPr>
    </w:p>
    <w:tbl>
      <w:tblPr>
        <w:tblW w:w="14869" w:type="dxa"/>
        <w:jc w:val="center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4200"/>
        <w:gridCol w:w="6469"/>
      </w:tblGrid>
      <w:tr w:rsidR="00762644" w14:paraId="7AE306E7" w14:textId="77777777" w:rsidTr="00B63440">
        <w:trPr>
          <w:trHeight w:val="360"/>
          <w:jc w:val="center"/>
        </w:trPr>
        <w:tc>
          <w:tcPr>
            <w:tcW w:w="14869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5949AF9D" w14:textId="77777777" w:rsidR="00762644" w:rsidRDefault="00762644" w:rsidP="00B63440">
            <w:pPr>
              <w:spacing w:after="4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COMPETENCIA 8: Lee diversos tipos de textos escritos en lengua materna.</w:t>
            </w:r>
          </w:p>
        </w:tc>
      </w:tr>
      <w:tr w:rsidR="00762644" w14:paraId="4355182B" w14:textId="77777777" w:rsidTr="00B63440">
        <w:trPr>
          <w:trHeight w:val="320"/>
          <w:jc w:val="center"/>
        </w:trPr>
        <w:tc>
          <w:tcPr>
            <w:tcW w:w="420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728CC932" w14:textId="77777777" w:rsidR="00762644" w:rsidRDefault="00762644" w:rsidP="00B63440">
            <w:pPr>
              <w:spacing w:after="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COMPETENCIA</w:t>
            </w:r>
          </w:p>
        </w:tc>
        <w:tc>
          <w:tcPr>
            <w:tcW w:w="420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1E0F77FB" w14:textId="77777777" w:rsidR="00762644" w:rsidRDefault="00762644" w:rsidP="00B63440">
            <w:pPr>
              <w:spacing w:after="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CAPACIDADES</w:t>
            </w:r>
          </w:p>
        </w:tc>
        <w:tc>
          <w:tcPr>
            <w:tcW w:w="646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527A928D" w14:textId="77777777" w:rsidR="00762644" w:rsidRDefault="00762644" w:rsidP="00B63440">
            <w:pPr>
              <w:spacing w:after="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DESEMPEÑOS PRECISADOS</w:t>
            </w:r>
          </w:p>
        </w:tc>
      </w:tr>
      <w:tr w:rsidR="00762644" w14:paraId="418609F6" w14:textId="77777777" w:rsidTr="00B63440">
        <w:trPr>
          <w:trHeight w:val="280"/>
          <w:jc w:val="center"/>
        </w:trPr>
        <w:tc>
          <w:tcPr>
            <w:tcW w:w="4200" w:type="dxa"/>
            <w:vMerge w:val="restart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328D0782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Lee diversos tipos de textos escritos en lengua materna.</w:t>
            </w:r>
          </w:p>
        </w:tc>
        <w:tc>
          <w:tcPr>
            <w:tcW w:w="420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6765D08E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Obtiene información del texto escrito</w:t>
            </w:r>
          </w:p>
        </w:tc>
        <w:tc>
          <w:tcPr>
            <w:tcW w:w="646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47FEB89E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Identifica información explícita, relevante y complementaría seleccionando datos específicos y algunos detalles en diversos tipos de texto de estructura compleja y con información contrapuesta y vocabulario variado.</w:t>
            </w:r>
          </w:p>
          <w:p w14:paraId="11FD67DB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2. Integra información explícita cuando se encuentra en distintas partes del texto, o en distintos textos al realizar una lectura intertextual.</w:t>
            </w:r>
          </w:p>
        </w:tc>
      </w:tr>
      <w:tr w:rsidR="00762644" w14:paraId="7C02A2A0" w14:textId="77777777" w:rsidTr="00B63440">
        <w:trPr>
          <w:trHeight w:val="280"/>
          <w:jc w:val="center"/>
        </w:trPr>
        <w:tc>
          <w:tcPr>
            <w:tcW w:w="4200" w:type="dxa"/>
            <w:vMerge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4E38EE32" w14:textId="77777777" w:rsidR="00762644" w:rsidRDefault="00762644" w:rsidP="00B63440"/>
        </w:tc>
        <w:tc>
          <w:tcPr>
            <w:tcW w:w="420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7916C71B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Infiere e interpreta información del texto.</w:t>
            </w:r>
          </w:p>
        </w:tc>
        <w:tc>
          <w:tcPr>
            <w:tcW w:w="646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79E159EE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Explica el tema, los subtemas y el propósito comunicativo del texto.</w:t>
            </w:r>
          </w:p>
          <w:p w14:paraId="5543FADE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Distingue lo relevante de lo complementario clasificando y sintetizando la información.</w:t>
            </w:r>
          </w:p>
          <w:p w14:paraId="2BFBF6C8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Establece conclusiones sobre lo comprendido vinculando el texto con su experiencia y los contextos socioculturales en que se desenvuelve.</w:t>
            </w:r>
          </w:p>
          <w:p w14:paraId="7C373237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Deduce diversas relaciones lógicas entre las ideas del texto escrito (causa-efecto, semejanza-diferencia, entre otras) a partir de información contrapuesta del texto o al realizar una lectura intertextual.</w:t>
            </w:r>
          </w:p>
          <w:p w14:paraId="6C8E66D5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 Señala las características implícitas de seres, objetos, hechos y lugares, y determina el significado de palabras en contexto y de expresiones con sentido figurado.</w:t>
            </w:r>
          </w:p>
          <w:p w14:paraId="2E0BE726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 Explica la intención del autor, los diferentes puntos de vista, los estereotipos, y la información que aportan gráficos e ilustraciones.</w:t>
            </w:r>
          </w:p>
          <w:p w14:paraId="19AF7AB1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 Explica la trama, y las características y motivaciones de personas y personajes, además de algunas figuras retóricas (por ejemplo, el símil), de acuerdo con el sentido global del texto, considerando algunas características del tipo textual y género discursivo.</w:t>
            </w:r>
          </w:p>
        </w:tc>
      </w:tr>
      <w:tr w:rsidR="00762644" w14:paraId="44861D12" w14:textId="77777777" w:rsidTr="00B63440">
        <w:trPr>
          <w:trHeight w:val="280"/>
          <w:jc w:val="center"/>
        </w:trPr>
        <w:tc>
          <w:tcPr>
            <w:tcW w:w="4200" w:type="dxa"/>
            <w:vMerge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0C25DB86" w14:textId="77777777" w:rsidR="00762644" w:rsidRDefault="00762644" w:rsidP="00B63440"/>
        </w:tc>
        <w:tc>
          <w:tcPr>
            <w:tcW w:w="420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23635FD9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Reflexiona y evalúa la forma, el contenido y contexto del texto.</w:t>
            </w:r>
          </w:p>
        </w:tc>
        <w:tc>
          <w:tcPr>
            <w:tcW w:w="646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3660DC34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Opina sobre el contenido, la organización textual, el sentido de diversos recursos textuales y la intención del autor.</w:t>
            </w:r>
          </w:p>
          <w:p w14:paraId="3CEC7E99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Evalúa la eficacia de la información considerando los efectos del texto en los lectores a partir de su experiencia y de los contextos socioculturales en que se desenvuelve.</w:t>
            </w:r>
          </w:p>
          <w:p w14:paraId="57C186E7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Justifica la elección o recomendación de textos de su preferencia cuando los comparte con otros.</w:t>
            </w:r>
          </w:p>
          <w:p w14:paraId="36612529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Sustenta su posición sobre estereotipos, creencias y valores presentes en los textos.</w:t>
            </w:r>
          </w:p>
          <w:p w14:paraId="47DB562F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 Contrasta textos entre sí, y determina las características de los autores, los tipos textuales y los géneros discursivos.</w:t>
            </w:r>
          </w:p>
        </w:tc>
      </w:tr>
    </w:tbl>
    <w:p w14:paraId="681606C4" w14:textId="77777777" w:rsidR="00762644" w:rsidRDefault="00762644" w:rsidP="00762644">
      <w:pPr>
        <w:spacing w:after="120"/>
      </w:pPr>
    </w:p>
    <w:tbl>
      <w:tblPr>
        <w:tblW w:w="14869" w:type="dxa"/>
        <w:jc w:val="center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4200"/>
        <w:gridCol w:w="6469"/>
      </w:tblGrid>
      <w:tr w:rsidR="00762644" w14:paraId="35B04A5B" w14:textId="77777777" w:rsidTr="00B63440">
        <w:trPr>
          <w:trHeight w:val="360"/>
          <w:jc w:val="center"/>
        </w:trPr>
        <w:tc>
          <w:tcPr>
            <w:tcW w:w="14869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300E7521" w14:textId="77777777" w:rsidR="00762644" w:rsidRDefault="00762644" w:rsidP="00B63440">
            <w:pPr>
              <w:spacing w:after="4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COMPETENCIA 9: Escribe diversos tipos de textos escritos en lengua materna.</w:t>
            </w:r>
          </w:p>
        </w:tc>
      </w:tr>
      <w:tr w:rsidR="00762644" w14:paraId="6DF09099" w14:textId="77777777" w:rsidTr="00B63440">
        <w:trPr>
          <w:trHeight w:val="320"/>
          <w:jc w:val="center"/>
        </w:trPr>
        <w:tc>
          <w:tcPr>
            <w:tcW w:w="420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472156F5" w14:textId="77777777" w:rsidR="00762644" w:rsidRDefault="00762644" w:rsidP="00B63440">
            <w:pPr>
              <w:spacing w:after="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COMPETENCIA</w:t>
            </w:r>
          </w:p>
        </w:tc>
        <w:tc>
          <w:tcPr>
            <w:tcW w:w="420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6511BCEF" w14:textId="77777777" w:rsidR="00762644" w:rsidRDefault="00762644" w:rsidP="00B63440">
            <w:pPr>
              <w:spacing w:after="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CAPACIDADES</w:t>
            </w:r>
          </w:p>
        </w:tc>
        <w:tc>
          <w:tcPr>
            <w:tcW w:w="646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748A050C" w14:textId="77777777" w:rsidR="00762644" w:rsidRDefault="00762644" w:rsidP="00B63440">
            <w:pPr>
              <w:spacing w:after="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DESEMPEÑOS PRECISADOS</w:t>
            </w:r>
          </w:p>
        </w:tc>
      </w:tr>
      <w:tr w:rsidR="00762644" w14:paraId="24265B72" w14:textId="77777777" w:rsidTr="00B63440">
        <w:trPr>
          <w:trHeight w:val="280"/>
          <w:jc w:val="center"/>
        </w:trPr>
        <w:tc>
          <w:tcPr>
            <w:tcW w:w="4200" w:type="dxa"/>
            <w:vMerge w:val="restart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40E82582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Escribe diversos tipos de textos escritos en lengua materna.</w:t>
            </w:r>
          </w:p>
        </w:tc>
        <w:tc>
          <w:tcPr>
            <w:tcW w:w="420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24F3C3AB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Adecúa el texto a la situación comunicativa</w:t>
            </w:r>
          </w:p>
        </w:tc>
        <w:tc>
          <w:tcPr>
            <w:tcW w:w="646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36A64FFD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Adecúa el texto a la situación comunicativa considerando el propósito comunicativo, el tipo textual y algunas características del género discursivo, así como el formato y el soporte.</w:t>
            </w:r>
          </w:p>
          <w:p w14:paraId="255760B9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Mantiene el registro formal o informal adaptándose a los destinatarios y seleccionando diversas fuentes de información complementaria.</w:t>
            </w:r>
          </w:p>
        </w:tc>
      </w:tr>
      <w:tr w:rsidR="00762644" w14:paraId="54E2494B" w14:textId="77777777" w:rsidTr="00B63440">
        <w:trPr>
          <w:trHeight w:val="280"/>
          <w:jc w:val="center"/>
        </w:trPr>
        <w:tc>
          <w:tcPr>
            <w:tcW w:w="4200" w:type="dxa"/>
            <w:vMerge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6E8EEDC4" w14:textId="77777777" w:rsidR="00762644" w:rsidRDefault="00762644" w:rsidP="00B63440"/>
        </w:tc>
        <w:tc>
          <w:tcPr>
            <w:tcW w:w="420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7C4471BC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 y desarrolla las ideas de forma coherente y cohesionada</w:t>
            </w:r>
          </w:p>
        </w:tc>
        <w:tc>
          <w:tcPr>
            <w:tcW w:w="646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68CC2B1C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Escribe textos de forma coherente y cohesionada.</w:t>
            </w:r>
          </w:p>
          <w:p w14:paraId="7B9ECE13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Ordena las ideas en torno a un tema, las jerarquiza en subtemas e ideas principales, y las desarrolla para ampliar o precisar la información sin digresiones o vacíos.</w:t>
            </w:r>
          </w:p>
          <w:p w14:paraId="1654A73D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Establece relaciones lógicas entre las ideas, como comparación, simultaneidad y disyunción, a través de varios tipos de referentes y conectores.</w:t>
            </w:r>
          </w:p>
          <w:p w14:paraId="48A09E36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Incorpora de forma pertinente un vocabulario que incluye sinónimos y diversos términos propios de los campos del saber.</w:t>
            </w:r>
          </w:p>
        </w:tc>
      </w:tr>
      <w:tr w:rsidR="00762644" w14:paraId="5E277327" w14:textId="77777777" w:rsidTr="00B63440">
        <w:trPr>
          <w:trHeight w:val="280"/>
          <w:jc w:val="center"/>
        </w:trPr>
        <w:tc>
          <w:tcPr>
            <w:tcW w:w="4200" w:type="dxa"/>
            <w:vMerge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0822AD9F" w14:textId="77777777" w:rsidR="00762644" w:rsidRDefault="00762644" w:rsidP="00B63440"/>
        </w:tc>
        <w:tc>
          <w:tcPr>
            <w:tcW w:w="420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356B6B67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Utiliza convenciones del lenguaje escrito de forma pertinente</w:t>
            </w:r>
          </w:p>
        </w:tc>
        <w:tc>
          <w:tcPr>
            <w:tcW w:w="646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7504228F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Utiliza recursos gramaticales y ortográficos (por ejemplo, tildación diacrítica) que contribuyen al sentido de su texto.</w:t>
            </w:r>
          </w:p>
          <w:p w14:paraId="3AAEC77A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Emplea algunos recursos textuales y figuras retóricas (por ejemplo, el símil) con distintos propósitos: para aclarar ideas, y reforzar o sugerir sentidos en el texto; para caracterizar personas, personajes y escenarios; y para elaborar patrones rítmicos y versos libres, con el fin de producir efectos en el lector, como el entretenimiento o el suspenso.</w:t>
            </w:r>
          </w:p>
        </w:tc>
      </w:tr>
      <w:tr w:rsidR="00762644" w14:paraId="5847925C" w14:textId="77777777" w:rsidTr="00B63440">
        <w:trPr>
          <w:trHeight w:val="280"/>
          <w:jc w:val="center"/>
        </w:trPr>
        <w:tc>
          <w:tcPr>
            <w:tcW w:w="4200" w:type="dxa"/>
            <w:vMerge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2A798539" w14:textId="77777777" w:rsidR="00762644" w:rsidRDefault="00762644" w:rsidP="00B63440"/>
        </w:tc>
        <w:tc>
          <w:tcPr>
            <w:tcW w:w="420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12F89E52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Reflexiona y evalúa la forma, el contenido y contexto del texto escrito</w:t>
            </w:r>
          </w:p>
        </w:tc>
        <w:tc>
          <w:tcPr>
            <w:tcW w:w="646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66DE759F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Evalúa de manera permanente el texto determinando si se ajusta a la situación comunicativa; si existen contradicciones, digresiones o vacíos que afectan la coherencia entre las ideas; o si el uso de conectores y referentes asegura la cohesión entre estas.</w:t>
            </w:r>
          </w:p>
          <w:p w14:paraId="7F5339B0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Determina la eficacia de los recursos ortográficos utilizados y la pertinencia del vocabulario para mejorar el texto y garantizar su sentido.</w:t>
            </w:r>
          </w:p>
          <w:p w14:paraId="36D9087A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Evalúa el efecto de su texto en los lectores a partir de los recursos textuales y estilísticos utilizados considerando su propósito al momento de escribirlo.</w:t>
            </w:r>
          </w:p>
          <w:p w14:paraId="3F270DC2" w14:textId="77777777" w:rsidR="00762644" w:rsidRDefault="00762644" w:rsidP="00B63440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Compara y contrasta aspectos gramaticales y ortográficos, algunas características de tipos textuales y géneros discursivos, así como otras convenciones vinculadas con el lenguaje escrito, cuando evalúa el texto.</w:t>
            </w:r>
          </w:p>
        </w:tc>
      </w:tr>
    </w:tbl>
    <w:p w14:paraId="4CC6A6D1" w14:textId="77777777" w:rsidR="00762644" w:rsidRDefault="00762644" w:rsidP="00762644">
      <w:pPr>
        <w:spacing w:after="120"/>
      </w:pPr>
    </w:p>
    <w:p w14:paraId="7BFA8021" w14:textId="77777777" w:rsidR="00762644" w:rsidRPr="00F97B53" w:rsidRDefault="00762644" w:rsidP="00762644">
      <w:pPr>
        <w:spacing w:after="0" w:line="240" w:lineRule="auto"/>
        <w:jc w:val="both"/>
        <w:rPr>
          <w:color w:val="000000" w:themeColor="text1"/>
        </w:rPr>
      </w:pPr>
    </w:p>
    <w:p w14:paraId="778B5C10" w14:textId="77777777" w:rsidR="000D1179" w:rsidRDefault="000D1179" w:rsidP="000D1179">
      <w:pPr>
        <w:spacing w:after="0" w:line="240" w:lineRule="auto"/>
        <w:ind w:left="360"/>
        <w:jc w:val="both"/>
        <w:rPr>
          <w:color w:val="000000" w:themeColor="text1"/>
        </w:rPr>
      </w:pPr>
    </w:p>
    <w:p w14:paraId="6A3B13D5" w14:textId="77777777" w:rsidR="000D1179" w:rsidRPr="000D1179" w:rsidRDefault="000D1179" w:rsidP="000D1179">
      <w:pPr>
        <w:spacing w:after="0" w:line="240" w:lineRule="auto"/>
        <w:jc w:val="both"/>
        <w:rPr>
          <w:b/>
          <w:bCs/>
          <w:color w:val="000000" w:themeColor="text1"/>
        </w:rPr>
      </w:pPr>
      <w:r w:rsidRPr="000D1179">
        <w:rPr>
          <w:rFonts w:ascii="Segoe UI Emoji" w:hAnsi="Segoe UI Emoji" w:cs="Segoe UI Emoji"/>
          <w:b/>
          <w:bCs/>
          <w:color w:val="000000" w:themeColor="text1"/>
        </w:rPr>
        <w:t>🔍</w:t>
      </w:r>
      <w:r w:rsidRPr="000D1179">
        <w:rPr>
          <w:b/>
          <w:bCs/>
          <w:color w:val="000000" w:themeColor="text1"/>
        </w:rPr>
        <w:t xml:space="preserve"> CLÁUSULA FINAL DE VALIDACIÓN</w:t>
      </w:r>
    </w:p>
    <w:p w14:paraId="7774AFD0" w14:textId="77777777" w:rsidR="000D1179" w:rsidRPr="000D1179" w:rsidRDefault="000D1179" w:rsidP="000D1179">
      <w:pPr>
        <w:spacing w:after="0" w:line="240" w:lineRule="auto"/>
        <w:ind w:left="360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Antes de presentar la tabla final, </w:t>
      </w:r>
      <w:r w:rsidRPr="000D1179">
        <w:rPr>
          <w:b/>
          <w:bCs/>
          <w:color w:val="000000" w:themeColor="text1"/>
        </w:rPr>
        <w:t>realiza una verificación exhaustiva</w:t>
      </w:r>
      <w:r w:rsidRPr="000D1179">
        <w:rPr>
          <w:color w:val="000000" w:themeColor="text1"/>
        </w:rPr>
        <w:t xml:space="preserve"> de que en </w:t>
      </w:r>
      <w:r w:rsidRPr="000D1179">
        <w:rPr>
          <w:b/>
          <w:bCs/>
          <w:color w:val="000000" w:themeColor="text1"/>
        </w:rPr>
        <w:t>cada sesión</w:t>
      </w:r>
      <w:r w:rsidRPr="000D1179">
        <w:rPr>
          <w:color w:val="000000" w:themeColor="text1"/>
        </w:rPr>
        <w:t>:</w:t>
      </w:r>
    </w:p>
    <w:p w14:paraId="5289ABCF" w14:textId="77777777" w:rsidR="000D1179" w:rsidRPr="000D1179" w:rsidRDefault="000D1179" w:rsidP="000D1179">
      <w:pPr>
        <w:numPr>
          <w:ilvl w:val="0"/>
          <w:numId w:val="24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consignado </w:t>
      </w:r>
      <w:r w:rsidRPr="000D1179">
        <w:rPr>
          <w:b/>
          <w:bCs/>
          <w:color w:val="000000" w:themeColor="text1"/>
        </w:rPr>
        <w:t>todas las capacidades de la competencia seleccionada</w:t>
      </w:r>
      <w:r w:rsidRPr="000D1179">
        <w:rPr>
          <w:color w:val="000000" w:themeColor="text1"/>
        </w:rPr>
        <w:t>.</w:t>
      </w:r>
    </w:p>
    <w:p w14:paraId="0690F7C0" w14:textId="77777777" w:rsidR="000D1179" w:rsidRPr="000D1179" w:rsidRDefault="000D1179" w:rsidP="000D1179">
      <w:pPr>
        <w:numPr>
          <w:ilvl w:val="0"/>
          <w:numId w:val="24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Exista </w:t>
      </w:r>
      <w:r w:rsidRPr="000D1179">
        <w:rPr>
          <w:b/>
          <w:bCs/>
          <w:color w:val="000000" w:themeColor="text1"/>
        </w:rPr>
        <w:t>un desempeño literal por cada capacidad</w:t>
      </w:r>
      <w:r w:rsidRPr="000D1179">
        <w:rPr>
          <w:color w:val="000000" w:themeColor="text1"/>
        </w:rPr>
        <w:t>.</w:t>
      </w:r>
    </w:p>
    <w:p w14:paraId="50850758" w14:textId="5A4A82F3" w:rsidR="00DD7061" w:rsidRDefault="000D1179" w:rsidP="00DD7061">
      <w:pPr>
        <w:numPr>
          <w:ilvl w:val="0"/>
          <w:numId w:val="24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Los criterios cubran </w:t>
      </w:r>
      <w:r w:rsidRPr="000D1179">
        <w:rPr>
          <w:b/>
          <w:bCs/>
          <w:color w:val="000000" w:themeColor="text1"/>
        </w:rPr>
        <w:t>todas las capacidades y desempeños</w:t>
      </w:r>
      <w:r w:rsidRPr="000D1179">
        <w:rPr>
          <w:color w:val="000000" w:themeColor="text1"/>
        </w:rPr>
        <w:t>.</w:t>
      </w:r>
    </w:p>
    <w:p w14:paraId="34C1E5F2" w14:textId="24D6D6A9" w:rsidR="00DD7061" w:rsidRDefault="00DD7061" w:rsidP="00DD7061">
      <w:pPr>
        <w:numPr>
          <w:ilvl w:val="0"/>
          <w:numId w:val="2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Recuerda seleccionar solo una competencia real de las que proveemos, tu como </w:t>
      </w:r>
      <w:r w:rsidR="006E56AB">
        <w:rPr>
          <w:color w:val="000000" w:themeColor="text1"/>
        </w:rPr>
        <w:t>experto</w:t>
      </w:r>
      <w:r>
        <w:rPr>
          <w:color w:val="000000" w:themeColor="text1"/>
        </w:rPr>
        <w:t xml:space="preserve"> no debes crear ninguna competencia, solo elegir la que mas se ajusta.</w:t>
      </w:r>
    </w:p>
    <w:p w14:paraId="15AB0A34" w14:textId="6C7BD703" w:rsidR="00B272D7" w:rsidRPr="00DD7061" w:rsidRDefault="00B272D7" w:rsidP="00DD7061">
      <w:pPr>
        <w:numPr>
          <w:ilvl w:val="0"/>
          <w:numId w:val="2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Para la selección de competencias no usar la matriz</w:t>
      </w:r>
    </w:p>
    <w:p w14:paraId="1594A5EA" w14:textId="5F13F128" w:rsidR="000D1179" w:rsidRDefault="000D1179" w:rsidP="000D1179">
      <w:pPr>
        <w:spacing w:after="0" w:line="240" w:lineRule="auto"/>
        <w:ind w:left="360"/>
        <w:jc w:val="both"/>
        <w:rPr>
          <w:b/>
          <w:bCs/>
          <w:color w:val="000000" w:themeColor="text1"/>
        </w:rPr>
      </w:pPr>
      <w:r w:rsidRPr="000D1179">
        <w:rPr>
          <w:rFonts w:ascii="Segoe UI Emoji" w:hAnsi="Segoe UI Emoji" w:cs="Segoe UI Emoji"/>
          <w:color w:val="000000" w:themeColor="text1"/>
        </w:rPr>
        <w:t>👉</w:t>
      </w:r>
      <w:r w:rsidRPr="000D1179">
        <w:rPr>
          <w:color w:val="000000" w:themeColor="text1"/>
        </w:rPr>
        <w:t xml:space="preserve"> </w:t>
      </w:r>
      <w:r w:rsidR="008B0F76" w:rsidRPr="008B0F76">
        <w:rPr>
          <w:b/>
          <w:bCs/>
          <w:color w:val="000000" w:themeColor="text1"/>
        </w:rPr>
        <w:t>Si esta condición no se cumple, la respuesta es INVÁLIDA: corrígela internamente antes de responder, sin mostrar borradores. Entrega UNA sola tabla.</w:t>
      </w:r>
    </w:p>
    <w:p w14:paraId="18E90DDD" w14:textId="77777777" w:rsidR="00E771CD" w:rsidRDefault="00E771CD" w:rsidP="00E771CD">
      <w:pPr>
        <w:spacing w:after="0" w:line="240" w:lineRule="auto"/>
      </w:pPr>
    </w:p>
    <w:p w14:paraId="187A74B1" w14:textId="77777777" w:rsidR="006D2383" w:rsidRDefault="006D2383"/>
    <w:sectPr w:rsidR="006D2383" w:rsidSect="00675B7E">
      <w:pgSz w:w="16838" w:h="11906" w:orient="landscape"/>
      <w:pgMar w:top="1701" w:right="426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BBC"/>
    <w:multiLevelType w:val="multilevel"/>
    <w:tmpl w:val="780A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63727"/>
    <w:multiLevelType w:val="hybridMultilevel"/>
    <w:tmpl w:val="0454511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E0ECC"/>
    <w:multiLevelType w:val="multilevel"/>
    <w:tmpl w:val="C520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A6BC6"/>
    <w:multiLevelType w:val="multilevel"/>
    <w:tmpl w:val="BD9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44C77"/>
    <w:multiLevelType w:val="multilevel"/>
    <w:tmpl w:val="641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F11CF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72D08"/>
    <w:multiLevelType w:val="multilevel"/>
    <w:tmpl w:val="735A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54D45"/>
    <w:multiLevelType w:val="multilevel"/>
    <w:tmpl w:val="4720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1725B"/>
    <w:multiLevelType w:val="multilevel"/>
    <w:tmpl w:val="D2DC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9B60CC"/>
    <w:multiLevelType w:val="multilevel"/>
    <w:tmpl w:val="68B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91303"/>
    <w:multiLevelType w:val="multilevel"/>
    <w:tmpl w:val="F938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235A6"/>
    <w:multiLevelType w:val="multilevel"/>
    <w:tmpl w:val="DF5C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A54B2"/>
    <w:multiLevelType w:val="multilevel"/>
    <w:tmpl w:val="E7EA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446DCC"/>
    <w:multiLevelType w:val="multilevel"/>
    <w:tmpl w:val="D2A4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93027"/>
    <w:multiLevelType w:val="hybridMultilevel"/>
    <w:tmpl w:val="1CC8848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A7F2E"/>
    <w:multiLevelType w:val="hybridMultilevel"/>
    <w:tmpl w:val="072202C2"/>
    <w:lvl w:ilvl="0" w:tplc="C95AFDB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D01A6B"/>
    <w:multiLevelType w:val="multilevel"/>
    <w:tmpl w:val="618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34A95"/>
    <w:multiLevelType w:val="multilevel"/>
    <w:tmpl w:val="DE749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197113"/>
    <w:multiLevelType w:val="multilevel"/>
    <w:tmpl w:val="922C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91872"/>
    <w:multiLevelType w:val="multilevel"/>
    <w:tmpl w:val="F02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833770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12D75"/>
    <w:multiLevelType w:val="multilevel"/>
    <w:tmpl w:val="304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C6CFF"/>
    <w:multiLevelType w:val="hybridMultilevel"/>
    <w:tmpl w:val="7DB05B58"/>
    <w:lvl w:ilvl="0" w:tplc="C4766F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ED48F4"/>
    <w:multiLevelType w:val="hybridMultilevel"/>
    <w:tmpl w:val="2DC8B18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1A056F"/>
    <w:multiLevelType w:val="multilevel"/>
    <w:tmpl w:val="5F1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191203">
    <w:abstractNumId w:val="14"/>
  </w:num>
  <w:num w:numId="2" w16cid:durableId="122161688">
    <w:abstractNumId w:val="22"/>
  </w:num>
  <w:num w:numId="3" w16cid:durableId="23941170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61523825">
    <w:abstractNumId w:val="23"/>
  </w:num>
  <w:num w:numId="5" w16cid:durableId="1295284985">
    <w:abstractNumId w:val="15"/>
  </w:num>
  <w:num w:numId="6" w16cid:durableId="1888643439">
    <w:abstractNumId w:val="2"/>
  </w:num>
  <w:num w:numId="7" w16cid:durableId="285742049">
    <w:abstractNumId w:val="0"/>
  </w:num>
  <w:num w:numId="8" w16cid:durableId="131336393">
    <w:abstractNumId w:val="21"/>
  </w:num>
  <w:num w:numId="9" w16cid:durableId="303776350">
    <w:abstractNumId w:val="11"/>
  </w:num>
  <w:num w:numId="10" w16cid:durableId="1887600291">
    <w:abstractNumId w:val="18"/>
  </w:num>
  <w:num w:numId="11" w16cid:durableId="1861358150">
    <w:abstractNumId w:val="4"/>
  </w:num>
  <w:num w:numId="12" w16cid:durableId="1107190760">
    <w:abstractNumId w:val="16"/>
  </w:num>
  <w:num w:numId="13" w16cid:durableId="771365059">
    <w:abstractNumId w:val="9"/>
  </w:num>
  <w:num w:numId="14" w16cid:durableId="1845707905">
    <w:abstractNumId w:val="6"/>
  </w:num>
  <w:num w:numId="15" w16cid:durableId="226187513">
    <w:abstractNumId w:val="19"/>
  </w:num>
  <w:num w:numId="16" w16cid:durableId="618220818">
    <w:abstractNumId w:val="10"/>
  </w:num>
  <w:num w:numId="17" w16cid:durableId="1475219783">
    <w:abstractNumId w:val="12"/>
  </w:num>
  <w:num w:numId="18" w16cid:durableId="1091319264">
    <w:abstractNumId w:val="1"/>
  </w:num>
  <w:num w:numId="19" w16cid:durableId="1516191281">
    <w:abstractNumId w:val="13"/>
  </w:num>
  <w:num w:numId="20" w16cid:durableId="830683616">
    <w:abstractNumId w:val="24"/>
  </w:num>
  <w:num w:numId="21" w16cid:durableId="1711756605">
    <w:abstractNumId w:val="7"/>
  </w:num>
  <w:num w:numId="22" w16cid:durableId="34084976">
    <w:abstractNumId w:val="3"/>
  </w:num>
  <w:num w:numId="23" w16cid:durableId="62915604">
    <w:abstractNumId w:val="5"/>
  </w:num>
  <w:num w:numId="24" w16cid:durableId="245237879">
    <w:abstractNumId w:val="20"/>
  </w:num>
  <w:num w:numId="25" w16cid:durableId="3092934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CD"/>
    <w:rsid w:val="00063BB8"/>
    <w:rsid w:val="00070969"/>
    <w:rsid w:val="00072E12"/>
    <w:rsid w:val="000940DD"/>
    <w:rsid w:val="000D1179"/>
    <w:rsid w:val="000E111C"/>
    <w:rsid w:val="000E4DD8"/>
    <w:rsid w:val="001169CE"/>
    <w:rsid w:val="00126921"/>
    <w:rsid w:val="00175389"/>
    <w:rsid w:val="00177133"/>
    <w:rsid w:val="00180A09"/>
    <w:rsid w:val="00180E79"/>
    <w:rsid w:val="00197B64"/>
    <w:rsid w:val="001A06C7"/>
    <w:rsid w:val="001A251E"/>
    <w:rsid w:val="001B7B60"/>
    <w:rsid w:val="002078D3"/>
    <w:rsid w:val="00217DD1"/>
    <w:rsid w:val="002338D4"/>
    <w:rsid w:val="00237001"/>
    <w:rsid w:val="00267213"/>
    <w:rsid w:val="00276D45"/>
    <w:rsid w:val="00290049"/>
    <w:rsid w:val="00294FF3"/>
    <w:rsid w:val="002B396E"/>
    <w:rsid w:val="002C0ABD"/>
    <w:rsid w:val="002C4DA7"/>
    <w:rsid w:val="002D11C1"/>
    <w:rsid w:val="002F6F85"/>
    <w:rsid w:val="00330A04"/>
    <w:rsid w:val="00356311"/>
    <w:rsid w:val="003566EC"/>
    <w:rsid w:val="003621F4"/>
    <w:rsid w:val="003C7AF5"/>
    <w:rsid w:val="003E140E"/>
    <w:rsid w:val="004049EA"/>
    <w:rsid w:val="0040630A"/>
    <w:rsid w:val="00421EF3"/>
    <w:rsid w:val="0042340F"/>
    <w:rsid w:val="004543B0"/>
    <w:rsid w:val="004574B2"/>
    <w:rsid w:val="004707F8"/>
    <w:rsid w:val="004A65CF"/>
    <w:rsid w:val="004C4C35"/>
    <w:rsid w:val="004E6F50"/>
    <w:rsid w:val="00505EE6"/>
    <w:rsid w:val="00514AD8"/>
    <w:rsid w:val="0052683E"/>
    <w:rsid w:val="00554432"/>
    <w:rsid w:val="00587092"/>
    <w:rsid w:val="005B4A69"/>
    <w:rsid w:val="005E1027"/>
    <w:rsid w:val="005E29B4"/>
    <w:rsid w:val="00605435"/>
    <w:rsid w:val="00607762"/>
    <w:rsid w:val="00611D8F"/>
    <w:rsid w:val="00655ED7"/>
    <w:rsid w:val="00657569"/>
    <w:rsid w:val="00675B7E"/>
    <w:rsid w:val="006D2383"/>
    <w:rsid w:val="006D57DB"/>
    <w:rsid w:val="006D7B05"/>
    <w:rsid w:val="006E56AB"/>
    <w:rsid w:val="006E5803"/>
    <w:rsid w:val="00712723"/>
    <w:rsid w:val="00717565"/>
    <w:rsid w:val="00725288"/>
    <w:rsid w:val="00762644"/>
    <w:rsid w:val="007A0E30"/>
    <w:rsid w:val="007A3011"/>
    <w:rsid w:val="007F4000"/>
    <w:rsid w:val="007F6F89"/>
    <w:rsid w:val="00821B49"/>
    <w:rsid w:val="008670D8"/>
    <w:rsid w:val="00871CCC"/>
    <w:rsid w:val="00890F48"/>
    <w:rsid w:val="008B0F76"/>
    <w:rsid w:val="008B6538"/>
    <w:rsid w:val="008D14C3"/>
    <w:rsid w:val="00931BF5"/>
    <w:rsid w:val="009423C6"/>
    <w:rsid w:val="00947854"/>
    <w:rsid w:val="00957112"/>
    <w:rsid w:val="00971344"/>
    <w:rsid w:val="00982B8C"/>
    <w:rsid w:val="00A22B73"/>
    <w:rsid w:val="00A43941"/>
    <w:rsid w:val="00A72C00"/>
    <w:rsid w:val="00A763EC"/>
    <w:rsid w:val="00A85710"/>
    <w:rsid w:val="00A95B20"/>
    <w:rsid w:val="00AE33DC"/>
    <w:rsid w:val="00AF38CB"/>
    <w:rsid w:val="00AF3E15"/>
    <w:rsid w:val="00B2318D"/>
    <w:rsid w:val="00B272D7"/>
    <w:rsid w:val="00B528C6"/>
    <w:rsid w:val="00B710B2"/>
    <w:rsid w:val="00BD2FAB"/>
    <w:rsid w:val="00BF4D33"/>
    <w:rsid w:val="00C05C89"/>
    <w:rsid w:val="00C060BD"/>
    <w:rsid w:val="00C071A4"/>
    <w:rsid w:val="00C117CA"/>
    <w:rsid w:val="00C55308"/>
    <w:rsid w:val="00C95E11"/>
    <w:rsid w:val="00CC768D"/>
    <w:rsid w:val="00D33030"/>
    <w:rsid w:val="00D645EE"/>
    <w:rsid w:val="00D668A2"/>
    <w:rsid w:val="00DB43C7"/>
    <w:rsid w:val="00DD7061"/>
    <w:rsid w:val="00DF353F"/>
    <w:rsid w:val="00E12899"/>
    <w:rsid w:val="00E46789"/>
    <w:rsid w:val="00E51F11"/>
    <w:rsid w:val="00E66B55"/>
    <w:rsid w:val="00E771CD"/>
    <w:rsid w:val="00EA6B00"/>
    <w:rsid w:val="00ED0748"/>
    <w:rsid w:val="00EE332F"/>
    <w:rsid w:val="00EE54AC"/>
    <w:rsid w:val="00F313C7"/>
    <w:rsid w:val="00F6717B"/>
    <w:rsid w:val="00F705E8"/>
    <w:rsid w:val="00F757F3"/>
    <w:rsid w:val="00FB3CB4"/>
    <w:rsid w:val="00FD4728"/>
    <w:rsid w:val="00FE175A"/>
    <w:rsid w:val="00FE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F8D78"/>
  <w15:chartTrackingRefBased/>
  <w15:docId w15:val="{1CDEA2E6-B468-4C3D-81A4-38BD03FE5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1C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1CD"/>
    <w:rPr>
      <w:b/>
      <w:bCs/>
      <w:smallCaps/>
      <w:color w:val="2F5496" w:themeColor="accent1" w:themeShade="BF"/>
      <w:spacing w:val="5"/>
    </w:rPr>
  </w:style>
  <w:style w:type="table" w:styleId="GridTable4-Accent2">
    <w:name w:val="Grid Table 4 Accent 2"/>
    <w:basedOn w:val="TableNormal"/>
    <w:uiPriority w:val="49"/>
    <w:rsid w:val="00675B7E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8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11</Pages>
  <Words>2831</Words>
  <Characters>15575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Chiriboga</dc:creator>
  <cp:keywords/>
  <dc:description/>
  <cp:lastModifiedBy>victor arias</cp:lastModifiedBy>
  <cp:revision>134</cp:revision>
  <dcterms:created xsi:type="dcterms:W3CDTF">2026-01-06T22:08:00Z</dcterms:created>
  <dcterms:modified xsi:type="dcterms:W3CDTF">2026-07-17T22:58:00Z</dcterms:modified>
</cp:coreProperties>
</file>