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#</w:t>
      </w:r>
      <w:r>
        <w:rPr>
          <w:rFonts w:hint="default"/>
          <w:lang w:val="en-US" w:eastAsia="zh-CN"/>
        </w:rPr>
        <w:t>bootstrap工作原理：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栅格系统提供了</w:t>
      </w:r>
      <w:r>
        <w:rPr>
          <w:rFonts w:hint="default"/>
          <w:b/>
          <w:bCs/>
          <w:lang w:val="en-US" w:eastAsia="zh-CN"/>
        </w:rPr>
        <w:t>内容居中、水平填充</w:t>
      </w:r>
      <w:r>
        <w:rPr>
          <w:rFonts w:hint="default"/>
          <w:lang w:val="en-US" w:eastAsia="zh-CN"/>
        </w:rPr>
        <w:t>网页内容的方法，.container实现</w:t>
      </w:r>
      <w:r>
        <w:rPr>
          <w:rFonts w:hint="default"/>
          <w:b/>
          <w:bCs/>
          <w:lang w:val="en-US" w:eastAsia="zh-CN"/>
        </w:rPr>
        <w:t>固定的宽度并居中</w:t>
      </w:r>
      <w:r>
        <w:rPr>
          <w:rFonts w:hint="default"/>
          <w:lang w:val="en-US" w:eastAsia="zh-CN"/>
        </w:rPr>
        <w:t>呈现，.container-fluid实现</w:t>
      </w:r>
      <w:r>
        <w:rPr>
          <w:rFonts w:hint="default"/>
          <w:b/>
          <w:bCs/>
          <w:lang w:val="en-US" w:eastAsia="zh-CN"/>
        </w:rPr>
        <w:t>全宽度</w:t>
      </w:r>
      <w:r>
        <w:rPr>
          <w:rFonts w:hint="default"/>
          <w:lang w:val="en-US" w:eastAsia="zh-CN"/>
        </w:rPr>
        <w:t>，并和其它网格实现对齐。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2.行(.row)是列(.col-*)的</w:t>
      </w:r>
      <w:r>
        <w:rPr>
          <w:rFonts w:hint="default"/>
          <w:b/>
          <w:bCs/>
          <w:lang w:val="en-US" w:eastAsia="zh-CN"/>
        </w:rPr>
        <w:t>横向组合和父容器</w:t>
      </w:r>
      <w:r>
        <w:rPr>
          <w:rFonts w:hint="default"/>
          <w:lang w:val="en-US" w:eastAsia="zh-CN"/>
        </w:rPr>
        <w:t>，每列都有水平的</w:t>
      </w:r>
      <w:r>
        <w:rPr>
          <w:rFonts w:hint="default"/>
          <w:b/>
          <w:bCs/>
          <w:lang w:val="en-US" w:eastAsia="zh-CN"/>
        </w:rPr>
        <w:t>padding值</w:t>
      </w:r>
      <w:r>
        <w:rPr>
          <w:rFonts w:hint="default"/>
          <w:lang w:val="en-US" w:eastAsia="zh-CN"/>
        </w:rPr>
        <w:t>，用于控制列与列之间的间隔，同时在负边距</w:t>
      </w:r>
      <w:r>
        <w:rPr>
          <w:rFonts w:hint="eastAsia"/>
          <w:lang w:val="en-US" w:eastAsia="zh-CN"/>
        </w:rPr>
        <w:t>（margin=-15px、padding=15px）</w:t>
      </w:r>
      <w:r>
        <w:rPr>
          <w:rFonts w:hint="default"/>
          <w:lang w:val="en-US" w:eastAsia="zh-CN"/>
        </w:rPr>
        <w:t>的行上抵消，从而实现列中的所有内容在</w:t>
      </w:r>
      <w:r>
        <w:rPr>
          <w:rFonts w:hint="default"/>
          <w:b/>
          <w:bCs/>
          <w:lang w:val="en-US" w:eastAsia="zh-CN"/>
        </w:rPr>
        <w:t>视觉上是左侧对齐</w:t>
      </w:r>
      <w:r>
        <w:rPr>
          <w:rFonts w:hint="default"/>
          <w:lang w:val="en-US" w:eastAsia="zh-CN"/>
        </w:rPr>
        <w:t>的体验。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3.row上带有margin-left: -15px;margin-right: -15px;属性，你可以在.row上上定义.no-gutters属性，从而消除这个属性，使页面不会额外宽出30px，即&lt;div class="row no-gutters"...。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4..col-*的width属性(即列宽)是用百分比来表现和定义的，所以它们总是流式的，其尺寸大小受父元素的定义影响。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2405" cy="267843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8465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#1.为什么使用bootstrap?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Bootstrap具有移动设备优先、浏览器支持良好、容易上手、响应式设计等优点，所以Bootstrap被广泛应用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#2.bootstrap为什么被分为12格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质上来随意定义多少都可以，但是12是1，2，3，4，6的最小公倍数，所以12列栅格系统相对较灵活，支持将一行分成1列，2列，3列，4列，6列。若是想要支持5列，那1，2，3，4，5的最小公倍数是60，所以12是最好的选择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#3.对于各类尺寸的设备，Bootstrap设置的class前缀分别是什么？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超小屏幕（新增规格）&lt;576px：.col-</w:t>
      </w:r>
      <w:r>
        <w:rPr>
          <w:rFonts w:hint="eastAsia"/>
          <w:lang w:val="en-US" w:eastAsia="zh-CN"/>
        </w:rPr>
        <w:t>xs-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小屏幕 次小屏≥576px：.col-sm-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中等屏幕 窄屏≥768px：.col-md-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大屏幕 桌面显示器≥992px：.col-lg-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超大桌面 大桌面显示器≥1200px ：.col-xl-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#4.Bootstrap如何设置</w:t>
      </w:r>
      <w:r>
        <w:rPr>
          <w:rFonts w:hint="default"/>
          <w:b/>
          <w:bCs/>
          <w:lang w:val="en-US" w:eastAsia="zh-CN"/>
        </w:rPr>
        <w:t>响应式表格</w:t>
      </w:r>
      <w:r>
        <w:rPr>
          <w:rFonts w:hint="default"/>
          <w:lang w:val="en-US" w:eastAsia="zh-CN"/>
        </w:rPr>
        <w:t>？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增加class = "table-responsive"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#5.Bootstrap有哪些关于&lt;img&gt;的class?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img-rounded为图片添加圆角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img-circle将图片变成圆形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img-thumbnail缩略图功能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img-responsive响应式图片（将很好的扩展到父元素）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#6.Bootstrap中有关清除浮以及清除浮动的class?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class="pull-left"元素浮动到左边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class="pull-right"元素浮动到右边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class="clearfix"清除浮动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#7.Bootstrap中导航都有哪些？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导航元素：有class="nav nav-tabs"的标签页导航，还有class=“nav nav-pills”的胶囊式标签页导航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导航栏:class="navbar navbar-default" role="navigation"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面包屑导航:class="breadcrumb"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735BA9"/>
    <w:multiLevelType w:val="singleLevel"/>
    <w:tmpl w:val="FC735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2021-03-22T03:05:52Z</dcterms:created>
  <dc:creator>hp</dc:creator>
  <cp:lastModifiedBy>hp</cp:lastModifiedBy>
  <dcterms:modified xsi:type="dcterms:W3CDTF">2021-03-22T03:30:09Z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182A3FD36F9B44D69D775CAF9EC61A7E</vt:lpwstr>
  </property>
</Properties>
</file>