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 statistical analysis based on data to determine if Target should open a store in Terre Haute area. The data of median house income is provided by instructor and the number of Target stores at locations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web scraping and data cleaning. The Target store infomation of each state is obtained in every iterations of the for loop. The state's corresponding url is created by combining two base url components and state name. Then, after identifying the html class containing desired informations, functions form "rvest" are called to extract information as in pure text. String manipulations are applied to the text to clean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and the number of stores where median income does not exceed Terre Haute.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over 400 current openning Target stores are located where median income is lower than Terre Haute area, if median income is the only factor for the decision making, it will probably be profitable for Target to open a store in Terre Haute area.</w:t>
      </w:r>
    </w:p>
    <w:p>
      <w:pPr>
        <w:pStyle w:val="Heading4"/>
      </w:pPr>
      <w:bookmarkStart w:id="24" w:name="graph"/>
      <w:bookmarkEnd w:id="24"/>
      <w:r>
        <w:t xml:space="preserve">Graph</w:t>
      </w:r>
    </w:p>
    <w:p>
      <w:r>
        <w:t xml:space="preserve">Based on the number of locations where has targets, a pie plot is generated to have a better visualizaiton of ratio between the locations where median income is higher or lower than Terre Haute.</w:t>
      </w:r>
    </w:p>
    <w:p>
      <w:r>
        <w:drawing>
          <wp:inline>
            <wp:extent cx="5440680" cy="4352544"/>
            <wp:effectExtent b="0" l="0" r="0" t="0"/>
            <wp:docPr descr="" id="1" name="Picture"/>
            <a:graphic>
              <a:graphicData uri="http://schemas.openxmlformats.org/drawingml/2006/picture">
                <pic:pic>
                  <pic:nvPicPr>
                    <pic:cNvPr descr="Portfolio_5_files/figure-docx/unnamed-chunk-7-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As it can be shown on the pie plot, there are roughly over 30% of targets are opened in the area where median income is lower than Terre Haute. Based on a significant amount of Targets open in those area with lower incomes, one should be open in Terre Haute.</w:t>
      </w:r>
    </w:p>
    <w:p>
      <w:pPr>
        <w:pStyle w:val="Heading1"/>
      </w:pPr>
      <w:bookmarkStart w:id="26" w:name="reflection"/>
      <w:bookmarkEnd w:id="26"/>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4"/>
      </w:pPr>
      <w:bookmarkStart w:id="27" w:name="limitations"/>
      <w:bookmarkEnd w:id="27"/>
      <w:r>
        <w:t xml:space="preserve">Limitations</w:t>
      </w:r>
    </w:p>
    <w:p>
      <w:r>
        <w:t xml:space="preserve">Idealy, the number of locations where do not have Target should be taken into consideration as well. However, even though the income information of all location is provided in the dataset, information on the population and other geographical information are not provided. Without those crusial informations, a bias can be generated because many locations with low population do not have targets. Therefore, an inspection of locations without Target is not conducted based on limited recourses.</w:t>
      </w:r>
    </w:p>
    <w:p>
      <w:pPr>
        <w:pStyle w:val="Heading1"/>
      </w:pPr>
      <w:bookmarkStart w:id="28" w:name="full-code"/>
      <w:bookmarkEnd w:id="28"/>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groups &lt;-</w:t>
      </w:r>
      <w:r>
        <w:rPr>
          <w:rStyle w:val="StringTok"/>
        </w:rPr>
        <w:t xml:space="preserve"> </w:t>
      </w:r>
      <w:r>
        <w:rPr>
          <w:rStyle w:val="KeywordTok"/>
        </w:rPr>
        <w:t xml:space="preserve">c</w:t>
      </w:r>
      <w:r>
        <w:rPr>
          <w:rStyle w:val="NormalTok"/>
        </w:rPr>
        <w:t xml:space="preserve">(</w:t>
      </w:r>
      <w:r>
        <w:rPr>
          <w:rStyle w:val="StringTok"/>
        </w:rPr>
        <w:t xml:space="preserve">"higher median income"</w:t>
      </w:r>
      <w:r>
        <w:rPr>
          <w:rStyle w:val="NormalTok"/>
        </w:rPr>
        <w:t xml:space="preserve">,</w:t>
      </w:r>
      <w:r>
        <w:rPr>
          <w:rStyle w:val="StringTok"/>
        </w:rPr>
        <w:t xml:space="preserve">"lower median income"</w:t>
      </w:r>
      <w:r>
        <w:rPr>
          <w:rStyle w:val="NormalTok"/>
        </w:rPr>
        <w:t xml:space="preserve">)</w:t>
      </w:r>
      <w:r>
        <w:br w:type="textWrapping"/>
      </w:r>
      <w:r>
        <w:rPr>
          <w:rStyle w:val="NormalTok"/>
        </w:rPr>
        <w:t xml:space="preserve">info &lt;-</w:t>
      </w:r>
      <w:r>
        <w:rPr>
          <w:rStyle w:val="StringTok"/>
        </w:rPr>
        <w:t xml:space="preserve"> </w:t>
      </w:r>
      <w:r>
        <w:rPr>
          <w:rStyle w:val="KeywordTok"/>
        </w:rPr>
        <w:t xml:space="preserve">rbind</w:t>
      </w:r>
      <w:r>
        <w:rPr>
          <w:rStyle w:val="NormalTok"/>
        </w:rPr>
        <w:t xml:space="preserve">(store_higher_median,store_lower_median)</w:t>
      </w:r>
      <w:r>
        <w:br w:type="textWrapping"/>
      </w:r>
      <w:r>
        <w:rPr>
          <w:rStyle w:val="NormalTok"/>
        </w:rPr>
        <w:t xml:space="preserve">df_tem &lt;-</w:t>
      </w:r>
      <w:r>
        <w:rPr>
          <w:rStyle w:val="StringTok"/>
        </w:rPr>
        <w:t xml:space="preserve"> </w:t>
      </w:r>
      <w:r>
        <w:rPr>
          <w:rStyle w:val="KeywordTok"/>
        </w:rPr>
        <w:t xml:space="preserve">data.frame</w:t>
      </w:r>
      <w:r>
        <w:rPr>
          <w:rStyle w:val="NormalTok"/>
        </w:rPr>
        <w:t xml:space="preserve">(groups,info)    </w:t>
      </w:r>
      <w:r>
        <w:rPr>
          <w:rStyle w:val="CommentTok"/>
        </w:rPr>
        <w:t xml:space="preserve"># create data frame for plot usage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(df_tem,</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info,</w:t>
      </w:r>
      <w:r>
        <w:rPr>
          <w:rStyle w:val="DataTypeTok"/>
        </w:rPr>
        <w:t xml:space="preserve">fill=</w:t>
      </w:r>
      <w:r>
        <w:rPr>
          <w:rStyle w:val="NormalTok"/>
        </w:rPr>
        <w:t xml:space="preserve">groups))+</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CommentTok"/>
        </w:rPr>
        <w:t xml:space="preserve"># construct bar plot</w:t>
      </w:r>
      <w:r>
        <w:br w:type="textWrapping"/>
      </w:r>
      <w:r>
        <w:rPr>
          <w:rStyle w:val="NormalTok"/>
        </w:rPr>
        <w:t xml:space="preserve">g &lt;-</w:t>
      </w:r>
      <w:r>
        <w:rPr>
          <w:rStyle w:val="StringTok"/>
        </w:rPr>
        <w:t xml:space="preserve"> </w:t>
      </w:r>
      <w:r>
        <w:rPr>
          <w:rStyle w:val="NormalTok"/>
        </w:rPr>
        <w:t xml:space="preserve">g+</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"Conditions"</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      </w:t>
      </w:r>
      <w:r>
        <w:rPr>
          <w:rStyle w:val="CommentTok"/>
        </w:rPr>
        <w:t xml:space="preserve"># set labels</w:t>
      </w:r>
      <w:r>
        <w:br w:type="textWrapping"/>
      </w:r>
      <w:r>
        <w:rPr>
          <w:rStyle w:val="NormalTok"/>
        </w:rPr>
        <w:t xml:space="preserve">g &lt;-</w:t>
      </w:r>
      <w:r>
        <w:rPr>
          <w:rStyle w:val="StringTok"/>
        </w:rPr>
        <w:t xml:space="preserve"> </w:t>
      </w:r>
      <w:r>
        <w:rPr>
          <w:rStyle w:val="NormalTok"/>
        </w:rPr>
        <w:t xml:space="preserve">g+</w:t>
      </w:r>
      <w:r>
        <w:rPr>
          <w:rStyle w:val="KeywordTok"/>
        </w:rPr>
        <w:t xml:space="preserve">coord_polar</w:t>
      </w:r>
      <w:r>
        <w:rPr>
          <w:rStyle w:val="NormalTok"/>
        </w:rPr>
        <w:t xml:space="preserve">(</w:t>
      </w:r>
      <w:r>
        <w:rPr>
          <w:rStyle w:val="StringTok"/>
        </w:rPr>
        <w:t xml:space="preserve">"y"</w:t>
      </w:r>
      <w:r>
        <w:rPr>
          <w:rStyle w:val="NormalTok"/>
        </w:rPr>
        <w:t xml:space="preserve">,</w:t>
      </w:r>
      <w:r>
        <w:rPr>
          <w:rStyle w:val="DataTypeTok"/>
        </w:rPr>
        <w:t xml:space="preserve">start=</w:t>
      </w:r>
      <w:r>
        <w:rPr>
          <w:rStyle w:val="DecValTok"/>
        </w:rPr>
        <w:t xml:space="preserve">0</w:t>
      </w:r>
      <w:r>
        <w:rPr>
          <w:rStyle w:val="NormalTok"/>
        </w:rPr>
        <w:t xml:space="preserve">)              </w:t>
      </w:r>
      <w:r>
        <w:rPr>
          <w:rStyle w:val="CommentTok"/>
        </w:rPr>
        <w:t xml:space="preserve"># change to polar coordinate system</w:t>
      </w:r>
      <w:r>
        <w:br w:type="textWrapping"/>
      </w:r>
      <w:r>
        <w:rPr>
          <w:rStyle w:val="NormalTok"/>
        </w:rPr>
        <w:t xml:space="preserve">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4d7f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