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586AD" w14:textId="79DC3D57" w:rsidR="00522295" w:rsidRDefault="00E9363A">
      <w:pPr>
        <w:rPr>
          <w:sz w:val="40"/>
          <w:szCs w:val="40"/>
        </w:rPr>
      </w:pPr>
      <w:r w:rsidRPr="00E9363A">
        <w:rPr>
          <w:sz w:val="40"/>
          <w:szCs w:val="40"/>
        </w:rPr>
        <w:drawing>
          <wp:inline distT="0" distB="0" distL="0" distR="0" wp14:anchorId="112A349C" wp14:editId="4E1D7513">
            <wp:extent cx="5731510" cy="2505075"/>
            <wp:effectExtent l="0" t="0" r="2540" b="9525"/>
            <wp:docPr id="44492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213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348E" w14:textId="66488FA1" w:rsidR="00E9363A" w:rsidRDefault="00E9363A">
      <w:pPr>
        <w:rPr>
          <w:sz w:val="36"/>
          <w:szCs w:val="36"/>
          <w:lang w:val="en-US"/>
        </w:rPr>
      </w:pPr>
      <w:r w:rsidRPr="00E9363A">
        <w:rPr>
          <w:sz w:val="36"/>
          <w:szCs w:val="36"/>
          <w:lang w:val="en-US"/>
        </w:rPr>
        <w:t>The test answer says that th</w:t>
      </w:r>
      <w:r>
        <w:rPr>
          <w:sz w:val="36"/>
          <w:szCs w:val="36"/>
          <w:lang w:val="en-US"/>
        </w:rPr>
        <w:t>e “Migrate” section comes first because it starts copying each resource from the decompiled template to the new Bicep file</w:t>
      </w:r>
    </w:p>
    <w:p w14:paraId="5ED35631" w14:textId="186968C8" w:rsidR="00E9363A" w:rsidRDefault="00E936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Next comes refactor, because it’s </w:t>
      </w:r>
      <w:proofErr w:type="gramStart"/>
      <w:r>
        <w:rPr>
          <w:sz w:val="36"/>
          <w:szCs w:val="36"/>
          <w:lang w:val="en-US"/>
        </w:rPr>
        <w:t>a</w:t>
      </w:r>
      <w:proofErr w:type="gramEnd"/>
      <w:r>
        <w:rPr>
          <w:sz w:val="36"/>
          <w:szCs w:val="36"/>
          <w:lang w:val="en-US"/>
        </w:rPr>
        <w:t xml:space="preserve"> improving code phase: reviewing resource API versions and linter suggestions. Review parameters, variables, and symbolic names</w:t>
      </w:r>
    </w:p>
    <w:p w14:paraId="000CDB80" w14:textId="30E6E675" w:rsidR="00E9363A" w:rsidRDefault="00E9363A">
      <w:pPr>
        <w:rPr>
          <w:sz w:val="36"/>
          <w:szCs w:val="36"/>
          <w:lang w:val="en-US"/>
        </w:rPr>
      </w:pPr>
      <w:r w:rsidRPr="00E9363A">
        <w:rPr>
          <w:sz w:val="36"/>
          <w:szCs w:val="36"/>
          <w:lang w:val="en-US"/>
        </w:rPr>
        <w:drawing>
          <wp:inline distT="0" distB="0" distL="0" distR="0" wp14:anchorId="2523D2C0" wp14:editId="145083D5">
            <wp:extent cx="5731510" cy="1587500"/>
            <wp:effectExtent l="0" t="0" r="2540" b="0"/>
            <wp:docPr id="267855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557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99A0" w14:textId="1CAD05B9" w:rsidR="00E9363A" w:rsidRDefault="00E936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Azure Container Instances does not provide built-in concepts like scale or load balancing</w:t>
      </w:r>
    </w:p>
    <w:p w14:paraId="5CD0095B" w14:textId="61DCD44E" w:rsidR="00285654" w:rsidRDefault="00285654">
      <w:pPr>
        <w:rPr>
          <w:sz w:val="36"/>
          <w:szCs w:val="36"/>
          <w:lang w:val="en-US"/>
        </w:rPr>
      </w:pPr>
      <w:r w:rsidRPr="00285654">
        <w:rPr>
          <w:sz w:val="36"/>
          <w:szCs w:val="36"/>
          <w:lang w:val="en-US"/>
        </w:rPr>
        <w:lastRenderedPageBreak/>
        <w:drawing>
          <wp:inline distT="0" distB="0" distL="0" distR="0" wp14:anchorId="6FC99EE2" wp14:editId="511BB474">
            <wp:extent cx="5731510" cy="2079625"/>
            <wp:effectExtent l="0" t="0" r="2540" b="0"/>
            <wp:docPr id="1047658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5884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2ACC" w14:textId="62D7FF9C" w:rsidR="00285654" w:rsidRDefault="00B14AC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Before adding a custom domain to a Web App, you need to verify your domain ownership, that is done by adding CNAME or A records</w:t>
      </w:r>
      <w:proofErr w:type="gramStart"/>
      <w:r>
        <w:rPr>
          <w:sz w:val="36"/>
          <w:szCs w:val="36"/>
          <w:lang w:val="en-US"/>
        </w:rPr>
        <w:t>, for</w:t>
      </w:r>
      <w:proofErr w:type="gramEnd"/>
      <w:r>
        <w:rPr>
          <w:sz w:val="36"/>
          <w:szCs w:val="36"/>
          <w:lang w:val="en-US"/>
        </w:rPr>
        <w:t xml:space="preserve"> to map the custom domain to the webapp, create either CNAME or A Record (if you want to use root domain, </w:t>
      </w:r>
      <w:proofErr w:type="gramStart"/>
      <w:r>
        <w:rPr>
          <w:sz w:val="36"/>
          <w:szCs w:val="36"/>
          <w:lang w:val="en-US"/>
        </w:rPr>
        <w:t>must</w:t>
      </w:r>
      <w:proofErr w:type="gramEnd"/>
      <w:r>
        <w:rPr>
          <w:sz w:val="36"/>
          <w:szCs w:val="36"/>
          <w:lang w:val="en-US"/>
        </w:rPr>
        <w:t xml:space="preserve"> use A record and TXT records as well)</w:t>
      </w:r>
    </w:p>
    <w:p w14:paraId="7FDF25A0" w14:textId="7DB8DCFA" w:rsidR="00B14ACD" w:rsidRDefault="00B14ACD">
      <w:pPr>
        <w:rPr>
          <w:sz w:val="36"/>
          <w:szCs w:val="36"/>
          <w:lang w:val="en-US"/>
        </w:rPr>
      </w:pPr>
      <w:r w:rsidRPr="00B14ACD">
        <w:rPr>
          <w:sz w:val="36"/>
          <w:szCs w:val="36"/>
          <w:lang w:val="en-US"/>
        </w:rPr>
        <w:drawing>
          <wp:inline distT="0" distB="0" distL="0" distR="0" wp14:anchorId="3802566F" wp14:editId="5169BCDD">
            <wp:extent cx="5731510" cy="4483735"/>
            <wp:effectExtent l="0" t="0" r="2540" b="0"/>
            <wp:docPr id="229318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1852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63FB" w14:textId="7893508C" w:rsidR="00B14ACD" w:rsidRDefault="00B14AC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 concept here is the priority of requirements: first you must connect the webapp to the VM securely, and for that, is through the private subnet. After that, you disassociate the public IP address because that’s more a step to </w:t>
      </w:r>
      <w:proofErr w:type="gramStart"/>
      <w:r>
        <w:rPr>
          <w:sz w:val="36"/>
          <w:szCs w:val="36"/>
          <w:lang w:val="en-US"/>
        </w:rPr>
        <w:t>minimize</w:t>
      </w:r>
      <w:proofErr w:type="gramEnd"/>
      <w:r>
        <w:rPr>
          <w:sz w:val="36"/>
          <w:szCs w:val="36"/>
          <w:lang w:val="en-US"/>
        </w:rPr>
        <w:t xml:space="preserve"> security risks</w:t>
      </w:r>
    </w:p>
    <w:p w14:paraId="3E9F94EA" w14:textId="6A9566F5" w:rsidR="00535CB5" w:rsidRDefault="00535CB5">
      <w:pPr>
        <w:rPr>
          <w:sz w:val="36"/>
          <w:szCs w:val="36"/>
          <w:lang w:val="en-US"/>
        </w:rPr>
      </w:pPr>
      <w:r w:rsidRPr="00535CB5">
        <w:rPr>
          <w:sz w:val="36"/>
          <w:szCs w:val="36"/>
          <w:lang w:val="en-US"/>
        </w:rPr>
        <w:drawing>
          <wp:inline distT="0" distB="0" distL="0" distR="0" wp14:anchorId="009BAF42" wp14:editId="18F5AC78">
            <wp:extent cx="5731510" cy="1917065"/>
            <wp:effectExtent l="0" t="0" r="2540" b="6985"/>
            <wp:docPr id="1850637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370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2979" w14:textId="7366F307" w:rsidR="00535CB5" w:rsidRDefault="00535C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DSC (Desired State Configuration) is an extension to configure VMs as they come online so they are running the production software</w:t>
      </w:r>
    </w:p>
    <w:p w14:paraId="14E9AABE" w14:textId="7BD2926C" w:rsidR="00535CB5" w:rsidRDefault="00535C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PowerShell cmdlets can be used through DSC extension for deploying or installing any roles or features on a server</w:t>
      </w:r>
    </w:p>
    <w:p w14:paraId="627A95EB" w14:textId="3E68D56D" w:rsidR="00535CB5" w:rsidRDefault="00535C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letter D is wrong because the manual installation could cause it </w:t>
      </w:r>
      <w:proofErr w:type="gramStart"/>
      <w:r>
        <w:rPr>
          <w:sz w:val="36"/>
          <w:szCs w:val="36"/>
          <w:lang w:val="en-US"/>
        </w:rPr>
        <w:t>hard</w:t>
      </w:r>
      <w:proofErr w:type="gramEnd"/>
      <w:r>
        <w:rPr>
          <w:sz w:val="36"/>
          <w:szCs w:val="36"/>
          <w:lang w:val="en-US"/>
        </w:rPr>
        <w:t xml:space="preserve"> to manage the scale sets and may leave it in inconsistent mode</w:t>
      </w:r>
    </w:p>
    <w:p w14:paraId="3E5AE423" w14:textId="4B09AAC4" w:rsidR="00D31E94" w:rsidRDefault="00D31E94">
      <w:pPr>
        <w:rPr>
          <w:sz w:val="36"/>
          <w:szCs w:val="36"/>
          <w:lang w:val="en-US"/>
        </w:rPr>
      </w:pPr>
      <w:hyperlink r:id="rId9" w:history="1">
        <w:r w:rsidRPr="00686F69">
          <w:rPr>
            <w:rStyle w:val="Hyperlink"/>
            <w:sz w:val="36"/>
            <w:szCs w:val="36"/>
            <w:lang w:val="en-US"/>
          </w:rPr>
          <w:t>https://learn.microsoft.com/en-us/azure/virtual-machine-scale-sets/virtual-machine-scale-sets-dsc</w:t>
        </w:r>
      </w:hyperlink>
    </w:p>
    <w:p w14:paraId="210B3126" w14:textId="43089A3C" w:rsidR="00D31E94" w:rsidRDefault="00D31E94">
      <w:pPr>
        <w:rPr>
          <w:sz w:val="36"/>
          <w:szCs w:val="36"/>
          <w:lang w:val="en-US"/>
        </w:rPr>
      </w:pPr>
      <w:r w:rsidRPr="00D31E94">
        <w:rPr>
          <w:sz w:val="36"/>
          <w:szCs w:val="36"/>
          <w:lang w:val="en-US"/>
        </w:rPr>
        <w:lastRenderedPageBreak/>
        <w:drawing>
          <wp:inline distT="0" distB="0" distL="0" distR="0" wp14:anchorId="3C11BB8D" wp14:editId="3FD60C20">
            <wp:extent cx="5731510" cy="2880995"/>
            <wp:effectExtent l="0" t="0" r="2540" b="0"/>
            <wp:docPr id="1992784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8441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59F2" w14:textId="31570039" w:rsidR="00D31E94" w:rsidRDefault="00D31E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Option D is incorrect because it’s missing “Set-</w:t>
      </w:r>
      <w:proofErr w:type="spellStart"/>
      <w:r>
        <w:rPr>
          <w:sz w:val="36"/>
          <w:szCs w:val="36"/>
          <w:lang w:val="en-US"/>
        </w:rPr>
        <w:t>AzApplicationGateway</w:t>
      </w:r>
      <w:proofErr w:type="spellEnd"/>
      <w:r>
        <w:rPr>
          <w:sz w:val="36"/>
          <w:szCs w:val="36"/>
          <w:lang w:val="en-US"/>
        </w:rPr>
        <w:t>” command meaning updated policy will not be applied to application gateway</w:t>
      </w:r>
    </w:p>
    <w:p w14:paraId="1DA1524E" w14:textId="07AA06D3" w:rsidR="007157FD" w:rsidRDefault="007157FD">
      <w:pPr>
        <w:rPr>
          <w:sz w:val="36"/>
          <w:szCs w:val="36"/>
          <w:lang w:val="en-US"/>
        </w:rPr>
      </w:pPr>
      <w:r w:rsidRPr="007157FD">
        <w:rPr>
          <w:sz w:val="36"/>
          <w:szCs w:val="36"/>
          <w:lang w:val="en-US"/>
        </w:rPr>
        <w:drawing>
          <wp:inline distT="0" distB="0" distL="0" distR="0" wp14:anchorId="20D487A0" wp14:editId="71DA453C">
            <wp:extent cx="5731510" cy="1531620"/>
            <wp:effectExtent l="0" t="0" r="2540" b="0"/>
            <wp:docPr id="12200175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1750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D551" w14:textId="53B34E7A" w:rsidR="007157FD" w:rsidRDefault="007157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 Service indeed has a Managed Certificate. They are free and provide TLS/SSL encryption to secure communication for web app hosted on Azure App Services</w:t>
      </w:r>
    </w:p>
    <w:p w14:paraId="08FD6A24" w14:textId="0ADF615D" w:rsidR="00BB428F" w:rsidRDefault="00BB428F">
      <w:pPr>
        <w:rPr>
          <w:sz w:val="36"/>
          <w:szCs w:val="36"/>
          <w:lang w:val="en-US"/>
        </w:rPr>
      </w:pPr>
      <w:r w:rsidRPr="00BB428F">
        <w:rPr>
          <w:sz w:val="36"/>
          <w:szCs w:val="36"/>
          <w:lang w:val="en-US"/>
        </w:rPr>
        <w:drawing>
          <wp:inline distT="0" distB="0" distL="0" distR="0" wp14:anchorId="36A6E4D5" wp14:editId="7CA4183A">
            <wp:extent cx="5731510" cy="1380490"/>
            <wp:effectExtent l="0" t="0" r="2540" b="0"/>
            <wp:docPr id="2065863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6335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7437" w14:textId="3AB8E6B7" w:rsidR="00BB428F" w:rsidRDefault="00BB42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Even though adding a CNAME record in the DNS registrar is a required step of setting up a custom domain, for </w:t>
      </w:r>
      <w:r>
        <w:rPr>
          <w:sz w:val="36"/>
          <w:szCs w:val="36"/>
          <w:lang w:val="en-US"/>
        </w:rPr>
        <w:lastRenderedPageBreak/>
        <w:t>TLS/SSL that’s not enough. You must obtain a TLS/SSL certificate</w:t>
      </w:r>
    </w:p>
    <w:p w14:paraId="4C5668A2" w14:textId="77777777" w:rsidR="001F11AB" w:rsidRPr="00E9363A" w:rsidRDefault="001F11AB">
      <w:pPr>
        <w:rPr>
          <w:sz w:val="36"/>
          <w:szCs w:val="36"/>
          <w:lang w:val="en-US"/>
        </w:rPr>
      </w:pPr>
    </w:p>
    <w:sectPr w:rsidR="001F11AB" w:rsidRPr="00E93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3A"/>
    <w:rsid w:val="001804DB"/>
    <w:rsid w:val="001F11AB"/>
    <w:rsid w:val="00285654"/>
    <w:rsid w:val="00522295"/>
    <w:rsid w:val="00535CB5"/>
    <w:rsid w:val="007157FD"/>
    <w:rsid w:val="00B14ACD"/>
    <w:rsid w:val="00BB428F"/>
    <w:rsid w:val="00D31E94"/>
    <w:rsid w:val="00E9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A1409C"/>
  <w15:chartTrackingRefBased/>
  <w15:docId w15:val="{52183DE5-EC64-4A5D-A810-F05E8CD5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6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1E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en-us/azure/virtual-machine-scale-sets/virtual-machine-scale-sets-ds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317</Words>
  <Characters>1710</Characters>
  <Application>Microsoft Office Word</Application>
  <DocSecurity>0</DocSecurity>
  <Lines>51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Teixeira</dc:creator>
  <cp:keywords/>
  <dc:description/>
  <cp:lastModifiedBy>Victor Teixeira</cp:lastModifiedBy>
  <cp:revision>7</cp:revision>
  <dcterms:created xsi:type="dcterms:W3CDTF">2025-04-04T11:50:00Z</dcterms:created>
  <dcterms:modified xsi:type="dcterms:W3CDTF">2025-04-04T12:17:00Z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c392be53-21c5-4c99-839c-8a58150d48d2</vt:lpwstr>
  </property>
</Properties>
</file>