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BF7D" w14:textId="38178515" w:rsidR="00AF3AAE" w:rsidRPr="00D71751" w:rsidRDefault="00AF3AAE" w:rsidP="3231182A">
      <w:pPr>
        <w:rPr>
          <w:rFonts w:ascii="Calibri" w:hAnsi="Calibri" w:cs="Calibri"/>
          <w:b/>
          <w:bCs/>
          <w:color w:val="000000" w:themeColor="text1"/>
          <w:sz w:val="56"/>
          <w:szCs w:val="56"/>
          <w:lang w:val="es-ES"/>
        </w:rPr>
      </w:pPr>
    </w:p>
    <w:p w14:paraId="147CECD3" w14:textId="77777777" w:rsidR="00AF3AAE" w:rsidRPr="00D71751" w:rsidRDefault="00AF3AAE" w:rsidP="00D36B8A">
      <w:pPr>
        <w:rPr>
          <w:rFonts w:ascii="Calibri" w:hAnsi="Calibri" w:cs="Calibri"/>
          <w:b/>
          <w:bCs/>
          <w:color w:val="000000" w:themeColor="text1"/>
          <w:sz w:val="56"/>
          <w:szCs w:val="56"/>
          <w:lang w:val="es-ES_tradnl"/>
        </w:rPr>
      </w:pPr>
    </w:p>
    <w:p w14:paraId="750A3E3D" w14:textId="77777777" w:rsidR="00AF3AAE" w:rsidRPr="00D71751" w:rsidRDefault="00AF3AAE" w:rsidP="00D36B8A">
      <w:pPr>
        <w:rPr>
          <w:rFonts w:ascii="Calibri" w:hAnsi="Calibri" w:cs="Calibri"/>
          <w:b/>
          <w:bCs/>
          <w:color w:val="000000" w:themeColor="text1"/>
          <w:sz w:val="56"/>
          <w:szCs w:val="56"/>
          <w:lang w:val="es-ES_tradnl"/>
        </w:rPr>
      </w:pPr>
    </w:p>
    <w:p w14:paraId="738AB54E" w14:textId="77777777" w:rsidR="00AF3AAE" w:rsidRPr="00D71751" w:rsidRDefault="00AF3AAE" w:rsidP="00D36B8A">
      <w:pPr>
        <w:rPr>
          <w:rFonts w:ascii="Calibri" w:hAnsi="Calibri" w:cs="Calibri"/>
          <w:b/>
          <w:bCs/>
          <w:color w:val="000000" w:themeColor="text1"/>
          <w:sz w:val="56"/>
          <w:szCs w:val="56"/>
          <w:lang w:val="es-ES_tradnl"/>
        </w:rPr>
      </w:pPr>
    </w:p>
    <w:p w14:paraId="43907697" w14:textId="0E3A02D6" w:rsidR="00AF3AAE" w:rsidRDefault="00295637" w:rsidP="4295091D">
      <w:pPr>
        <w:rPr>
          <w:rFonts w:ascii="Calibri" w:hAnsi="Calibri" w:cs="Calibri"/>
          <w:b/>
          <w:bCs/>
          <w:color w:val="000000" w:themeColor="text1"/>
          <w:sz w:val="56"/>
          <w:szCs w:val="56"/>
          <w:lang w:val="es-ES"/>
        </w:rPr>
      </w:pPr>
      <w:r>
        <w:rPr>
          <w:rFonts w:ascii="Calibri" w:hAnsi="Calibri" w:cs="Calibri"/>
          <w:b/>
          <w:bCs/>
          <w:color w:val="000000" w:themeColor="text1"/>
          <w:sz w:val="56"/>
          <w:szCs w:val="56"/>
          <w:lang w:val="es-ES"/>
        </w:rPr>
        <w:t xml:space="preserve">Análisis de fundamento legal de los tratamientos de datos personales de Grünenthal. </w:t>
      </w:r>
    </w:p>
    <w:p w14:paraId="2E9C538C" w14:textId="77777777" w:rsidR="006D6FF3" w:rsidRPr="00D71751" w:rsidRDefault="006D6FF3" w:rsidP="00D36B8A">
      <w:pPr>
        <w:rPr>
          <w:rFonts w:ascii="Calibri" w:hAnsi="Calibri" w:cs="Calibri"/>
          <w:b/>
          <w:bCs/>
          <w:color w:val="000000" w:themeColor="text1"/>
          <w:sz w:val="56"/>
          <w:szCs w:val="56"/>
          <w:lang w:val="es-ES_tradnl"/>
        </w:rPr>
      </w:pPr>
    </w:p>
    <w:tbl>
      <w:tblPr>
        <w:tblW w:w="6238" w:type="dxa"/>
        <w:tbl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single" w:sz="4" w:space="0" w:color="747474" w:themeColor="background2" w:themeShade="80"/>
          <w:insideV w:val="single" w:sz="4" w:space="0" w:color="747474" w:themeColor="background2" w:themeShade="80"/>
        </w:tblBorders>
        <w:tblLayout w:type="fixed"/>
        <w:tblLook w:val="0400" w:firstRow="0" w:lastRow="0" w:firstColumn="0" w:lastColumn="0" w:noHBand="0" w:noVBand="1"/>
      </w:tblPr>
      <w:tblGrid>
        <w:gridCol w:w="3114"/>
        <w:gridCol w:w="3124"/>
      </w:tblGrid>
      <w:tr w:rsidR="005F14C1" w:rsidRPr="00D71751" w14:paraId="5A734B40" w14:textId="77777777" w:rsidTr="00605463">
        <w:trPr>
          <w:trHeight w:val="397"/>
        </w:trPr>
        <w:tc>
          <w:tcPr>
            <w:tcW w:w="3114" w:type="dxa"/>
            <w:shd w:val="clear" w:color="auto" w:fill="3FBD6A"/>
            <w:vAlign w:val="center"/>
          </w:tcPr>
          <w:p w14:paraId="663963B3" w14:textId="77777777" w:rsidR="006D6FF3" w:rsidRPr="00605463" w:rsidRDefault="006D6FF3" w:rsidP="00D36B8A">
            <w:pPr>
              <w:pBdr>
                <w:top w:val="nil"/>
                <w:left w:val="nil"/>
                <w:bottom w:val="nil"/>
                <w:right w:val="nil"/>
                <w:between w:val="nil"/>
              </w:pBdr>
              <w:spacing w:after="0"/>
              <w:jc w:val="center"/>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CLASIFICACIÓN DEL DOCUMENTO</w:t>
            </w:r>
          </w:p>
        </w:tc>
        <w:tc>
          <w:tcPr>
            <w:tcW w:w="3124" w:type="dxa"/>
            <w:shd w:val="clear" w:color="auto" w:fill="FFFFFF"/>
            <w:vAlign w:val="center"/>
          </w:tcPr>
          <w:p w14:paraId="42B2A511" w14:textId="77777777" w:rsidR="006D6FF3" w:rsidRPr="00D71751" w:rsidRDefault="006D6FF3" w:rsidP="00D36B8A">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hAnsi="Calibri" w:cs="Calibri"/>
                <w:color w:val="000000" w:themeColor="text1"/>
                <w:sz w:val="20"/>
                <w:szCs w:val="20"/>
                <w:lang w:val="es-ES_tradnl"/>
              </w:rPr>
              <w:t>Interno</w:t>
            </w:r>
          </w:p>
        </w:tc>
      </w:tr>
      <w:tr w:rsidR="005F14C1" w:rsidRPr="00D71751" w14:paraId="18E7DED9" w14:textId="77777777" w:rsidTr="00605463">
        <w:trPr>
          <w:trHeight w:val="397"/>
        </w:trPr>
        <w:tc>
          <w:tcPr>
            <w:tcW w:w="3114" w:type="dxa"/>
            <w:shd w:val="clear" w:color="auto" w:fill="3FBD6A"/>
            <w:vAlign w:val="center"/>
          </w:tcPr>
          <w:p w14:paraId="141ABA6F" w14:textId="77777777" w:rsidR="006D6FF3" w:rsidRPr="00605463" w:rsidRDefault="006D6FF3" w:rsidP="00D36B8A">
            <w:pPr>
              <w:pBdr>
                <w:top w:val="nil"/>
                <w:left w:val="nil"/>
                <w:bottom w:val="nil"/>
                <w:right w:val="nil"/>
                <w:between w:val="nil"/>
              </w:pBdr>
              <w:spacing w:after="0"/>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REFERENCIA</w:t>
            </w:r>
          </w:p>
        </w:tc>
        <w:tc>
          <w:tcPr>
            <w:tcW w:w="3124" w:type="dxa"/>
            <w:shd w:val="clear" w:color="auto" w:fill="FFFFFF"/>
            <w:vAlign w:val="center"/>
          </w:tcPr>
          <w:p w14:paraId="606EE22E" w14:textId="77777777" w:rsidR="006D6FF3" w:rsidRPr="00D71751" w:rsidRDefault="006D6FF3" w:rsidP="00D36B8A">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Referencia]</w:t>
            </w:r>
          </w:p>
        </w:tc>
      </w:tr>
      <w:tr w:rsidR="005F14C1" w:rsidRPr="00D71751" w14:paraId="2123EF63" w14:textId="77777777" w:rsidTr="00605463">
        <w:trPr>
          <w:trHeight w:val="397"/>
        </w:trPr>
        <w:tc>
          <w:tcPr>
            <w:tcW w:w="3114" w:type="dxa"/>
            <w:shd w:val="clear" w:color="auto" w:fill="3FBD6A"/>
            <w:vAlign w:val="center"/>
          </w:tcPr>
          <w:p w14:paraId="125CE009" w14:textId="77777777" w:rsidR="006D6FF3" w:rsidRPr="00605463" w:rsidRDefault="006D6FF3" w:rsidP="00D36B8A">
            <w:pPr>
              <w:pBdr>
                <w:top w:val="nil"/>
                <w:left w:val="nil"/>
                <w:bottom w:val="nil"/>
                <w:right w:val="nil"/>
                <w:between w:val="nil"/>
              </w:pBdr>
              <w:spacing w:after="0"/>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VERSIÓN</w:t>
            </w:r>
          </w:p>
        </w:tc>
        <w:tc>
          <w:tcPr>
            <w:tcW w:w="3124" w:type="dxa"/>
            <w:shd w:val="clear" w:color="auto" w:fill="FFFFFF"/>
            <w:vAlign w:val="center"/>
          </w:tcPr>
          <w:p w14:paraId="100B6B66" w14:textId="77777777" w:rsidR="006D6FF3" w:rsidRPr="00D71751" w:rsidRDefault="006D6FF3" w:rsidP="00D36B8A">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1</w:t>
            </w:r>
          </w:p>
        </w:tc>
      </w:tr>
      <w:tr w:rsidR="005F14C1" w:rsidRPr="00D71751" w14:paraId="3A79CAFD" w14:textId="77777777" w:rsidTr="00605463">
        <w:trPr>
          <w:trHeight w:val="397"/>
        </w:trPr>
        <w:tc>
          <w:tcPr>
            <w:tcW w:w="3114" w:type="dxa"/>
            <w:shd w:val="clear" w:color="auto" w:fill="3FBD6A"/>
            <w:vAlign w:val="center"/>
          </w:tcPr>
          <w:p w14:paraId="7AA37FCE" w14:textId="77777777" w:rsidR="006D6FF3" w:rsidRPr="00605463" w:rsidRDefault="006D6FF3" w:rsidP="00D36B8A">
            <w:pPr>
              <w:pBdr>
                <w:top w:val="nil"/>
                <w:left w:val="nil"/>
                <w:bottom w:val="nil"/>
                <w:right w:val="nil"/>
                <w:between w:val="nil"/>
              </w:pBdr>
              <w:spacing w:after="0"/>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FECHA</w:t>
            </w:r>
          </w:p>
        </w:tc>
        <w:tc>
          <w:tcPr>
            <w:tcW w:w="3124" w:type="dxa"/>
            <w:shd w:val="clear" w:color="auto" w:fill="FFFFFF"/>
            <w:vAlign w:val="center"/>
          </w:tcPr>
          <w:p w14:paraId="6D6AEFAE" w14:textId="77777777" w:rsidR="006D6FF3" w:rsidRPr="00D71751" w:rsidRDefault="006D6FF3" w:rsidP="00D36B8A">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fecha]</w:t>
            </w:r>
          </w:p>
        </w:tc>
      </w:tr>
      <w:tr w:rsidR="005F14C1" w:rsidRPr="00D71751" w14:paraId="4F1B4B59" w14:textId="77777777" w:rsidTr="00605463">
        <w:trPr>
          <w:trHeight w:val="397"/>
        </w:trPr>
        <w:tc>
          <w:tcPr>
            <w:tcW w:w="3114" w:type="dxa"/>
            <w:shd w:val="clear" w:color="auto" w:fill="3FBD6A"/>
            <w:vAlign w:val="center"/>
          </w:tcPr>
          <w:p w14:paraId="6D6D3196" w14:textId="77777777" w:rsidR="006D6FF3" w:rsidRPr="00605463" w:rsidRDefault="006D6FF3" w:rsidP="00D36B8A">
            <w:pPr>
              <w:pBdr>
                <w:top w:val="nil"/>
                <w:left w:val="nil"/>
                <w:bottom w:val="nil"/>
                <w:right w:val="nil"/>
                <w:between w:val="nil"/>
              </w:pBdr>
              <w:spacing w:after="0"/>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AUTOR DEL DOCUMENTO</w:t>
            </w:r>
          </w:p>
        </w:tc>
        <w:tc>
          <w:tcPr>
            <w:tcW w:w="3124" w:type="dxa"/>
            <w:shd w:val="clear" w:color="auto" w:fill="FFFFFF"/>
            <w:vAlign w:val="center"/>
          </w:tcPr>
          <w:p w14:paraId="111433FE" w14:textId="77777777" w:rsidR="006D6FF3" w:rsidRPr="00D71751" w:rsidRDefault="006D6FF3" w:rsidP="00D36B8A">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nombre]</w:t>
            </w:r>
          </w:p>
        </w:tc>
      </w:tr>
      <w:tr w:rsidR="005F14C1" w:rsidRPr="00D71751" w14:paraId="6ABE32F8" w14:textId="77777777" w:rsidTr="00605463">
        <w:trPr>
          <w:trHeight w:val="397"/>
        </w:trPr>
        <w:tc>
          <w:tcPr>
            <w:tcW w:w="3114" w:type="dxa"/>
            <w:shd w:val="clear" w:color="auto" w:fill="3FBD6A"/>
            <w:vAlign w:val="center"/>
          </w:tcPr>
          <w:p w14:paraId="65267863" w14:textId="77777777" w:rsidR="006D6FF3" w:rsidRPr="00605463" w:rsidRDefault="006D6FF3" w:rsidP="00D36B8A">
            <w:pPr>
              <w:pBdr>
                <w:top w:val="nil"/>
                <w:left w:val="nil"/>
                <w:bottom w:val="nil"/>
                <w:right w:val="nil"/>
                <w:between w:val="nil"/>
              </w:pBdr>
              <w:spacing w:after="0"/>
              <w:jc w:val="right"/>
              <w:rPr>
                <w:rFonts w:ascii="Calibri" w:eastAsia="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PROPIETARIO DEL DOCUMENTO</w:t>
            </w:r>
          </w:p>
        </w:tc>
        <w:tc>
          <w:tcPr>
            <w:tcW w:w="3124" w:type="dxa"/>
            <w:shd w:val="clear" w:color="auto" w:fill="FFFFFF"/>
            <w:vAlign w:val="center"/>
          </w:tcPr>
          <w:p w14:paraId="0FE54CC1" w14:textId="77777777" w:rsidR="006D6FF3" w:rsidRPr="00D71751" w:rsidRDefault="006D6FF3" w:rsidP="00D36B8A">
            <w:pPr>
              <w:pBdr>
                <w:top w:val="nil"/>
                <w:left w:val="nil"/>
                <w:bottom w:val="nil"/>
                <w:right w:val="nil"/>
                <w:between w:val="nil"/>
              </w:pBdr>
              <w:spacing w:after="0"/>
              <w:jc w:val="left"/>
              <w:rPr>
                <w:rFonts w:ascii="Calibri" w:eastAsia="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nombre]</w:t>
            </w:r>
          </w:p>
        </w:tc>
      </w:tr>
    </w:tbl>
    <w:p w14:paraId="6B4F8F4D" w14:textId="77777777" w:rsidR="006D6FF3" w:rsidRPr="00D71751" w:rsidRDefault="006D6FF3" w:rsidP="00D36B8A">
      <w:pPr>
        <w:rPr>
          <w:rFonts w:ascii="Calibri" w:hAnsi="Calibri" w:cs="Calibri"/>
          <w:color w:val="000000" w:themeColor="text1"/>
          <w:lang w:val="es-ES_tradnl"/>
        </w:rPr>
      </w:pPr>
    </w:p>
    <w:p w14:paraId="050EC79B" w14:textId="0352E513" w:rsidR="00AF3AAE" w:rsidRPr="00D71751" w:rsidRDefault="00AF3AAE" w:rsidP="00D36B8A">
      <w:pPr>
        <w:rPr>
          <w:rFonts w:ascii="Calibri" w:hAnsi="Calibri" w:cs="Calibri"/>
          <w:color w:val="000000" w:themeColor="text1"/>
          <w:lang w:val="es-ES_tradnl"/>
        </w:rPr>
      </w:pPr>
    </w:p>
    <w:p w14:paraId="266CCE62" w14:textId="77777777" w:rsidR="00AF3AAE" w:rsidRPr="00D71751" w:rsidRDefault="00AF3AAE" w:rsidP="00D36B8A">
      <w:pPr>
        <w:rPr>
          <w:rFonts w:ascii="Calibri" w:hAnsi="Calibri" w:cs="Calibri"/>
          <w:color w:val="000000" w:themeColor="text1"/>
          <w:lang w:val="es-ES_tradnl"/>
        </w:rPr>
      </w:pPr>
    </w:p>
    <w:p w14:paraId="7B29D9E2" w14:textId="60F13754" w:rsidR="00AF3AAE" w:rsidRPr="00D71751" w:rsidRDefault="00AF3AAE" w:rsidP="00D36B8A">
      <w:pPr>
        <w:rPr>
          <w:rFonts w:ascii="Calibri" w:hAnsi="Calibri" w:cs="Calibri"/>
          <w:color w:val="000000" w:themeColor="text1"/>
          <w:lang w:val="es-ES_tradnl"/>
        </w:rPr>
      </w:pPr>
    </w:p>
    <w:p w14:paraId="771D6693" w14:textId="77777777" w:rsidR="0092114C" w:rsidRDefault="0092114C" w:rsidP="0092114C">
      <w:pPr>
        <w:jc w:val="right"/>
        <w:rPr>
          <w:rFonts w:ascii="Calibri" w:hAnsi="Calibri" w:cs="Calibri"/>
          <w:color w:val="000000" w:themeColor="text1"/>
          <w:lang w:val="es-ES_tradnl"/>
        </w:rPr>
      </w:pPr>
      <w:r>
        <w:rPr>
          <w:noProof/>
        </w:rPr>
        <w:drawing>
          <wp:inline distT="0" distB="0" distL="0" distR="0" wp14:anchorId="3965269A" wp14:editId="7886AC6C">
            <wp:extent cx="2954182" cy="1510747"/>
            <wp:effectExtent l="0" t="0" r="5080" b="635"/>
            <wp:docPr id="169758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246" name="Imagen 1697581246"/>
                    <pic:cNvPicPr/>
                  </pic:nvPicPr>
                  <pic:blipFill>
                    <a:blip r:embed="rId8"/>
                    <a:stretch>
                      <a:fillRect/>
                    </a:stretch>
                  </pic:blipFill>
                  <pic:spPr>
                    <a:xfrm>
                      <a:off x="0" y="0"/>
                      <a:ext cx="3067100" cy="1568493"/>
                    </a:xfrm>
                    <a:prstGeom prst="rect">
                      <a:avLst/>
                    </a:prstGeom>
                  </pic:spPr>
                </pic:pic>
              </a:graphicData>
            </a:graphic>
          </wp:inline>
        </w:drawing>
      </w:r>
    </w:p>
    <w:p w14:paraId="7C9B8073" w14:textId="77777777" w:rsidR="0092114C" w:rsidRDefault="0092114C" w:rsidP="0092114C">
      <w:pPr>
        <w:jc w:val="right"/>
        <w:rPr>
          <w:rFonts w:ascii="Calibri" w:hAnsi="Calibri" w:cs="Calibri"/>
          <w:color w:val="000000" w:themeColor="text1"/>
          <w:lang w:val="es-ES_tradnl"/>
        </w:rPr>
      </w:pPr>
    </w:p>
    <w:p w14:paraId="6C5CADBB" w14:textId="77777777" w:rsidR="0092114C" w:rsidRDefault="0092114C" w:rsidP="0092114C">
      <w:pPr>
        <w:jc w:val="left"/>
        <w:rPr>
          <w:rFonts w:ascii="Calibri" w:hAnsi="Calibri" w:cs="Calibri"/>
          <w:color w:val="000000" w:themeColor="text1"/>
          <w:sz w:val="36"/>
          <w:szCs w:val="36"/>
          <w:lang w:val="es-ES_tradnl"/>
        </w:rPr>
      </w:pPr>
    </w:p>
    <w:p w14:paraId="355B3639" w14:textId="205B5F1D" w:rsidR="006D6FF3" w:rsidRPr="00D71751" w:rsidRDefault="006D6FF3" w:rsidP="0092114C">
      <w:pPr>
        <w:jc w:val="left"/>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Historial de revisiones</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988"/>
        <w:gridCol w:w="992"/>
        <w:gridCol w:w="2126"/>
        <w:gridCol w:w="4820"/>
      </w:tblGrid>
      <w:tr w:rsidR="005F14C1" w:rsidRPr="00D71751" w14:paraId="3F947A2C" w14:textId="77777777" w:rsidTr="005162BE">
        <w:tc>
          <w:tcPr>
            <w:tcW w:w="988" w:type="dxa"/>
            <w:shd w:val="clear" w:color="auto" w:fill="3FBD6A"/>
          </w:tcPr>
          <w:p w14:paraId="073C0506"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VERSIÓN</w:t>
            </w:r>
          </w:p>
        </w:tc>
        <w:tc>
          <w:tcPr>
            <w:tcW w:w="992" w:type="dxa"/>
            <w:shd w:val="clear" w:color="auto" w:fill="3FBD6A"/>
          </w:tcPr>
          <w:p w14:paraId="24996244"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FECHA</w:t>
            </w:r>
          </w:p>
        </w:tc>
        <w:tc>
          <w:tcPr>
            <w:tcW w:w="2126" w:type="dxa"/>
            <w:shd w:val="clear" w:color="auto" w:fill="3FBD6A"/>
          </w:tcPr>
          <w:p w14:paraId="2B5B8F30"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AUTOR DE REVISIÓN</w:t>
            </w:r>
          </w:p>
        </w:tc>
        <w:tc>
          <w:tcPr>
            <w:tcW w:w="4820" w:type="dxa"/>
            <w:shd w:val="clear" w:color="auto" w:fill="3FBD6A"/>
          </w:tcPr>
          <w:p w14:paraId="7290FF06" w14:textId="55AFA5F4"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RESUMEN DE LOS CAMBIOS REALIZADOS</w:t>
            </w:r>
          </w:p>
        </w:tc>
      </w:tr>
      <w:tr w:rsidR="005F14C1" w:rsidRPr="00D71751" w14:paraId="28480EBA" w14:textId="77777777" w:rsidTr="002741A4">
        <w:tc>
          <w:tcPr>
            <w:tcW w:w="988" w:type="dxa"/>
          </w:tcPr>
          <w:p w14:paraId="3E1FC08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14:paraId="6329CD03"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14:paraId="55AAE15A"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14:paraId="17941DC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5F14C1" w:rsidRPr="00D71751" w14:paraId="67B67FAC" w14:textId="77777777" w:rsidTr="002741A4">
        <w:tc>
          <w:tcPr>
            <w:tcW w:w="988" w:type="dxa"/>
          </w:tcPr>
          <w:p w14:paraId="6F69B375"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14:paraId="4516910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14:paraId="0DC7A22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14:paraId="3EA554E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EF0623" w:rsidRPr="00D71751" w14:paraId="4D00B28A" w14:textId="77777777" w:rsidTr="002741A4">
        <w:tc>
          <w:tcPr>
            <w:tcW w:w="988" w:type="dxa"/>
          </w:tcPr>
          <w:p w14:paraId="5F4CE94F"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14:paraId="249F7742"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14:paraId="14AEE69C"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14:paraId="14D1BB0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bl>
    <w:p w14:paraId="2ECE3E69" w14:textId="77777777" w:rsidR="006D6FF3" w:rsidRPr="00D71751" w:rsidRDefault="006D6FF3" w:rsidP="00D36B8A">
      <w:pPr>
        <w:rPr>
          <w:rFonts w:ascii="Calibri" w:hAnsi="Calibri" w:cs="Calibri"/>
          <w:color w:val="000000" w:themeColor="text1"/>
          <w:sz w:val="36"/>
          <w:szCs w:val="36"/>
          <w:lang w:val="es-ES_tradnl"/>
        </w:rPr>
      </w:pPr>
    </w:p>
    <w:p w14:paraId="393D19A9" w14:textId="77777777" w:rsidR="006D6FF3" w:rsidRPr="00D71751" w:rsidRDefault="006D6FF3" w:rsidP="00D36B8A">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Distribución</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4390"/>
        <w:gridCol w:w="4536"/>
      </w:tblGrid>
      <w:tr w:rsidR="005F14C1" w:rsidRPr="00D71751" w14:paraId="2CB1F13D" w14:textId="77777777" w:rsidTr="005162BE">
        <w:tc>
          <w:tcPr>
            <w:tcW w:w="4390" w:type="dxa"/>
            <w:tcBorders>
              <w:top w:val="single" w:sz="4" w:space="0" w:color="444444"/>
              <w:left w:val="single" w:sz="4" w:space="0" w:color="444444"/>
              <w:bottom w:val="single" w:sz="4" w:space="0" w:color="444444"/>
              <w:right w:val="single" w:sz="4" w:space="0" w:color="444444"/>
            </w:tcBorders>
            <w:shd w:val="clear" w:color="auto" w:fill="3FBD6A"/>
          </w:tcPr>
          <w:p w14:paraId="780E483A"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NOMBRE</w:t>
            </w:r>
          </w:p>
        </w:tc>
        <w:tc>
          <w:tcPr>
            <w:tcW w:w="4536" w:type="dxa"/>
            <w:tcBorders>
              <w:top w:val="single" w:sz="4" w:space="0" w:color="444444"/>
              <w:left w:val="single" w:sz="4" w:space="0" w:color="444444"/>
              <w:bottom w:val="single" w:sz="4" w:space="0" w:color="444444"/>
              <w:right w:val="single" w:sz="4" w:space="0" w:color="444444"/>
            </w:tcBorders>
            <w:shd w:val="clear" w:color="auto" w:fill="3FBD6A"/>
          </w:tcPr>
          <w:p w14:paraId="56F5BF1F"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TÍTULO</w:t>
            </w:r>
          </w:p>
        </w:tc>
      </w:tr>
      <w:tr w:rsidR="005F14C1" w:rsidRPr="00D71751" w14:paraId="5BF03F11" w14:textId="77777777" w:rsidTr="002741A4">
        <w:tc>
          <w:tcPr>
            <w:tcW w:w="4390" w:type="dxa"/>
            <w:tcBorders>
              <w:top w:val="single" w:sz="4" w:space="0" w:color="444444"/>
              <w:left w:val="single" w:sz="4" w:space="0" w:color="444444"/>
              <w:bottom w:val="single" w:sz="4" w:space="0" w:color="444444"/>
              <w:right w:val="single" w:sz="4" w:space="0" w:color="444444"/>
            </w:tcBorders>
          </w:tcPr>
          <w:p w14:paraId="418076F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7861D333"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5F14C1" w:rsidRPr="00D71751" w14:paraId="5EC8DBFC" w14:textId="77777777" w:rsidTr="002741A4">
        <w:tc>
          <w:tcPr>
            <w:tcW w:w="4390" w:type="dxa"/>
            <w:tcBorders>
              <w:top w:val="single" w:sz="4" w:space="0" w:color="444444"/>
              <w:left w:val="single" w:sz="4" w:space="0" w:color="444444"/>
              <w:bottom w:val="single" w:sz="4" w:space="0" w:color="444444"/>
              <w:right w:val="single" w:sz="4" w:space="0" w:color="444444"/>
            </w:tcBorders>
          </w:tcPr>
          <w:p w14:paraId="2AB04C7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48722A2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EF0623" w:rsidRPr="00D71751" w14:paraId="7F468367" w14:textId="77777777" w:rsidTr="002741A4">
        <w:tc>
          <w:tcPr>
            <w:tcW w:w="4390" w:type="dxa"/>
            <w:tcBorders>
              <w:top w:val="single" w:sz="4" w:space="0" w:color="444444"/>
              <w:left w:val="single" w:sz="4" w:space="0" w:color="444444"/>
              <w:bottom w:val="single" w:sz="4" w:space="0" w:color="444444"/>
              <w:right w:val="single" w:sz="4" w:space="0" w:color="444444"/>
            </w:tcBorders>
          </w:tcPr>
          <w:p w14:paraId="5AAC3201"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1B0739F1"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bl>
    <w:p w14:paraId="4F2BF0BE" w14:textId="77777777" w:rsidR="006D6FF3" w:rsidRPr="00D71751" w:rsidRDefault="006D6FF3" w:rsidP="00D36B8A">
      <w:pPr>
        <w:rPr>
          <w:rFonts w:ascii="Calibri" w:hAnsi="Calibri" w:cs="Calibri"/>
          <w:color w:val="000000" w:themeColor="text1"/>
          <w:sz w:val="36"/>
          <w:szCs w:val="36"/>
          <w:lang w:val="es-ES_tradnl"/>
        </w:rPr>
      </w:pPr>
    </w:p>
    <w:p w14:paraId="63BF7945" w14:textId="77777777" w:rsidR="006D6FF3" w:rsidRPr="00D71751" w:rsidRDefault="006D6FF3" w:rsidP="00D36B8A">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Aprobación</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2263"/>
        <w:gridCol w:w="2127"/>
        <w:gridCol w:w="2693"/>
        <w:gridCol w:w="1843"/>
      </w:tblGrid>
      <w:tr w:rsidR="005F14C1" w:rsidRPr="00D71751" w14:paraId="35D6F3A7" w14:textId="77777777" w:rsidTr="005162BE">
        <w:tc>
          <w:tcPr>
            <w:tcW w:w="2263" w:type="dxa"/>
            <w:tcBorders>
              <w:top w:val="single" w:sz="4" w:space="0" w:color="444444"/>
              <w:left w:val="single" w:sz="4" w:space="0" w:color="444444"/>
              <w:bottom w:val="single" w:sz="4" w:space="0" w:color="444444"/>
              <w:right w:val="single" w:sz="4" w:space="0" w:color="444444"/>
            </w:tcBorders>
            <w:shd w:val="clear" w:color="auto" w:fill="3FBD6A"/>
          </w:tcPr>
          <w:p w14:paraId="439C3A83"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NOMBRE</w:t>
            </w:r>
          </w:p>
        </w:tc>
        <w:tc>
          <w:tcPr>
            <w:tcW w:w="2127" w:type="dxa"/>
            <w:tcBorders>
              <w:top w:val="single" w:sz="4" w:space="0" w:color="444444"/>
              <w:left w:val="single" w:sz="4" w:space="0" w:color="444444"/>
              <w:bottom w:val="single" w:sz="4" w:space="0" w:color="444444"/>
              <w:right w:val="single" w:sz="4" w:space="0" w:color="444444"/>
            </w:tcBorders>
            <w:shd w:val="clear" w:color="auto" w:fill="3FBD6A"/>
          </w:tcPr>
          <w:p w14:paraId="5B7D8363"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PUESTO</w:t>
            </w:r>
          </w:p>
        </w:tc>
        <w:tc>
          <w:tcPr>
            <w:tcW w:w="2693" w:type="dxa"/>
            <w:tcBorders>
              <w:top w:val="single" w:sz="4" w:space="0" w:color="444444"/>
              <w:left w:val="single" w:sz="4" w:space="0" w:color="444444"/>
              <w:bottom w:val="single" w:sz="4" w:space="0" w:color="444444"/>
              <w:right w:val="single" w:sz="4" w:space="0" w:color="444444"/>
            </w:tcBorders>
            <w:shd w:val="clear" w:color="auto" w:fill="3FBD6A"/>
          </w:tcPr>
          <w:p w14:paraId="792657F6"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FIRMA</w:t>
            </w:r>
          </w:p>
        </w:tc>
        <w:tc>
          <w:tcPr>
            <w:tcW w:w="1843" w:type="dxa"/>
            <w:tcBorders>
              <w:top w:val="single" w:sz="4" w:space="0" w:color="444444"/>
              <w:left w:val="single" w:sz="4" w:space="0" w:color="444444"/>
              <w:bottom w:val="single" w:sz="4" w:space="0" w:color="444444"/>
              <w:right w:val="single" w:sz="4" w:space="0" w:color="444444"/>
            </w:tcBorders>
            <w:shd w:val="clear" w:color="auto" w:fill="3FBD6A"/>
          </w:tcPr>
          <w:p w14:paraId="4F0960E4"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FECHA</w:t>
            </w:r>
          </w:p>
        </w:tc>
      </w:tr>
      <w:tr w:rsidR="005F14C1" w:rsidRPr="00D71751" w14:paraId="6C598099" w14:textId="77777777" w:rsidTr="002741A4">
        <w:tc>
          <w:tcPr>
            <w:tcW w:w="2263" w:type="dxa"/>
            <w:tcBorders>
              <w:top w:val="single" w:sz="4" w:space="0" w:color="444444"/>
              <w:left w:val="single" w:sz="4" w:space="0" w:color="444444"/>
              <w:bottom w:val="single" w:sz="4" w:space="0" w:color="444444"/>
              <w:right w:val="single" w:sz="4" w:space="0" w:color="444444"/>
            </w:tcBorders>
          </w:tcPr>
          <w:p w14:paraId="124E2BE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5BF8104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5694F37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2B4E0D1B"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5F14C1" w:rsidRPr="00D71751" w14:paraId="12C73F68" w14:textId="77777777" w:rsidTr="002741A4">
        <w:tc>
          <w:tcPr>
            <w:tcW w:w="2263" w:type="dxa"/>
            <w:tcBorders>
              <w:top w:val="single" w:sz="4" w:space="0" w:color="444444"/>
              <w:left w:val="single" w:sz="4" w:space="0" w:color="444444"/>
              <w:bottom w:val="single" w:sz="4" w:space="0" w:color="444444"/>
              <w:right w:val="single" w:sz="4" w:space="0" w:color="444444"/>
            </w:tcBorders>
          </w:tcPr>
          <w:p w14:paraId="40A76BD6"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71E0CD20"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582A436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6868AD2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EF0623" w:rsidRPr="00D71751" w14:paraId="6E348E70" w14:textId="77777777" w:rsidTr="002741A4">
        <w:tc>
          <w:tcPr>
            <w:tcW w:w="2263" w:type="dxa"/>
            <w:tcBorders>
              <w:top w:val="single" w:sz="4" w:space="0" w:color="444444"/>
              <w:left w:val="single" w:sz="4" w:space="0" w:color="444444"/>
              <w:bottom w:val="single" w:sz="4" w:space="0" w:color="444444"/>
              <w:right w:val="single" w:sz="4" w:space="0" w:color="444444"/>
            </w:tcBorders>
          </w:tcPr>
          <w:p w14:paraId="00D83FE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0317CFC5"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438A660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2F79C98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bl>
    <w:p w14:paraId="71495572" w14:textId="77777777" w:rsidR="006D6FF3" w:rsidRPr="00D71751" w:rsidRDefault="006D6FF3" w:rsidP="00D36B8A">
      <w:pPr>
        <w:rPr>
          <w:rFonts w:ascii="Calibri" w:hAnsi="Calibri" w:cs="Calibri"/>
          <w:color w:val="000000" w:themeColor="text1"/>
          <w:sz w:val="36"/>
          <w:szCs w:val="36"/>
          <w:lang w:val="es-ES_tradnl"/>
        </w:rPr>
      </w:pPr>
    </w:p>
    <w:p w14:paraId="17C8C800" w14:textId="2B332E61" w:rsidR="00EF0623" w:rsidRPr="00D71751" w:rsidRDefault="00EF0623" w:rsidP="00D36B8A">
      <w:pPr>
        <w:jc w:val="left"/>
        <w:rPr>
          <w:rFonts w:ascii="Calibri" w:hAnsi="Calibri" w:cs="Calibri"/>
          <w:color w:val="000000" w:themeColor="text1"/>
          <w:lang w:val="es-ES_tradnl"/>
        </w:rPr>
      </w:pPr>
      <w:r w:rsidRPr="00D71751">
        <w:rPr>
          <w:rFonts w:ascii="Calibri" w:hAnsi="Calibri" w:cs="Calibri"/>
          <w:color w:val="000000" w:themeColor="text1"/>
          <w:lang w:val="es-ES_tradnl"/>
        </w:rPr>
        <w:br w:type="page"/>
      </w:r>
    </w:p>
    <w:p w14:paraId="65870BF6" w14:textId="19562048" w:rsidR="0001704D" w:rsidRPr="00D71751" w:rsidRDefault="502F83C0" w:rsidP="502F83C0">
      <w:pPr>
        <w:jc w:val="left"/>
        <w:rPr>
          <w:rFonts w:ascii="Calibri" w:eastAsia="Calibri" w:hAnsi="Calibri" w:cs="Calibri"/>
          <w:color w:val="000000" w:themeColor="text1"/>
          <w:sz w:val="24"/>
          <w:lang w:val="es-ES"/>
        </w:rPr>
      </w:pPr>
      <w:r w:rsidRPr="502F83C0">
        <w:rPr>
          <w:rFonts w:ascii="Calibri" w:hAnsi="Calibri" w:cs="Calibri"/>
          <w:color w:val="000000" w:themeColor="text1"/>
          <w:sz w:val="36"/>
          <w:szCs w:val="36"/>
          <w:lang w:val="es-ES"/>
        </w:rPr>
        <w:lastRenderedPageBreak/>
        <w:t>Contenido</w:t>
      </w:r>
    </w:p>
    <w:p w14:paraId="7DC82103" w14:textId="5B87B0EE" w:rsidR="00295637" w:rsidRPr="00CE0EEC" w:rsidRDefault="00185132">
      <w:pPr>
        <w:pStyle w:val="TDC1"/>
        <w:tabs>
          <w:tab w:val="right" w:leader="dot" w:pos="8828"/>
        </w:tabs>
        <w:rPr>
          <w:rFonts w:ascii="Calibri" w:eastAsiaTheme="minorEastAsia" w:hAnsi="Calibri" w:cs="Calibri"/>
          <w:noProof/>
          <w:sz w:val="24"/>
          <w:lang w:eastAsia="es-MX"/>
        </w:rPr>
      </w:pPr>
      <w:r w:rsidRPr="00295637">
        <w:rPr>
          <w:rFonts w:ascii="Calibri" w:hAnsi="Calibri" w:cs="Calibri"/>
          <w:sz w:val="24"/>
        </w:rPr>
        <w:fldChar w:fldCharType="begin"/>
      </w:r>
      <w:r w:rsidR="009067A4" w:rsidRPr="00295637">
        <w:rPr>
          <w:rFonts w:ascii="Calibri" w:hAnsi="Calibri" w:cs="Calibri"/>
          <w:sz w:val="24"/>
        </w:rPr>
        <w:instrText>TOC \o "1-3" \z \u \h</w:instrText>
      </w:r>
      <w:r w:rsidRPr="00295637">
        <w:rPr>
          <w:rFonts w:ascii="Calibri" w:hAnsi="Calibri" w:cs="Calibri"/>
          <w:sz w:val="24"/>
        </w:rPr>
        <w:fldChar w:fldCharType="separate"/>
      </w:r>
      <w:hyperlink w:anchor="_Toc213153702" w:history="1">
        <w:r w:rsidR="00295637" w:rsidRPr="00CE0EEC">
          <w:rPr>
            <w:rStyle w:val="Hipervnculo"/>
            <w:rFonts w:ascii="Calibri" w:hAnsi="Calibri" w:cs="Calibri"/>
            <w:noProof/>
            <w:sz w:val="24"/>
            <w:lang w:val="es-ES"/>
          </w:rPr>
          <w:t>Definiciones de Utilidad</w:t>
        </w:r>
        <w:r w:rsidR="00295637" w:rsidRPr="00CE0EEC">
          <w:rPr>
            <w:rFonts w:ascii="Calibri" w:hAnsi="Calibri" w:cs="Calibri"/>
            <w:noProof/>
            <w:webHidden/>
            <w:sz w:val="24"/>
          </w:rPr>
          <w:tab/>
        </w:r>
        <w:r w:rsidR="00295637" w:rsidRPr="00CE0EEC">
          <w:rPr>
            <w:rFonts w:ascii="Calibri" w:hAnsi="Calibri" w:cs="Calibri"/>
            <w:noProof/>
            <w:webHidden/>
            <w:sz w:val="24"/>
          </w:rPr>
          <w:fldChar w:fldCharType="begin"/>
        </w:r>
        <w:r w:rsidR="00295637" w:rsidRPr="00CE0EEC">
          <w:rPr>
            <w:rFonts w:ascii="Calibri" w:hAnsi="Calibri" w:cs="Calibri"/>
            <w:noProof/>
            <w:webHidden/>
            <w:sz w:val="24"/>
          </w:rPr>
          <w:instrText xml:space="preserve"> PAGEREF _Toc213153702 \h </w:instrText>
        </w:r>
        <w:r w:rsidR="00295637" w:rsidRPr="00CE0EEC">
          <w:rPr>
            <w:rFonts w:ascii="Calibri" w:hAnsi="Calibri" w:cs="Calibri"/>
            <w:noProof/>
            <w:webHidden/>
            <w:sz w:val="24"/>
          </w:rPr>
        </w:r>
        <w:r w:rsidR="00295637" w:rsidRPr="00CE0EEC">
          <w:rPr>
            <w:rFonts w:ascii="Calibri" w:hAnsi="Calibri" w:cs="Calibri"/>
            <w:noProof/>
            <w:webHidden/>
            <w:sz w:val="24"/>
          </w:rPr>
          <w:fldChar w:fldCharType="separate"/>
        </w:r>
        <w:r w:rsidR="00295637" w:rsidRPr="00CE0EEC">
          <w:rPr>
            <w:rFonts w:ascii="Calibri" w:hAnsi="Calibri" w:cs="Calibri"/>
            <w:noProof/>
            <w:webHidden/>
            <w:sz w:val="24"/>
          </w:rPr>
          <w:t>4</w:t>
        </w:r>
        <w:r w:rsidR="00295637" w:rsidRPr="00CE0EEC">
          <w:rPr>
            <w:rFonts w:ascii="Calibri" w:hAnsi="Calibri" w:cs="Calibri"/>
            <w:noProof/>
            <w:webHidden/>
            <w:sz w:val="24"/>
          </w:rPr>
          <w:fldChar w:fldCharType="end"/>
        </w:r>
      </w:hyperlink>
    </w:p>
    <w:p w14:paraId="01A76FC6" w14:textId="0BB7E967" w:rsidR="00295637" w:rsidRPr="00CE0EEC" w:rsidRDefault="00295637">
      <w:pPr>
        <w:pStyle w:val="TDC1"/>
        <w:tabs>
          <w:tab w:val="left" w:pos="720"/>
          <w:tab w:val="right" w:leader="dot" w:pos="8828"/>
        </w:tabs>
        <w:rPr>
          <w:rFonts w:ascii="Calibri" w:eastAsiaTheme="minorEastAsia" w:hAnsi="Calibri" w:cs="Calibri"/>
          <w:noProof/>
          <w:sz w:val="24"/>
          <w:lang w:eastAsia="es-MX"/>
        </w:rPr>
      </w:pPr>
      <w:hyperlink w:anchor="_Toc213153703" w:history="1">
        <w:r w:rsidRPr="00CE0EEC">
          <w:rPr>
            <w:rStyle w:val="Hipervnculo"/>
            <w:rFonts w:ascii="Calibri" w:hAnsi="Calibri" w:cs="Calibri"/>
            <w:noProof/>
            <w:sz w:val="24"/>
            <w:lang w:val="es-ES"/>
          </w:rPr>
          <w:t>1.</w:t>
        </w:r>
        <w:r w:rsidRPr="00CE0EEC">
          <w:rPr>
            <w:rFonts w:ascii="Calibri" w:eastAsiaTheme="minorEastAsia" w:hAnsi="Calibri" w:cs="Calibri"/>
            <w:noProof/>
            <w:sz w:val="24"/>
            <w:lang w:eastAsia="es-MX"/>
          </w:rPr>
          <w:tab/>
        </w:r>
        <w:r w:rsidRPr="00CE0EEC">
          <w:rPr>
            <w:rStyle w:val="Hipervnculo"/>
            <w:rFonts w:ascii="Calibri" w:hAnsi="Calibri" w:cs="Calibri"/>
            <w:noProof/>
            <w:sz w:val="24"/>
            <w:lang w:val="es-ES"/>
          </w:rPr>
          <w:t>Introducción</w:t>
        </w:r>
        <w:r w:rsidRPr="00CE0EEC">
          <w:rPr>
            <w:rFonts w:ascii="Calibri" w:hAnsi="Calibri" w:cs="Calibri"/>
            <w:noProof/>
            <w:webHidden/>
            <w:sz w:val="24"/>
          </w:rPr>
          <w:tab/>
        </w:r>
        <w:r w:rsidRPr="00CE0EEC">
          <w:rPr>
            <w:rFonts w:ascii="Calibri" w:hAnsi="Calibri" w:cs="Calibri"/>
            <w:noProof/>
            <w:webHidden/>
            <w:sz w:val="24"/>
          </w:rPr>
          <w:fldChar w:fldCharType="begin"/>
        </w:r>
        <w:r w:rsidRPr="00CE0EEC">
          <w:rPr>
            <w:rFonts w:ascii="Calibri" w:hAnsi="Calibri" w:cs="Calibri"/>
            <w:noProof/>
            <w:webHidden/>
            <w:sz w:val="24"/>
          </w:rPr>
          <w:instrText xml:space="preserve"> PAGEREF _Toc213153703 \h </w:instrText>
        </w:r>
        <w:r w:rsidRPr="00CE0EEC">
          <w:rPr>
            <w:rFonts w:ascii="Calibri" w:hAnsi="Calibri" w:cs="Calibri"/>
            <w:noProof/>
            <w:webHidden/>
            <w:sz w:val="24"/>
          </w:rPr>
        </w:r>
        <w:r w:rsidRPr="00CE0EEC">
          <w:rPr>
            <w:rFonts w:ascii="Calibri" w:hAnsi="Calibri" w:cs="Calibri"/>
            <w:noProof/>
            <w:webHidden/>
            <w:sz w:val="24"/>
          </w:rPr>
          <w:fldChar w:fldCharType="separate"/>
        </w:r>
        <w:r w:rsidRPr="00CE0EEC">
          <w:rPr>
            <w:rFonts w:ascii="Calibri" w:hAnsi="Calibri" w:cs="Calibri"/>
            <w:noProof/>
            <w:webHidden/>
            <w:sz w:val="24"/>
          </w:rPr>
          <w:t>6</w:t>
        </w:r>
        <w:r w:rsidRPr="00CE0EEC">
          <w:rPr>
            <w:rFonts w:ascii="Calibri" w:hAnsi="Calibri" w:cs="Calibri"/>
            <w:noProof/>
            <w:webHidden/>
            <w:sz w:val="24"/>
          </w:rPr>
          <w:fldChar w:fldCharType="end"/>
        </w:r>
      </w:hyperlink>
    </w:p>
    <w:p w14:paraId="0F779FD4" w14:textId="75CF8BFA" w:rsidR="00295637" w:rsidRPr="00CE0EEC" w:rsidRDefault="00295637">
      <w:pPr>
        <w:pStyle w:val="TDC1"/>
        <w:tabs>
          <w:tab w:val="left" w:pos="720"/>
          <w:tab w:val="right" w:leader="dot" w:pos="8828"/>
        </w:tabs>
        <w:rPr>
          <w:rFonts w:ascii="Calibri" w:eastAsiaTheme="minorEastAsia" w:hAnsi="Calibri" w:cs="Calibri"/>
          <w:noProof/>
          <w:sz w:val="24"/>
          <w:lang w:eastAsia="es-MX"/>
        </w:rPr>
      </w:pPr>
      <w:hyperlink w:anchor="_Toc213153704" w:history="1">
        <w:r w:rsidRPr="00CE0EEC">
          <w:rPr>
            <w:rStyle w:val="Hipervnculo"/>
            <w:rFonts w:ascii="Calibri" w:hAnsi="Calibri" w:cs="Calibri"/>
            <w:noProof/>
            <w:sz w:val="24"/>
            <w:lang w:val="es-ES"/>
          </w:rPr>
          <w:t>2.</w:t>
        </w:r>
        <w:r w:rsidRPr="00CE0EEC">
          <w:rPr>
            <w:rFonts w:ascii="Calibri" w:eastAsiaTheme="minorEastAsia" w:hAnsi="Calibri" w:cs="Calibri"/>
            <w:noProof/>
            <w:sz w:val="24"/>
            <w:lang w:eastAsia="es-MX"/>
          </w:rPr>
          <w:tab/>
        </w:r>
        <w:r w:rsidRPr="00CE0EEC">
          <w:rPr>
            <w:rStyle w:val="Hipervnculo"/>
            <w:rFonts w:ascii="Calibri" w:hAnsi="Calibri" w:cs="Calibri"/>
            <w:noProof/>
            <w:sz w:val="24"/>
            <w:lang w:val="es-ES"/>
          </w:rPr>
          <w:t>Bases legales reconocidas en México.</w:t>
        </w:r>
        <w:r w:rsidRPr="00CE0EEC">
          <w:rPr>
            <w:rFonts w:ascii="Calibri" w:hAnsi="Calibri" w:cs="Calibri"/>
            <w:noProof/>
            <w:webHidden/>
            <w:sz w:val="24"/>
          </w:rPr>
          <w:tab/>
        </w:r>
        <w:r w:rsidRPr="00CE0EEC">
          <w:rPr>
            <w:rFonts w:ascii="Calibri" w:hAnsi="Calibri" w:cs="Calibri"/>
            <w:noProof/>
            <w:webHidden/>
            <w:sz w:val="24"/>
          </w:rPr>
          <w:fldChar w:fldCharType="begin"/>
        </w:r>
        <w:r w:rsidRPr="00CE0EEC">
          <w:rPr>
            <w:rFonts w:ascii="Calibri" w:hAnsi="Calibri" w:cs="Calibri"/>
            <w:noProof/>
            <w:webHidden/>
            <w:sz w:val="24"/>
          </w:rPr>
          <w:instrText xml:space="preserve"> PAGEREF _Toc213153704 \h </w:instrText>
        </w:r>
        <w:r w:rsidRPr="00CE0EEC">
          <w:rPr>
            <w:rFonts w:ascii="Calibri" w:hAnsi="Calibri" w:cs="Calibri"/>
            <w:noProof/>
            <w:webHidden/>
            <w:sz w:val="24"/>
          </w:rPr>
        </w:r>
        <w:r w:rsidRPr="00CE0EEC">
          <w:rPr>
            <w:rFonts w:ascii="Calibri" w:hAnsi="Calibri" w:cs="Calibri"/>
            <w:noProof/>
            <w:webHidden/>
            <w:sz w:val="24"/>
          </w:rPr>
          <w:fldChar w:fldCharType="separate"/>
        </w:r>
        <w:r w:rsidRPr="00CE0EEC">
          <w:rPr>
            <w:rFonts w:ascii="Calibri" w:hAnsi="Calibri" w:cs="Calibri"/>
            <w:noProof/>
            <w:webHidden/>
            <w:sz w:val="24"/>
          </w:rPr>
          <w:t>6</w:t>
        </w:r>
        <w:r w:rsidRPr="00CE0EEC">
          <w:rPr>
            <w:rFonts w:ascii="Calibri" w:hAnsi="Calibri" w:cs="Calibri"/>
            <w:noProof/>
            <w:webHidden/>
            <w:sz w:val="24"/>
          </w:rPr>
          <w:fldChar w:fldCharType="end"/>
        </w:r>
      </w:hyperlink>
    </w:p>
    <w:p w14:paraId="7B3B3186" w14:textId="67BA2045" w:rsidR="00295637" w:rsidRPr="00CE0EEC" w:rsidRDefault="00295637">
      <w:pPr>
        <w:pStyle w:val="TDC1"/>
        <w:tabs>
          <w:tab w:val="left" w:pos="720"/>
          <w:tab w:val="right" w:leader="dot" w:pos="8828"/>
        </w:tabs>
        <w:rPr>
          <w:rFonts w:ascii="Calibri" w:eastAsiaTheme="minorEastAsia" w:hAnsi="Calibri" w:cs="Calibri"/>
          <w:noProof/>
          <w:sz w:val="24"/>
          <w:lang w:eastAsia="es-MX"/>
        </w:rPr>
      </w:pPr>
      <w:hyperlink w:anchor="_Toc213153705" w:history="1">
        <w:r w:rsidRPr="00CE0EEC">
          <w:rPr>
            <w:rStyle w:val="Hipervnculo"/>
            <w:rFonts w:ascii="Calibri" w:hAnsi="Calibri" w:cs="Calibri"/>
            <w:noProof/>
            <w:sz w:val="24"/>
            <w:lang w:val="es-ES"/>
          </w:rPr>
          <w:t>3.</w:t>
        </w:r>
        <w:r w:rsidRPr="00CE0EEC">
          <w:rPr>
            <w:rFonts w:ascii="Calibri" w:eastAsiaTheme="minorEastAsia" w:hAnsi="Calibri" w:cs="Calibri"/>
            <w:noProof/>
            <w:sz w:val="24"/>
            <w:lang w:eastAsia="es-MX"/>
          </w:rPr>
          <w:tab/>
        </w:r>
        <w:r w:rsidRPr="00CE0EEC">
          <w:rPr>
            <w:rStyle w:val="Hipervnculo"/>
            <w:rFonts w:ascii="Calibri" w:hAnsi="Calibri" w:cs="Calibri"/>
            <w:noProof/>
            <w:sz w:val="24"/>
            <w:lang w:val="es-ES"/>
          </w:rPr>
          <w:t>Análisis de bases legales de Grünenthal.</w:t>
        </w:r>
        <w:r w:rsidRPr="00CE0EEC">
          <w:rPr>
            <w:rFonts w:ascii="Calibri" w:hAnsi="Calibri" w:cs="Calibri"/>
            <w:noProof/>
            <w:webHidden/>
            <w:sz w:val="24"/>
          </w:rPr>
          <w:tab/>
        </w:r>
        <w:r w:rsidRPr="00CE0EEC">
          <w:rPr>
            <w:rFonts w:ascii="Calibri" w:hAnsi="Calibri" w:cs="Calibri"/>
            <w:noProof/>
            <w:webHidden/>
            <w:sz w:val="24"/>
          </w:rPr>
          <w:fldChar w:fldCharType="begin"/>
        </w:r>
        <w:r w:rsidRPr="00CE0EEC">
          <w:rPr>
            <w:rFonts w:ascii="Calibri" w:hAnsi="Calibri" w:cs="Calibri"/>
            <w:noProof/>
            <w:webHidden/>
            <w:sz w:val="24"/>
          </w:rPr>
          <w:instrText xml:space="preserve"> PAGEREF _Toc213153705 \h </w:instrText>
        </w:r>
        <w:r w:rsidRPr="00CE0EEC">
          <w:rPr>
            <w:rFonts w:ascii="Calibri" w:hAnsi="Calibri" w:cs="Calibri"/>
            <w:noProof/>
            <w:webHidden/>
            <w:sz w:val="24"/>
          </w:rPr>
        </w:r>
        <w:r w:rsidRPr="00CE0EEC">
          <w:rPr>
            <w:rFonts w:ascii="Calibri" w:hAnsi="Calibri" w:cs="Calibri"/>
            <w:noProof/>
            <w:webHidden/>
            <w:sz w:val="24"/>
          </w:rPr>
          <w:fldChar w:fldCharType="separate"/>
        </w:r>
        <w:r w:rsidRPr="00CE0EEC">
          <w:rPr>
            <w:rFonts w:ascii="Calibri" w:hAnsi="Calibri" w:cs="Calibri"/>
            <w:noProof/>
            <w:webHidden/>
            <w:sz w:val="24"/>
          </w:rPr>
          <w:t>7</w:t>
        </w:r>
        <w:r w:rsidRPr="00CE0EEC">
          <w:rPr>
            <w:rFonts w:ascii="Calibri" w:hAnsi="Calibri" w:cs="Calibri"/>
            <w:noProof/>
            <w:webHidden/>
            <w:sz w:val="24"/>
          </w:rPr>
          <w:fldChar w:fldCharType="end"/>
        </w:r>
      </w:hyperlink>
    </w:p>
    <w:p w14:paraId="33D9909F" w14:textId="28E7DF26" w:rsidR="00185132" w:rsidRPr="00295637" w:rsidRDefault="00185132" w:rsidP="502F83C0">
      <w:pPr>
        <w:pStyle w:val="TDC1"/>
        <w:tabs>
          <w:tab w:val="left" w:pos="435"/>
          <w:tab w:val="right" w:leader="dot" w:pos="8820"/>
        </w:tabs>
        <w:rPr>
          <w:rFonts w:ascii="Calibri" w:eastAsia="Calibri" w:hAnsi="Calibri" w:cs="Calibri"/>
          <w:noProof/>
          <w:sz w:val="24"/>
          <w:lang w:eastAsia="es-MX"/>
        </w:rPr>
      </w:pPr>
      <w:r w:rsidRPr="00295637">
        <w:rPr>
          <w:rFonts w:ascii="Calibri" w:hAnsi="Calibri" w:cs="Calibri"/>
          <w:sz w:val="24"/>
        </w:rPr>
        <w:fldChar w:fldCharType="end"/>
      </w:r>
    </w:p>
    <w:p w14:paraId="35DEF0C6" w14:textId="3C8DE540" w:rsidR="009067A4" w:rsidRPr="00D71751" w:rsidRDefault="009067A4" w:rsidP="502F83C0">
      <w:pPr>
        <w:jc w:val="left"/>
        <w:rPr>
          <w:rFonts w:ascii="Calibri" w:hAnsi="Calibri" w:cs="Calibri"/>
          <w:color w:val="000000" w:themeColor="text1"/>
          <w:sz w:val="36"/>
          <w:szCs w:val="36"/>
          <w:lang w:val="es-ES"/>
        </w:rPr>
      </w:pPr>
    </w:p>
    <w:p w14:paraId="5B857EE6" w14:textId="77777777" w:rsidR="00580E4B" w:rsidRPr="00306FF5" w:rsidRDefault="00580E4B" w:rsidP="00D36B8A">
      <w:pPr>
        <w:pStyle w:val="Ttulo1"/>
        <w:spacing w:line="240" w:lineRule="auto"/>
        <w:rPr>
          <w:sz w:val="24"/>
          <w:szCs w:val="24"/>
          <w:lang w:val="es-ES_tradnl"/>
        </w:rPr>
        <w:sectPr w:rsidR="00580E4B" w:rsidRPr="00306FF5" w:rsidSect="00196869">
          <w:headerReference w:type="default" r:id="rId9"/>
          <w:footerReference w:type="even" r:id="rId10"/>
          <w:footerReference w:type="default" r:id="rId11"/>
          <w:headerReference w:type="first" r:id="rId12"/>
          <w:pgSz w:w="12240" w:h="15840"/>
          <w:pgMar w:top="1417" w:right="1701" w:bottom="1417" w:left="1701" w:header="708" w:footer="708" w:gutter="0"/>
          <w:cols w:space="708"/>
          <w:titlePg/>
          <w:docGrid w:linePitch="360"/>
        </w:sectPr>
      </w:pPr>
    </w:p>
    <w:p w14:paraId="464469AE" w14:textId="3AEA9B92" w:rsidR="00EF0623" w:rsidRPr="00306FF5" w:rsidRDefault="502F83C0" w:rsidP="502F83C0">
      <w:pPr>
        <w:pStyle w:val="Ttulo1"/>
        <w:spacing w:line="240" w:lineRule="auto"/>
        <w:rPr>
          <w:b/>
          <w:bCs/>
          <w:sz w:val="32"/>
          <w:szCs w:val="32"/>
          <w:lang w:val="es-ES"/>
        </w:rPr>
      </w:pPr>
      <w:bookmarkStart w:id="0" w:name="_Toc213153702"/>
      <w:r w:rsidRPr="502F83C0">
        <w:rPr>
          <w:b/>
          <w:bCs/>
          <w:sz w:val="32"/>
          <w:szCs w:val="32"/>
          <w:lang w:val="es-ES"/>
        </w:rPr>
        <w:lastRenderedPageBreak/>
        <w:t>Definiciones de Utilidad</w:t>
      </w:r>
      <w:bookmarkEnd w:id="0"/>
    </w:p>
    <w:p w14:paraId="6445FB5A" w14:textId="7682F950" w:rsidR="00022BF7" w:rsidRPr="00306FF5" w:rsidRDefault="00022BF7" w:rsidP="00D36B8A">
      <w:pPr>
        <w:rPr>
          <w:rFonts w:ascii="Calibri" w:hAnsi="Calibri" w:cs="Calibri"/>
          <w:color w:val="000000" w:themeColor="text1"/>
          <w:sz w:val="24"/>
          <w:lang w:val="es-ES_tradnl"/>
        </w:rPr>
      </w:pPr>
      <w:r w:rsidRPr="00306FF5">
        <w:rPr>
          <w:rFonts w:ascii="Calibri" w:hAnsi="Calibri" w:cs="Calibri"/>
          <w:color w:val="000000" w:themeColor="text1"/>
          <w:sz w:val="24"/>
          <w:lang w:val="es-ES_tradnl"/>
        </w:rPr>
        <w:t xml:space="preserve">Para efectos </w:t>
      </w:r>
      <w:r w:rsidR="00436F39" w:rsidRPr="00306FF5">
        <w:rPr>
          <w:rFonts w:ascii="Calibri" w:hAnsi="Calibri" w:cs="Calibri"/>
          <w:color w:val="000000" w:themeColor="text1"/>
          <w:sz w:val="24"/>
          <w:lang w:val="es-ES_tradnl"/>
        </w:rPr>
        <w:t>del presente Manual</w:t>
      </w:r>
      <w:r w:rsidRPr="00306FF5">
        <w:rPr>
          <w:rFonts w:ascii="Calibri" w:hAnsi="Calibri" w:cs="Calibri"/>
          <w:color w:val="000000" w:themeColor="text1"/>
          <w:sz w:val="24"/>
          <w:lang w:val="es-ES_tradnl"/>
        </w:rPr>
        <w:t>, se emplearán los siguientes términos y definiciones:</w:t>
      </w:r>
    </w:p>
    <w:tbl>
      <w:tblPr>
        <w:tblW w:w="9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1"/>
        <w:gridCol w:w="7201"/>
      </w:tblGrid>
      <w:tr w:rsidR="005162BE" w:rsidRPr="00306FF5" w14:paraId="6D2D3829" w14:textId="77777777" w:rsidTr="00306FF5">
        <w:trPr>
          <w:trHeight w:val="404"/>
          <w:jc w:val="center"/>
        </w:trPr>
        <w:tc>
          <w:tcPr>
            <w:tcW w:w="1911" w:type="dxa"/>
            <w:shd w:val="clear" w:color="auto" w:fill="3FBC6A"/>
            <w:vAlign w:val="center"/>
          </w:tcPr>
          <w:p w14:paraId="5AE4311F" w14:textId="77777777" w:rsidR="005162BE" w:rsidRPr="00306FF5" w:rsidRDefault="005162BE" w:rsidP="00306FF5">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Término</w:t>
            </w:r>
          </w:p>
        </w:tc>
        <w:tc>
          <w:tcPr>
            <w:tcW w:w="7201" w:type="dxa"/>
            <w:shd w:val="clear" w:color="auto" w:fill="3FBC6A"/>
            <w:vAlign w:val="center"/>
          </w:tcPr>
          <w:p w14:paraId="7F3D492D" w14:textId="77777777" w:rsidR="005162BE" w:rsidRPr="00306FF5" w:rsidRDefault="005162BE" w:rsidP="00306FF5">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Definición</w:t>
            </w:r>
          </w:p>
        </w:tc>
      </w:tr>
      <w:tr w:rsidR="005162BE" w:rsidRPr="00306FF5" w14:paraId="1706605F" w14:textId="77777777" w:rsidTr="00986F38">
        <w:trPr>
          <w:trHeight w:val="1223"/>
          <w:jc w:val="center"/>
        </w:trPr>
        <w:tc>
          <w:tcPr>
            <w:tcW w:w="1911" w:type="dxa"/>
            <w:shd w:val="clear" w:color="auto" w:fill="3FBC6A"/>
            <w:vAlign w:val="center"/>
          </w:tcPr>
          <w:p w14:paraId="7AD05DA0"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color w:val="FFFFFF" w:themeColor="background1"/>
                <w:sz w:val="24"/>
                <w:lang w:val="es-ES"/>
              </w:rPr>
              <w:t>Aviso de privacidad</w:t>
            </w:r>
          </w:p>
        </w:tc>
        <w:tc>
          <w:tcPr>
            <w:tcW w:w="7201" w:type="dxa"/>
            <w:vAlign w:val="center"/>
          </w:tcPr>
          <w:p w14:paraId="26A4B026"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Documento a disposición de la persona titular de la información de forma física, electrónica o en cualquier otro formato generado por Grünenthal, a partir del momento en el cual se recaben sus datos personales, con el objeto de informarle los propósitos del tratamiento de </w:t>
            </w:r>
            <w:proofErr w:type="gramStart"/>
            <w:r w:rsidRPr="00306FF5">
              <w:rPr>
                <w:rFonts w:ascii="Calibri" w:hAnsi="Calibri" w:cs="Calibri"/>
                <w:color w:val="000000" w:themeColor="text1"/>
                <w:sz w:val="24"/>
                <w:lang w:val="es-ES"/>
              </w:rPr>
              <w:t>los mismos</w:t>
            </w:r>
            <w:proofErr w:type="gramEnd"/>
            <w:r w:rsidRPr="00306FF5">
              <w:rPr>
                <w:rFonts w:ascii="Calibri" w:hAnsi="Calibri" w:cs="Calibri"/>
                <w:color w:val="000000" w:themeColor="text1"/>
                <w:sz w:val="24"/>
                <w:lang w:val="es-ES"/>
              </w:rPr>
              <w:t xml:space="preserve">. </w:t>
            </w:r>
          </w:p>
        </w:tc>
      </w:tr>
      <w:tr w:rsidR="005162BE" w:rsidRPr="00306FF5" w14:paraId="4E638404" w14:textId="77777777" w:rsidTr="00986F38">
        <w:trPr>
          <w:trHeight w:val="686"/>
          <w:jc w:val="center"/>
        </w:trPr>
        <w:tc>
          <w:tcPr>
            <w:tcW w:w="1911" w:type="dxa"/>
            <w:shd w:val="clear" w:color="auto" w:fill="3FBC6A"/>
            <w:vAlign w:val="center"/>
          </w:tcPr>
          <w:p w14:paraId="6AABE9B0"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color w:val="FFFFFF" w:themeColor="background1"/>
                <w:sz w:val="24"/>
                <w:lang w:val="es-ES"/>
              </w:rPr>
              <w:t>Base de datos</w:t>
            </w:r>
          </w:p>
        </w:tc>
        <w:tc>
          <w:tcPr>
            <w:tcW w:w="7201" w:type="dxa"/>
            <w:vAlign w:val="center"/>
          </w:tcPr>
          <w:p w14:paraId="6030E239"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Conjunto ordenado de datos personales referentes a una persona identificada o identificable condicionados a criterios determinados, con independencia de la forma o modalidad de su creación, tipo de soporte, procesamiento, almacenamiento y organización. </w:t>
            </w:r>
          </w:p>
        </w:tc>
      </w:tr>
      <w:tr w:rsidR="005162BE" w:rsidRPr="00306FF5" w14:paraId="6722F322" w14:textId="77777777" w:rsidTr="00986F38">
        <w:trPr>
          <w:trHeight w:val="686"/>
          <w:jc w:val="center"/>
        </w:trPr>
        <w:tc>
          <w:tcPr>
            <w:tcW w:w="1911" w:type="dxa"/>
            <w:shd w:val="clear" w:color="auto" w:fill="3FBC6A"/>
            <w:vAlign w:val="center"/>
          </w:tcPr>
          <w:p w14:paraId="5ACC6917" w14:textId="77777777" w:rsidR="005162BE" w:rsidRPr="00306FF5" w:rsidRDefault="005162BE" w:rsidP="00986F38">
            <w:pPr>
              <w:jc w:val="center"/>
              <w:rPr>
                <w:rFonts w:ascii="Calibri" w:hAnsi="Calibri" w:cs="Calibri"/>
                <w:b/>
                <w:color w:val="FFFFFF" w:themeColor="background1"/>
                <w:sz w:val="24"/>
                <w:lang w:val="es-ES"/>
              </w:rPr>
            </w:pPr>
            <w:r w:rsidRPr="00306FF5">
              <w:rPr>
                <w:rFonts w:ascii="Calibri" w:hAnsi="Calibri" w:cs="Calibri"/>
                <w:b/>
                <w:color w:val="FFFFFF" w:themeColor="background1"/>
                <w:sz w:val="24"/>
                <w:lang w:val="es-ES"/>
              </w:rPr>
              <w:t>Bloqueo</w:t>
            </w:r>
          </w:p>
        </w:tc>
        <w:tc>
          <w:tcPr>
            <w:tcW w:w="7201" w:type="dxa"/>
            <w:vAlign w:val="center"/>
          </w:tcPr>
          <w:p w14:paraId="6EE876D0"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Identificación y conservación de datos personales una vez cumplida la finalidad para la cual fueron recabados, con el único propósito de determinar posibles responsabilidades en relación con su tratamiento, hasta el plazo de prescripción legal o contractual de estas. Durante dicho periodo, los datos personales no podrán ser objeto de tratamiento y, transcurrido este, se procederá́ a su cancelación en la base de datos que corresponda. </w:t>
            </w:r>
          </w:p>
        </w:tc>
      </w:tr>
      <w:tr w:rsidR="005162BE" w:rsidRPr="00306FF5" w14:paraId="00495916" w14:textId="77777777" w:rsidTr="00986F38">
        <w:trPr>
          <w:trHeight w:val="798"/>
          <w:jc w:val="center"/>
        </w:trPr>
        <w:tc>
          <w:tcPr>
            <w:tcW w:w="1911" w:type="dxa"/>
            <w:shd w:val="clear" w:color="auto" w:fill="3FBC6A"/>
            <w:vAlign w:val="center"/>
          </w:tcPr>
          <w:p w14:paraId="42D65D02"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Consentimiento</w:t>
            </w:r>
          </w:p>
        </w:tc>
        <w:tc>
          <w:tcPr>
            <w:tcW w:w="7201" w:type="dxa"/>
            <w:vAlign w:val="center"/>
          </w:tcPr>
          <w:p w14:paraId="34BAE0A8"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Manifestación de la voluntad libre, específica e informada de la persona titular de los datos mediante la cual se efectúa el tratamiento de </w:t>
            </w:r>
            <w:proofErr w:type="gramStart"/>
            <w:r w:rsidRPr="00306FF5">
              <w:rPr>
                <w:rFonts w:ascii="Calibri" w:hAnsi="Calibri" w:cs="Calibri"/>
                <w:color w:val="000000" w:themeColor="text1"/>
                <w:sz w:val="24"/>
                <w:lang w:val="es-ES"/>
              </w:rPr>
              <w:t>los mismos</w:t>
            </w:r>
            <w:proofErr w:type="gramEnd"/>
          </w:p>
        </w:tc>
      </w:tr>
      <w:tr w:rsidR="005162BE" w:rsidRPr="00306FF5" w14:paraId="0EEDDF04" w14:textId="77777777" w:rsidTr="00986F38">
        <w:trPr>
          <w:trHeight w:val="774"/>
          <w:jc w:val="center"/>
        </w:trPr>
        <w:tc>
          <w:tcPr>
            <w:tcW w:w="1911" w:type="dxa"/>
            <w:shd w:val="clear" w:color="auto" w:fill="3FBC6A"/>
            <w:vAlign w:val="center"/>
          </w:tcPr>
          <w:p w14:paraId="18EB627B"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Datos personales</w:t>
            </w:r>
          </w:p>
        </w:tc>
        <w:tc>
          <w:tcPr>
            <w:tcW w:w="7201" w:type="dxa"/>
            <w:vAlign w:val="center"/>
          </w:tcPr>
          <w:p w14:paraId="192DD916"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color w:val="000000" w:themeColor="text1"/>
                <w:sz w:val="24"/>
                <w:lang w:val="es-ES"/>
              </w:rPr>
              <w:t>Cualquier información concerniente a una persona identificada o identificable. Se considera que una persona es identificable cuando su identidad pueda determinarse directa o indirectamente a través de cualquier información</w:t>
            </w:r>
          </w:p>
        </w:tc>
      </w:tr>
      <w:tr w:rsidR="005162BE" w:rsidRPr="00306FF5" w14:paraId="5DED3A80" w14:textId="77777777" w:rsidTr="00986F38">
        <w:trPr>
          <w:trHeight w:val="1577"/>
          <w:jc w:val="center"/>
        </w:trPr>
        <w:tc>
          <w:tcPr>
            <w:tcW w:w="1911" w:type="dxa"/>
            <w:shd w:val="clear" w:color="auto" w:fill="3FBC6A"/>
            <w:vAlign w:val="center"/>
          </w:tcPr>
          <w:p w14:paraId="56916710"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Datos personales sensibles</w:t>
            </w:r>
          </w:p>
        </w:tc>
        <w:tc>
          <w:tcPr>
            <w:tcW w:w="7201" w:type="dxa"/>
            <w:vAlign w:val="center"/>
          </w:tcPr>
          <w:p w14:paraId="232BAF35"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color w:val="000000" w:themeColor="text1"/>
                <w:sz w:val="24"/>
                <w:lang w:val="es-ES"/>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tc>
      </w:tr>
      <w:tr w:rsidR="005162BE" w:rsidRPr="00306FF5" w14:paraId="2C8201E8" w14:textId="77777777" w:rsidTr="00986F38">
        <w:trPr>
          <w:trHeight w:val="1577"/>
          <w:jc w:val="center"/>
        </w:trPr>
        <w:tc>
          <w:tcPr>
            <w:tcW w:w="1911" w:type="dxa"/>
            <w:shd w:val="clear" w:color="auto" w:fill="3FBC6A"/>
            <w:vAlign w:val="center"/>
          </w:tcPr>
          <w:p w14:paraId="70EA2DD1"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Derechos ARCO</w:t>
            </w:r>
          </w:p>
        </w:tc>
        <w:tc>
          <w:tcPr>
            <w:tcW w:w="7201" w:type="dxa"/>
            <w:vAlign w:val="center"/>
          </w:tcPr>
          <w:p w14:paraId="62ECABA7"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Son los derechos de Acceso, Rectificación, Cancelación, Oposición. Adicionalmente, se consideran los derechos de revocación de consentimiento y limitación de uso y/o divulgación de Datos Personales. </w:t>
            </w:r>
          </w:p>
        </w:tc>
      </w:tr>
      <w:tr w:rsidR="005162BE" w:rsidRPr="00306FF5" w14:paraId="5E04CFA0" w14:textId="77777777" w:rsidTr="00986F38">
        <w:trPr>
          <w:trHeight w:val="923"/>
          <w:jc w:val="center"/>
        </w:trPr>
        <w:tc>
          <w:tcPr>
            <w:tcW w:w="1911" w:type="dxa"/>
            <w:shd w:val="clear" w:color="auto" w:fill="3FBC6A"/>
            <w:vAlign w:val="center"/>
          </w:tcPr>
          <w:p w14:paraId="128FEBC3"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lastRenderedPageBreak/>
              <w:t>Persona Encargada</w:t>
            </w:r>
          </w:p>
        </w:tc>
        <w:tc>
          <w:tcPr>
            <w:tcW w:w="7201" w:type="dxa"/>
            <w:vAlign w:val="center"/>
          </w:tcPr>
          <w:p w14:paraId="36546072"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color w:val="000000" w:themeColor="text1"/>
                <w:sz w:val="24"/>
                <w:lang w:val="es-ES"/>
              </w:rPr>
              <w:t>Persona física o jurídica que sola o conjuntamente con otras trate datos personales por cuenta del Grünenthal.</w:t>
            </w:r>
            <w:r w:rsidRPr="00306FF5">
              <w:rPr>
                <w:rFonts w:ascii="Calibri" w:hAnsi="Calibri" w:cs="Calibri"/>
                <w:sz w:val="24"/>
                <w:lang w:val="es-ES"/>
              </w:rPr>
              <w:t xml:space="preserve"> </w:t>
            </w:r>
          </w:p>
        </w:tc>
      </w:tr>
      <w:tr w:rsidR="005162BE" w:rsidRPr="00306FF5" w14:paraId="5D40A108" w14:textId="77777777" w:rsidTr="00986F38">
        <w:trPr>
          <w:trHeight w:val="384"/>
          <w:jc w:val="center"/>
        </w:trPr>
        <w:tc>
          <w:tcPr>
            <w:tcW w:w="1911" w:type="dxa"/>
            <w:shd w:val="clear" w:color="auto" w:fill="3FBC6A"/>
            <w:vAlign w:val="center"/>
          </w:tcPr>
          <w:p w14:paraId="799E21A3"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Ley o LFPDPPP</w:t>
            </w:r>
          </w:p>
        </w:tc>
        <w:tc>
          <w:tcPr>
            <w:tcW w:w="7201" w:type="dxa"/>
            <w:vAlign w:val="center"/>
          </w:tcPr>
          <w:p w14:paraId="427D555D" w14:textId="77777777" w:rsidR="005162BE" w:rsidRPr="00306FF5" w:rsidRDefault="005162BE" w:rsidP="00986F38">
            <w:pPr>
              <w:spacing w:line="276" w:lineRule="auto"/>
              <w:rPr>
                <w:rFonts w:ascii="Calibri" w:hAnsi="Calibri" w:cs="Calibri"/>
                <w:sz w:val="24"/>
                <w:lang w:val="es-ES"/>
              </w:rPr>
            </w:pPr>
            <w:r w:rsidRPr="00306FF5">
              <w:rPr>
                <w:rFonts w:ascii="Calibri" w:hAnsi="Calibri" w:cs="Calibri"/>
                <w:sz w:val="24"/>
                <w:lang w:val="es-ES"/>
              </w:rPr>
              <w:t xml:space="preserve">Ley Federal de Protección de Datos Personales en Posesión de Particulares, publicada el 20 de marzo de 2025. </w:t>
            </w:r>
          </w:p>
        </w:tc>
      </w:tr>
      <w:tr w:rsidR="005162BE" w:rsidRPr="00306FF5" w14:paraId="297576C6" w14:textId="77777777" w:rsidTr="00986F38">
        <w:trPr>
          <w:trHeight w:val="384"/>
          <w:jc w:val="center"/>
        </w:trPr>
        <w:tc>
          <w:tcPr>
            <w:tcW w:w="1911" w:type="dxa"/>
            <w:shd w:val="clear" w:color="auto" w:fill="3FBC6A"/>
            <w:vAlign w:val="center"/>
          </w:tcPr>
          <w:p w14:paraId="136E9E5B"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Departamento Datos Personales /DDP</w:t>
            </w:r>
          </w:p>
        </w:tc>
        <w:tc>
          <w:tcPr>
            <w:tcW w:w="7201" w:type="dxa"/>
            <w:vAlign w:val="center"/>
          </w:tcPr>
          <w:p w14:paraId="15BDB27F" w14:textId="77777777" w:rsidR="005162BE" w:rsidRPr="00306FF5" w:rsidRDefault="005162BE" w:rsidP="00986F38">
            <w:pPr>
              <w:spacing w:line="276" w:lineRule="auto"/>
              <w:rPr>
                <w:rFonts w:ascii="Calibri" w:hAnsi="Calibri" w:cs="Calibri"/>
                <w:sz w:val="24"/>
                <w:lang w:val="es-ES"/>
              </w:rPr>
            </w:pPr>
            <w:r w:rsidRPr="00306FF5">
              <w:rPr>
                <w:rFonts w:ascii="Calibri" w:hAnsi="Calibri" w:cs="Calibri"/>
                <w:sz w:val="24"/>
                <w:lang w:val="es-ES"/>
              </w:rPr>
              <w:t>Es la entidad dentro de Grünenthal encargada de gestionar las solicitudes de ejercicio de derechos de los titulares en materia de protección de datos personales, conforme a la normativa aplicable y a las políticas internas de la organización.</w:t>
            </w:r>
          </w:p>
        </w:tc>
      </w:tr>
      <w:tr w:rsidR="005162BE" w:rsidRPr="00306FF5" w14:paraId="6C859E19" w14:textId="77777777" w:rsidTr="00986F38">
        <w:trPr>
          <w:trHeight w:val="627"/>
          <w:jc w:val="center"/>
        </w:trPr>
        <w:tc>
          <w:tcPr>
            <w:tcW w:w="1911" w:type="dxa"/>
            <w:shd w:val="clear" w:color="auto" w:fill="3EBD6A"/>
            <w:vAlign w:val="center"/>
          </w:tcPr>
          <w:p w14:paraId="1A5A4C18" w14:textId="77777777" w:rsidR="005162BE" w:rsidRPr="00306FF5" w:rsidRDefault="005162BE" w:rsidP="00986F38">
            <w:pPr>
              <w:jc w:val="center"/>
              <w:rPr>
                <w:rFonts w:ascii="Calibri" w:hAnsi="Calibri" w:cs="Calibri"/>
                <w:color w:val="FFFFFF" w:themeColor="background1"/>
                <w:sz w:val="24"/>
                <w:lang w:val="es-ES"/>
              </w:rPr>
            </w:pPr>
            <w:r w:rsidRPr="00306FF5">
              <w:rPr>
                <w:rFonts w:ascii="Calibri" w:hAnsi="Calibri" w:cs="Calibri"/>
                <w:b/>
                <w:color w:val="FFFFFF" w:themeColor="background1"/>
                <w:sz w:val="24"/>
                <w:lang w:val="es-ES"/>
              </w:rPr>
              <w:t>Responsable</w:t>
            </w:r>
          </w:p>
        </w:tc>
        <w:tc>
          <w:tcPr>
            <w:tcW w:w="7201" w:type="dxa"/>
            <w:vAlign w:val="center"/>
          </w:tcPr>
          <w:p w14:paraId="1525F71C"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sz w:val="24"/>
                <w:lang w:val="es-ES"/>
              </w:rPr>
              <w:t>Personas físicas o morales de carácter privado que llevan a cabo el tratamiento de datos personales, en este caso Grünenthal de México, S.A. de C.V.</w:t>
            </w:r>
          </w:p>
        </w:tc>
      </w:tr>
      <w:tr w:rsidR="005162BE" w:rsidRPr="00306FF5" w14:paraId="1AFA67F3" w14:textId="77777777" w:rsidTr="00986F38">
        <w:trPr>
          <w:trHeight w:val="665"/>
          <w:jc w:val="center"/>
        </w:trPr>
        <w:tc>
          <w:tcPr>
            <w:tcW w:w="1911" w:type="dxa"/>
            <w:shd w:val="clear" w:color="auto" w:fill="3FBC6A"/>
            <w:vAlign w:val="center"/>
          </w:tcPr>
          <w:p w14:paraId="5D0F165F"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Titular(es)</w:t>
            </w:r>
          </w:p>
        </w:tc>
        <w:tc>
          <w:tcPr>
            <w:tcW w:w="7201" w:type="dxa"/>
            <w:vAlign w:val="center"/>
          </w:tcPr>
          <w:p w14:paraId="26DA2CEE"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color w:val="000000" w:themeColor="text1"/>
                <w:sz w:val="24"/>
                <w:lang w:val="es-ES"/>
              </w:rPr>
              <w:t>La persona física a quien corresponden los datos personales.</w:t>
            </w:r>
          </w:p>
        </w:tc>
      </w:tr>
      <w:tr w:rsidR="005162BE" w:rsidRPr="00306FF5" w14:paraId="3CE31335" w14:textId="77777777" w:rsidTr="00986F38">
        <w:trPr>
          <w:trHeight w:val="538"/>
          <w:jc w:val="center"/>
        </w:trPr>
        <w:tc>
          <w:tcPr>
            <w:tcW w:w="1911" w:type="dxa"/>
            <w:shd w:val="clear" w:color="auto" w:fill="3FBC6A"/>
            <w:vAlign w:val="center"/>
          </w:tcPr>
          <w:p w14:paraId="1372A5AE" w14:textId="77777777" w:rsidR="005162BE" w:rsidRPr="00306FF5" w:rsidRDefault="005162BE" w:rsidP="00986F38">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Tratamiento</w:t>
            </w:r>
          </w:p>
        </w:tc>
        <w:tc>
          <w:tcPr>
            <w:tcW w:w="7201" w:type="dxa"/>
            <w:vAlign w:val="center"/>
          </w:tcPr>
          <w:p w14:paraId="304AB3DE" w14:textId="77777777" w:rsidR="005162BE" w:rsidRPr="00306FF5" w:rsidRDefault="005162BE" w:rsidP="00986F38">
            <w:pPr>
              <w:rPr>
                <w:rFonts w:ascii="Calibri" w:hAnsi="Calibri" w:cs="Calibri"/>
                <w:color w:val="000000" w:themeColor="text1"/>
                <w:sz w:val="24"/>
                <w:lang w:val="es-ES"/>
              </w:rPr>
            </w:pPr>
            <w:r w:rsidRPr="00306FF5">
              <w:rPr>
                <w:rFonts w:ascii="Calibri" w:hAnsi="Calibri" w:cs="Calibri"/>
                <w:sz w:val="24"/>
                <w:lang w:val="es-ES"/>
              </w:rPr>
              <w:t xml:space="preserve">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w:t>
            </w:r>
          </w:p>
        </w:tc>
      </w:tr>
    </w:tbl>
    <w:p w14:paraId="3C610802" w14:textId="77777777" w:rsidR="00EF0623" w:rsidRPr="00306FF5" w:rsidRDefault="00EF0623" w:rsidP="00D36B8A">
      <w:pPr>
        <w:jc w:val="left"/>
        <w:rPr>
          <w:rFonts w:ascii="Calibri" w:hAnsi="Calibri" w:cs="Calibri"/>
          <w:color w:val="000000" w:themeColor="text1"/>
          <w:sz w:val="24"/>
          <w:lang w:val="es-ES_tradnl"/>
        </w:rPr>
      </w:pPr>
    </w:p>
    <w:p w14:paraId="639979E2" w14:textId="11E5C1A0" w:rsidR="00EF0623" w:rsidRPr="00306FF5" w:rsidRDefault="00EF0623" w:rsidP="00D36B8A">
      <w:pPr>
        <w:jc w:val="left"/>
        <w:rPr>
          <w:rFonts w:ascii="Calibri" w:hAnsi="Calibri" w:cs="Calibri"/>
          <w:color w:val="000000" w:themeColor="text1"/>
          <w:sz w:val="24"/>
          <w:lang w:val="es-ES_tradnl"/>
        </w:rPr>
      </w:pPr>
      <w:r w:rsidRPr="00306FF5">
        <w:rPr>
          <w:rFonts w:ascii="Calibri" w:hAnsi="Calibri" w:cs="Calibri"/>
          <w:color w:val="000000" w:themeColor="text1"/>
          <w:sz w:val="24"/>
          <w:lang w:val="es-ES_tradnl"/>
        </w:rPr>
        <w:br w:type="page"/>
      </w:r>
    </w:p>
    <w:p w14:paraId="0894EFFE" w14:textId="5A58342D" w:rsidR="00295637" w:rsidRPr="00295637" w:rsidRDefault="502F83C0" w:rsidP="00295637">
      <w:pPr>
        <w:pStyle w:val="Ttulo1"/>
        <w:numPr>
          <w:ilvl w:val="0"/>
          <w:numId w:val="15"/>
        </w:numPr>
        <w:spacing w:line="240" w:lineRule="auto"/>
        <w:rPr>
          <w:b/>
          <w:bCs/>
          <w:lang w:val="es-ES"/>
        </w:rPr>
      </w:pPr>
      <w:bookmarkStart w:id="1" w:name="_Toc213153703"/>
      <w:r w:rsidRPr="502F83C0">
        <w:rPr>
          <w:b/>
          <w:bCs/>
          <w:lang w:val="es-ES"/>
        </w:rPr>
        <w:lastRenderedPageBreak/>
        <w:t>Introducción</w:t>
      </w:r>
      <w:bookmarkEnd w:id="1"/>
    </w:p>
    <w:p w14:paraId="080054A6" w14:textId="4832D8B2" w:rsidR="00295637" w:rsidRPr="00295637" w:rsidRDefault="00295637" w:rsidP="00295637">
      <w:pPr>
        <w:rPr>
          <w:rFonts w:ascii="Calibri" w:hAnsi="Calibri" w:cs="Calibri"/>
          <w:color w:val="000000" w:themeColor="text1"/>
          <w:sz w:val="24"/>
          <w:lang w:val="es-ES"/>
        </w:rPr>
      </w:pPr>
      <w:r w:rsidRPr="00295637">
        <w:rPr>
          <w:rFonts w:ascii="Calibri" w:hAnsi="Calibri" w:cs="Calibri"/>
          <w:color w:val="000000" w:themeColor="text1"/>
          <w:sz w:val="24"/>
          <w:lang w:val="es-ES"/>
        </w:rPr>
        <w:t>El presente Análisis de fundamento legal de los tratamientos de datos personales de Grünenthal de México, S.A. de C.V. (en adelante, “Grünenthal”) tiene por objeto examinar los distintos tratamientos de datos personales que la empresa realiza con motivo del desarrollo de sus funciones, a fin de identificar la base jurídica que justifica cada tratamiento conforme a lo establecido en la Ley Federal de Protección de Datos Personales en Posesión de los Particulares y demás normativa mexicana aplicable y vigente.</w:t>
      </w:r>
    </w:p>
    <w:p w14:paraId="52E820A0" w14:textId="53ED2E80" w:rsidR="00295637" w:rsidRPr="00295637" w:rsidRDefault="00295637" w:rsidP="00295637">
      <w:pPr>
        <w:pStyle w:val="Ttulo1"/>
        <w:numPr>
          <w:ilvl w:val="0"/>
          <w:numId w:val="15"/>
        </w:numPr>
        <w:spacing w:line="240" w:lineRule="auto"/>
        <w:rPr>
          <w:b/>
          <w:bCs/>
          <w:lang w:val="es-ES"/>
        </w:rPr>
      </w:pPr>
      <w:bookmarkStart w:id="2" w:name="_Toc213153704"/>
      <w:r>
        <w:rPr>
          <w:b/>
          <w:bCs/>
          <w:lang w:val="es-ES"/>
        </w:rPr>
        <w:t>Bases legales reconocidas en México.</w:t>
      </w:r>
      <w:bookmarkEnd w:id="2"/>
      <w:r>
        <w:rPr>
          <w:b/>
          <w:bCs/>
          <w:lang w:val="es-ES"/>
        </w:rPr>
        <w:t xml:space="preserve"> </w:t>
      </w:r>
    </w:p>
    <w:p w14:paraId="30EAF4BF" w14:textId="177391D3" w:rsidR="00295637" w:rsidRPr="00295637" w:rsidRDefault="00295637" w:rsidP="00295637">
      <w:pPr>
        <w:pStyle w:val="Texto"/>
        <w:spacing w:after="0" w:line="240" w:lineRule="auto"/>
        <w:ind w:firstLine="0"/>
        <w:rPr>
          <w:rFonts w:ascii="Calibri" w:eastAsiaTheme="minorHAnsi" w:hAnsi="Calibri" w:cs="Calibri"/>
          <w:color w:val="000000" w:themeColor="text1"/>
          <w:kern w:val="2"/>
          <w:sz w:val="24"/>
          <w:szCs w:val="24"/>
          <w:lang w:val="es-ES" w:eastAsia="en-US"/>
          <w14:ligatures w14:val="standardContextual"/>
        </w:rPr>
      </w:pPr>
      <w:r w:rsidRPr="00295637">
        <w:rPr>
          <w:rFonts w:ascii="Calibri" w:eastAsiaTheme="minorHAnsi" w:hAnsi="Calibri" w:cs="Calibri"/>
          <w:color w:val="000000" w:themeColor="text1"/>
          <w:kern w:val="2"/>
          <w:sz w:val="24"/>
          <w:szCs w:val="24"/>
          <w:lang w:val="es-ES" w:eastAsia="en-US"/>
          <w14:ligatures w14:val="standardContextual"/>
        </w:rPr>
        <w:t>La Ley Federal de Protección de Datos Personales en Posesión de los Particulares</w:t>
      </w:r>
      <w:r w:rsidR="00AB5387">
        <w:rPr>
          <w:rFonts w:ascii="Calibri" w:eastAsiaTheme="minorHAnsi" w:hAnsi="Calibri" w:cs="Calibri"/>
          <w:color w:val="000000" w:themeColor="text1"/>
          <w:kern w:val="2"/>
          <w:sz w:val="24"/>
          <w:szCs w:val="24"/>
          <w:lang w:val="es-ES" w:eastAsia="en-US"/>
          <w14:ligatures w14:val="standardContextual"/>
        </w:rPr>
        <w:t xml:space="preserve"> (en lo sucesivo “LFPDPPP”)</w:t>
      </w:r>
      <w:r w:rsidRPr="00295637">
        <w:rPr>
          <w:rFonts w:ascii="Calibri" w:eastAsiaTheme="minorHAnsi" w:hAnsi="Calibri" w:cs="Calibri"/>
          <w:color w:val="000000" w:themeColor="text1"/>
          <w:kern w:val="2"/>
          <w:sz w:val="24"/>
          <w:szCs w:val="24"/>
          <w:lang w:val="es-ES" w:eastAsia="en-US"/>
          <w14:ligatures w14:val="standardContextual"/>
        </w:rPr>
        <w:t xml:space="preserve"> establece en sus artículos 7 y 9 las bases legales que justifican y legitiman el tratamiento de datos personales por parte de los responsables.</w:t>
      </w:r>
    </w:p>
    <w:p w14:paraId="32701D6B" w14:textId="77777777" w:rsidR="00295637" w:rsidRDefault="00295637" w:rsidP="00295637">
      <w:pPr>
        <w:pStyle w:val="Texto"/>
        <w:spacing w:after="0" w:line="240" w:lineRule="auto"/>
        <w:ind w:firstLine="0"/>
        <w:rPr>
          <w:rFonts w:ascii="Calibri" w:hAnsi="Calibri" w:cs="Calibri"/>
          <w:sz w:val="24"/>
          <w:lang w:val="es-ES"/>
        </w:rPr>
      </w:pPr>
    </w:p>
    <w:tbl>
      <w:tblPr>
        <w:tblStyle w:val="Tablaconcuadrcula"/>
        <w:tblW w:w="0" w:type="auto"/>
        <w:tblLook w:val="04A0" w:firstRow="1" w:lastRow="0" w:firstColumn="1" w:lastColumn="0" w:noHBand="0" w:noVBand="1"/>
      </w:tblPr>
      <w:tblGrid>
        <w:gridCol w:w="4414"/>
        <w:gridCol w:w="4414"/>
      </w:tblGrid>
      <w:tr w:rsidR="00295637" w:rsidRPr="00295637" w14:paraId="095DF127" w14:textId="77777777" w:rsidTr="00295637">
        <w:tc>
          <w:tcPr>
            <w:tcW w:w="4414" w:type="dxa"/>
            <w:shd w:val="clear" w:color="auto" w:fill="3FBC6A"/>
          </w:tcPr>
          <w:p w14:paraId="42278EA1" w14:textId="075EB8CB" w:rsidR="00295637" w:rsidRPr="00295637" w:rsidRDefault="00295637" w:rsidP="00295637">
            <w:pPr>
              <w:pStyle w:val="Texto"/>
              <w:spacing w:after="0" w:line="240" w:lineRule="auto"/>
              <w:ind w:firstLine="0"/>
              <w:jc w:val="center"/>
              <w:rPr>
                <w:rFonts w:ascii="Calibri" w:hAnsi="Calibri" w:cs="Calibri"/>
                <w:b/>
                <w:bCs/>
                <w:color w:val="FFFFFF" w:themeColor="background1"/>
                <w:sz w:val="20"/>
                <w:szCs w:val="20"/>
                <w:lang w:val="es-ES"/>
              </w:rPr>
            </w:pPr>
            <w:r w:rsidRPr="00295637">
              <w:rPr>
                <w:rFonts w:ascii="Calibri" w:hAnsi="Calibri" w:cs="Calibri"/>
                <w:b/>
                <w:bCs/>
                <w:color w:val="FFFFFF" w:themeColor="background1"/>
                <w:sz w:val="20"/>
                <w:szCs w:val="20"/>
                <w:lang w:val="es-ES"/>
              </w:rPr>
              <w:t>Base legal</w:t>
            </w:r>
          </w:p>
        </w:tc>
        <w:tc>
          <w:tcPr>
            <w:tcW w:w="4414" w:type="dxa"/>
            <w:shd w:val="clear" w:color="auto" w:fill="3FBC6A"/>
          </w:tcPr>
          <w:p w14:paraId="029781DF" w14:textId="18314F7E" w:rsidR="00295637" w:rsidRPr="00295637" w:rsidRDefault="00295637" w:rsidP="00295637">
            <w:pPr>
              <w:pStyle w:val="Texto"/>
              <w:spacing w:after="0" w:line="240" w:lineRule="auto"/>
              <w:ind w:firstLine="0"/>
              <w:jc w:val="center"/>
              <w:rPr>
                <w:rFonts w:ascii="Calibri" w:hAnsi="Calibri" w:cs="Calibri"/>
                <w:b/>
                <w:bCs/>
                <w:color w:val="FFFFFF" w:themeColor="background1"/>
                <w:sz w:val="20"/>
                <w:szCs w:val="20"/>
                <w:lang w:val="es-ES"/>
              </w:rPr>
            </w:pPr>
            <w:r w:rsidRPr="00295637">
              <w:rPr>
                <w:rFonts w:ascii="Calibri" w:hAnsi="Calibri" w:cs="Calibri"/>
                <w:b/>
                <w:bCs/>
                <w:color w:val="FFFFFF" w:themeColor="background1"/>
                <w:sz w:val="20"/>
                <w:szCs w:val="20"/>
                <w:lang w:val="es-ES"/>
              </w:rPr>
              <w:t>Características</w:t>
            </w:r>
          </w:p>
        </w:tc>
      </w:tr>
      <w:tr w:rsidR="00295637" w:rsidRPr="00295637" w14:paraId="51D2AD58" w14:textId="77777777" w:rsidTr="00295637">
        <w:tc>
          <w:tcPr>
            <w:tcW w:w="4414" w:type="dxa"/>
            <w:vAlign w:val="center"/>
          </w:tcPr>
          <w:p w14:paraId="0FC989E8" w14:textId="77777777" w:rsidR="00295637" w:rsidRDefault="00295637" w:rsidP="00295637">
            <w:pPr>
              <w:pStyle w:val="Texto"/>
              <w:spacing w:after="0" w:line="240" w:lineRule="auto"/>
              <w:ind w:firstLine="0"/>
              <w:jc w:val="center"/>
              <w:rPr>
                <w:rFonts w:ascii="Calibri" w:hAnsi="Calibri" w:cs="Calibri"/>
                <w:b/>
                <w:bCs/>
                <w:sz w:val="20"/>
                <w:szCs w:val="20"/>
                <w:lang w:val="es-ES"/>
              </w:rPr>
            </w:pPr>
            <w:r w:rsidRPr="00295637">
              <w:rPr>
                <w:rFonts w:ascii="Calibri" w:hAnsi="Calibri" w:cs="Calibri"/>
                <w:b/>
                <w:bCs/>
                <w:sz w:val="20"/>
                <w:szCs w:val="20"/>
                <w:lang w:val="es-ES"/>
              </w:rPr>
              <w:t>Consentimiento</w:t>
            </w:r>
          </w:p>
          <w:p w14:paraId="73F90DEE" w14:textId="58497A4C" w:rsidR="00AB5387" w:rsidRPr="00295637" w:rsidRDefault="00AB5387" w:rsidP="00295637">
            <w:pPr>
              <w:pStyle w:val="Texto"/>
              <w:spacing w:after="0" w:line="240" w:lineRule="auto"/>
              <w:ind w:firstLine="0"/>
              <w:jc w:val="center"/>
              <w:rPr>
                <w:rFonts w:ascii="Calibri" w:hAnsi="Calibri" w:cs="Calibri"/>
                <w:b/>
                <w:bCs/>
                <w:sz w:val="20"/>
                <w:szCs w:val="20"/>
                <w:lang w:val="es-ES"/>
              </w:rPr>
            </w:pPr>
            <w:r>
              <w:rPr>
                <w:rFonts w:ascii="Calibri" w:hAnsi="Calibri" w:cs="Calibri"/>
                <w:b/>
                <w:bCs/>
                <w:sz w:val="20"/>
                <w:szCs w:val="20"/>
                <w:lang w:val="es-ES"/>
              </w:rPr>
              <w:t>(Artículo 7 LFPDPPP)</w:t>
            </w:r>
          </w:p>
        </w:tc>
        <w:tc>
          <w:tcPr>
            <w:tcW w:w="4414" w:type="dxa"/>
          </w:tcPr>
          <w:p w14:paraId="7AA6CD37" w14:textId="77777777" w:rsidR="00295637" w:rsidRPr="00295637" w:rsidRDefault="00295637" w:rsidP="00295637">
            <w:pPr>
              <w:pStyle w:val="Texto"/>
              <w:spacing w:after="0" w:line="240" w:lineRule="auto"/>
              <w:ind w:firstLine="0"/>
              <w:rPr>
                <w:rFonts w:ascii="Calibri" w:hAnsi="Calibri" w:cs="Calibri"/>
                <w:sz w:val="20"/>
                <w:szCs w:val="20"/>
              </w:rPr>
            </w:pPr>
            <w:r w:rsidRPr="00295637">
              <w:rPr>
                <w:rFonts w:ascii="Calibri" w:hAnsi="Calibri" w:cs="Calibri"/>
                <w:sz w:val="20"/>
                <w:szCs w:val="20"/>
              </w:rPr>
              <w:t>Es la base legal preferente para el tratamiento de datos personales. Puede manifestarse en tres modalidades:</w:t>
            </w:r>
          </w:p>
          <w:p w14:paraId="7DD3BD4E" w14:textId="77777777" w:rsidR="00295637" w:rsidRPr="00295637" w:rsidRDefault="00295637" w:rsidP="00295637">
            <w:pPr>
              <w:pStyle w:val="Texto"/>
              <w:spacing w:after="0" w:line="240" w:lineRule="auto"/>
              <w:ind w:firstLine="0"/>
              <w:rPr>
                <w:rStyle w:val="Textoennegrita"/>
                <w:rFonts w:ascii="Calibri" w:hAnsi="Calibri" w:cs="Calibri"/>
                <w:sz w:val="20"/>
                <w:szCs w:val="20"/>
              </w:rPr>
            </w:pPr>
          </w:p>
          <w:p w14:paraId="7BDEBB37" w14:textId="77777777" w:rsidR="00295637" w:rsidRPr="00295637" w:rsidRDefault="00295637" w:rsidP="00295637">
            <w:pPr>
              <w:pStyle w:val="Texto"/>
              <w:spacing w:after="0" w:line="240" w:lineRule="auto"/>
              <w:ind w:firstLine="0"/>
              <w:rPr>
                <w:rFonts w:ascii="Calibri" w:hAnsi="Calibri" w:cs="Calibri"/>
                <w:sz w:val="20"/>
                <w:szCs w:val="20"/>
              </w:rPr>
            </w:pPr>
            <w:r w:rsidRPr="00295637">
              <w:rPr>
                <w:rStyle w:val="Textoennegrita"/>
                <w:rFonts w:ascii="Calibri" w:hAnsi="Calibri" w:cs="Calibri"/>
                <w:sz w:val="20"/>
                <w:szCs w:val="20"/>
              </w:rPr>
              <w:t>a) Expreso y por escrito:</w:t>
            </w:r>
            <w:r w:rsidRPr="00295637">
              <w:rPr>
                <w:rFonts w:ascii="Calibri" w:hAnsi="Calibri" w:cs="Calibri"/>
                <w:sz w:val="20"/>
                <w:szCs w:val="20"/>
              </w:rPr>
              <w:t xml:space="preserve"> cuando se traten </w:t>
            </w:r>
            <w:r w:rsidRPr="00295637">
              <w:rPr>
                <w:rStyle w:val="Textoennegrita"/>
                <w:rFonts w:ascii="Calibri" w:hAnsi="Calibri" w:cs="Calibri"/>
                <w:b w:val="0"/>
                <w:bCs w:val="0"/>
                <w:sz w:val="20"/>
                <w:szCs w:val="20"/>
              </w:rPr>
              <w:t>datos personales sensibles</w:t>
            </w:r>
            <w:r w:rsidRPr="00295637">
              <w:rPr>
                <w:rFonts w:ascii="Calibri" w:hAnsi="Calibri" w:cs="Calibri"/>
                <w:b/>
                <w:bCs/>
                <w:sz w:val="20"/>
                <w:szCs w:val="20"/>
              </w:rPr>
              <w:t xml:space="preserve">, </w:t>
            </w:r>
            <w:r w:rsidRPr="00295637">
              <w:rPr>
                <w:rFonts w:ascii="Calibri" w:hAnsi="Calibri" w:cs="Calibri"/>
                <w:sz w:val="20"/>
                <w:szCs w:val="20"/>
              </w:rPr>
              <w:t>debiendo constar de forma documental.</w:t>
            </w:r>
          </w:p>
          <w:p w14:paraId="4C9C5C1A" w14:textId="77777777" w:rsidR="00295637" w:rsidRPr="00295637" w:rsidRDefault="00295637" w:rsidP="00295637">
            <w:pPr>
              <w:pStyle w:val="Texto"/>
              <w:spacing w:after="0" w:line="240" w:lineRule="auto"/>
              <w:ind w:firstLine="0"/>
              <w:rPr>
                <w:rStyle w:val="Textoennegrita"/>
                <w:rFonts w:ascii="Calibri" w:hAnsi="Calibri" w:cs="Calibri"/>
                <w:sz w:val="20"/>
                <w:szCs w:val="20"/>
              </w:rPr>
            </w:pPr>
          </w:p>
          <w:p w14:paraId="3FEB660D" w14:textId="77777777" w:rsidR="00295637" w:rsidRPr="00295637" w:rsidRDefault="00295637" w:rsidP="00295637">
            <w:pPr>
              <w:pStyle w:val="Texto"/>
              <w:spacing w:after="0" w:line="240" w:lineRule="auto"/>
              <w:ind w:firstLine="0"/>
              <w:rPr>
                <w:rFonts w:ascii="Calibri" w:hAnsi="Calibri" w:cs="Calibri"/>
                <w:sz w:val="20"/>
                <w:szCs w:val="20"/>
              </w:rPr>
            </w:pPr>
            <w:r w:rsidRPr="00295637">
              <w:rPr>
                <w:rStyle w:val="Textoennegrita"/>
                <w:rFonts w:ascii="Calibri" w:hAnsi="Calibri" w:cs="Calibri"/>
                <w:sz w:val="20"/>
                <w:szCs w:val="20"/>
              </w:rPr>
              <w:t>b) Expreso:</w:t>
            </w:r>
            <w:r w:rsidRPr="00295637">
              <w:rPr>
                <w:rFonts w:ascii="Calibri" w:hAnsi="Calibri" w:cs="Calibri"/>
                <w:sz w:val="20"/>
                <w:szCs w:val="20"/>
              </w:rPr>
              <w:t xml:space="preserve"> aplicable al tratamiento de </w:t>
            </w:r>
            <w:r w:rsidRPr="00295637">
              <w:rPr>
                <w:rStyle w:val="Textoennegrita"/>
                <w:rFonts w:ascii="Calibri" w:hAnsi="Calibri" w:cs="Calibri"/>
                <w:b w:val="0"/>
                <w:bCs w:val="0"/>
                <w:sz w:val="20"/>
                <w:szCs w:val="20"/>
              </w:rPr>
              <w:t>datos financieros o patrimoniales</w:t>
            </w:r>
            <w:r w:rsidRPr="00295637">
              <w:rPr>
                <w:rFonts w:ascii="Calibri" w:hAnsi="Calibri" w:cs="Calibri"/>
                <w:b/>
                <w:bCs/>
                <w:sz w:val="20"/>
                <w:szCs w:val="20"/>
              </w:rPr>
              <w:t xml:space="preserve">. </w:t>
            </w:r>
            <w:r w:rsidRPr="00295637">
              <w:rPr>
                <w:rFonts w:ascii="Calibri" w:hAnsi="Calibri" w:cs="Calibri"/>
                <w:sz w:val="20"/>
                <w:szCs w:val="20"/>
              </w:rPr>
              <w:t>Se entiende otorgado cuando el titular manifiesta su voluntad verbalmente, por escrito, mediante medios electrónicos, ópticos o cualquier otra tecnología.</w:t>
            </w:r>
          </w:p>
          <w:p w14:paraId="3339B706" w14:textId="77777777" w:rsidR="00295637" w:rsidRPr="00295637" w:rsidRDefault="00295637" w:rsidP="00295637">
            <w:pPr>
              <w:pStyle w:val="Texto"/>
              <w:spacing w:after="0" w:line="240" w:lineRule="auto"/>
              <w:ind w:firstLine="0"/>
              <w:rPr>
                <w:rStyle w:val="Textoennegrita"/>
                <w:rFonts w:ascii="Calibri" w:hAnsi="Calibri" w:cs="Calibri"/>
                <w:sz w:val="20"/>
                <w:szCs w:val="20"/>
              </w:rPr>
            </w:pPr>
          </w:p>
          <w:p w14:paraId="34984D1A" w14:textId="44B6C894" w:rsidR="00295637" w:rsidRPr="00295637" w:rsidRDefault="00295637" w:rsidP="00295637">
            <w:pPr>
              <w:pStyle w:val="Texto"/>
              <w:spacing w:after="0" w:line="240" w:lineRule="auto"/>
              <w:ind w:firstLine="0"/>
              <w:rPr>
                <w:rFonts w:ascii="Calibri" w:hAnsi="Calibri" w:cs="Calibri"/>
                <w:sz w:val="20"/>
                <w:szCs w:val="20"/>
                <w:lang w:val="es-ES"/>
              </w:rPr>
            </w:pPr>
            <w:r w:rsidRPr="00295637">
              <w:rPr>
                <w:rStyle w:val="Textoennegrita"/>
                <w:rFonts w:ascii="Calibri" w:hAnsi="Calibri" w:cs="Calibri"/>
                <w:sz w:val="20"/>
                <w:szCs w:val="20"/>
              </w:rPr>
              <w:t>c) Tácito:</w:t>
            </w:r>
            <w:r w:rsidRPr="00295637">
              <w:rPr>
                <w:rFonts w:ascii="Calibri" w:hAnsi="Calibri" w:cs="Calibri"/>
                <w:sz w:val="20"/>
                <w:szCs w:val="20"/>
              </w:rPr>
              <w:t xml:space="preserve"> aplicable a </w:t>
            </w:r>
            <w:r w:rsidRPr="00295637">
              <w:rPr>
                <w:rStyle w:val="Textoennegrita"/>
                <w:rFonts w:ascii="Calibri" w:hAnsi="Calibri" w:cs="Calibri"/>
                <w:b w:val="0"/>
                <w:bCs w:val="0"/>
                <w:sz w:val="20"/>
                <w:szCs w:val="20"/>
              </w:rPr>
              <w:t>otros datos personales</w:t>
            </w:r>
            <w:r w:rsidRPr="00295637">
              <w:rPr>
                <w:rFonts w:ascii="Calibri" w:hAnsi="Calibri" w:cs="Calibri"/>
                <w:sz w:val="20"/>
                <w:szCs w:val="20"/>
              </w:rPr>
              <w:t xml:space="preserve">. Se configura cuando se pone a disposición del titular el aviso de privacidad correspondiente y éste no manifiesta oposición. El aviso deberá incluir mecanismos claros para </w:t>
            </w:r>
            <w:r w:rsidRPr="00295637">
              <w:rPr>
                <w:rStyle w:val="Textoennegrita"/>
                <w:rFonts w:ascii="Calibri" w:hAnsi="Calibri" w:cs="Calibri"/>
                <w:b w:val="0"/>
                <w:bCs w:val="0"/>
                <w:sz w:val="20"/>
                <w:szCs w:val="20"/>
              </w:rPr>
              <w:t>revocar</w:t>
            </w:r>
            <w:r w:rsidRPr="00295637">
              <w:rPr>
                <w:rFonts w:ascii="Calibri" w:hAnsi="Calibri" w:cs="Calibri"/>
                <w:sz w:val="20"/>
                <w:szCs w:val="20"/>
              </w:rPr>
              <w:t xml:space="preserve"> dicho consentimiento.</w:t>
            </w:r>
          </w:p>
        </w:tc>
      </w:tr>
      <w:tr w:rsidR="00295637" w:rsidRPr="00295637" w14:paraId="7DE91F6B" w14:textId="77777777" w:rsidTr="00295637">
        <w:tc>
          <w:tcPr>
            <w:tcW w:w="4414" w:type="dxa"/>
            <w:vAlign w:val="center"/>
          </w:tcPr>
          <w:p w14:paraId="52A22163" w14:textId="77777777" w:rsidR="00295637" w:rsidRDefault="00295637" w:rsidP="00295637">
            <w:pPr>
              <w:pStyle w:val="Texto"/>
              <w:spacing w:after="0" w:line="240" w:lineRule="auto"/>
              <w:ind w:firstLine="0"/>
              <w:jc w:val="center"/>
              <w:rPr>
                <w:rFonts w:ascii="Calibri" w:hAnsi="Calibri" w:cs="Calibri"/>
                <w:b/>
                <w:bCs/>
                <w:sz w:val="20"/>
                <w:szCs w:val="20"/>
                <w:lang w:val="es-ES"/>
              </w:rPr>
            </w:pPr>
            <w:r w:rsidRPr="00295637">
              <w:rPr>
                <w:rFonts w:ascii="Calibri" w:hAnsi="Calibri" w:cs="Calibri"/>
                <w:b/>
                <w:bCs/>
                <w:sz w:val="20"/>
                <w:szCs w:val="20"/>
                <w:lang w:val="es-ES"/>
              </w:rPr>
              <w:t>Obligación legal</w:t>
            </w:r>
          </w:p>
          <w:p w14:paraId="1A50ED13" w14:textId="73C328A9" w:rsidR="00AB5387" w:rsidRPr="00295637" w:rsidRDefault="00AB5387" w:rsidP="00295637">
            <w:pPr>
              <w:pStyle w:val="Texto"/>
              <w:spacing w:after="0" w:line="240" w:lineRule="auto"/>
              <w:ind w:firstLine="0"/>
              <w:jc w:val="center"/>
              <w:rPr>
                <w:rFonts w:ascii="Calibri" w:hAnsi="Calibri" w:cs="Calibri"/>
                <w:b/>
                <w:bCs/>
                <w:sz w:val="20"/>
                <w:szCs w:val="20"/>
                <w:lang w:val="es-ES"/>
              </w:rPr>
            </w:pPr>
            <w:r>
              <w:rPr>
                <w:rFonts w:ascii="Calibri" w:hAnsi="Calibri" w:cs="Calibri"/>
                <w:b/>
                <w:bCs/>
                <w:sz w:val="20"/>
                <w:szCs w:val="20"/>
                <w:lang w:val="es-ES"/>
              </w:rPr>
              <w:t>(Artículo 9 Fracción I)</w:t>
            </w:r>
          </w:p>
        </w:tc>
        <w:tc>
          <w:tcPr>
            <w:tcW w:w="4414" w:type="dxa"/>
          </w:tcPr>
          <w:p w14:paraId="2DA3BF28" w14:textId="73EA256E" w:rsidR="00295637" w:rsidRPr="00295637" w:rsidRDefault="00295637" w:rsidP="00295637">
            <w:pPr>
              <w:pStyle w:val="Texto"/>
              <w:spacing w:after="0" w:line="240" w:lineRule="auto"/>
              <w:ind w:firstLine="0"/>
              <w:rPr>
                <w:rFonts w:ascii="Calibri" w:hAnsi="Calibri" w:cs="Calibri"/>
                <w:sz w:val="20"/>
                <w:szCs w:val="20"/>
                <w:lang w:val="es-ES"/>
              </w:rPr>
            </w:pPr>
            <w:r w:rsidRPr="00295637">
              <w:rPr>
                <w:rFonts w:ascii="Calibri" w:hAnsi="Calibri" w:cs="Calibri"/>
                <w:sz w:val="20"/>
                <w:szCs w:val="20"/>
              </w:rPr>
              <w:t xml:space="preserve">Se presenta cuando una </w:t>
            </w:r>
            <w:r w:rsidRPr="00295637">
              <w:rPr>
                <w:rStyle w:val="Textoennegrita"/>
                <w:rFonts w:ascii="Calibri" w:hAnsi="Calibri" w:cs="Calibri"/>
                <w:b w:val="0"/>
                <w:bCs w:val="0"/>
                <w:sz w:val="20"/>
                <w:szCs w:val="20"/>
              </w:rPr>
              <w:t>disposición jurídica de carácter obligatorio</w:t>
            </w:r>
            <w:r w:rsidRPr="00295637">
              <w:rPr>
                <w:rFonts w:ascii="Calibri" w:hAnsi="Calibri" w:cs="Calibri"/>
                <w:sz w:val="20"/>
                <w:szCs w:val="20"/>
              </w:rPr>
              <w:t xml:space="preserve"> impone al responsable el deber de tratar determinados datos personales para el cumplimiento de una norma o mandato legal.</w:t>
            </w:r>
          </w:p>
        </w:tc>
      </w:tr>
      <w:tr w:rsidR="00295637" w:rsidRPr="00295637" w14:paraId="173CA0C6" w14:textId="77777777" w:rsidTr="00295637">
        <w:tc>
          <w:tcPr>
            <w:tcW w:w="4414" w:type="dxa"/>
            <w:vAlign w:val="center"/>
          </w:tcPr>
          <w:p w14:paraId="37882197" w14:textId="77777777" w:rsidR="00295637" w:rsidRDefault="00295637" w:rsidP="00295637">
            <w:pPr>
              <w:pStyle w:val="Texto"/>
              <w:spacing w:after="0" w:line="240" w:lineRule="auto"/>
              <w:ind w:firstLine="0"/>
              <w:jc w:val="center"/>
              <w:rPr>
                <w:rFonts w:ascii="Calibri" w:hAnsi="Calibri" w:cs="Calibri"/>
                <w:b/>
                <w:bCs/>
                <w:sz w:val="20"/>
                <w:szCs w:val="20"/>
                <w:lang w:val="es-ES"/>
              </w:rPr>
            </w:pPr>
            <w:r w:rsidRPr="00295637">
              <w:rPr>
                <w:rFonts w:ascii="Calibri" w:hAnsi="Calibri" w:cs="Calibri"/>
                <w:b/>
                <w:bCs/>
                <w:sz w:val="20"/>
                <w:szCs w:val="20"/>
                <w:lang w:val="es-ES"/>
              </w:rPr>
              <w:t>Fuentes de acceso público</w:t>
            </w:r>
          </w:p>
          <w:p w14:paraId="73674D6B" w14:textId="2544E2D0" w:rsidR="00AB5387" w:rsidRPr="00295637" w:rsidRDefault="00AB5387" w:rsidP="00295637">
            <w:pPr>
              <w:pStyle w:val="Texto"/>
              <w:spacing w:after="0" w:line="240" w:lineRule="auto"/>
              <w:ind w:firstLine="0"/>
              <w:jc w:val="center"/>
              <w:rPr>
                <w:rFonts w:ascii="Calibri" w:hAnsi="Calibri" w:cs="Calibri"/>
                <w:b/>
                <w:bCs/>
                <w:sz w:val="20"/>
                <w:szCs w:val="20"/>
                <w:lang w:val="es-ES"/>
              </w:rPr>
            </w:pPr>
            <w:r>
              <w:rPr>
                <w:rFonts w:ascii="Calibri" w:hAnsi="Calibri" w:cs="Calibri"/>
                <w:b/>
                <w:bCs/>
                <w:sz w:val="20"/>
                <w:szCs w:val="20"/>
                <w:lang w:val="es-ES"/>
              </w:rPr>
              <w:t>(Artículo 9 Fracción II)</w:t>
            </w:r>
          </w:p>
        </w:tc>
        <w:tc>
          <w:tcPr>
            <w:tcW w:w="4414" w:type="dxa"/>
          </w:tcPr>
          <w:p w14:paraId="5D120452" w14:textId="1CCC4F45" w:rsidR="00295637" w:rsidRPr="00295637" w:rsidRDefault="00295637" w:rsidP="00295637">
            <w:pPr>
              <w:pStyle w:val="Texto"/>
              <w:spacing w:after="0" w:line="240" w:lineRule="auto"/>
              <w:ind w:firstLine="0"/>
              <w:rPr>
                <w:rFonts w:ascii="Calibri" w:hAnsi="Calibri" w:cs="Calibri"/>
                <w:sz w:val="20"/>
                <w:szCs w:val="20"/>
                <w:lang w:val="es-ES"/>
              </w:rPr>
            </w:pPr>
            <w:r w:rsidRPr="00295637">
              <w:rPr>
                <w:rFonts w:ascii="Calibri" w:hAnsi="Calibri" w:cs="Calibri"/>
                <w:sz w:val="20"/>
                <w:szCs w:val="20"/>
              </w:rPr>
              <w:t xml:space="preserve">Comprende las </w:t>
            </w:r>
            <w:r w:rsidRPr="00295637">
              <w:rPr>
                <w:rStyle w:val="Textoennegrita"/>
                <w:rFonts w:ascii="Calibri" w:hAnsi="Calibri" w:cs="Calibri"/>
                <w:b w:val="0"/>
                <w:bCs w:val="0"/>
                <w:sz w:val="20"/>
                <w:szCs w:val="20"/>
              </w:rPr>
              <w:t>bases de datos, sistemas o archivos</w:t>
            </w:r>
            <w:r w:rsidRPr="00295637">
              <w:rPr>
                <w:rFonts w:ascii="Calibri" w:hAnsi="Calibri" w:cs="Calibri"/>
                <w:b/>
                <w:bCs/>
                <w:sz w:val="20"/>
                <w:szCs w:val="20"/>
              </w:rPr>
              <w:t xml:space="preserve"> </w:t>
            </w:r>
            <w:r w:rsidRPr="00295637">
              <w:rPr>
                <w:rFonts w:ascii="Calibri" w:hAnsi="Calibri" w:cs="Calibri"/>
                <w:sz w:val="20"/>
                <w:szCs w:val="20"/>
              </w:rPr>
              <w:t>que, por disposición de ley, pueden ser consultados por cualquier persona sin restricciones, salvo que una norma limitativa establezca lo contrario. Su acceso puede implicar el pago de una contraprestación o tarif</w:t>
            </w:r>
          </w:p>
        </w:tc>
      </w:tr>
      <w:tr w:rsidR="00295637" w:rsidRPr="00295637" w14:paraId="3E2B5EFF" w14:textId="77777777" w:rsidTr="00295637">
        <w:tc>
          <w:tcPr>
            <w:tcW w:w="4414" w:type="dxa"/>
            <w:vAlign w:val="center"/>
          </w:tcPr>
          <w:p w14:paraId="3E5A4901" w14:textId="77777777" w:rsidR="00295637" w:rsidRDefault="00295637" w:rsidP="00295637">
            <w:pPr>
              <w:pStyle w:val="Texto"/>
              <w:spacing w:after="0" w:line="240" w:lineRule="auto"/>
              <w:ind w:firstLine="0"/>
              <w:jc w:val="center"/>
              <w:rPr>
                <w:rFonts w:ascii="Calibri" w:hAnsi="Calibri" w:cs="Calibri"/>
                <w:b/>
                <w:bCs/>
                <w:sz w:val="20"/>
                <w:szCs w:val="20"/>
                <w:lang w:val="es-ES"/>
              </w:rPr>
            </w:pPr>
            <w:r w:rsidRPr="00295637">
              <w:rPr>
                <w:rFonts w:ascii="Calibri" w:hAnsi="Calibri" w:cs="Calibri"/>
                <w:b/>
                <w:bCs/>
                <w:sz w:val="20"/>
                <w:szCs w:val="20"/>
                <w:lang w:val="es-ES"/>
              </w:rPr>
              <w:t>Procedimiento previo de disociación</w:t>
            </w:r>
          </w:p>
          <w:p w14:paraId="288DB8E6" w14:textId="146E3F75" w:rsidR="00AB5387" w:rsidRPr="00295637" w:rsidRDefault="00AB5387" w:rsidP="00295637">
            <w:pPr>
              <w:pStyle w:val="Texto"/>
              <w:spacing w:after="0" w:line="240" w:lineRule="auto"/>
              <w:ind w:firstLine="0"/>
              <w:jc w:val="center"/>
              <w:rPr>
                <w:rFonts w:ascii="Calibri" w:hAnsi="Calibri" w:cs="Calibri"/>
                <w:b/>
                <w:bCs/>
                <w:sz w:val="20"/>
                <w:szCs w:val="20"/>
                <w:lang w:val="es-ES"/>
              </w:rPr>
            </w:pPr>
            <w:r>
              <w:rPr>
                <w:rFonts w:ascii="Calibri" w:hAnsi="Calibri" w:cs="Calibri"/>
                <w:b/>
                <w:bCs/>
                <w:sz w:val="20"/>
                <w:szCs w:val="20"/>
                <w:lang w:val="es-ES"/>
              </w:rPr>
              <w:t>(Artículo 9 Fracción III)</w:t>
            </w:r>
          </w:p>
        </w:tc>
        <w:tc>
          <w:tcPr>
            <w:tcW w:w="4414" w:type="dxa"/>
          </w:tcPr>
          <w:p w14:paraId="5FFB1397" w14:textId="10C2827A" w:rsidR="00295637" w:rsidRPr="00295637" w:rsidRDefault="00295637" w:rsidP="00295637">
            <w:pPr>
              <w:pStyle w:val="Texto"/>
              <w:spacing w:after="0" w:line="240" w:lineRule="auto"/>
              <w:ind w:firstLine="0"/>
              <w:rPr>
                <w:rFonts w:ascii="Calibri" w:hAnsi="Calibri" w:cs="Calibri"/>
                <w:sz w:val="20"/>
                <w:szCs w:val="20"/>
                <w:lang w:val="es-ES"/>
              </w:rPr>
            </w:pPr>
            <w:r w:rsidRPr="00295637">
              <w:rPr>
                <w:rFonts w:ascii="Calibri" w:hAnsi="Calibri" w:cs="Calibri"/>
                <w:sz w:val="20"/>
                <w:szCs w:val="20"/>
              </w:rPr>
              <w:t xml:space="preserve">Al </w:t>
            </w:r>
            <w:r w:rsidRPr="00295637">
              <w:rPr>
                <w:rStyle w:val="Textoennegrita"/>
                <w:rFonts w:ascii="Calibri" w:hAnsi="Calibri" w:cs="Calibri"/>
                <w:b w:val="0"/>
                <w:bCs w:val="0"/>
                <w:sz w:val="20"/>
                <w:szCs w:val="20"/>
              </w:rPr>
              <w:t>eliminar el vínculo</w:t>
            </w:r>
            <w:r w:rsidRPr="00295637">
              <w:rPr>
                <w:rFonts w:ascii="Calibri" w:hAnsi="Calibri" w:cs="Calibri"/>
                <w:sz w:val="20"/>
                <w:szCs w:val="20"/>
              </w:rPr>
              <w:t xml:space="preserve"> entre la información y el titular, los datos dejan de ser considerados personales, por lo que su tratamiento no requiere base legal adicional.</w:t>
            </w:r>
          </w:p>
        </w:tc>
      </w:tr>
      <w:tr w:rsidR="00295637" w:rsidRPr="00295637" w14:paraId="79DBF61E" w14:textId="77777777" w:rsidTr="00295637">
        <w:tc>
          <w:tcPr>
            <w:tcW w:w="4414" w:type="dxa"/>
            <w:vAlign w:val="center"/>
          </w:tcPr>
          <w:p w14:paraId="662CC4E0" w14:textId="77777777" w:rsidR="00295637" w:rsidRDefault="00295637" w:rsidP="00295637">
            <w:pPr>
              <w:pStyle w:val="Texto"/>
              <w:spacing w:after="0" w:line="240" w:lineRule="auto"/>
              <w:ind w:firstLine="0"/>
              <w:jc w:val="center"/>
              <w:rPr>
                <w:rFonts w:ascii="Calibri" w:hAnsi="Calibri" w:cs="Calibri"/>
                <w:b/>
                <w:bCs/>
                <w:sz w:val="20"/>
                <w:szCs w:val="20"/>
              </w:rPr>
            </w:pPr>
            <w:r w:rsidRPr="00295637">
              <w:rPr>
                <w:rFonts w:ascii="Calibri" w:hAnsi="Calibri" w:cs="Calibri"/>
                <w:b/>
                <w:bCs/>
                <w:sz w:val="20"/>
                <w:szCs w:val="20"/>
              </w:rPr>
              <w:lastRenderedPageBreak/>
              <w:t>Cumplimiento de obligaciones contractuales y ejercicio de derechos.</w:t>
            </w:r>
          </w:p>
          <w:p w14:paraId="2C16E49D" w14:textId="44EE46D9" w:rsidR="00AB5387" w:rsidRPr="00295637" w:rsidRDefault="00AB5387" w:rsidP="00295637">
            <w:pPr>
              <w:pStyle w:val="Texto"/>
              <w:spacing w:after="0" w:line="240" w:lineRule="auto"/>
              <w:ind w:firstLine="0"/>
              <w:jc w:val="center"/>
              <w:rPr>
                <w:rFonts w:ascii="Calibri" w:hAnsi="Calibri" w:cs="Calibri"/>
                <w:b/>
                <w:bCs/>
                <w:sz w:val="20"/>
                <w:szCs w:val="20"/>
                <w:lang w:val="es-ES"/>
              </w:rPr>
            </w:pPr>
            <w:r>
              <w:rPr>
                <w:rFonts w:ascii="Calibri" w:hAnsi="Calibri" w:cs="Calibri"/>
                <w:b/>
                <w:bCs/>
                <w:sz w:val="20"/>
                <w:szCs w:val="20"/>
              </w:rPr>
              <w:t>(Artículo 9 Fracción IV)</w:t>
            </w:r>
          </w:p>
        </w:tc>
        <w:tc>
          <w:tcPr>
            <w:tcW w:w="4414" w:type="dxa"/>
          </w:tcPr>
          <w:p w14:paraId="054D199B" w14:textId="168968BE" w:rsidR="00295637" w:rsidRPr="00295637" w:rsidRDefault="00295637" w:rsidP="00295637">
            <w:pPr>
              <w:pStyle w:val="Texto"/>
              <w:spacing w:after="0" w:line="240" w:lineRule="auto"/>
              <w:ind w:firstLine="0"/>
              <w:rPr>
                <w:rFonts w:ascii="Calibri" w:hAnsi="Calibri" w:cs="Calibri"/>
                <w:sz w:val="20"/>
                <w:szCs w:val="20"/>
              </w:rPr>
            </w:pPr>
            <w:r>
              <w:rPr>
                <w:rFonts w:ascii="Calibri" w:hAnsi="Calibri" w:cs="Calibri"/>
                <w:sz w:val="20"/>
                <w:szCs w:val="20"/>
              </w:rPr>
              <w:t xml:space="preserve">Cuando los datos personales se requieran para ejercer un derecho o cumplir obligaciones derivadas de una relación jurídica entre el titular y el Responsable. </w:t>
            </w:r>
          </w:p>
        </w:tc>
      </w:tr>
      <w:tr w:rsidR="00295637" w:rsidRPr="00295637" w14:paraId="31DEB62A" w14:textId="77777777" w:rsidTr="00295637">
        <w:tc>
          <w:tcPr>
            <w:tcW w:w="4414" w:type="dxa"/>
            <w:vAlign w:val="center"/>
          </w:tcPr>
          <w:p w14:paraId="79B78FE3" w14:textId="77777777" w:rsidR="00295637" w:rsidRDefault="00295637" w:rsidP="00295637">
            <w:pPr>
              <w:pStyle w:val="Texto"/>
              <w:spacing w:after="0" w:line="240" w:lineRule="auto"/>
              <w:ind w:firstLine="0"/>
              <w:jc w:val="center"/>
              <w:rPr>
                <w:rFonts w:ascii="Calibri" w:hAnsi="Calibri" w:cs="Calibri"/>
                <w:b/>
                <w:bCs/>
                <w:sz w:val="20"/>
                <w:szCs w:val="20"/>
                <w:lang w:val="es-ES"/>
              </w:rPr>
            </w:pPr>
            <w:r w:rsidRPr="00295637">
              <w:rPr>
                <w:rFonts w:ascii="Calibri" w:hAnsi="Calibri" w:cs="Calibri"/>
                <w:b/>
                <w:bCs/>
                <w:sz w:val="20"/>
                <w:szCs w:val="20"/>
                <w:lang w:val="es-ES"/>
              </w:rPr>
              <w:t>Situación de emergencia.</w:t>
            </w:r>
          </w:p>
          <w:p w14:paraId="5853ECC7" w14:textId="5ECF55FA" w:rsidR="00AB5387" w:rsidRPr="00295637" w:rsidRDefault="00AB5387" w:rsidP="00295637">
            <w:pPr>
              <w:pStyle w:val="Texto"/>
              <w:spacing w:after="0" w:line="240" w:lineRule="auto"/>
              <w:ind w:firstLine="0"/>
              <w:jc w:val="center"/>
              <w:rPr>
                <w:rFonts w:ascii="Calibri" w:hAnsi="Calibri" w:cs="Calibri"/>
                <w:b/>
                <w:bCs/>
                <w:sz w:val="20"/>
                <w:szCs w:val="20"/>
                <w:lang w:val="es-ES"/>
              </w:rPr>
            </w:pPr>
            <w:r>
              <w:rPr>
                <w:rFonts w:ascii="Calibri" w:hAnsi="Calibri" w:cs="Calibri"/>
                <w:b/>
                <w:bCs/>
                <w:sz w:val="20"/>
                <w:szCs w:val="20"/>
                <w:lang w:val="es-ES"/>
              </w:rPr>
              <w:t>(Artículo 9 Fracción V)</w:t>
            </w:r>
          </w:p>
        </w:tc>
        <w:tc>
          <w:tcPr>
            <w:tcW w:w="4414" w:type="dxa"/>
          </w:tcPr>
          <w:p w14:paraId="26AF65BC" w14:textId="4A78ABB1" w:rsidR="00295637" w:rsidRPr="00295637" w:rsidRDefault="00295637" w:rsidP="00295637">
            <w:pPr>
              <w:pStyle w:val="Texto"/>
              <w:spacing w:after="0" w:line="240" w:lineRule="auto"/>
              <w:ind w:firstLine="0"/>
              <w:rPr>
                <w:rFonts w:ascii="Calibri" w:hAnsi="Calibri" w:cs="Calibri"/>
                <w:sz w:val="20"/>
                <w:szCs w:val="20"/>
                <w:lang w:val="es-ES"/>
              </w:rPr>
            </w:pPr>
            <w:r w:rsidRPr="00295637">
              <w:rPr>
                <w:rFonts w:ascii="Calibri" w:hAnsi="Calibri" w:cs="Calibri"/>
                <w:sz w:val="20"/>
                <w:szCs w:val="20"/>
              </w:rPr>
              <w:t xml:space="preserve">En casos excepcionales en los que exista un </w:t>
            </w:r>
            <w:r w:rsidRPr="00295637">
              <w:rPr>
                <w:rStyle w:val="Textoennegrita"/>
                <w:rFonts w:ascii="Calibri" w:hAnsi="Calibri" w:cs="Calibri"/>
                <w:b w:val="0"/>
                <w:bCs w:val="0"/>
                <w:sz w:val="20"/>
                <w:szCs w:val="20"/>
              </w:rPr>
              <w:t>riesgo inminente que pueda dañar a una persona o a sus bienes</w:t>
            </w:r>
            <w:r w:rsidRPr="00295637">
              <w:rPr>
                <w:rFonts w:ascii="Calibri" w:hAnsi="Calibri" w:cs="Calibri"/>
                <w:b/>
                <w:bCs/>
                <w:sz w:val="20"/>
                <w:szCs w:val="20"/>
              </w:rPr>
              <w:t xml:space="preserve">, </w:t>
            </w:r>
            <w:r w:rsidRPr="00295637">
              <w:rPr>
                <w:rFonts w:ascii="Calibri" w:hAnsi="Calibri" w:cs="Calibri"/>
                <w:sz w:val="20"/>
                <w:szCs w:val="20"/>
              </w:rPr>
              <w:t>el tratamiento de datos podrá realizarse sin consentimiento del titular.</w:t>
            </w:r>
          </w:p>
        </w:tc>
      </w:tr>
      <w:tr w:rsidR="00295637" w:rsidRPr="00295637" w14:paraId="46A1CEA0" w14:textId="77777777" w:rsidTr="00295637">
        <w:tc>
          <w:tcPr>
            <w:tcW w:w="4414" w:type="dxa"/>
            <w:vAlign w:val="center"/>
          </w:tcPr>
          <w:p w14:paraId="6364A038" w14:textId="77777777" w:rsidR="00295637" w:rsidRDefault="00295637" w:rsidP="00295637">
            <w:pPr>
              <w:pStyle w:val="Texto"/>
              <w:spacing w:after="0" w:line="240" w:lineRule="auto"/>
              <w:ind w:firstLine="0"/>
              <w:jc w:val="center"/>
              <w:rPr>
                <w:rFonts w:ascii="Calibri" w:hAnsi="Calibri" w:cs="Calibri"/>
                <w:b/>
                <w:bCs/>
                <w:sz w:val="20"/>
                <w:szCs w:val="20"/>
                <w:lang w:val="es-ES"/>
              </w:rPr>
            </w:pPr>
            <w:r w:rsidRPr="00295637">
              <w:rPr>
                <w:rFonts w:ascii="Calibri" w:hAnsi="Calibri" w:cs="Calibri"/>
                <w:b/>
                <w:bCs/>
                <w:sz w:val="20"/>
                <w:szCs w:val="20"/>
                <w:lang w:val="es-ES"/>
              </w:rPr>
              <w:t>Atención médica.</w:t>
            </w:r>
          </w:p>
          <w:p w14:paraId="399314A6" w14:textId="55F27093" w:rsidR="00AB5387" w:rsidRPr="00295637" w:rsidRDefault="00AB5387" w:rsidP="00295637">
            <w:pPr>
              <w:pStyle w:val="Texto"/>
              <w:spacing w:after="0" w:line="240" w:lineRule="auto"/>
              <w:ind w:firstLine="0"/>
              <w:jc w:val="center"/>
              <w:rPr>
                <w:rFonts w:ascii="Calibri" w:hAnsi="Calibri" w:cs="Calibri"/>
                <w:b/>
                <w:bCs/>
                <w:sz w:val="20"/>
                <w:szCs w:val="20"/>
                <w:lang w:val="es-ES"/>
              </w:rPr>
            </w:pPr>
            <w:r>
              <w:rPr>
                <w:rFonts w:ascii="Calibri" w:hAnsi="Calibri" w:cs="Calibri"/>
                <w:b/>
                <w:bCs/>
                <w:sz w:val="20"/>
                <w:szCs w:val="20"/>
                <w:lang w:val="es-ES"/>
              </w:rPr>
              <w:t>(Artículo 9 Fracción VI)</w:t>
            </w:r>
          </w:p>
        </w:tc>
        <w:tc>
          <w:tcPr>
            <w:tcW w:w="4414" w:type="dxa"/>
          </w:tcPr>
          <w:p w14:paraId="5A8BF779" w14:textId="7E1B664E" w:rsidR="00295637" w:rsidRPr="00295637" w:rsidRDefault="00295637" w:rsidP="00295637">
            <w:pPr>
              <w:pStyle w:val="Texto"/>
              <w:spacing w:after="0" w:line="240" w:lineRule="auto"/>
              <w:ind w:firstLine="0"/>
              <w:rPr>
                <w:rFonts w:ascii="Calibri" w:hAnsi="Calibri" w:cs="Calibri"/>
                <w:sz w:val="20"/>
                <w:szCs w:val="20"/>
                <w:lang w:val="es-ES"/>
              </w:rPr>
            </w:pPr>
            <w:r w:rsidRPr="00295637">
              <w:rPr>
                <w:rFonts w:ascii="Calibri" w:hAnsi="Calibri" w:cs="Calibri"/>
                <w:sz w:val="20"/>
                <w:szCs w:val="20"/>
              </w:rPr>
              <w:t xml:space="preserve">Cuando los </w:t>
            </w:r>
            <w:r w:rsidRPr="00295637">
              <w:rPr>
                <w:rStyle w:val="Textoennegrita"/>
                <w:rFonts w:ascii="Calibri" w:hAnsi="Calibri" w:cs="Calibri"/>
                <w:b w:val="0"/>
                <w:bCs w:val="0"/>
                <w:sz w:val="20"/>
                <w:szCs w:val="20"/>
              </w:rPr>
              <w:t>datos personales sean indispensables para la atención, diagnóstico o tratamiento</w:t>
            </w:r>
            <w:r w:rsidRPr="00295637">
              <w:rPr>
                <w:rFonts w:ascii="Calibri" w:hAnsi="Calibri" w:cs="Calibri"/>
                <w:b/>
                <w:bCs/>
                <w:sz w:val="20"/>
                <w:szCs w:val="20"/>
              </w:rPr>
              <w:t xml:space="preserve"> </w:t>
            </w:r>
            <w:r w:rsidRPr="00295637">
              <w:rPr>
                <w:rFonts w:ascii="Calibri" w:hAnsi="Calibri" w:cs="Calibri"/>
                <w:sz w:val="20"/>
                <w:szCs w:val="20"/>
              </w:rPr>
              <w:t>del titular en materia de salud y éste</w:t>
            </w:r>
            <w:r w:rsidRPr="00295637">
              <w:rPr>
                <w:rFonts w:ascii="Calibri" w:hAnsi="Calibri" w:cs="Calibri"/>
                <w:b/>
                <w:bCs/>
                <w:sz w:val="20"/>
                <w:szCs w:val="20"/>
              </w:rPr>
              <w:t xml:space="preserve"> </w:t>
            </w:r>
            <w:r w:rsidRPr="00295637">
              <w:rPr>
                <w:rStyle w:val="Textoennegrita"/>
                <w:rFonts w:ascii="Calibri" w:hAnsi="Calibri" w:cs="Calibri"/>
                <w:b w:val="0"/>
                <w:bCs w:val="0"/>
                <w:sz w:val="20"/>
                <w:szCs w:val="20"/>
              </w:rPr>
              <w:t>no se encuentre en condiciones de otorgar su consentimiento</w:t>
            </w:r>
            <w:r w:rsidRPr="00295637">
              <w:rPr>
                <w:rFonts w:ascii="Calibri" w:hAnsi="Calibri" w:cs="Calibri"/>
                <w:b/>
                <w:bCs/>
                <w:sz w:val="20"/>
                <w:szCs w:val="20"/>
              </w:rPr>
              <w:t xml:space="preserve">, </w:t>
            </w:r>
            <w:r w:rsidRPr="00295637">
              <w:rPr>
                <w:rFonts w:ascii="Calibri" w:hAnsi="Calibri" w:cs="Calibri"/>
                <w:sz w:val="20"/>
                <w:szCs w:val="20"/>
              </w:rPr>
              <w:t>conforme a lo previsto en la</w:t>
            </w:r>
            <w:r w:rsidRPr="00295637">
              <w:rPr>
                <w:rFonts w:ascii="Calibri" w:hAnsi="Calibri" w:cs="Calibri"/>
                <w:b/>
                <w:bCs/>
                <w:sz w:val="20"/>
                <w:szCs w:val="20"/>
              </w:rPr>
              <w:t xml:space="preserve"> </w:t>
            </w:r>
            <w:r w:rsidRPr="00295637">
              <w:rPr>
                <w:rStyle w:val="Textoennegrita"/>
                <w:rFonts w:ascii="Calibri" w:hAnsi="Calibri" w:cs="Calibri"/>
                <w:b w:val="0"/>
                <w:bCs w:val="0"/>
                <w:sz w:val="20"/>
                <w:szCs w:val="20"/>
              </w:rPr>
              <w:t>Ley General de Salud</w:t>
            </w:r>
            <w:r w:rsidRPr="00295637">
              <w:rPr>
                <w:rFonts w:ascii="Calibri" w:hAnsi="Calibri" w:cs="Calibri"/>
                <w:sz w:val="20"/>
                <w:szCs w:val="20"/>
              </w:rPr>
              <w:t xml:space="preserve"> y demás normativa aplicable.</w:t>
            </w:r>
          </w:p>
        </w:tc>
      </w:tr>
      <w:tr w:rsidR="00295637" w:rsidRPr="00295637" w14:paraId="01ACFAC4" w14:textId="77777777" w:rsidTr="00295637">
        <w:trPr>
          <w:trHeight w:val="50"/>
        </w:trPr>
        <w:tc>
          <w:tcPr>
            <w:tcW w:w="4414" w:type="dxa"/>
            <w:vAlign w:val="center"/>
          </w:tcPr>
          <w:p w14:paraId="2B547328" w14:textId="77777777" w:rsidR="00295637" w:rsidRDefault="00295637" w:rsidP="00295637">
            <w:pPr>
              <w:pStyle w:val="Texto"/>
              <w:spacing w:after="0" w:line="240" w:lineRule="auto"/>
              <w:ind w:firstLine="0"/>
              <w:jc w:val="center"/>
              <w:rPr>
                <w:rFonts w:ascii="Calibri" w:hAnsi="Calibri" w:cs="Calibri"/>
                <w:b/>
                <w:bCs/>
                <w:sz w:val="20"/>
                <w:szCs w:val="20"/>
                <w:lang w:val="es-ES"/>
              </w:rPr>
            </w:pPr>
            <w:r w:rsidRPr="00295637">
              <w:rPr>
                <w:rFonts w:ascii="Calibri" w:hAnsi="Calibri" w:cs="Calibri"/>
                <w:b/>
                <w:bCs/>
                <w:sz w:val="20"/>
                <w:szCs w:val="20"/>
                <w:lang w:val="es-ES"/>
              </w:rPr>
              <w:t>Mandato judicial o administrativo</w:t>
            </w:r>
          </w:p>
          <w:p w14:paraId="2C220E83" w14:textId="5C903669" w:rsidR="00AB5387" w:rsidRPr="00295637" w:rsidRDefault="00AB5387" w:rsidP="00295637">
            <w:pPr>
              <w:pStyle w:val="Texto"/>
              <w:spacing w:after="0" w:line="240" w:lineRule="auto"/>
              <w:ind w:firstLine="0"/>
              <w:jc w:val="center"/>
              <w:rPr>
                <w:rFonts w:ascii="Calibri" w:hAnsi="Calibri" w:cs="Calibri"/>
                <w:b/>
                <w:bCs/>
                <w:sz w:val="20"/>
                <w:szCs w:val="20"/>
                <w:lang w:val="es-ES"/>
              </w:rPr>
            </w:pPr>
            <w:r>
              <w:rPr>
                <w:rFonts w:ascii="Calibri" w:hAnsi="Calibri" w:cs="Calibri"/>
                <w:b/>
                <w:bCs/>
                <w:sz w:val="20"/>
                <w:szCs w:val="20"/>
                <w:lang w:val="es-ES"/>
              </w:rPr>
              <w:t>(Artículo 9 Fracción VII)</w:t>
            </w:r>
          </w:p>
        </w:tc>
        <w:tc>
          <w:tcPr>
            <w:tcW w:w="4414" w:type="dxa"/>
          </w:tcPr>
          <w:p w14:paraId="3193799B" w14:textId="74305C6F" w:rsidR="00295637" w:rsidRPr="00295637" w:rsidRDefault="00295637" w:rsidP="00295637">
            <w:pPr>
              <w:pStyle w:val="Texto"/>
              <w:spacing w:after="0" w:line="240" w:lineRule="auto"/>
              <w:ind w:firstLine="0"/>
              <w:rPr>
                <w:rFonts w:ascii="Calibri" w:hAnsi="Calibri" w:cs="Calibri"/>
                <w:sz w:val="20"/>
                <w:szCs w:val="20"/>
                <w:lang w:val="es-ES"/>
              </w:rPr>
            </w:pPr>
            <w:r w:rsidRPr="00295637">
              <w:rPr>
                <w:rFonts w:ascii="Calibri" w:hAnsi="Calibri" w:cs="Calibri"/>
                <w:sz w:val="20"/>
                <w:szCs w:val="20"/>
              </w:rPr>
              <w:t xml:space="preserve">Procede cuando exista una </w:t>
            </w:r>
            <w:r w:rsidRPr="00295637">
              <w:rPr>
                <w:rStyle w:val="Textoennegrita"/>
                <w:rFonts w:ascii="Calibri" w:hAnsi="Calibri" w:cs="Calibri"/>
                <w:b w:val="0"/>
                <w:bCs w:val="0"/>
                <w:sz w:val="20"/>
                <w:szCs w:val="20"/>
              </w:rPr>
              <w:t>orden judicial, resolución o mandato fundado y motivado</w:t>
            </w:r>
            <w:r w:rsidRPr="00295637">
              <w:rPr>
                <w:rFonts w:ascii="Calibri" w:hAnsi="Calibri" w:cs="Calibri"/>
                <w:b/>
                <w:bCs/>
                <w:sz w:val="20"/>
                <w:szCs w:val="20"/>
              </w:rPr>
              <w:t xml:space="preserve"> </w:t>
            </w:r>
            <w:r w:rsidRPr="00295637">
              <w:rPr>
                <w:rFonts w:ascii="Calibri" w:hAnsi="Calibri" w:cs="Calibri"/>
                <w:sz w:val="20"/>
                <w:szCs w:val="20"/>
              </w:rPr>
              <w:t>emitido</w:t>
            </w:r>
            <w:r w:rsidRPr="00295637">
              <w:rPr>
                <w:rFonts w:ascii="Calibri" w:hAnsi="Calibri" w:cs="Calibri"/>
                <w:b/>
                <w:bCs/>
                <w:sz w:val="20"/>
                <w:szCs w:val="20"/>
              </w:rPr>
              <w:t xml:space="preserve"> </w:t>
            </w:r>
            <w:r w:rsidRPr="00295637">
              <w:rPr>
                <w:rFonts w:ascii="Calibri" w:hAnsi="Calibri" w:cs="Calibri"/>
                <w:sz w:val="20"/>
                <w:szCs w:val="20"/>
              </w:rPr>
              <w:t>por</w:t>
            </w:r>
            <w:r w:rsidRPr="00295637">
              <w:rPr>
                <w:rFonts w:ascii="Calibri" w:hAnsi="Calibri" w:cs="Calibri"/>
                <w:b/>
                <w:bCs/>
                <w:sz w:val="20"/>
                <w:szCs w:val="20"/>
              </w:rPr>
              <w:t xml:space="preserve"> </w:t>
            </w:r>
            <w:r w:rsidRPr="00295637">
              <w:rPr>
                <w:rStyle w:val="Textoennegrita"/>
                <w:rFonts w:ascii="Calibri" w:hAnsi="Calibri" w:cs="Calibri"/>
                <w:b w:val="0"/>
                <w:bCs w:val="0"/>
                <w:sz w:val="20"/>
                <w:szCs w:val="20"/>
              </w:rPr>
              <w:t>autoridad competente</w:t>
            </w:r>
            <w:r w:rsidRPr="00295637">
              <w:rPr>
                <w:rFonts w:ascii="Calibri" w:hAnsi="Calibri" w:cs="Calibri"/>
                <w:b/>
                <w:bCs/>
                <w:sz w:val="20"/>
                <w:szCs w:val="20"/>
              </w:rPr>
              <w:t xml:space="preserve">, </w:t>
            </w:r>
            <w:r w:rsidRPr="00295637">
              <w:rPr>
                <w:rFonts w:ascii="Calibri" w:hAnsi="Calibri" w:cs="Calibri"/>
                <w:sz w:val="20"/>
                <w:szCs w:val="20"/>
              </w:rPr>
              <w:t>que autorice el tratamiento de los datos personales.</w:t>
            </w:r>
          </w:p>
        </w:tc>
      </w:tr>
    </w:tbl>
    <w:p w14:paraId="504370D4" w14:textId="650DC272" w:rsidR="00295637" w:rsidRDefault="00295637" w:rsidP="0076398F">
      <w:pPr>
        <w:spacing w:line="278" w:lineRule="auto"/>
        <w:jc w:val="left"/>
        <w:rPr>
          <w:rFonts w:ascii="Calibri" w:hAnsi="Calibri" w:cs="Calibri"/>
          <w:b/>
          <w:bCs/>
          <w:sz w:val="24"/>
          <w:lang w:val="es-ES"/>
        </w:rPr>
      </w:pPr>
    </w:p>
    <w:p w14:paraId="5BE98E57" w14:textId="77777777" w:rsidR="00295637" w:rsidRDefault="00295637">
      <w:pPr>
        <w:spacing w:line="278" w:lineRule="auto"/>
        <w:jc w:val="left"/>
        <w:rPr>
          <w:rFonts w:ascii="Calibri" w:hAnsi="Calibri" w:cs="Calibri"/>
          <w:b/>
          <w:bCs/>
          <w:sz w:val="24"/>
          <w:lang w:val="es-ES"/>
        </w:rPr>
      </w:pPr>
      <w:r>
        <w:rPr>
          <w:rFonts w:ascii="Calibri" w:hAnsi="Calibri" w:cs="Calibri"/>
          <w:b/>
          <w:bCs/>
          <w:sz w:val="24"/>
          <w:lang w:val="es-ES"/>
        </w:rPr>
        <w:br w:type="page"/>
      </w:r>
    </w:p>
    <w:p w14:paraId="43DBDF2E" w14:textId="77777777" w:rsidR="003F13A7" w:rsidRDefault="003F13A7" w:rsidP="0076398F">
      <w:pPr>
        <w:spacing w:line="278" w:lineRule="auto"/>
        <w:jc w:val="left"/>
        <w:rPr>
          <w:rFonts w:ascii="Calibri" w:hAnsi="Calibri" w:cs="Calibri"/>
          <w:b/>
          <w:bCs/>
          <w:sz w:val="24"/>
          <w:lang w:val="es-ES"/>
        </w:rPr>
      </w:pPr>
    </w:p>
    <w:p w14:paraId="2B48BAC8" w14:textId="1F5CD4BC" w:rsidR="00295637" w:rsidRDefault="00295637" w:rsidP="00295637">
      <w:pPr>
        <w:pStyle w:val="Ttulo1"/>
        <w:numPr>
          <w:ilvl w:val="0"/>
          <w:numId w:val="15"/>
        </w:numPr>
        <w:spacing w:line="240" w:lineRule="auto"/>
        <w:rPr>
          <w:b/>
          <w:bCs/>
          <w:lang w:val="es-ES"/>
        </w:rPr>
      </w:pPr>
      <w:bookmarkStart w:id="3" w:name="_Toc213153705"/>
      <w:r>
        <w:rPr>
          <w:b/>
          <w:bCs/>
          <w:lang w:val="es-ES"/>
        </w:rPr>
        <w:t>Análisis de bases legales de Grünenthal.</w:t>
      </w:r>
      <w:bookmarkEnd w:id="3"/>
      <w:r>
        <w:rPr>
          <w:b/>
          <w:bCs/>
          <w:lang w:val="es-ES"/>
        </w:rPr>
        <w:t xml:space="preserve"> </w:t>
      </w:r>
    </w:p>
    <w:p w14:paraId="4E6C0F18" w14:textId="2021F270" w:rsidR="00295637" w:rsidRPr="00295637" w:rsidRDefault="00295637" w:rsidP="00295637">
      <w:pPr>
        <w:rPr>
          <w:rFonts w:ascii="Calibri" w:hAnsi="Calibri" w:cs="Calibri"/>
          <w:color w:val="000000" w:themeColor="text1"/>
          <w:sz w:val="24"/>
          <w:lang w:val="es-ES"/>
        </w:rPr>
      </w:pPr>
      <w:r w:rsidRPr="00295637">
        <w:rPr>
          <w:rFonts w:ascii="Calibri" w:hAnsi="Calibri" w:cs="Calibri"/>
          <w:color w:val="000000" w:themeColor="text1"/>
          <w:sz w:val="24"/>
          <w:lang w:val="es-ES"/>
        </w:rPr>
        <w:t xml:space="preserve">A continuación, se analiza los diferentes tratamientos de datos personales que realiza Grünenthal </w:t>
      </w:r>
    </w:p>
    <w:tbl>
      <w:tblPr>
        <w:tblStyle w:val="Tablaconcuadrcula"/>
        <w:tblW w:w="9634" w:type="dxa"/>
        <w:tblLook w:val="04A0" w:firstRow="1" w:lastRow="0" w:firstColumn="1" w:lastColumn="0" w:noHBand="0" w:noVBand="1"/>
      </w:tblPr>
      <w:tblGrid>
        <w:gridCol w:w="1699"/>
        <w:gridCol w:w="1745"/>
        <w:gridCol w:w="1708"/>
        <w:gridCol w:w="1533"/>
        <w:gridCol w:w="2949"/>
      </w:tblGrid>
      <w:tr w:rsidR="00AB5387" w:rsidRPr="00295637" w14:paraId="18F97ABA" w14:textId="77777777" w:rsidTr="00AB5387">
        <w:trPr>
          <w:trHeight w:val="549"/>
        </w:trPr>
        <w:tc>
          <w:tcPr>
            <w:tcW w:w="1699" w:type="dxa"/>
            <w:vMerge w:val="restart"/>
            <w:shd w:val="clear" w:color="auto" w:fill="3FBC6A"/>
            <w:vAlign w:val="center"/>
          </w:tcPr>
          <w:p w14:paraId="2678BDA7" w14:textId="05B04996" w:rsidR="00AB5387" w:rsidRPr="00295637" w:rsidRDefault="00AB5387" w:rsidP="00295637">
            <w:pPr>
              <w:spacing w:line="278" w:lineRule="auto"/>
              <w:jc w:val="center"/>
              <w:rPr>
                <w:rFonts w:ascii="Calibri" w:hAnsi="Calibri" w:cs="Calibri"/>
                <w:b/>
                <w:bCs/>
                <w:color w:val="FFFFFF" w:themeColor="background1"/>
                <w:sz w:val="20"/>
                <w:szCs w:val="20"/>
                <w:lang w:val="es-ES"/>
              </w:rPr>
            </w:pPr>
            <w:r w:rsidRPr="00295637">
              <w:rPr>
                <w:rFonts w:ascii="Calibri" w:hAnsi="Calibri" w:cs="Calibri"/>
                <w:b/>
                <w:bCs/>
                <w:color w:val="FFFFFF" w:themeColor="background1"/>
                <w:sz w:val="20"/>
                <w:szCs w:val="20"/>
                <w:lang w:val="es-ES"/>
              </w:rPr>
              <w:t>Categoría del Tratamiento</w:t>
            </w:r>
          </w:p>
        </w:tc>
        <w:tc>
          <w:tcPr>
            <w:tcW w:w="1745" w:type="dxa"/>
            <w:vMerge w:val="restart"/>
            <w:shd w:val="clear" w:color="auto" w:fill="3FBC6A"/>
            <w:vAlign w:val="center"/>
          </w:tcPr>
          <w:p w14:paraId="0110779A" w14:textId="76FFA2AF" w:rsidR="00AB5387" w:rsidRPr="00295637" w:rsidRDefault="00AB5387" w:rsidP="00295637">
            <w:pPr>
              <w:spacing w:line="278" w:lineRule="auto"/>
              <w:jc w:val="center"/>
              <w:rPr>
                <w:rFonts w:ascii="Calibri" w:hAnsi="Calibri" w:cs="Calibri"/>
                <w:b/>
                <w:bCs/>
                <w:color w:val="FFFFFF" w:themeColor="background1"/>
                <w:sz w:val="20"/>
                <w:szCs w:val="20"/>
                <w:lang w:val="es-ES"/>
              </w:rPr>
            </w:pPr>
            <w:r w:rsidRPr="00295637">
              <w:rPr>
                <w:rFonts w:ascii="Calibri" w:hAnsi="Calibri" w:cs="Calibri"/>
                <w:b/>
                <w:bCs/>
                <w:color w:val="FFFFFF" w:themeColor="background1"/>
                <w:sz w:val="20"/>
                <w:szCs w:val="20"/>
                <w:lang w:val="es-ES"/>
              </w:rPr>
              <w:t>Titulares de la base de datos.</w:t>
            </w:r>
          </w:p>
        </w:tc>
        <w:tc>
          <w:tcPr>
            <w:tcW w:w="3241" w:type="dxa"/>
            <w:gridSpan w:val="2"/>
            <w:shd w:val="clear" w:color="auto" w:fill="3FBC6A"/>
            <w:vAlign w:val="center"/>
          </w:tcPr>
          <w:p w14:paraId="0F96A215" w14:textId="49C771BF" w:rsidR="00AB5387" w:rsidRPr="00295637" w:rsidRDefault="00AB5387" w:rsidP="00295637">
            <w:pPr>
              <w:spacing w:line="278" w:lineRule="auto"/>
              <w:jc w:val="center"/>
              <w:rPr>
                <w:rFonts w:ascii="Calibri" w:hAnsi="Calibri" w:cs="Calibri"/>
                <w:b/>
                <w:bCs/>
                <w:color w:val="FFFFFF" w:themeColor="background1"/>
                <w:sz w:val="20"/>
                <w:szCs w:val="20"/>
                <w:lang w:val="es-ES"/>
              </w:rPr>
            </w:pPr>
            <w:r>
              <w:rPr>
                <w:rFonts w:ascii="Calibri" w:hAnsi="Calibri" w:cs="Calibri"/>
                <w:b/>
                <w:bCs/>
                <w:color w:val="FFFFFF" w:themeColor="background1"/>
                <w:sz w:val="20"/>
                <w:szCs w:val="20"/>
                <w:lang w:val="es-ES"/>
              </w:rPr>
              <w:t xml:space="preserve">Base legal tratamiento de datos. </w:t>
            </w:r>
          </w:p>
        </w:tc>
        <w:tc>
          <w:tcPr>
            <w:tcW w:w="2949" w:type="dxa"/>
            <w:vMerge w:val="restart"/>
            <w:shd w:val="clear" w:color="auto" w:fill="3FBC6A"/>
            <w:vAlign w:val="center"/>
          </w:tcPr>
          <w:p w14:paraId="20D4A638" w14:textId="6A1E68AE" w:rsidR="00AB5387" w:rsidRPr="00295637" w:rsidRDefault="00AB5387" w:rsidP="00295637">
            <w:pPr>
              <w:spacing w:line="278" w:lineRule="auto"/>
              <w:jc w:val="center"/>
              <w:rPr>
                <w:rFonts w:ascii="Calibri" w:hAnsi="Calibri" w:cs="Calibri"/>
                <w:b/>
                <w:bCs/>
                <w:color w:val="FFFFFF" w:themeColor="background1"/>
                <w:sz w:val="20"/>
                <w:szCs w:val="20"/>
                <w:lang w:val="es-ES"/>
              </w:rPr>
            </w:pPr>
            <w:r w:rsidRPr="00295637">
              <w:rPr>
                <w:rFonts w:ascii="Calibri" w:hAnsi="Calibri" w:cs="Calibri"/>
                <w:b/>
                <w:bCs/>
                <w:color w:val="FFFFFF" w:themeColor="background1"/>
                <w:sz w:val="20"/>
                <w:szCs w:val="20"/>
                <w:lang w:val="es-ES"/>
              </w:rPr>
              <w:t>Anotaciones adicionales</w:t>
            </w:r>
          </w:p>
        </w:tc>
      </w:tr>
      <w:tr w:rsidR="00AB5387" w:rsidRPr="00295637" w14:paraId="6D88C1CB" w14:textId="77777777" w:rsidTr="00AB5387">
        <w:tc>
          <w:tcPr>
            <w:tcW w:w="1699" w:type="dxa"/>
            <w:vMerge/>
            <w:shd w:val="clear" w:color="auto" w:fill="3FBC6A"/>
            <w:vAlign w:val="center"/>
          </w:tcPr>
          <w:p w14:paraId="15DCA00F" w14:textId="60891325" w:rsidR="00AB5387" w:rsidRPr="00295637" w:rsidRDefault="00AB5387" w:rsidP="00295637">
            <w:pPr>
              <w:spacing w:line="278" w:lineRule="auto"/>
              <w:jc w:val="center"/>
              <w:rPr>
                <w:rFonts w:ascii="Calibri" w:hAnsi="Calibri" w:cs="Calibri"/>
                <w:b/>
                <w:bCs/>
                <w:color w:val="FFFFFF" w:themeColor="background1"/>
                <w:sz w:val="20"/>
                <w:szCs w:val="20"/>
                <w:lang w:val="es-ES"/>
              </w:rPr>
            </w:pPr>
          </w:p>
        </w:tc>
        <w:tc>
          <w:tcPr>
            <w:tcW w:w="1745" w:type="dxa"/>
            <w:vMerge/>
            <w:shd w:val="clear" w:color="auto" w:fill="3FBC6A"/>
            <w:vAlign w:val="center"/>
          </w:tcPr>
          <w:p w14:paraId="1FF16FB5" w14:textId="68D2B892" w:rsidR="00AB5387" w:rsidRPr="00295637" w:rsidRDefault="00AB5387" w:rsidP="00295637">
            <w:pPr>
              <w:spacing w:line="278" w:lineRule="auto"/>
              <w:jc w:val="center"/>
              <w:rPr>
                <w:rFonts w:ascii="Calibri" w:hAnsi="Calibri" w:cs="Calibri"/>
                <w:b/>
                <w:bCs/>
                <w:color w:val="FFFFFF" w:themeColor="background1"/>
                <w:sz w:val="20"/>
                <w:szCs w:val="20"/>
                <w:lang w:val="es-ES"/>
              </w:rPr>
            </w:pPr>
          </w:p>
        </w:tc>
        <w:tc>
          <w:tcPr>
            <w:tcW w:w="1708" w:type="dxa"/>
            <w:shd w:val="clear" w:color="auto" w:fill="3FBC6A"/>
            <w:vAlign w:val="center"/>
          </w:tcPr>
          <w:p w14:paraId="0C57379E" w14:textId="4CBC1617" w:rsidR="00AB5387" w:rsidRPr="00295637" w:rsidRDefault="00AB5387" w:rsidP="00295637">
            <w:pPr>
              <w:spacing w:line="278" w:lineRule="auto"/>
              <w:jc w:val="center"/>
              <w:rPr>
                <w:rFonts w:ascii="Calibri" w:hAnsi="Calibri" w:cs="Calibri"/>
                <w:b/>
                <w:bCs/>
                <w:color w:val="FFFFFF" w:themeColor="background1"/>
                <w:sz w:val="20"/>
                <w:szCs w:val="20"/>
                <w:lang w:val="es-ES"/>
              </w:rPr>
            </w:pPr>
            <w:r w:rsidRPr="00295637">
              <w:rPr>
                <w:rFonts w:ascii="Calibri" w:hAnsi="Calibri" w:cs="Calibri"/>
                <w:b/>
                <w:bCs/>
                <w:color w:val="FFFFFF" w:themeColor="background1"/>
                <w:sz w:val="20"/>
                <w:szCs w:val="20"/>
                <w:lang w:val="es-ES"/>
              </w:rPr>
              <w:t>Base legal de finalidades primarias.</w:t>
            </w:r>
          </w:p>
        </w:tc>
        <w:tc>
          <w:tcPr>
            <w:tcW w:w="1533" w:type="dxa"/>
            <w:shd w:val="clear" w:color="auto" w:fill="3FBC6A"/>
            <w:vAlign w:val="center"/>
          </w:tcPr>
          <w:p w14:paraId="08FD591B" w14:textId="091F6406" w:rsidR="00AB5387" w:rsidRPr="00295637" w:rsidRDefault="00AB5387" w:rsidP="00295637">
            <w:pPr>
              <w:spacing w:line="278" w:lineRule="auto"/>
              <w:jc w:val="center"/>
              <w:rPr>
                <w:rFonts w:ascii="Calibri" w:hAnsi="Calibri" w:cs="Calibri"/>
                <w:b/>
                <w:bCs/>
                <w:color w:val="FFFFFF" w:themeColor="background1"/>
                <w:sz w:val="20"/>
                <w:szCs w:val="20"/>
                <w:lang w:val="es-ES"/>
              </w:rPr>
            </w:pPr>
            <w:r w:rsidRPr="00295637">
              <w:rPr>
                <w:rFonts w:ascii="Calibri" w:hAnsi="Calibri" w:cs="Calibri"/>
                <w:b/>
                <w:bCs/>
                <w:color w:val="FFFFFF" w:themeColor="background1"/>
                <w:sz w:val="20"/>
                <w:szCs w:val="20"/>
                <w:lang w:val="es-ES"/>
              </w:rPr>
              <w:t>Base legal de finalidades secundarias.</w:t>
            </w:r>
          </w:p>
        </w:tc>
        <w:tc>
          <w:tcPr>
            <w:tcW w:w="2949" w:type="dxa"/>
            <w:vMerge/>
            <w:shd w:val="clear" w:color="auto" w:fill="3FBC6A"/>
            <w:vAlign w:val="center"/>
          </w:tcPr>
          <w:p w14:paraId="7A5016D4" w14:textId="13B6E290" w:rsidR="00AB5387" w:rsidRPr="00295637" w:rsidRDefault="00AB5387" w:rsidP="00295637">
            <w:pPr>
              <w:spacing w:line="278" w:lineRule="auto"/>
              <w:jc w:val="center"/>
              <w:rPr>
                <w:rFonts w:ascii="Calibri" w:hAnsi="Calibri" w:cs="Calibri"/>
                <w:b/>
                <w:bCs/>
                <w:color w:val="FFFFFF" w:themeColor="background1"/>
                <w:sz w:val="20"/>
                <w:szCs w:val="20"/>
                <w:lang w:val="es-ES"/>
              </w:rPr>
            </w:pPr>
          </w:p>
        </w:tc>
      </w:tr>
      <w:tr w:rsidR="00AB5387" w:rsidRPr="00295637" w14:paraId="401B28D4" w14:textId="77777777" w:rsidTr="00AB5387">
        <w:tc>
          <w:tcPr>
            <w:tcW w:w="1699" w:type="dxa"/>
            <w:shd w:val="clear" w:color="auto" w:fill="D9D9D9" w:themeFill="background1" w:themeFillShade="D9"/>
            <w:vAlign w:val="center"/>
          </w:tcPr>
          <w:p w14:paraId="13A1C2BF" w14:textId="1A9BADD6" w:rsidR="00AB5387" w:rsidRPr="00AB5387" w:rsidRDefault="00AB538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t>Reclutamiento de personal.</w:t>
            </w:r>
          </w:p>
        </w:tc>
        <w:tc>
          <w:tcPr>
            <w:tcW w:w="1745" w:type="dxa"/>
            <w:vAlign w:val="center"/>
          </w:tcPr>
          <w:p w14:paraId="327F6F79" w14:textId="37DE781E"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lang w:val="es-ES"/>
              </w:rPr>
              <w:t>Candidatos</w:t>
            </w:r>
          </w:p>
        </w:tc>
        <w:tc>
          <w:tcPr>
            <w:tcW w:w="3241" w:type="dxa"/>
            <w:gridSpan w:val="2"/>
            <w:vAlign w:val="center"/>
          </w:tcPr>
          <w:p w14:paraId="49D7E031" w14:textId="77777777" w:rsidR="00AB5387" w:rsidRDefault="00AB5387" w:rsidP="00AB5387">
            <w:pPr>
              <w:spacing w:line="278" w:lineRule="auto"/>
              <w:jc w:val="center"/>
              <w:rPr>
                <w:rFonts w:ascii="Calibri" w:hAnsi="Calibri" w:cs="Calibri"/>
                <w:sz w:val="20"/>
                <w:szCs w:val="20"/>
              </w:rPr>
            </w:pPr>
          </w:p>
          <w:p w14:paraId="0F93615C" w14:textId="74D02615" w:rsidR="00AB5387" w:rsidRDefault="00AB5387" w:rsidP="00AB5387">
            <w:pPr>
              <w:spacing w:line="278" w:lineRule="auto"/>
              <w:jc w:val="center"/>
              <w:rPr>
                <w:rFonts w:ascii="Calibri" w:hAnsi="Calibri" w:cs="Calibri"/>
                <w:sz w:val="20"/>
                <w:szCs w:val="20"/>
              </w:rPr>
            </w:pPr>
            <w:r>
              <w:rPr>
                <w:rFonts w:ascii="Calibri" w:hAnsi="Calibri" w:cs="Calibri"/>
                <w:sz w:val="20"/>
                <w:szCs w:val="20"/>
              </w:rPr>
              <w:t>El tratamiento no implica finalidades secundarias.</w:t>
            </w:r>
          </w:p>
          <w:p w14:paraId="0A56FDC6" w14:textId="77777777" w:rsidR="00AB5387" w:rsidRPr="00AB5387" w:rsidRDefault="00AB5387" w:rsidP="00AB5387">
            <w:pPr>
              <w:spacing w:line="278" w:lineRule="auto"/>
              <w:jc w:val="center"/>
              <w:rPr>
                <w:rFonts w:ascii="Calibri" w:hAnsi="Calibri" w:cs="Calibri"/>
                <w:sz w:val="20"/>
                <w:szCs w:val="20"/>
              </w:rPr>
            </w:pPr>
          </w:p>
          <w:p w14:paraId="1ADDB7B7" w14:textId="062A099A"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b/>
                <w:bCs/>
                <w:sz w:val="20"/>
                <w:szCs w:val="20"/>
              </w:rPr>
              <w:t xml:space="preserve">Consentimiento </w:t>
            </w:r>
            <w:r>
              <w:rPr>
                <w:rFonts w:ascii="Calibri" w:hAnsi="Calibri" w:cs="Calibri"/>
                <w:b/>
                <w:bCs/>
                <w:sz w:val="20"/>
                <w:szCs w:val="20"/>
              </w:rPr>
              <w:t>(</w:t>
            </w:r>
            <w:r w:rsidRPr="00295637">
              <w:rPr>
                <w:rFonts w:ascii="Calibri" w:hAnsi="Calibri" w:cs="Calibri"/>
                <w:b/>
                <w:bCs/>
                <w:sz w:val="20"/>
                <w:szCs w:val="20"/>
              </w:rPr>
              <w:t>expreso y por escrito</w:t>
            </w:r>
            <w:r>
              <w:rPr>
                <w:rFonts w:ascii="Calibri" w:hAnsi="Calibri" w:cs="Calibri"/>
                <w:b/>
                <w:bCs/>
                <w:sz w:val="20"/>
                <w:szCs w:val="20"/>
              </w:rPr>
              <w:t xml:space="preserve">). </w:t>
            </w:r>
          </w:p>
        </w:tc>
        <w:tc>
          <w:tcPr>
            <w:tcW w:w="2949" w:type="dxa"/>
            <w:vAlign w:val="center"/>
          </w:tcPr>
          <w:p w14:paraId="46DDA54C" w14:textId="3417E669"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rPr>
              <w:t>El consentimiento deberá recabarse expresamente, al no actualizarse ninguna otra base legal.</w:t>
            </w:r>
          </w:p>
        </w:tc>
      </w:tr>
      <w:tr w:rsidR="00AB5387" w:rsidRPr="00295637" w14:paraId="3BD6CF7D" w14:textId="77777777" w:rsidTr="00AB5387">
        <w:tc>
          <w:tcPr>
            <w:tcW w:w="1699" w:type="dxa"/>
            <w:shd w:val="clear" w:color="auto" w:fill="D9D9D9" w:themeFill="background1" w:themeFillShade="D9"/>
            <w:vAlign w:val="center"/>
          </w:tcPr>
          <w:p w14:paraId="323B8D91" w14:textId="454EFFE1" w:rsidR="00295637" w:rsidRPr="00AB5387" w:rsidRDefault="0029563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t>Gestión del personal</w:t>
            </w:r>
          </w:p>
        </w:tc>
        <w:tc>
          <w:tcPr>
            <w:tcW w:w="1745" w:type="dxa"/>
            <w:vAlign w:val="center"/>
          </w:tcPr>
          <w:p w14:paraId="6CFA2D25" w14:textId="1B8F07C1" w:rsidR="00295637" w:rsidRPr="00295637" w:rsidRDefault="00295637" w:rsidP="00295637">
            <w:pPr>
              <w:spacing w:line="278" w:lineRule="auto"/>
              <w:jc w:val="center"/>
              <w:rPr>
                <w:rFonts w:ascii="Calibri" w:hAnsi="Calibri" w:cs="Calibri"/>
                <w:sz w:val="20"/>
                <w:szCs w:val="20"/>
                <w:lang w:val="es-ES"/>
              </w:rPr>
            </w:pPr>
            <w:r w:rsidRPr="00295637">
              <w:rPr>
                <w:rFonts w:ascii="Calibri" w:hAnsi="Calibri" w:cs="Calibri"/>
                <w:sz w:val="20"/>
                <w:szCs w:val="20"/>
                <w:lang w:val="es-ES"/>
              </w:rPr>
              <w:t>Empleados</w:t>
            </w:r>
          </w:p>
        </w:tc>
        <w:tc>
          <w:tcPr>
            <w:tcW w:w="1708" w:type="dxa"/>
            <w:vAlign w:val="center"/>
          </w:tcPr>
          <w:p w14:paraId="7472CE8F" w14:textId="77777777" w:rsidR="00295637" w:rsidRPr="00295637" w:rsidRDefault="00295637" w:rsidP="00295637">
            <w:pPr>
              <w:spacing w:line="278" w:lineRule="auto"/>
              <w:jc w:val="center"/>
              <w:rPr>
                <w:rFonts w:ascii="Calibri" w:hAnsi="Calibri" w:cs="Calibri"/>
                <w:b/>
                <w:bCs/>
                <w:sz w:val="20"/>
                <w:szCs w:val="20"/>
                <w:lang w:val="es-ES"/>
              </w:rPr>
            </w:pPr>
            <w:r w:rsidRPr="00295637">
              <w:rPr>
                <w:rFonts w:ascii="Calibri" w:hAnsi="Calibri" w:cs="Calibri"/>
                <w:b/>
                <w:bCs/>
                <w:sz w:val="20"/>
                <w:szCs w:val="20"/>
                <w:lang w:val="es-ES"/>
              </w:rPr>
              <w:t xml:space="preserve">Obligaciones contractuales y ejercer derechos. </w:t>
            </w:r>
          </w:p>
          <w:p w14:paraId="75BAB6FC" w14:textId="77777777" w:rsidR="00295637" w:rsidRPr="00295637" w:rsidRDefault="00295637" w:rsidP="00295637">
            <w:pPr>
              <w:spacing w:line="278" w:lineRule="auto"/>
              <w:jc w:val="center"/>
              <w:rPr>
                <w:rFonts w:ascii="Calibri" w:hAnsi="Calibri" w:cs="Calibri"/>
                <w:sz w:val="20"/>
                <w:szCs w:val="20"/>
                <w:lang w:val="es-ES"/>
              </w:rPr>
            </w:pPr>
          </w:p>
          <w:p w14:paraId="54A2E65E" w14:textId="3EB25F56" w:rsidR="00295637" w:rsidRPr="00295637" w:rsidRDefault="00295637" w:rsidP="00295637">
            <w:pPr>
              <w:spacing w:line="278" w:lineRule="auto"/>
              <w:jc w:val="center"/>
              <w:rPr>
                <w:rFonts w:ascii="Calibri" w:hAnsi="Calibri" w:cs="Calibri"/>
                <w:sz w:val="20"/>
                <w:szCs w:val="20"/>
                <w:lang w:val="es-ES"/>
              </w:rPr>
            </w:pPr>
            <w:r w:rsidRPr="00295637">
              <w:rPr>
                <w:rFonts w:ascii="Calibri" w:hAnsi="Calibri" w:cs="Calibri"/>
                <w:b/>
                <w:bCs/>
                <w:sz w:val="20"/>
                <w:szCs w:val="20"/>
                <w:lang w:val="es-ES"/>
              </w:rPr>
              <w:t xml:space="preserve">Obligación legal. </w:t>
            </w:r>
          </w:p>
        </w:tc>
        <w:tc>
          <w:tcPr>
            <w:tcW w:w="1533" w:type="dxa"/>
            <w:vAlign w:val="center"/>
          </w:tcPr>
          <w:p w14:paraId="086C7CA4" w14:textId="226493CF" w:rsidR="00295637" w:rsidRPr="00295637" w:rsidRDefault="00295637" w:rsidP="00295637">
            <w:pPr>
              <w:spacing w:line="278" w:lineRule="auto"/>
              <w:jc w:val="center"/>
              <w:rPr>
                <w:rFonts w:ascii="Calibri" w:hAnsi="Calibri" w:cs="Calibri"/>
                <w:b/>
                <w:bCs/>
                <w:sz w:val="20"/>
                <w:szCs w:val="20"/>
                <w:lang w:val="es-ES"/>
              </w:rPr>
            </w:pPr>
            <w:r w:rsidRPr="00295637">
              <w:rPr>
                <w:rFonts w:ascii="Calibri" w:hAnsi="Calibri" w:cs="Calibri"/>
                <w:b/>
                <w:bCs/>
                <w:sz w:val="20"/>
                <w:szCs w:val="20"/>
                <w:lang w:val="es-ES"/>
              </w:rPr>
              <w:t>Consentimiento</w:t>
            </w:r>
            <w:r w:rsidR="00AB5387">
              <w:rPr>
                <w:rFonts w:ascii="Calibri" w:hAnsi="Calibri" w:cs="Calibri"/>
                <w:b/>
                <w:bCs/>
                <w:sz w:val="20"/>
                <w:szCs w:val="20"/>
                <w:lang w:val="es-ES"/>
              </w:rPr>
              <w:t xml:space="preserve"> (tácito). </w:t>
            </w:r>
            <w:r w:rsidRPr="00295637">
              <w:rPr>
                <w:rFonts w:ascii="Calibri" w:hAnsi="Calibri" w:cs="Calibri"/>
                <w:b/>
                <w:bCs/>
                <w:sz w:val="20"/>
                <w:szCs w:val="20"/>
                <w:lang w:val="es-ES"/>
              </w:rPr>
              <w:t xml:space="preserve"> </w:t>
            </w:r>
          </w:p>
        </w:tc>
        <w:tc>
          <w:tcPr>
            <w:tcW w:w="2949" w:type="dxa"/>
            <w:vAlign w:val="center"/>
          </w:tcPr>
          <w:p w14:paraId="60F71ACF" w14:textId="77777777" w:rsidR="00295637" w:rsidRPr="00295637" w:rsidRDefault="00295637" w:rsidP="00295637">
            <w:pPr>
              <w:spacing w:line="278" w:lineRule="auto"/>
              <w:jc w:val="center"/>
              <w:rPr>
                <w:rFonts w:ascii="Calibri" w:hAnsi="Calibri" w:cs="Calibri"/>
                <w:sz w:val="20"/>
                <w:szCs w:val="20"/>
              </w:rPr>
            </w:pPr>
            <w:r w:rsidRPr="00295637">
              <w:rPr>
                <w:rFonts w:ascii="Calibri" w:hAnsi="Calibri" w:cs="Calibri"/>
                <w:sz w:val="20"/>
                <w:szCs w:val="20"/>
              </w:rPr>
              <w:t>Grünenthal está obligado a tratar los datos personales de sus empleados para cumplir con las disposiciones de la</w:t>
            </w:r>
            <w:r w:rsidRPr="00295637">
              <w:rPr>
                <w:rFonts w:ascii="Calibri" w:hAnsi="Calibri" w:cs="Calibri"/>
                <w:b/>
                <w:bCs/>
                <w:sz w:val="20"/>
                <w:szCs w:val="20"/>
              </w:rPr>
              <w:t xml:space="preserve"> </w:t>
            </w:r>
            <w:r w:rsidRPr="00295637">
              <w:rPr>
                <w:rStyle w:val="Textoennegrita"/>
                <w:rFonts w:ascii="Calibri" w:hAnsi="Calibri" w:cs="Calibri"/>
                <w:b w:val="0"/>
                <w:bCs w:val="0"/>
                <w:sz w:val="20"/>
                <w:szCs w:val="20"/>
              </w:rPr>
              <w:t>Ley Federal del Trabajo</w:t>
            </w:r>
            <w:r w:rsidRPr="00295637">
              <w:rPr>
                <w:rFonts w:ascii="Calibri" w:hAnsi="Calibri" w:cs="Calibri"/>
                <w:b/>
                <w:bCs/>
                <w:sz w:val="20"/>
                <w:szCs w:val="20"/>
              </w:rPr>
              <w:t xml:space="preserve">, </w:t>
            </w:r>
            <w:r w:rsidRPr="00295637">
              <w:rPr>
                <w:rStyle w:val="Textoennegrita"/>
                <w:rFonts w:ascii="Calibri" w:hAnsi="Calibri" w:cs="Calibri"/>
                <w:b w:val="0"/>
                <w:bCs w:val="0"/>
                <w:sz w:val="20"/>
                <w:szCs w:val="20"/>
              </w:rPr>
              <w:t>Ley del Seguro Social</w:t>
            </w:r>
            <w:r w:rsidRPr="00295637">
              <w:rPr>
                <w:rFonts w:ascii="Calibri" w:hAnsi="Calibri" w:cs="Calibri"/>
                <w:b/>
                <w:bCs/>
                <w:sz w:val="20"/>
                <w:szCs w:val="20"/>
              </w:rPr>
              <w:t xml:space="preserve"> </w:t>
            </w:r>
            <w:r w:rsidRPr="00295637">
              <w:rPr>
                <w:rFonts w:ascii="Calibri" w:hAnsi="Calibri" w:cs="Calibri"/>
                <w:sz w:val="20"/>
                <w:szCs w:val="20"/>
              </w:rPr>
              <w:t xml:space="preserve">y demás normativa en materia laboral y de seguridad social. </w:t>
            </w:r>
          </w:p>
          <w:p w14:paraId="73565DEA" w14:textId="2E836308" w:rsidR="00295637" w:rsidRPr="00295637" w:rsidRDefault="00295637" w:rsidP="00295637">
            <w:pPr>
              <w:spacing w:line="278" w:lineRule="auto"/>
              <w:jc w:val="center"/>
              <w:rPr>
                <w:rFonts w:ascii="Calibri" w:hAnsi="Calibri" w:cs="Calibri"/>
                <w:sz w:val="20"/>
                <w:szCs w:val="20"/>
              </w:rPr>
            </w:pPr>
            <w:r w:rsidRPr="00295637">
              <w:rPr>
                <w:rFonts w:ascii="Calibri" w:hAnsi="Calibri" w:cs="Calibri"/>
                <w:sz w:val="20"/>
                <w:szCs w:val="20"/>
              </w:rPr>
              <w:t xml:space="preserve">Tambien esta obligado a tratar los datos del empleado con el objetivo de que Grünenthal pueda cumplir con sus obligaciones establecidas en el contrato laboral. </w:t>
            </w:r>
          </w:p>
          <w:p w14:paraId="62DC1B24" w14:textId="77777777" w:rsidR="00295637" w:rsidRPr="00295637" w:rsidRDefault="00295637" w:rsidP="00295637">
            <w:pPr>
              <w:spacing w:line="278" w:lineRule="auto"/>
              <w:jc w:val="center"/>
              <w:rPr>
                <w:rFonts w:ascii="Calibri" w:hAnsi="Calibri" w:cs="Calibri"/>
                <w:sz w:val="20"/>
                <w:szCs w:val="20"/>
              </w:rPr>
            </w:pPr>
          </w:p>
          <w:p w14:paraId="44F666E9" w14:textId="65CF2089" w:rsidR="00295637" w:rsidRPr="00295637" w:rsidRDefault="00295637" w:rsidP="00295637">
            <w:pPr>
              <w:spacing w:line="278" w:lineRule="auto"/>
              <w:jc w:val="center"/>
              <w:rPr>
                <w:rFonts w:ascii="Calibri" w:hAnsi="Calibri" w:cs="Calibri"/>
                <w:sz w:val="20"/>
                <w:szCs w:val="20"/>
                <w:lang w:val="es-ES"/>
              </w:rPr>
            </w:pPr>
            <w:r w:rsidRPr="00295637">
              <w:rPr>
                <w:rFonts w:ascii="Calibri" w:hAnsi="Calibri" w:cs="Calibri"/>
                <w:sz w:val="20"/>
                <w:szCs w:val="20"/>
              </w:rPr>
              <w:t xml:space="preserve">Para cualquier tratamiento ajeno a dichas obligaciones, será necesario obtener el consentimiento del titular. </w:t>
            </w:r>
          </w:p>
        </w:tc>
      </w:tr>
      <w:tr w:rsidR="00AB5387" w:rsidRPr="00295637" w14:paraId="421D6D8B" w14:textId="77777777" w:rsidTr="00AB5387">
        <w:tc>
          <w:tcPr>
            <w:tcW w:w="1699" w:type="dxa"/>
            <w:shd w:val="clear" w:color="auto" w:fill="D9D9D9" w:themeFill="background1" w:themeFillShade="D9"/>
            <w:vAlign w:val="center"/>
          </w:tcPr>
          <w:p w14:paraId="320A8391" w14:textId="1AC36411" w:rsidR="00AB5387" w:rsidRPr="00AB5387" w:rsidRDefault="00AB538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t xml:space="preserve">Gestión de personal de Proveedor de servicios </w:t>
            </w:r>
          </w:p>
        </w:tc>
        <w:tc>
          <w:tcPr>
            <w:tcW w:w="1745" w:type="dxa"/>
            <w:vAlign w:val="center"/>
          </w:tcPr>
          <w:p w14:paraId="3AE2B5E4" w14:textId="7E2B427A"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lang w:val="es-ES"/>
              </w:rPr>
              <w:t xml:space="preserve">Personal del Proveedor se Servicio </w:t>
            </w:r>
          </w:p>
        </w:tc>
        <w:tc>
          <w:tcPr>
            <w:tcW w:w="3241" w:type="dxa"/>
            <w:gridSpan w:val="2"/>
            <w:vAlign w:val="center"/>
          </w:tcPr>
          <w:p w14:paraId="7905E15E" w14:textId="77777777" w:rsidR="00AB5387" w:rsidRDefault="00AB5387" w:rsidP="00AB5387">
            <w:pPr>
              <w:spacing w:line="278" w:lineRule="auto"/>
              <w:jc w:val="center"/>
              <w:rPr>
                <w:rFonts w:ascii="Calibri" w:hAnsi="Calibri" w:cs="Calibri"/>
                <w:sz w:val="20"/>
                <w:szCs w:val="20"/>
              </w:rPr>
            </w:pPr>
          </w:p>
          <w:p w14:paraId="7F69479B" w14:textId="25B36F37" w:rsidR="00AB5387" w:rsidRDefault="00AB5387" w:rsidP="00AB5387">
            <w:pPr>
              <w:spacing w:line="278" w:lineRule="auto"/>
              <w:jc w:val="center"/>
              <w:rPr>
                <w:rFonts w:ascii="Calibri" w:hAnsi="Calibri" w:cs="Calibri"/>
                <w:sz w:val="20"/>
                <w:szCs w:val="20"/>
              </w:rPr>
            </w:pPr>
            <w:r>
              <w:rPr>
                <w:rFonts w:ascii="Calibri" w:hAnsi="Calibri" w:cs="Calibri"/>
                <w:sz w:val="20"/>
                <w:szCs w:val="20"/>
              </w:rPr>
              <w:t>El tratamiento no implica finalidades secundarias.</w:t>
            </w:r>
          </w:p>
          <w:p w14:paraId="5D32C2D5" w14:textId="77777777" w:rsidR="00AB5387" w:rsidRDefault="00AB5387" w:rsidP="00AB5387">
            <w:pPr>
              <w:spacing w:line="278" w:lineRule="auto"/>
              <w:rPr>
                <w:rFonts w:ascii="Calibri" w:hAnsi="Calibri" w:cs="Calibri"/>
                <w:b/>
                <w:bCs/>
                <w:sz w:val="20"/>
                <w:szCs w:val="20"/>
                <w:lang w:val="es-ES"/>
              </w:rPr>
            </w:pPr>
          </w:p>
          <w:p w14:paraId="1E17AFEA" w14:textId="221473BD" w:rsidR="00AB5387" w:rsidRPr="00295637" w:rsidRDefault="00AB5387" w:rsidP="00AB5387">
            <w:pPr>
              <w:spacing w:line="278" w:lineRule="auto"/>
              <w:jc w:val="center"/>
              <w:rPr>
                <w:rFonts w:ascii="Calibri" w:hAnsi="Calibri" w:cs="Calibri"/>
                <w:sz w:val="20"/>
                <w:szCs w:val="20"/>
                <w:lang w:val="es-ES"/>
              </w:rPr>
            </w:pPr>
            <w:r w:rsidRPr="00295637">
              <w:rPr>
                <w:rFonts w:ascii="Calibri" w:hAnsi="Calibri" w:cs="Calibri"/>
                <w:b/>
                <w:bCs/>
                <w:sz w:val="20"/>
                <w:szCs w:val="20"/>
                <w:lang w:val="es-ES"/>
              </w:rPr>
              <w:t>Obligación legal.</w:t>
            </w:r>
          </w:p>
        </w:tc>
        <w:tc>
          <w:tcPr>
            <w:tcW w:w="2949" w:type="dxa"/>
            <w:vAlign w:val="center"/>
          </w:tcPr>
          <w:p w14:paraId="0DC4632D" w14:textId="58D1895E"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rPr>
              <w:t xml:space="preserve">Grünenthal tiene la obligación legal de tratar los datos personales del personal de proveedores, a fin de cumplir con las disposiciones de la </w:t>
            </w:r>
            <w:r w:rsidRPr="00AB5387">
              <w:rPr>
                <w:rStyle w:val="Textoennegrita"/>
                <w:rFonts w:ascii="Calibri" w:hAnsi="Calibri" w:cs="Calibri"/>
                <w:b w:val="0"/>
                <w:bCs w:val="0"/>
                <w:sz w:val="20"/>
                <w:szCs w:val="20"/>
              </w:rPr>
              <w:t>Ley Federal del Trabajo</w:t>
            </w:r>
            <w:r w:rsidRPr="00AB5387">
              <w:rPr>
                <w:rFonts w:ascii="Calibri" w:hAnsi="Calibri" w:cs="Calibri"/>
                <w:b/>
                <w:bCs/>
                <w:sz w:val="20"/>
                <w:szCs w:val="20"/>
              </w:rPr>
              <w:t xml:space="preserve"> </w:t>
            </w:r>
            <w:r w:rsidRPr="00AB5387">
              <w:rPr>
                <w:rFonts w:ascii="Calibri" w:hAnsi="Calibri" w:cs="Calibri"/>
                <w:sz w:val="20"/>
                <w:szCs w:val="20"/>
              </w:rPr>
              <w:t>respecto a la</w:t>
            </w:r>
            <w:r w:rsidRPr="00AB5387">
              <w:rPr>
                <w:rFonts w:ascii="Calibri" w:hAnsi="Calibri" w:cs="Calibri"/>
                <w:b/>
                <w:bCs/>
                <w:sz w:val="20"/>
                <w:szCs w:val="20"/>
              </w:rPr>
              <w:t xml:space="preserve"> </w:t>
            </w:r>
            <w:r w:rsidRPr="00AB5387">
              <w:rPr>
                <w:rStyle w:val="Textoennegrita"/>
                <w:rFonts w:ascii="Calibri" w:hAnsi="Calibri" w:cs="Calibri"/>
                <w:b w:val="0"/>
                <w:bCs w:val="0"/>
                <w:sz w:val="20"/>
                <w:szCs w:val="20"/>
              </w:rPr>
              <w:t>subcontratación de servicios especializados</w:t>
            </w:r>
            <w:r w:rsidRPr="00AB5387">
              <w:rPr>
                <w:rFonts w:ascii="Calibri" w:hAnsi="Calibri" w:cs="Calibri"/>
                <w:b/>
                <w:bCs/>
                <w:sz w:val="20"/>
                <w:szCs w:val="20"/>
              </w:rPr>
              <w:t>.</w:t>
            </w:r>
          </w:p>
        </w:tc>
      </w:tr>
      <w:tr w:rsidR="00AB5387" w:rsidRPr="00295637" w14:paraId="73356D6B" w14:textId="77777777" w:rsidTr="003C0790">
        <w:tc>
          <w:tcPr>
            <w:tcW w:w="1699" w:type="dxa"/>
            <w:shd w:val="clear" w:color="auto" w:fill="D9D9D9" w:themeFill="background1" w:themeFillShade="D9"/>
            <w:vAlign w:val="center"/>
          </w:tcPr>
          <w:p w14:paraId="39163252" w14:textId="59549C50" w:rsidR="00AB5387" w:rsidRPr="00AB5387" w:rsidRDefault="00AB538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lastRenderedPageBreak/>
              <w:t>Gestión de Proveedores (Persona física)</w:t>
            </w:r>
          </w:p>
        </w:tc>
        <w:tc>
          <w:tcPr>
            <w:tcW w:w="1745" w:type="dxa"/>
            <w:vAlign w:val="center"/>
          </w:tcPr>
          <w:p w14:paraId="23954251" w14:textId="52947029"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lang w:val="es-ES"/>
              </w:rPr>
              <w:t>Proveedor de Servicio (Persona física)</w:t>
            </w:r>
          </w:p>
        </w:tc>
        <w:tc>
          <w:tcPr>
            <w:tcW w:w="3241" w:type="dxa"/>
            <w:gridSpan w:val="2"/>
            <w:vAlign w:val="center"/>
          </w:tcPr>
          <w:p w14:paraId="1EA39052" w14:textId="52115885" w:rsidR="00AB5387" w:rsidRDefault="00AB5387" w:rsidP="00AB5387">
            <w:pPr>
              <w:spacing w:line="278" w:lineRule="auto"/>
              <w:jc w:val="center"/>
              <w:rPr>
                <w:rFonts w:ascii="Calibri" w:hAnsi="Calibri" w:cs="Calibri"/>
                <w:sz w:val="20"/>
                <w:szCs w:val="20"/>
              </w:rPr>
            </w:pPr>
            <w:r>
              <w:rPr>
                <w:rFonts w:ascii="Calibri" w:hAnsi="Calibri" w:cs="Calibri"/>
                <w:sz w:val="20"/>
                <w:szCs w:val="20"/>
              </w:rPr>
              <w:t xml:space="preserve">El tratamiento no implica finalidades secundarias. </w:t>
            </w:r>
          </w:p>
          <w:p w14:paraId="5E357373" w14:textId="77777777" w:rsidR="00AB5387" w:rsidRDefault="00AB5387" w:rsidP="00295637">
            <w:pPr>
              <w:spacing w:line="278" w:lineRule="auto"/>
              <w:jc w:val="center"/>
              <w:rPr>
                <w:rFonts w:ascii="Calibri" w:hAnsi="Calibri" w:cs="Calibri"/>
                <w:b/>
                <w:bCs/>
                <w:sz w:val="20"/>
                <w:szCs w:val="20"/>
              </w:rPr>
            </w:pPr>
          </w:p>
          <w:p w14:paraId="04F4E7CC" w14:textId="26211528"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b/>
                <w:bCs/>
                <w:sz w:val="20"/>
                <w:szCs w:val="20"/>
              </w:rPr>
              <w:t>Cumplimiento de obligaciones contractuales y ejercicio de derechos.</w:t>
            </w:r>
          </w:p>
        </w:tc>
        <w:tc>
          <w:tcPr>
            <w:tcW w:w="2949" w:type="dxa"/>
            <w:vAlign w:val="center"/>
          </w:tcPr>
          <w:p w14:paraId="426D3921" w14:textId="197C6564"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rPr>
              <w:t xml:space="preserve">Grünenthal está facultado para tratar los datos personales de sus proveedores a fin de </w:t>
            </w:r>
            <w:r w:rsidRPr="00AB5387">
              <w:rPr>
                <w:rStyle w:val="Textoennegrita"/>
                <w:rFonts w:ascii="Calibri" w:hAnsi="Calibri" w:cs="Calibri"/>
                <w:b w:val="0"/>
                <w:bCs w:val="0"/>
                <w:sz w:val="20"/>
                <w:szCs w:val="20"/>
              </w:rPr>
              <w:t>cumplir con las obligaciones derivadas de la relación contractual</w:t>
            </w:r>
          </w:p>
        </w:tc>
      </w:tr>
      <w:tr w:rsidR="00AB5387" w:rsidRPr="00295637" w14:paraId="08738CAB" w14:textId="77777777" w:rsidTr="00E412C6">
        <w:tc>
          <w:tcPr>
            <w:tcW w:w="1699" w:type="dxa"/>
            <w:shd w:val="clear" w:color="auto" w:fill="D9D9D9" w:themeFill="background1" w:themeFillShade="D9"/>
            <w:vAlign w:val="center"/>
          </w:tcPr>
          <w:p w14:paraId="437F4C50" w14:textId="7B90721A" w:rsidR="00AB5387" w:rsidRPr="00AB5387" w:rsidRDefault="00AB538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t xml:space="preserve">Seguridad de instalaciones y CCTV. </w:t>
            </w:r>
          </w:p>
        </w:tc>
        <w:tc>
          <w:tcPr>
            <w:tcW w:w="1745" w:type="dxa"/>
            <w:vAlign w:val="center"/>
          </w:tcPr>
          <w:p w14:paraId="059F7AB3" w14:textId="37B12725"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lang w:val="es-ES"/>
              </w:rPr>
              <w:t xml:space="preserve">Personas que ingresan a las instalaciones de Grünenthal. </w:t>
            </w:r>
          </w:p>
        </w:tc>
        <w:tc>
          <w:tcPr>
            <w:tcW w:w="3241" w:type="dxa"/>
            <w:gridSpan w:val="2"/>
            <w:vAlign w:val="center"/>
          </w:tcPr>
          <w:p w14:paraId="4DA26E95" w14:textId="7E7DDA87" w:rsidR="00AB5387" w:rsidRDefault="00AB5387" w:rsidP="00295637">
            <w:pPr>
              <w:spacing w:line="278" w:lineRule="auto"/>
              <w:jc w:val="center"/>
              <w:rPr>
                <w:rFonts w:ascii="Calibri" w:hAnsi="Calibri" w:cs="Calibri"/>
                <w:sz w:val="20"/>
                <w:szCs w:val="20"/>
              </w:rPr>
            </w:pPr>
            <w:r>
              <w:rPr>
                <w:rFonts w:ascii="Calibri" w:hAnsi="Calibri" w:cs="Calibri"/>
                <w:sz w:val="20"/>
                <w:szCs w:val="20"/>
              </w:rPr>
              <w:t xml:space="preserve">El tratamiento no implica finalidades secundarias. </w:t>
            </w:r>
          </w:p>
          <w:p w14:paraId="0D345AA8" w14:textId="77777777" w:rsidR="00AB5387" w:rsidRDefault="00AB5387" w:rsidP="00295637">
            <w:pPr>
              <w:spacing w:line="278" w:lineRule="auto"/>
              <w:jc w:val="center"/>
              <w:rPr>
                <w:rFonts w:ascii="Calibri" w:hAnsi="Calibri" w:cs="Calibri"/>
                <w:b/>
                <w:bCs/>
                <w:sz w:val="20"/>
                <w:szCs w:val="20"/>
              </w:rPr>
            </w:pPr>
          </w:p>
          <w:p w14:paraId="01CE53E1" w14:textId="4AF7626D" w:rsidR="00AB5387" w:rsidRPr="00AB5387" w:rsidRDefault="00AB5387" w:rsidP="00AB5387">
            <w:pPr>
              <w:spacing w:line="278" w:lineRule="auto"/>
              <w:jc w:val="center"/>
              <w:rPr>
                <w:rFonts w:ascii="Calibri" w:hAnsi="Calibri" w:cs="Calibri"/>
                <w:b/>
                <w:bCs/>
                <w:sz w:val="20"/>
                <w:szCs w:val="20"/>
                <w:lang w:val="es-ES"/>
              </w:rPr>
            </w:pPr>
            <w:r w:rsidRPr="00295637">
              <w:rPr>
                <w:rFonts w:ascii="Calibri" w:hAnsi="Calibri" w:cs="Calibri"/>
                <w:b/>
                <w:bCs/>
                <w:sz w:val="20"/>
                <w:szCs w:val="20"/>
              </w:rPr>
              <w:t xml:space="preserve">Cumplimiento de obligaciones contractuales y </w:t>
            </w:r>
            <w:r w:rsidRPr="00295637">
              <w:rPr>
                <w:rFonts w:ascii="Calibri" w:hAnsi="Calibri" w:cs="Calibri"/>
                <w:b/>
                <w:bCs/>
                <w:sz w:val="20"/>
                <w:szCs w:val="20"/>
                <w:u w:val="single"/>
              </w:rPr>
              <w:t>ejercicio de derechos</w:t>
            </w:r>
            <w:r>
              <w:rPr>
                <w:rFonts w:ascii="Calibri" w:hAnsi="Calibri" w:cs="Calibri"/>
                <w:b/>
                <w:bCs/>
                <w:sz w:val="20"/>
                <w:szCs w:val="20"/>
                <w:u w:val="single"/>
              </w:rPr>
              <w:t xml:space="preserve">. </w:t>
            </w:r>
          </w:p>
        </w:tc>
        <w:tc>
          <w:tcPr>
            <w:tcW w:w="2949" w:type="dxa"/>
            <w:vAlign w:val="center"/>
          </w:tcPr>
          <w:p w14:paraId="63748733" w14:textId="6DE085B0" w:rsidR="00AB5387" w:rsidRPr="00295637" w:rsidRDefault="00AB5387" w:rsidP="00295637">
            <w:pPr>
              <w:spacing w:line="278" w:lineRule="auto"/>
              <w:jc w:val="center"/>
              <w:rPr>
                <w:rFonts w:ascii="Calibri" w:hAnsi="Calibri" w:cs="Calibri"/>
                <w:sz w:val="20"/>
                <w:szCs w:val="20"/>
                <w:lang w:val="es-ES"/>
              </w:rPr>
            </w:pPr>
            <w:r>
              <w:rPr>
                <w:rFonts w:ascii="Calibri" w:hAnsi="Calibri" w:cs="Calibri"/>
                <w:sz w:val="20"/>
                <w:szCs w:val="20"/>
                <w:lang w:val="es-ES"/>
              </w:rPr>
              <w:t xml:space="preserve">Por motivos de seguridad, Grünenthal puede realizar el tratamiento planteado.  </w:t>
            </w:r>
          </w:p>
        </w:tc>
      </w:tr>
      <w:tr w:rsidR="00AB5387" w:rsidRPr="00295637" w14:paraId="02CE7EC9" w14:textId="77777777" w:rsidTr="00C7340D">
        <w:tc>
          <w:tcPr>
            <w:tcW w:w="1699" w:type="dxa"/>
            <w:shd w:val="clear" w:color="auto" w:fill="D9D9D9" w:themeFill="background1" w:themeFillShade="D9"/>
            <w:vAlign w:val="center"/>
          </w:tcPr>
          <w:p w14:paraId="1EC11580" w14:textId="76B65AE3" w:rsidR="00AB5387" w:rsidRPr="00AB5387" w:rsidRDefault="00AB538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t xml:space="preserve">Gestión de </w:t>
            </w:r>
            <w:proofErr w:type="spellStart"/>
            <w:r w:rsidRPr="00AB5387">
              <w:rPr>
                <w:rFonts w:ascii="Calibri" w:hAnsi="Calibri" w:cs="Calibri"/>
                <w:b/>
                <w:bCs/>
                <w:sz w:val="20"/>
                <w:szCs w:val="20"/>
                <w:lang w:val="es-ES"/>
              </w:rPr>
              <w:t>Healthcare</w:t>
            </w:r>
            <w:proofErr w:type="spellEnd"/>
            <w:r w:rsidRPr="00AB5387">
              <w:rPr>
                <w:rFonts w:ascii="Calibri" w:hAnsi="Calibri" w:cs="Calibri"/>
                <w:b/>
                <w:bCs/>
                <w:sz w:val="20"/>
                <w:szCs w:val="20"/>
                <w:lang w:val="es-ES"/>
              </w:rPr>
              <w:t xml:space="preserve"> </w:t>
            </w:r>
            <w:proofErr w:type="spellStart"/>
            <w:r w:rsidRPr="00AB5387">
              <w:rPr>
                <w:rFonts w:ascii="Calibri" w:hAnsi="Calibri" w:cs="Calibri"/>
                <w:b/>
                <w:bCs/>
                <w:sz w:val="20"/>
                <w:szCs w:val="20"/>
                <w:lang w:val="es-ES"/>
              </w:rPr>
              <w:t>Professionals</w:t>
            </w:r>
            <w:proofErr w:type="spellEnd"/>
          </w:p>
        </w:tc>
        <w:tc>
          <w:tcPr>
            <w:tcW w:w="1745" w:type="dxa"/>
            <w:vAlign w:val="center"/>
          </w:tcPr>
          <w:p w14:paraId="70629C26" w14:textId="7C23931D"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rPr>
              <w:t>Profesionales de la salud</w:t>
            </w:r>
          </w:p>
        </w:tc>
        <w:tc>
          <w:tcPr>
            <w:tcW w:w="3241" w:type="dxa"/>
            <w:gridSpan w:val="2"/>
            <w:vAlign w:val="center"/>
          </w:tcPr>
          <w:p w14:paraId="70A596EA" w14:textId="3D3562AE" w:rsidR="00AB5387" w:rsidRDefault="00AB5387" w:rsidP="00295637">
            <w:pPr>
              <w:spacing w:line="278" w:lineRule="auto"/>
              <w:jc w:val="center"/>
              <w:rPr>
                <w:rFonts w:ascii="Calibri" w:hAnsi="Calibri" w:cs="Calibri"/>
                <w:b/>
                <w:bCs/>
                <w:sz w:val="20"/>
                <w:szCs w:val="20"/>
                <w:lang w:val="es-ES"/>
              </w:rPr>
            </w:pPr>
            <w:r>
              <w:rPr>
                <w:rFonts w:ascii="Calibri" w:hAnsi="Calibri" w:cs="Calibri"/>
                <w:sz w:val="20"/>
                <w:szCs w:val="20"/>
              </w:rPr>
              <w:t xml:space="preserve">El tratamiento no implica finalidades secundarias. </w:t>
            </w:r>
          </w:p>
          <w:p w14:paraId="392E03A9" w14:textId="77777777" w:rsidR="00AB5387" w:rsidRDefault="00AB5387" w:rsidP="00295637">
            <w:pPr>
              <w:spacing w:line="278" w:lineRule="auto"/>
              <w:jc w:val="center"/>
              <w:rPr>
                <w:rFonts w:ascii="Calibri" w:hAnsi="Calibri" w:cs="Calibri"/>
                <w:b/>
                <w:bCs/>
                <w:sz w:val="20"/>
                <w:szCs w:val="20"/>
                <w:lang w:val="es-ES"/>
              </w:rPr>
            </w:pPr>
          </w:p>
          <w:p w14:paraId="68515F03" w14:textId="1B9B8AF1" w:rsidR="00AB5387" w:rsidRPr="00AB5387" w:rsidRDefault="00AB5387" w:rsidP="00295637">
            <w:pPr>
              <w:spacing w:line="278" w:lineRule="auto"/>
              <w:jc w:val="center"/>
              <w:rPr>
                <w:rFonts w:ascii="Calibri" w:hAnsi="Calibri" w:cs="Calibri"/>
                <w:sz w:val="20"/>
                <w:szCs w:val="20"/>
                <w:lang w:val="es-ES"/>
              </w:rPr>
            </w:pPr>
            <w:r w:rsidRPr="00AB5387">
              <w:rPr>
                <w:rFonts w:ascii="Calibri" w:hAnsi="Calibri" w:cs="Calibri"/>
                <w:sz w:val="20"/>
                <w:szCs w:val="20"/>
                <w:lang w:val="es-ES"/>
              </w:rPr>
              <w:t>Consentimiento</w:t>
            </w:r>
          </w:p>
          <w:p w14:paraId="24D0F06D" w14:textId="3C16D83E" w:rsidR="00AB5387" w:rsidRPr="00295637" w:rsidRDefault="00AB5387" w:rsidP="00AB5387">
            <w:pPr>
              <w:spacing w:line="278" w:lineRule="auto"/>
              <w:jc w:val="center"/>
              <w:rPr>
                <w:rFonts w:ascii="Calibri" w:hAnsi="Calibri" w:cs="Calibri"/>
                <w:sz w:val="20"/>
                <w:szCs w:val="20"/>
                <w:lang w:val="es-ES"/>
              </w:rPr>
            </w:pPr>
            <w:r w:rsidRPr="00AB5387">
              <w:rPr>
                <w:rFonts w:ascii="Calibri" w:hAnsi="Calibri" w:cs="Calibri"/>
                <w:sz w:val="20"/>
                <w:szCs w:val="20"/>
                <w:lang w:val="es-ES"/>
              </w:rPr>
              <w:t>(Tácito)</w:t>
            </w:r>
          </w:p>
        </w:tc>
        <w:tc>
          <w:tcPr>
            <w:tcW w:w="2949" w:type="dxa"/>
            <w:vAlign w:val="center"/>
          </w:tcPr>
          <w:p w14:paraId="7EA45E9C" w14:textId="321E7D6C"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rPr>
              <w:t>El consentimiento será requerido, dado que no se actualiza ninguna otra base legal que justifique el tratamiento.</w:t>
            </w:r>
          </w:p>
        </w:tc>
      </w:tr>
      <w:tr w:rsidR="00295637" w:rsidRPr="00295637" w14:paraId="06DF508F" w14:textId="77777777" w:rsidTr="00AB5387">
        <w:tc>
          <w:tcPr>
            <w:tcW w:w="1699" w:type="dxa"/>
            <w:shd w:val="clear" w:color="auto" w:fill="D9D9D9" w:themeFill="background1" w:themeFillShade="D9"/>
            <w:vAlign w:val="center"/>
          </w:tcPr>
          <w:p w14:paraId="22207478" w14:textId="2FE7E9B6" w:rsidR="00295637" w:rsidRPr="00AB5387" w:rsidRDefault="0029563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rPr>
              <w:t>Gestión de Healthcare Professionals que actúan como proveedores de servicios de educación médica continua</w:t>
            </w:r>
          </w:p>
        </w:tc>
        <w:tc>
          <w:tcPr>
            <w:tcW w:w="1745" w:type="dxa"/>
            <w:vAlign w:val="center"/>
          </w:tcPr>
          <w:p w14:paraId="5220DA69" w14:textId="6BEE1E09" w:rsidR="00295637" w:rsidRPr="00295637" w:rsidRDefault="00295637" w:rsidP="00295637">
            <w:pPr>
              <w:spacing w:line="278" w:lineRule="auto"/>
              <w:jc w:val="center"/>
              <w:rPr>
                <w:rFonts w:ascii="Calibri" w:hAnsi="Calibri" w:cs="Calibri"/>
                <w:sz w:val="20"/>
                <w:szCs w:val="20"/>
                <w:lang w:val="es-ES"/>
              </w:rPr>
            </w:pPr>
            <w:r w:rsidRPr="00295637">
              <w:rPr>
                <w:rFonts w:ascii="Calibri" w:hAnsi="Calibri" w:cs="Calibri"/>
                <w:sz w:val="20"/>
                <w:szCs w:val="20"/>
              </w:rPr>
              <w:t>Profesionales de la salud que prestan servicios de educación médica continua</w:t>
            </w:r>
          </w:p>
        </w:tc>
        <w:tc>
          <w:tcPr>
            <w:tcW w:w="1708" w:type="dxa"/>
            <w:vAlign w:val="center"/>
          </w:tcPr>
          <w:p w14:paraId="5167DE89" w14:textId="61798CF0" w:rsidR="00295637" w:rsidRPr="00295637" w:rsidRDefault="00295637" w:rsidP="00295637">
            <w:pPr>
              <w:spacing w:line="278" w:lineRule="auto"/>
              <w:jc w:val="center"/>
              <w:rPr>
                <w:rFonts w:ascii="Calibri" w:hAnsi="Calibri" w:cs="Calibri"/>
                <w:b/>
                <w:bCs/>
                <w:sz w:val="20"/>
                <w:szCs w:val="20"/>
                <w:lang w:val="es-ES"/>
              </w:rPr>
            </w:pPr>
            <w:r w:rsidRPr="00295637">
              <w:rPr>
                <w:rFonts w:ascii="Calibri" w:hAnsi="Calibri" w:cs="Calibri"/>
                <w:b/>
                <w:bCs/>
                <w:sz w:val="20"/>
                <w:szCs w:val="20"/>
              </w:rPr>
              <w:t>Cumplimiento de obligaciones contractuales y ejercicio de derechos.</w:t>
            </w:r>
          </w:p>
        </w:tc>
        <w:tc>
          <w:tcPr>
            <w:tcW w:w="1533" w:type="dxa"/>
            <w:vAlign w:val="center"/>
          </w:tcPr>
          <w:p w14:paraId="18D1194B" w14:textId="6515E4F4" w:rsidR="00295637" w:rsidRPr="00295637" w:rsidRDefault="00295637" w:rsidP="00295637">
            <w:pPr>
              <w:spacing w:line="278" w:lineRule="auto"/>
              <w:jc w:val="center"/>
              <w:rPr>
                <w:rFonts w:ascii="Calibri" w:hAnsi="Calibri" w:cs="Calibri"/>
                <w:b/>
                <w:bCs/>
                <w:sz w:val="20"/>
                <w:szCs w:val="20"/>
                <w:lang w:val="es-ES"/>
              </w:rPr>
            </w:pPr>
            <w:r w:rsidRPr="00295637">
              <w:rPr>
                <w:rFonts w:ascii="Calibri" w:hAnsi="Calibri" w:cs="Calibri"/>
                <w:b/>
                <w:bCs/>
                <w:sz w:val="20"/>
                <w:szCs w:val="20"/>
                <w:lang w:val="es-ES"/>
              </w:rPr>
              <w:t>Consentimiento</w:t>
            </w:r>
            <w:r w:rsidR="00AB5387">
              <w:rPr>
                <w:rFonts w:ascii="Calibri" w:hAnsi="Calibri" w:cs="Calibri"/>
                <w:b/>
                <w:bCs/>
                <w:sz w:val="20"/>
                <w:szCs w:val="20"/>
                <w:lang w:val="es-ES"/>
              </w:rPr>
              <w:t xml:space="preserve"> (expreso). </w:t>
            </w:r>
            <w:r w:rsidRPr="00295637">
              <w:rPr>
                <w:rFonts w:ascii="Calibri" w:hAnsi="Calibri" w:cs="Calibri"/>
                <w:b/>
                <w:bCs/>
                <w:sz w:val="20"/>
                <w:szCs w:val="20"/>
                <w:lang w:val="es-ES"/>
              </w:rPr>
              <w:t xml:space="preserve"> </w:t>
            </w:r>
          </w:p>
        </w:tc>
        <w:tc>
          <w:tcPr>
            <w:tcW w:w="2949" w:type="dxa"/>
            <w:vAlign w:val="center"/>
          </w:tcPr>
          <w:p w14:paraId="6589011A" w14:textId="77777777" w:rsidR="00295637" w:rsidRPr="00295637" w:rsidRDefault="00295637" w:rsidP="00295637">
            <w:pPr>
              <w:spacing w:line="278" w:lineRule="auto"/>
              <w:jc w:val="center"/>
              <w:rPr>
                <w:rFonts w:ascii="Calibri" w:hAnsi="Calibri" w:cs="Calibri"/>
                <w:sz w:val="20"/>
                <w:szCs w:val="20"/>
              </w:rPr>
            </w:pPr>
            <w:r w:rsidRPr="00295637">
              <w:rPr>
                <w:rFonts w:ascii="Calibri" w:hAnsi="Calibri" w:cs="Calibri"/>
                <w:sz w:val="20"/>
                <w:szCs w:val="20"/>
              </w:rPr>
              <w:t xml:space="preserve">Grünenthal debe tratar los datos personales de estos proveedores para cumplir con las obligaciones derivadas de la relación contractual. </w:t>
            </w:r>
          </w:p>
          <w:p w14:paraId="0A8B060C" w14:textId="77777777" w:rsidR="00295637" w:rsidRPr="00295637" w:rsidRDefault="00295637" w:rsidP="00295637">
            <w:pPr>
              <w:spacing w:line="278" w:lineRule="auto"/>
              <w:jc w:val="center"/>
              <w:rPr>
                <w:rFonts w:ascii="Calibri" w:hAnsi="Calibri" w:cs="Calibri"/>
                <w:sz w:val="20"/>
                <w:szCs w:val="20"/>
              </w:rPr>
            </w:pPr>
          </w:p>
          <w:p w14:paraId="28C41ED3" w14:textId="53FC2101" w:rsidR="00295637" w:rsidRPr="00295637" w:rsidRDefault="00295637" w:rsidP="00295637">
            <w:pPr>
              <w:spacing w:line="278" w:lineRule="auto"/>
              <w:jc w:val="center"/>
              <w:rPr>
                <w:rFonts w:ascii="Calibri" w:hAnsi="Calibri" w:cs="Calibri"/>
                <w:sz w:val="20"/>
                <w:szCs w:val="20"/>
                <w:lang w:val="es-ES"/>
              </w:rPr>
            </w:pPr>
            <w:r w:rsidRPr="00295637">
              <w:rPr>
                <w:rFonts w:ascii="Calibri" w:hAnsi="Calibri" w:cs="Calibri"/>
                <w:sz w:val="20"/>
                <w:szCs w:val="20"/>
              </w:rPr>
              <w:t>Para tratamientos distintos al cumplimiento del contrato, será necesario obtener el consentimiento del titular.</w:t>
            </w:r>
          </w:p>
        </w:tc>
      </w:tr>
      <w:tr w:rsidR="00AB5387" w:rsidRPr="00295637" w14:paraId="03198FF2" w14:textId="77777777" w:rsidTr="001F5D3E">
        <w:tc>
          <w:tcPr>
            <w:tcW w:w="1699" w:type="dxa"/>
            <w:shd w:val="clear" w:color="auto" w:fill="D9D9D9" w:themeFill="background1" w:themeFillShade="D9"/>
            <w:vAlign w:val="center"/>
          </w:tcPr>
          <w:p w14:paraId="3872E1DD" w14:textId="15D5E213" w:rsidR="00AB5387" w:rsidRPr="00AB5387" w:rsidRDefault="00AB538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t xml:space="preserve">Farmacovigilancia </w:t>
            </w:r>
          </w:p>
        </w:tc>
        <w:tc>
          <w:tcPr>
            <w:tcW w:w="1745" w:type="dxa"/>
            <w:vAlign w:val="center"/>
          </w:tcPr>
          <w:p w14:paraId="2A4FB6C6" w14:textId="3856ADC3"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rPr>
              <w:t>Informantes de eventos o reacciones adversas relacionadas con medicamentos</w:t>
            </w:r>
          </w:p>
        </w:tc>
        <w:tc>
          <w:tcPr>
            <w:tcW w:w="3241" w:type="dxa"/>
            <w:gridSpan w:val="2"/>
            <w:vAlign w:val="center"/>
          </w:tcPr>
          <w:p w14:paraId="11FAE5BD" w14:textId="44178DCB" w:rsidR="00AB5387" w:rsidRDefault="00AB5387" w:rsidP="00295637">
            <w:pPr>
              <w:spacing w:line="278" w:lineRule="auto"/>
              <w:jc w:val="center"/>
              <w:rPr>
                <w:rFonts w:ascii="Calibri" w:hAnsi="Calibri" w:cs="Calibri"/>
                <w:sz w:val="20"/>
                <w:szCs w:val="20"/>
              </w:rPr>
            </w:pPr>
            <w:r>
              <w:rPr>
                <w:rFonts w:ascii="Calibri" w:hAnsi="Calibri" w:cs="Calibri"/>
                <w:sz w:val="20"/>
                <w:szCs w:val="20"/>
              </w:rPr>
              <w:t xml:space="preserve">El tratamiento no implica finalidades secundarias. </w:t>
            </w:r>
          </w:p>
          <w:p w14:paraId="6DE8FFA2" w14:textId="77777777" w:rsidR="00AB5387" w:rsidRDefault="00AB5387" w:rsidP="00295637">
            <w:pPr>
              <w:spacing w:line="278" w:lineRule="auto"/>
              <w:jc w:val="center"/>
              <w:rPr>
                <w:rFonts w:ascii="Calibri" w:hAnsi="Calibri" w:cs="Calibri"/>
                <w:b/>
                <w:bCs/>
                <w:sz w:val="20"/>
                <w:szCs w:val="20"/>
                <w:lang w:val="es-ES"/>
              </w:rPr>
            </w:pPr>
          </w:p>
          <w:p w14:paraId="240F7C98" w14:textId="616B9014" w:rsidR="00AB5387" w:rsidRPr="00295637" w:rsidRDefault="00AB5387" w:rsidP="00AB5387">
            <w:pPr>
              <w:spacing w:line="278" w:lineRule="auto"/>
              <w:jc w:val="center"/>
              <w:rPr>
                <w:rFonts w:ascii="Calibri" w:hAnsi="Calibri" w:cs="Calibri"/>
                <w:sz w:val="20"/>
                <w:szCs w:val="20"/>
                <w:lang w:val="es-ES"/>
              </w:rPr>
            </w:pPr>
            <w:r w:rsidRPr="00295637">
              <w:rPr>
                <w:rFonts w:ascii="Calibri" w:hAnsi="Calibri" w:cs="Calibri"/>
                <w:b/>
                <w:bCs/>
                <w:sz w:val="20"/>
                <w:szCs w:val="20"/>
                <w:lang w:val="es-ES"/>
              </w:rPr>
              <w:t>Obligación legal</w:t>
            </w:r>
            <w:r>
              <w:rPr>
                <w:rFonts w:ascii="Calibri" w:hAnsi="Calibri" w:cs="Calibri"/>
                <w:b/>
                <w:bCs/>
                <w:sz w:val="20"/>
                <w:szCs w:val="20"/>
                <w:lang w:val="es-ES"/>
              </w:rPr>
              <w:t>.</w:t>
            </w:r>
          </w:p>
        </w:tc>
        <w:tc>
          <w:tcPr>
            <w:tcW w:w="2949" w:type="dxa"/>
            <w:vAlign w:val="center"/>
          </w:tcPr>
          <w:p w14:paraId="012BA9B1" w14:textId="4E12455A"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rPr>
              <w:t xml:space="preserve">Grünenthal tiene la obligación de tratar los datos personales recabados para cumplir con las disposiciones legales en materia de </w:t>
            </w:r>
            <w:r w:rsidRPr="00AB5387">
              <w:rPr>
                <w:rStyle w:val="Textoennegrita"/>
                <w:rFonts w:ascii="Calibri" w:hAnsi="Calibri" w:cs="Calibri"/>
                <w:b w:val="0"/>
                <w:bCs w:val="0"/>
                <w:sz w:val="20"/>
                <w:szCs w:val="20"/>
              </w:rPr>
              <w:t>farmacovigilancia y salud</w:t>
            </w:r>
            <w:r w:rsidRPr="00295637">
              <w:rPr>
                <w:rFonts w:ascii="Calibri" w:hAnsi="Calibri" w:cs="Calibri"/>
                <w:sz w:val="20"/>
                <w:szCs w:val="20"/>
              </w:rPr>
              <w:t>, así como con los requerimientos de la autoridad sanitaria competente.</w:t>
            </w:r>
          </w:p>
        </w:tc>
      </w:tr>
      <w:tr w:rsidR="00AB5387" w:rsidRPr="00295637" w14:paraId="4E97E472" w14:textId="77777777" w:rsidTr="008A282F">
        <w:tc>
          <w:tcPr>
            <w:tcW w:w="1699" w:type="dxa"/>
            <w:shd w:val="clear" w:color="auto" w:fill="D9D9D9" w:themeFill="background1" w:themeFillShade="D9"/>
            <w:vAlign w:val="center"/>
          </w:tcPr>
          <w:p w14:paraId="71394CC6" w14:textId="1ABBE414" w:rsidR="00AB5387" w:rsidRPr="00AB5387" w:rsidRDefault="00AB538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t>Gestión de donaciones</w:t>
            </w:r>
          </w:p>
        </w:tc>
        <w:tc>
          <w:tcPr>
            <w:tcW w:w="1745" w:type="dxa"/>
            <w:vAlign w:val="center"/>
          </w:tcPr>
          <w:p w14:paraId="3E4346B5" w14:textId="5179E3A6"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lang w:val="es-ES"/>
              </w:rPr>
              <w:t>Solicitantes de donaciones.</w:t>
            </w:r>
          </w:p>
        </w:tc>
        <w:tc>
          <w:tcPr>
            <w:tcW w:w="3241" w:type="dxa"/>
            <w:gridSpan w:val="2"/>
            <w:vAlign w:val="center"/>
          </w:tcPr>
          <w:p w14:paraId="5D4F5BB1" w14:textId="56A783C1" w:rsidR="00AB5387" w:rsidRPr="00AB5387" w:rsidRDefault="00AB5387" w:rsidP="00295637">
            <w:pPr>
              <w:spacing w:line="278" w:lineRule="auto"/>
              <w:jc w:val="center"/>
              <w:rPr>
                <w:rFonts w:ascii="Calibri" w:hAnsi="Calibri" w:cs="Calibri"/>
                <w:sz w:val="20"/>
                <w:szCs w:val="20"/>
                <w:lang w:val="es-ES"/>
              </w:rPr>
            </w:pPr>
            <w:r>
              <w:rPr>
                <w:rFonts w:ascii="Calibri" w:hAnsi="Calibri" w:cs="Calibri"/>
                <w:sz w:val="20"/>
                <w:szCs w:val="20"/>
              </w:rPr>
              <w:t xml:space="preserve">El tratamiento no implica finalidades secundarias. </w:t>
            </w:r>
          </w:p>
          <w:p w14:paraId="1070BA7E" w14:textId="77777777" w:rsidR="00AB5387" w:rsidRDefault="00AB5387" w:rsidP="00295637">
            <w:pPr>
              <w:spacing w:line="278" w:lineRule="auto"/>
              <w:jc w:val="center"/>
              <w:rPr>
                <w:rFonts w:ascii="Calibri" w:hAnsi="Calibri" w:cs="Calibri"/>
                <w:b/>
                <w:bCs/>
                <w:sz w:val="20"/>
                <w:szCs w:val="20"/>
                <w:lang w:val="es-ES"/>
              </w:rPr>
            </w:pPr>
          </w:p>
          <w:p w14:paraId="6548F311" w14:textId="77777777" w:rsidR="00AB5387" w:rsidRDefault="00AB5387" w:rsidP="00AB5387">
            <w:pPr>
              <w:spacing w:line="278" w:lineRule="auto"/>
              <w:jc w:val="center"/>
              <w:rPr>
                <w:rFonts w:ascii="Calibri" w:hAnsi="Calibri" w:cs="Calibri"/>
                <w:b/>
                <w:bCs/>
                <w:sz w:val="20"/>
                <w:szCs w:val="20"/>
                <w:lang w:val="es-ES"/>
              </w:rPr>
            </w:pPr>
            <w:r w:rsidRPr="00295637">
              <w:rPr>
                <w:rFonts w:ascii="Calibri" w:hAnsi="Calibri" w:cs="Calibri"/>
                <w:b/>
                <w:bCs/>
                <w:sz w:val="20"/>
                <w:szCs w:val="20"/>
                <w:lang w:val="es-ES"/>
              </w:rPr>
              <w:t>Consentimiento</w:t>
            </w:r>
          </w:p>
          <w:p w14:paraId="310D6DA6" w14:textId="3F051B9C" w:rsidR="00AB5387" w:rsidRPr="00AB5387" w:rsidRDefault="00AB5387" w:rsidP="00AB5387">
            <w:pPr>
              <w:spacing w:line="278" w:lineRule="auto"/>
              <w:jc w:val="center"/>
              <w:rPr>
                <w:rFonts w:ascii="Calibri" w:hAnsi="Calibri" w:cs="Calibri"/>
                <w:b/>
                <w:bCs/>
                <w:sz w:val="20"/>
                <w:szCs w:val="20"/>
                <w:lang w:val="es-ES"/>
              </w:rPr>
            </w:pPr>
            <w:r>
              <w:rPr>
                <w:rFonts w:ascii="Calibri" w:hAnsi="Calibri" w:cs="Calibri"/>
                <w:b/>
                <w:bCs/>
                <w:sz w:val="20"/>
                <w:szCs w:val="20"/>
                <w:lang w:val="es-ES"/>
              </w:rPr>
              <w:t>(expreso y por escrito)</w:t>
            </w:r>
          </w:p>
        </w:tc>
        <w:tc>
          <w:tcPr>
            <w:tcW w:w="2949" w:type="dxa"/>
            <w:vAlign w:val="center"/>
          </w:tcPr>
          <w:p w14:paraId="6B344069" w14:textId="201C114E" w:rsidR="00AB5387" w:rsidRPr="00295637" w:rsidRDefault="00AB5387" w:rsidP="00295637">
            <w:pPr>
              <w:spacing w:line="278" w:lineRule="auto"/>
              <w:jc w:val="center"/>
              <w:rPr>
                <w:rFonts w:ascii="Calibri" w:hAnsi="Calibri" w:cs="Calibri"/>
                <w:sz w:val="20"/>
                <w:szCs w:val="20"/>
                <w:lang w:val="es-ES"/>
              </w:rPr>
            </w:pPr>
            <w:r w:rsidRPr="00295637">
              <w:rPr>
                <w:rFonts w:ascii="Calibri" w:hAnsi="Calibri" w:cs="Calibri"/>
                <w:sz w:val="20"/>
                <w:szCs w:val="20"/>
              </w:rPr>
              <w:t>El consentimiento será requerido, al no actualizarse ninguna otra base legal que justifique el tratamiento.</w:t>
            </w:r>
          </w:p>
        </w:tc>
      </w:tr>
      <w:tr w:rsidR="00295637" w:rsidRPr="00295637" w14:paraId="5A7D9335" w14:textId="77777777" w:rsidTr="00AB5387">
        <w:tc>
          <w:tcPr>
            <w:tcW w:w="1699" w:type="dxa"/>
            <w:shd w:val="clear" w:color="auto" w:fill="D9D9D9" w:themeFill="background1" w:themeFillShade="D9"/>
            <w:vAlign w:val="center"/>
          </w:tcPr>
          <w:p w14:paraId="7D148BA9" w14:textId="09F27008" w:rsidR="00295637" w:rsidRPr="00AB5387" w:rsidRDefault="0029563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t>Gestión de solicitudes de información médica</w:t>
            </w:r>
          </w:p>
        </w:tc>
        <w:tc>
          <w:tcPr>
            <w:tcW w:w="1745" w:type="dxa"/>
            <w:vAlign w:val="center"/>
          </w:tcPr>
          <w:p w14:paraId="183EDD3D" w14:textId="2E5FDDB6" w:rsidR="00295637" w:rsidRPr="00295637" w:rsidRDefault="00295637" w:rsidP="00295637">
            <w:pPr>
              <w:spacing w:line="278" w:lineRule="auto"/>
              <w:jc w:val="center"/>
              <w:rPr>
                <w:rFonts w:ascii="Calibri" w:hAnsi="Calibri" w:cs="Calibri"/>
                <w:sz w:val="20"/>
                <w:szCs w:val="20"/>
                <w:lang w:val="es-ES"/>
              </w:rPr>
            </w:pPr>
            <w:r w:rsidRPr="00295637">
              <w:rPr>
                <w:rFonts w:ascii="Calibri" w:hAnsi="Calibri" w:cs="Calibri"/>
                <w:sz w:val="20"/>
                <w:szCs w:val="20"/>
                <w:lang w:val="es-ES"/>
              </w:rPr>
              <w:t>Solicitantes de información médica</w:t>
            </w:r>
          </w:p>
        </w:tc>
        <w:tc>
          <w:tcPr>
            <w:tcW w:w="1708" w:type="dxa"/>
            <w:vAlign w:val="center"/>
          </w:tcPr>
          <w:p w14:paraId="3EBA36F7" w14:textId="1E133EE8" w:rsidR="00295637" w:rsidRPr="00295637" w:rsidRDefault="00295637" w:rsidP="00295637">
            <w:pPr>
              <w:spacing w:line="278" w:lineRule="auto"/>
              <w:jc w:val="center"/>
              <w:rPr>
                <w:rFonts w:ascii="Calibri" w:hAnsi="Calibri" w:cs="Calibri"/>
                <w:b/>
                <w:bCs/>
                <w:sz w:val="20"/>
                <w:szCs w:val="20"/>
                <w:lang w:val="es-ES"/>
              </w:rPr>
            </w:pPr>
            <w:r w:rsidRPr="00295637">
              <w:rPr>
                <w:rFonts w:ascii="Calibri" w:hAnsi="Calibri" w:cs="Calibri"/>
                <w:b/>
                <w:bCs/>
                <w:sz w:val="20"/>
                <w:szCs w:val="20"/>
              </w:rPr>
              <w:t xml:space="preserve">Consentimiento </w:t>
            </w:r>
            <w:r>
              <w:rPr>
                <w:rFonts w:ascii="Calibri" w:hAnsi="Calibri" w:cs="Calibri"/>
                <w:b/>
                <w:bCs/>
                <w:sz w:val="20"/>
                <w:szCs w:val="20"/>
              </w:rPr>
              <w:t>(</w:t>
            </w:r>
            <w:r w:rsidRPr="00295637">
              <w:rPr>
                <w:rFonts w:ascii="Calibri" w:hAnsi="Calibri" w:cs="Calibri"/>
                <w:b/>
                <w:bCs/>
                <w:sz w:val="20"/>
                <w:szCs w:val="20"/>
              </w:rPr>
              <w:t>expreso y por escrito</w:t>
            </w:r>
            <w:r>
              <w:rPr>
                <w:rFonts w:ascii="Calibri" w:hAnsi="Calibri" w:cs="Calibri"/>
                <w:b/>
                <w:bCs/>
                <w:sz w:val="20"/>
                <w:szCs w:val="20"/>
              </w:rPr>
              <w:t>).</w:t>
            </w:r>
          </w:p>
        </w:tc>
        <w:tc>
          <w:tcPr>
            <w:tcW w:w="1533" w:type="dxa"/>
            <w:vAlign w:val="center"/>
          </w:tcPr>
          <w:p w14:paraId="79097D89" w14:textId="77777777" w:rsidR="00295637" w:rsidRDefault="00295637" w:rsidP="00295637">
            <w:pPr>
              <w:spacing w:line="278" w:lineRule="auto"/>
              <w:jc w:val="center"/>
              <w:rPr>
                <w:rFonts w:ascii="Calibri" w:hAnsi="Calibri" w:cs="Calibri"/>
                <w:b/>
                <w:bCs/>
                <w:sz w:val="20"/>
                <w:szCs w:val="20"/>
                <w:lang w:val="es-ES"/>
              </w:rPr>
            </w:pPr>
            <w:r w:rsidRPr="00295637">
              <w:rPr>
                <w:rFonts w:ascii="Calibri" w:hAnsi="Calibri" w:cs="Calibri"/>
                <w:b/>
                <w:bCs/>
                <w:sz w:val="20"/>
                <w:szCs w:val="20"/>
                <w:lang w:val="es-ES"/>
              </w:rPr>
              <w:t>Consentimiento</w:t>
            </w:r>
          </w:p>
          <w:p w14:paraId="08DB785A" w14:textId="7C21ECD9" w:rsidR="00AB5387" w:rsidRPr="00295637" w:rsidRDefault="00AB5387" w:rsidP="00295637">
            <w:pPr>
              <w:spacing w:line="278" w:lineRule="auto"/>
              <w:jc w:val="center"/>
              <w:rPr>
                <w:rFonts w:ascii="Calibri" w:hAnsi="Calibri" w:cs="Calibri"/>
                <w:b/>
                <w:bCs/>
                <w:sz w:val="20"/>
                <w:szCs w:val="20"/>
                <w:lang w:val="es-ES"/>
              </w:rPr>
            </w:pPr>
            <w:r>
              <w:rPr>
                <w:rFonts w:ascii="Calibri" w:hAnsi="Calibri" w:cs="Calibri"/>
                <w:b/>
                <w:bCs/>
                <w:sz w:val="20"/>
                <w:szCs w:val="20"/>
              </w:rPr>
              <w:t>(</w:t>
            </w:r>
            <w:r w:rsidRPr="00295637">
              <w:rPr>
                <w:rFonts w:ascii="Calibri" w:hAnsi="Calibri" w:cs="Calibri"/>
                <w:b/>
                <w:bCs/>
                <w:sz w:val="20"/>
                <w:szCs w:val="20"/>
              </w:rPr>
              <w:t>expreso y por escrito</w:t>
            </w:r>
            <w:r>
              <w:rPr>
                <w:rFonts w:ascii="Calibri" w:hAnsi="Calibri" w:cs="Calibri"/>
                <w:b/>
                <w:bCs/>
                <w:sz w:val="20"/>
                <w:szCs w:val="20"/>
              </w:rPr>
              <w:t>).</w:t>
            </w:r>
          </w:p>
        </w:tc>
        <w:tc>
          <w:tcPr>
            <w:tcW w:w="2949" w:type="dxa"/>
            <w:vAlign w:val="center"/>
          </w:tcPr>
          <w:p w14:paraId="66A4C745" w14:textId="77D865E6" w:rsidR="00295637" w:rsidRPr="00295637" w:rsidRDefault="00295637" w:rsidP="00295637">
            <w:pPr>
              <w:spacing w:line="278" w:lineRule="auto"/>
              <w:jc w:val="center"/>
              <w:rPr>
                <w:rFonts w:ascii="Calibri" w:hAnsi="Calibri" w:cs="Calibri"/>
                <w:sz w:val="20"/>
                <w:szCs w:val="20"/>
                <w:lang w:val="es-ES"/>
              </w:rPr>
            </w:pPr>
            <w:r w:rsidRPr="00295637">
              <w:rPr>
                <w:rFonts w:ascii="Calibri" w:hAnsi="Calibri" w:cs="Calibri"/>
                <w:sz w:val="20"/>
                <w:szCs w:val="20"/>
              </w:rPr>
              <w:t>El consentimiento será requerido, al no actualizarse ninguna otra base legal que justifique el tratamient</w:t>
            </w:r>
          </w:p>
        </w:tc>
      </w:tr>
      <w:tr w:rsidR="00295637" w:rsidRPr="00295637" w14:paraId="3F9CC17B" w14:textId="77777777" w:rsidTr="00AB5387">
        <w:tc>
          <w:tcPr>
            <w:tcW w:w="1699" w:type="dxa"/>
            <w:shd w:val="clear" w:color="auto" w:fill="D9D9D9" w:themeFill="background1" w:themeFillShade="D9"/>
            <w:vAlign w:val="center"/>
          </w:tcPr>
          <w:p w14:paraId="2AC47BD5" w14:textId="2D5DA1D7" w:rsidR="00295637" w:rsidRPr="00AB5387" w:rsidRDefault="00295637" w:rsidP="00295637">
            <w:pPr>
              <w:spacing w:line="278" w:lineRule="auto"/>
              <w:jc w:val="center"/>
              <w:rPr>
                <w:rFonts w:ascii="Calibri" w:hAnsi="Calibri" w:cs="Calibri"/>
                <w:b/>
                <w:bCs/>
                <w:sz w:val="20"/>
                <w:szCs w:val="20"/>
                <w:lang w:val="es-ES"/>
              </w:rPr>
            </w:pPr>
            <w:r w:rsidRPr="00AB5387">
              <w:rPr>
                <w:rFonts w:ascii="Calibri" w:hAnsi="Calibri" w:cs="Calibri"/>
                <w:b/>
                <w:bCs/>
                <w:sz w:val="20"/>
                <w:szCs w:val="20"/>
                <w:lang w:val="es-ES"/>
              </w:rPr>
              <w:lastRenderedPageBreak/>
              <w:t>Gestión de solicitudes de quejas</w:t>
            </w:r>
          </w:p>
        </w:tc>
        <w:tc>
          <w:tcPr>
            <w:tcW w:w="1745" w:type="dxa"/>
            <w:vAlign w:val="center"/>
          </w:tcPr>
          <w:p w14:paraId="4ECF52B9" w14:textId="64781453" w:rsidR="00295637" w:rsidRPr="00295637" w:rsidRDefault="00295637" w:rsidP="00295637">
            <w:pPr>
              <w:spacing w:line="278" w:lineRule="auto"/>
              <w:jc w:val="center"/>
              <w:rPr>
                <w:rFonts w:ascii="Calibri" w:hAnsi="Calibri" w:cs="Calibri"/>
                <w:sz w:val="20"/>
                <w:szCs w:val="20"/>
                <w:lang w:val="es-ES"/>
              </w:rPr>
            </w:pPr>
            <w:r w:rsidRPr="00295637">
              <w:rPr>
                <w:rFonts w:ascii="Calibri" w:hAnsi="Calibri" w:cs="Calibri"/>
                <w:sz w:val="20"/>
                <w:szCs w:val="20"/>
                <w:lang w:val="es-ES"/>
              </w:rPr>
              <w:t xml:space="preserve">Presentador que presenta queja </w:t>
            </w:r>
          </w:p>
        </w:tc>
        <w:tc>
          <w:tcPr>
            <w:tcW w:w="1708" w:type="dxa"/>
            <w:vAlign w:val="center"/>
          </w:tcPr>
          <w:p w14:paraId="02A573D4" w14:textId="4491317A" w:rsidR="00295637" w:rsidRPr="00295637" w:rsidRDefault="00295637" w:rsidP="00295637">
            <w:pPr>
              <w:spacing w:line="278" w:lineRule="auto"/>
              <w:jc w:val="center"/>
              <w:rPr>
                <w:rFonts w:ascii="Calibri" w:hAnsi="Calibri" w:cs="Calibri"/>
                <w:b/>
                <w:bCs/>
                <w:sz w:val="20"/>
                <w:szCs w:val="20"/>
                <w:lang w:val="es-ES"/>
              </w:rPr>
            </w:pPr>
            <w:r w:rsidRPr="00295637">
              <w:rPr>
                <w:rFonts w:ascii="Calibri" w:hAnsi="Calibri" w:cs="Calibri"/>
                <w:b/>
                <w:bCs/>
                <w:sz w:val="20"/>
                <w:szCs w:val="20"/>
              </w:rPr>
              <w:t xml:space="preserve">Consentimiento </w:t>
            </w:r>
            <w:r>
              <w:rPr>
                <w:rFonts w:ascii="Calibri" w:hAnsi="Calibri" w:cs="Calibri"/>
                <w:b/>
                <w:bCs/>
                <w:sz w:val="20"/>
                <w:szCs w:val="20"/>
              </w:rPr>
              <w:t>(</w:t>
            </w:r>
            <w:r w:rsidRPr="00295637">
              <w:rPr>
                <w:rFonts w:ascii="Calibri" w:hAnsi="Calibri" w:cs="Calibri"/>
                <w:b/>
                <w:bCs/>
                <w:sz w:val="20"/>
                <w:szCs w:val="20"/>
              </w:rPr>
              <w:t>expreso y por escrito</w:t>
            </w:r>
            <w:r>
              <w:rPr>
                <w:rFonts w:ascii="Calibri" w:hAnsi="Calibri" w:cs="Calibri"/>
                <w:b/>
                <w:bCs/>
                <w:sz w:val="20"/>
                <w:szCs w:val="20"/>
              </w:rPr>
              <w:t>).</w:t>
            </w:r>
          </w:p>
        </w:tc>
        <w:tc>
          <w:tcPr>
            <w:tcW w:w="1533" w:type="dxa"/>
            <w:vAlign w:val="center"/>
          </w:tcPr>
          <w:p w14:paraId="5AF21D2E" w14:textId="77777777" w:rsidR="00295637" w:rsidRDefault="00295637" w:rsidP="00295637">
            <w:pPr>
              <w:spacing w:line="278" w:lineRule="auto"/>
              <w:jc w:val="center"/>
              <w:rPr>
                <w:rFonts w:ascii="Calibri" w:hAnsi="Calibri" w:cs="Calibri"/>
                <w:b/>
                <w:bCs/>
                <w:sz w:val="20"/>
                <w:szCs w:val="20"/>
                <w:lang w:val="es-ES"/>
              </w:rPr>
            </w:pPr>
            <w:r w:rsidRPr="00295637">
              <w:rPr>
                <w:rFonts w:ascii="Calibri" w:hAnsi="Calibri" w:cs="Calibri"/>
                <w:b/>
                <w:bCs/>
                <w:sz w:val="20"/>
                <w:szCs w:val="20"/>
                <w:lang w:val="es-ES"/>
              </w:rPr>
              <w:t>Consentimiento</w:t>
            </w:r>
          </w:p>
          <w:p w14:paraId="20593FB8" w14:textId="15565D95" w:rsidR="00AB5387" w:rsidRPr="00295637" w:rsidRDefault="00AB5387" w:rsidP="00295637">
            <w:pPr>
              <w:spacing w:line="278" w:lineRule="auto"/>
              <w:jc w:val="center"/>
              <w:rPr>
                <w:rFonts w:ascii="Calibri" w:hAnsi="Calibri" w:cs="Calibri"/>
                <w:b/>
                <w:bCs/>
                <w:sz w:val="20"/>
                <w:szCs w:val="20"/>
                <w:lang w:val="es-ES"/>
              </w:rPr>
            </w:pPr>
            <w:r>
              <w:rPr>
                <w:rFonts w:ascii="Calibri" w:hAnsi="Calibri" w:cs="Calibri"/>
                <w:b/>
                <w:bCs/>
                <w:sz w:val="20"/>
                <w:szCs w:val="20"/>
              </w:rPr>
              <w:t>(</w:t>
            </w:r>
            <w:r w:rsidRPr="00295637">
              <w:rPr>
                <w:rFonts w:ascii="Calibri" w:hAnsi="Calibri" w:cs="Calibri"/>
                <w:b/>
                <w:bCs/>
                <w:sz w:val="20"/>
                <w:szCs w:val="20"/>
              </w:rPr>
              <w:t>expreso y por escrito</w:t>
            </w:r>
            <w:r>
              <w:rPr>
                <w:rFonts w:ascii="Calibri" w:hAnsi="Calibri" w:cs="Calibri"/>
                <w:b/>
                <w:bCs/>
                <w:sz w:val="20"/>
                <w:szCs w:val="20"/>
              </w:rPr>
              <w:t>).</w:t>
            </w:r>
          </w:p>
        </w:tc>
        <w:tc>
          <w:tcPr>
            <w:tcW w:w="2949" w:type="dxa"/>
            <w:vAlign w:val="center"/>
          </w:tcPr>
          <w:p w14:paraId="1AEE3610" w14:textId="4823FC1C" w:rsidR="00295637" w:rsidRPr="00295637" w:rsidRDefault="00295637" w:rsidP="00295637">
            <w:pPr>
              <w:spacing w:line="278" w:lineRule="auto"/>
              <w:jc w:val="center"/>
              <w:rPr>
                <w:rFonts w:ascii="Calibri" w:hAnsi="Calibri" w:cs="Calibri"/>
                <w:sz w:val="20"/>
                <w:szCs w:val="20"/>
                <w:lang w:val="es-ES"/>
              </w:rPr>
            </w:pPr>
            <w:r w:rsidRPr="00295637">
              <w:rPr>
                <w:rFonts w:ascii="Calibri" w:hAnsi="Calibri" w:cs="Calibri"/>
                <w:sz w:val="20"/>
                <w:szCs w:val="20"/>
              </w:rPr>
              <w:t>El consentimiento será requerido, al no actualizarse ninguna otra base legal que justifique el tratamient</w:t>
            </w:r>
          </w:p>
        </w:tc>
      </w:tr>
    </w:tbl>
    <w:p w14:paraId="7B133798" w14:textId="77777777" w:rsidR="00295637" w:rsidRPr="0076398F" w:rsidRDefault="00295637" w:rsidP="0076398F">
      <w:pPr>
        <w:spacing w:line="278" w:lineRule="auto"/>
        <w:jc w:val="left"/>
        <w:rPr>
          <w:rFonts w:ascii="Calibri" w:hAnsi="Calibri" w:cs="Calibri"/>
          <w:b/>
          <w:bCs/>
          <w:sz w:val="24"/>
          <w:lang w:val="es-ES"/>
        </w:rPr>
      </w:pPr>
    </w:p>
    <w:sectPr w:rsidR="00295637" w:rsidRPr="0076398F" w:rsidSect="00196869">
      <w:headerReference w:type="default" r:id="rId1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5F307" w14:textId="77777777" w:rsidR="0044688A" w:rsidRDefault="0044688A" w:rsidP="00196869">
      <w:pPr>
        <w:spacing w:after="0"/>
      </w:pPr>
      <w:r>
        <w:separator/>
      </w:r>
    </w:p>
  </w:endnote>
  <w:endnote w:type="continuationSeparator" w:id="0">
    <w:p w14:paraId="43A2A43F" w14:textId="77777777" w:rsidR="0044688A" w:rsidRDefault="0044688A" w:rsidP="001968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FUTURA BOOK BT">
    <w:panose1 w:val="020B0502020204020303"/>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70635" w14:textId="77777777" w:rsidR="0044688A" w:rsidRDefault="0044688A" w:rsidP="00196869">
      <w:pPr>
        <w:spacing w:after="0"/>
      </w:pPr>
      <w:r>
        <w:separator/>
      </w:r>
    </w:p>
  </w:footnote>
  <w:footnote w:type="continuationSeparator" w:id="0">
    <w:p w14:paraId="1801CED7" w14:textId="77777777" w:rsidR="0044688A" w:rsidRDefault="0044688A" w:rsidP="001968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sz w:val="24"/>
      </w:rPr>
      <w:t>Manual</w:t>
    </w:r>
    <w:r w:rsidRPr="004405F5">
      <w:rPr>
        <w:rFonts w:ascii="Calibri" w:hAnsi="Calibri" w:cs="Calibri"/>
        <w:color w:val="3A3A3A" w:themeColor="background2" w:themeShade="40"/>
        <w:sz w:val="24"/>
      </w:rPr>
      <w:t xml:space="preserve"> de Avisos de Privacidad de </w:t>
    </w:r>
    <w:r>
      <w:rPr>
        <w:rFonts w:ascii="Calibri" w:hAnsi="Calibri" w:cs="Calibri"/>
        <w:color w:val="3A3A3A" w:themeColor="background2" w:themeShade="40"/>
        <w:sz w:val="24"/>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EFDE9C42"/>
    <w:lvl w:ilvl="0" w:tplc="20FA6346">
      <w:start w:val="1"/>
      <w:numFmt w:val="bullet"/>
      <w:lvlText w:val="·"/>
      <w:lvlJc w:val="left"/>
      <w:pPr>
        <w:ind w:left="720" w:hanging="360"/>
      </w:pPr>
      <w:rPr>
        <w:rFonts w:ascii="Symbol" w:hAnsi="Symbol" w:hint="default"/>
      </w:rPr>
    </w:lvl>
    <w:lvl w:ilvl="1" w:tplc="EFEA8202">
      <w:start w:val="1"/>
      <w:numFmt w:val="bullet"/>
      <w:lvlText w:val="o"/>
      <w:lvlJc w:val="left"/>
      <w:pPr>
        <w:ind w:left="1440" w:hanging="360"/>
      </w:pPr>
      <w:rPr>
        <w:rFonts w:ascii="Courier New" w:hAnsi="Courier New" w:hint="default"/>
      </w:rPr>
    </w:lvl>
    <w:lvl w:ilvl="2" w:tplc="19BEF4E8">
      <w:start w:val="1"/>
      <w:numFmt w:val="bullet"/>
      <w:lvlText w:val=""/>
      <w:lvlJc w:val="left"/>
      <w:pPr>
        <w:ind w:left="2160" w:hanging="360"/>
      </w:pPr>
      <w:rPr>
        <w:rFonts w:ascii="Wingdings" w:hAnsi="Wingdings" w:hint="default"/>
      </w:rPr>
    </w:lvl>
    <w:lvl w:ilvl="3" w:tplc="11B24B88">
      <w:start w:val="1"/>
      <w:numFmt w:val="bullet"/>
      <w:lvlText w:val=""/>
      <w:lvlJc w:val="left"/>
      <w:pPr>
        <w:ind w:left="2880" w:hanging="360"/>
      </w:pPr>
      <w:rPr>
        <w:rFonts w:ascii="Symbol" w:hAnsi="Symbol" w:hint="default"/>
      </w:rPr>
    </w:lvl>
    <w:lvl w:ilvl="4" w:tplc="02D61522">
      <w:start w:val="1"/>
      <w:numFmt w:val="bullet"/>
      <w:lvlText w:val="o"/>
      <w:lvlJc w:val="left"/>
      <w:pPr>
        <w:ind w:left="3600" w:hanging="360"/>
      </w:pPr>
      <w:rPr>
        <w:rFonts w:ascii="Courier New" w:hAnsi="Courier New" w:hint="default"/>
      </w:rPr>
    </w:lvl>
    <w:lvl w:ilvl="5" w:tplc="3CAAAD38">
      <w:start w:val="1"/>
      <w:numFmt w:val="bullet"/>
      <w:lvlText w:val=""/>
      <w:lvlJc w:val="left"/>
      <w:pPr>
        <w:ind w:left="4320" w:hanging="360"/>
      </w:pPr>
      <w:rPr>
        <w:rFonts w:ascii="Wingdings" w:hAnsi="Wingdings" w:hint="default"/>
      </w:rPr>
    </w:lvl>
    <w:lvl w:ilvl="6" w:tplc="DFA8E4E8">
      <w:start w:val="1"/>
      <w:numFmt w:val="bullet"/>
      <w:lvlText w:val=""/>
      <w:lvlJc w:val="left"/>
      <w:pPr>
        <w:ind w:left="5040" w:hanging="360"/>
      </w:pPr>
      <w:rPr>
        <w:rFonts w:ascii="Symbol" w:hAnsi="Symbol" w:hint="default"/>
      </w:rPr>
    </w:lvl>
    <w:lvl w:ilvl="7" w:tplc="4FD645A4">
      <w:start w:val="1"/>
      <w:numFmt w:val="bullet"/>
      <w:lvlText w:val="o"/>
      <w:lvlJc w:val="left"/>
      <w:pPr>
        <w:ind w:left="5760" w:hanging="360"/>
      </w:pPr>
      <w:rPr>
        <w:rFonts w:ascii="Courier New" w:hAnsi="Courier New" w:hint="default"/>
      </w:rPr>
    </w:lvl>
    <w:lvl w:ilvl="8" w:tplc="0F78DDEE">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303CE51E"/>
    <w:lvl w:ilvl="0" w:tplc="6E705942">
      <w:start w:val="1"/>
      <w:numFmt w:val="bullet"/>
      <w:lvlText w:val="·"/>
      <w:lvlJc w:val="left"/>
      <w:pPr>
        <w:ind w:left="720" w:hanging="360"/>
      </w:pPr>
      <w:rPr>
        <w:rFonts w:ascii="Symbol" w:hAnsi="Symbol" w:hint="default"/>
      </w:rPr>
    </w:lvl>
    <w:lvl w:ilvl="1" w:tplc="C13827DA">
      <w:start w:val="1"/>
      <w:numFmt w:val="bullet"/>
      <w:lvlText w:val="o"/>
      <w:lvlJc w:val="left"/>
      <w:pPr>
        <w:ind w:left="1440" w:hanging="360"/>
      </w:pPr>
      <w:rPr>
        <w:rFonts w:ascii="Courier New" w:hAnsi="Courier New" w:hint="default"/>
      </w:rPr>
    </w:lvl>
    <w:lvl w:ilvl="2" w:tplc="39E6999C">
      <w:start w:val="1"/>
      <w:numFmt w:val="bullet"/>
      <w:lvlText w:val=""/>
      <w:lvlJc w:val="left"/>
      <w:pPr>
        <w:ind w:left="2160" w:hanging="360"/>
      </w:pPr>
      <w:rPr>
        <w:rFonts w:ascii="Wingdings" w:hAnsi="Wingdings" w:hint="default"/>
      </w:rPr>
    </w:lvl>
    <w:lvl w:ilvl="3" w:tplc="8176EAF2">
      <w:start w:val="1"/>
      <w:numFmt w:val="bullet"/>
      <w:lvlText w:val=""/>
      <w:lvlJc w:val="left"/>
      <w:pPr>
        <w:ind w:left="2880" w:hanging="360"/>
      </w:pPr>
      <w:rPr>
        <w:rFonts w:ascii="Symbol" w:hAnsi="Symbol" w:hint="default"/>
      </w:rPr>
    </w:lvl>
    <w:lvl w:ilvl="4" w:tplc="D05A98BA">
      <w:start w:val="1"/>
      <w:numFmt w:val="bullet"/>
      <w:lvlText w:val="o"/>
      <w:lvlJc w:val="left"/>
      <w:pPr>
        <w:ind w:left="3600" w:hanging="360"/>
      </w:pPr>
      <w:rPr>
        <w:rFonts w:ascii="Courier New" w:hAnsi="Courier New" w:hint="default"/>
      </w:rPr>
    </w:lvl>
    <w:lvl w:ilvl="5" w:tplc="BBC863D4">
      <w:start w:val="1"/>
      <w:numFmt w:val="bullet"/>
      <w:lvlText w:val=""/>
      <w:lvlJc w:val="left"/>
      <w:pPr>
        <w:ind w:left="4320" w:hanging="360"/>
      </w:pPr>
      <w:rPr>
        <w:rFonts w:ascii="Wingdings" w:hAnsi="Wingdings" w:hint="default"/>
      </w:rPr>
    </w:lvl>
    <w:lvl w:ilvl="6" w:tplc="1736FB4A">
      <w:start w:val="1"/>
      <w:numFmt w:val="bullet"/>
      <w:lvlText w:val=""/>
      <w:lvlJc w:val="left"/>
      <w:pPr>
        <w:ind w:left="5040" w:hanging="360"/>
      </w:pPr>
      <w:rPr>
        <w:rFonts w:ascii="Symbol" w:hAnsi="Symbol" w:hint="default"/>
      </w:rPr>
    </w:lvl>
    <w:lvl w:ilvl="7" w:tplc="D0B8B218">
      <w:start w:val="1"/>
      <w:numFmt w:val="bullet"/>
      <w:lvlText w:val="o"/>
      <w:lvlJc w:val="left"/>
      <w:pPr>
        <w:ind w:left="5760" w:hanging="360"/>
      </w:pPr>
      <w:rPr>
        <w:rFonts w:ascii="Courier New" w:hAnsi="Courier New" w:hint="default"/>
      </w:rPr>
    </w:lvl>
    <w:lvl w:ilvl="8" w:tplc="F2928A90">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C9B6FD4E"/>
    <w:lvl w:ilvl="0" w:tplc="3F6EEDA4">
      <w:start w:val="1"/>
      <w:numFmt w:val="bullet"/>
      <w:lvlText w:val=""/>
      <w:lvlJc w:val="left"/>
      <w:pPr>
        <w:ind w:left="720" w:hanging="360"/>
      </w:pPr>
      <w:rPr>
        <w:rFonts w:ascii="Symbol" w:hAnsi="Symbol" w:hint="default"/>
      </w:rPr>
    </w:lvl>
    <w:lvl w:ilvl="1" w:tplc="2DAECFA0">
      <w:start w:val="1"/>
      <w:numFmt w:val="bullet"/>
      <w:lvlText w:val="o"/>
      <w:lvlJc w:val="left"/>
      <w:pPr>
        <w:ind w:left="1440" w:hanging="360"/>
      </w:pPr>
      <w:rPr>
        <w:rFonts w:ascii="Courier New" w:hAnsi="Courier New" w:hint="default"/>
      </w:rPr>
    </w:lvl>
    <w:lvl w:ilvl="2" w:tplc="E2D49906">
      <w:start w:val="1"/>
      <w:numFmt w:val="bullet"/>
      <w:lvlText w:val=""/>
      <w:lvlJc w:val="left"/>
      <w:pPr>
        <w:ind w:left="2160" w:hanging="360"/>
      </w:pPr>
      <w:rPr>
        <w:rFonts w:ascii="Wingdings" w:hAnsi="Wingdings" w:hint="default"/>
      </w:rPr>
    </w:lvl>
    <w:lvl w:ilvl="3" w:tplc="1802424C">
      <w:start w:val="1"/>
      <w:numFmt w:val="bullet"/>
      <w:lvlText w:val=""/>
      <w:lvlJc w:val="left"/>
      <w:pPr>
        <w:ind w:left="2880" w:hanging="360"/>
      </w:pPr>
      <w:rPr>
        <w:rFonts w:ascii="Symbol" w:hAnsi="Symbol" w:hint="default"/>
      </w:rPr>
    </w:lvl>
    <w:lvl w:ilvl="4" w:tplc="AD3455B8">
      <w:start w:val="1"/>
      <w:numFmt w:val="bullet"/>
      <w:lvlText w:val="o"/>
      <w:lvlJc w:val="left"/>
      <w:pPr>
        <w:ind w:left="3600" w:hanging="360"/>
      </w:pPr>
      <w:rPr>
        <w:rFonts w:ascii="Courier New" w:hAnsi="Courier New" w:hint="default"/>
      </w:rPr>
    </w:lvl>
    <w:lvl w:ilvl="5" w:tplc="DC5419C8">
      <w:start w:val="1"/>
      <w:numFmt w:val="bullet"/>
      <w:lvlText w:val=""/>
      <w:lvlJc w:val="left"/>
      <w:pPr>
        <w:ind w:left="4320" w:hanging="360"/>
      </w:pPr>
      <w:rPr>
        <w:rFonts w:ascii="Wingdings" w:hAnsi="Wingdings" w:hint="default"/>
      </w:rPr>
    </w:lvl>
    <w:lvl w:ilvl="6" w:tplc="8F309AC4">
      <w:start w:val="1"/>
      <w:numFmt w:val="bullet"/>
      <w:lvlText w:val=""/>
      <w:lvlJc w:val="left"/>
      <w:pPr>
        <w:ind w:left="5040" w:hanging="360"/>
      </w:pPr>
      <w:rPr>
        <w:rFonts w:ascii="Symbol" w:hAnsi="Symbol" w:hint="default"/>
      </w:rPr>
    </w:lvl>
    <w:lvl w:ilvl="7" w:tplc="CEE4A7B2">
      <w:start w:val="1"/>
      <w:numFmt w:val="bullet"/>
      <w:lvlText w:val="o"/>
      <w:lvlJc w:val="left"/>
      <w:pPr>
        <w:ind w:left="5760" w:hanging="360"/>
      </w:pPr>
      <w:rPr>
        <w:rFonts w:ascii="Courier New" w:hAnsi="Courier New" w:hint="default"/>
      </w:rPr>
    </w:lvl>
    <w:lvl w:ilvl="8" w:tplc="C9AE9154">
      <w:start w:val="1"/>
      <w:numFmt w:val="bullet"/>
      <w:lvlText w:val=""/>
      <w:lvlJc w:val="left"/>
      <w:pPr>
        <w:ind w:left="6480" w:hanging="360"/>
      </w:pPr>
      <w:rPr>
        <w:rFonts w:ascii="Wingdings" w:hAnsi="Wingdings" w:hint="default"/>
      </w:rPr>
    </w:lvl>
  </w:abstractNum>
  <w:abstractNum w:abstractNumId="4"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E0F8812"/>
    <w:multiLevelType w:val="hybridMultilevel"/>
    <w:tmpl w:val="7F9050A8"/>
    <w:lvl w:ilvl="0" w:tplc="C096DE0E">
      <w:start w:val="1"/>
      <w:numFmt w:val="decimal"/>
      <w:lvlText w:val="%1."/>
      <w:lvlJc w:val="left"/>
      <w:pPr>
        <w:ind w:left="720" w:hanging="360"/>
      </w:pPr>
    </w:lvl>
    <w:lvl w:ilvl="1" w:tplc="72742890">
      <w:start w:val="1"/>
      <w:numFmt w:val="lowerLetter"/>
      <w:lvlText w:val="%2."/>
      <w:lvlJc w:val="left"/>
      <w:pPr>
        <w:ind w:left="1440" w:hanging="360"/>
      </w:pPr>
    </w:lvl>
    <w:lvl w:ilvl="2" w:tplc="96DAC444">
      <w:start w:val="1"/>
      <w:numFmt w:val="lowerRoman"/>
      <w:lvlText w:val="%3."/>
      <w:lvlJc w:val="right"/>
      <w:pPr>
        <w:ind w:left="2160" w:hanging="180"/>
      </w:pPr>
    </w:lvl>
    <w:lvl w:ilvl="3" w:tplc="0DB0635E">
      <w:start w:val="1"/>
      <w:numFmt w:val="decimal"/>
      <w:lvlText w:val="%4."/>
      <w:lvlJc w:val="left"/>
      <w:pPr>
        <w:ind w:left="2880" w:hanging="360"/>
      </w:pPr>
    </w:lvl>
    <w:lvl w:ilvl="4" w:tplc="9172707E">
      <w:start w:val="1"/>
      <w:numFmt w:val="lowerLetter"/>
      <w:lvlText w:val="%5."/>
      <w:lvlJc w:val="left"/>
      <w:pPr>
        <w:ind w:left="3600" w:hanging="360"/>
      </w:pPr>
    </w:lvl>
    <w:lvl w:ilvl="5" w:tplc="0562E632">
      <w:start w:val="1"/>
      <w:numFmt w:val="lowerRoman"/>
      <w:lvlText w:val="%6."/>
      <w:lvlJc w:val="right"/>
      <w:pPr>
        <w:ind w:left="4320" w:hanging="180"/>
      </w:pPr>
    </w:lvl>
    <w:lvl w:ilvl="6" w:tplc="87F2CF68">
      <w:start w:val="1"/>
      <w:numFmt w:val="decimal"/>
      <w:lvlText w:val="%7."/>
      <w:lvlJc w:val="left"/>
      <w:pPr>
        <w:ind w:left="5040" w:hanging="360"/>
      </w:pPr>
    </w:lvl>
    <w:lvl w:ilvl="7" w:tplc="8542D770">
      <w:start w:val="1"/>
      <w:numFmt w:val="lowerLetter"/>
      <w:lvlText w:val="%8."/>
      <w:lvlJc w:val="left"/>
      <w:pPr>
        <w:ind w:left="5760" w:hanging="360"/>
      </w:pPr>
    </w:lvl>
    <w:lvl w:ilvl="8" w:tplc="878C8F7A">
      <w:start w:val="1"/>
      <w:numFmt w:val="lowerRoman"/>
      <w:lvlText w:val="%9."/>
      <w:lvlJc w:val="right"/>
      <w:pPr>
        <w:ind w:left="6480" w:hanging="180"/>
      </w:pPr>
    </w:lvl>
  </w:abstractNum>
  <w:abstractNum w:abstractNumId="7"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33B229B"/>
    <w:multiLevelType w:val="hybridMultilevel"/>
    <w:tmpl w:val="78DAC044"/>
    <w:lvl w:ilvl="0" w:tplc="FFFFFFFF">
      <w:start w:val="1"/>
      <w:numFmt w:val="decimal"/>
      <w:lvlText w:val="%1."/>
      <w:lvlJc w:val="left"/>
      <w:pPr>
        <w:ind w:left="720" w:hanging="360"/>
      </w:pPr>
      <w:rPr>
        <w:rFonts w:hint="default"/>
        <w:sz w:val="36"/>
        <w:szCs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1"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D40B2EC"/>
    <w:multiLevelType w:val="hybridMultilevel"/>
    <w:tmpl w:val="6C069F9A"/>
    <w:lvl w:ilvl="0" w:tplc="78023EEA">
      <w:start w:val="1"/>
      <w:numFmt w:val="bullet"/>
      <w:lvlText w:val=""/>
      <w:lvlJc w:val="left"/>
      <w:pPr>
        <w:ind w:left="720" w:hanging="360"/>
      </w:pPr>
      <w:rPr>
        <w:rFonts w:ascii="Symbol" w:hAnsi="Symbol" w:hint="default"/>
      </w:rPr>
    </w:lvl>
    <w:lvl w:ilvl="1" w:tplc="291A3D9E">
      <w:start w:val="1"/>
      <w:numFmt w:val="bullet"/>
      <w:lvlText w:val="o"/>
      <w:lvlJc w:val="left"/>
      <w:pPr>
        <w:ind w:left="1440" w:hanging="360"/>
      </w:pPr>
      <w:rPr>
        <w:rFonts w:ascii="Courier New" w:hAnsi="Courier New" w:hint="default"/>
      </w:rPr>
    </w:lvl>
    <w:lvl w:ilvl="2" w:tplc="2ABE00A2">
      <w:start w:val="1"/>
      <w:numFmt w:val="bullet"/>
      <w:lvlText w:val=""/>
      <w:lvlJc w:val="left"/>
      <w:pPr>
        <w:ind w:left="2160" w:hanging="360"/>
      </w:pPr>
      <w:rPr>
        <w:rFonts w:ascii="Wingdings" w:hAnsi="Wingdings" w:hint="default"/>
      </w:rPr>
    </w:lvl>
    <w:lvl w:ilvl="3" w:tplc="9E6875BE">
      <w:start w:val="1"/>
      <w:numFmt w:val="bullet"/>
      <w:lvlText w:val=""/>
      <w:lvlJc w:val="left"/>
      <w:pPr>
        <w:ind w:left="2880" w:hanging="360"/>
      </w:pPr>
      <w:rPr>
        <w:rFonts w:ascii="Symbol" w:hAnsi="Symbol" w:hint="default"/>
      </w:rPr>
    </w:lvl>
    <w:lvl w:ilvl="4" w:tplc="6006206E">
      <w:start w:val="1"/>
      <w:numFmt w:val="bullet"/>
      <w:lvlText w:val="o"/>
      <w:lvlJc w:val="left"/>
      <w:pPr>
        <w:ind w:left="3600" w:hanging="360"/>
      </w:pPr>
      <w:rPr>
        <w:rFonts w:ascii="Courier New" w:hAnsi="Courier New" w:hint="default"/>
      </w:rPr>
    </w:lvl>
    <w:lvl w:ilvl="5" w:tplc="897A81A0">
      <w:start w:val="1"/>
      <w:numFmt w:val="bullet"/>
      <w:lvlText w:val=""/>
      <w:lvlJc w:val="left"/>
      <w:pPr>
        <w:ind w:left="4320" w:hanging="360"/>
      </w:pPr>
      <w:rPr>
        <w:rFonts w:ascii="Wingdings" w:hAnsi="Wingdings" w:hint="default"/>
      </w:rPr>
    </w:lvl>
    <w:lvl w:ilvl="6" w:tplc="7EAAC746">
      <w:start w:val="1"/>
      <w:numFmt w:val="bullet"/>
      <w:lvlText w:val=""/>
      <w:lvlJc w:val="left"/>
      <w:pPr>
        <w:ind w:left="5040" w:hanging="360"/>
      </w:pPr>
      <w:rPr>
        <w:rFonts w:ascii="Symbol" w:hAnsi="Symbol" w:hint="default"/>
      </w:rPr>
    </w:lvl>
    <w:lvl w:ilvl="7" w:tplc="3E28F10C">
      <w:start w:val="1"/>
      <w:numFmt w:val="bullet"/>
      <w:lvlText w:val="o"/>
      <w:lvlJc w:val="left"/>
      <w:pPr>
        <w:ind w:left="5760" w:hanging="360"/>
      </w:pPr>
      <w:rPr>
        <w:rFonts w:ascii="Courier New" w:hAnsi="Courier New" w:hint="default"/>
      </w:rPr>
    </w:lvl>
    <w:lvl w:ilvl="8" w:tplc="E65E2514">
      <w:start w:val="1"/>
      <w:numFmt w:val="bullet"/>
      <w:lvlText w:val=""/>
      <w:lvlJc w:val="left"/>
      <w:pPr>
        <w:ind w:left="6480" w:hanging="360"/>
      </w:pPr>
      <w:rPr>
        <w:rFonts w:ascii="Wingdings" w:hAnsi="Wingdings" w:hint="default"/>
      </w:rPr>
    </w:lvl>
  </w:abstractNum>
  <w:abstractNum w:abstractNumId="14"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0A40626"/>
    <w:multiLevelType w:val="hybridMultilevel"/>
    <w:tmpl w:val="4E06BBE4"/>
    <w:lvl w:ilvl="0" w:tplc="A850B1D0">
      <w:start w:val="1"/>
      <w:numFmt w:val="bullet"/>
      <w:lvlText w:val=""/>
      <w:lvlJc w:val="left"/>
      <w:pPr>
        <w:ind w:left="720" w:hanging="360"/>
      </w:pPr>
      <w:rPr>
        <w:rFonts w:ascii="Symbol" w:hAnsi="Symbol" w:hint="default"/>
      </w:rPr>
    </w:lvl>
    <w:lvl w:ilvl="1" w:tplc="2BFE39F6">
      <w:start w:val="1"/>
      <w:numFmt w:val="bullet"/>
      <w:lvlText w:val="o"/>
      <w:lvlJc w:val="left"/>
      <w:pPr>
        <w:ind w:left="1440" w:hanging="360"/>
      </w:pPr>
      <w:rPr>
        <w:rFonts w:ascii="Courier New" w:hAnsi="Courier New" w:hint="default"/>
      </w:rPr>
    </w:lvl>
    <w:lvl w:ilvl="2" w:tplc="0EE83124">
      <w:start w:val="1"/>
      <w:numFmt w:val="bullet"/>
      <w:lvlText w:val=""/>
      <w:lvlJc w:val="left"/>
      <w:pPr>
        <w:ind w:left="2160" w:hanging="360"/>
      </w:pPr>
      <w:rPr>
        <w:rFonts w:ascii="Wingdings" w:hAnsi="Wingdings" w:hint="default"/>
      </w:rPr>
    </w:lvl>
    <w:lvl w:ilvl="3" w:tplc="9C20EE9E">
      <w:start w:val="1"/>
      <w:numFmt w:val="bullet"/>
      <w:lvlText w:val=""/>
      <w:lvlJc w:val="left"/>
      <w:pPr>
        <w:ind w:left="2880" w:hanging="360"/>
      </w:pPr>
      <w:rPr>
        <w:rFonts w:ascii="Symbol" w:hAnsi="Symbol" w:hint="default"/>
      </w:rPr>
    </w:lvl>
    <w:lvl w:ilvl="4" w:tplc="B096DCF0">
      <w:start w:val="1"/>
      <w:numFmt w:val="bullet"/>
      <w:lvlText w:val="o"/>
      <w:lvlJc w:val="left"/>
      <w:pPr>
        <w:ind w:left="3600" w:hanging="360"/>
      </w:pPr>
      <w:rPr>
        <w:rFonts w:ascii="Courier New" w:hAnsi="Courier New" w:hint="default"/>
      </w:rPr>
    </w:lvl>
    <w:lvl w:ilvl="5" w:tplc="8954050C">
      <w:start w:val="1"/>
      <w:numFmt w:val="bullet"/>
      <w:lvlText w:val=""/>
      <w:lvlJc w:val="left"/>
      <w:pPr>
        <w:ind w:left="4320" w:hanging="360"/>
      </w:pPr>
      <w:rPr>
        <w:rFonts w:ascii="Wingdings" w:hAnsi="Wingdings" w:hint="default"/>
      </w:rPr>
    </w:lvl>
    <w:lvl w:ilvl="6" w:tplc="DE60B4D8">
      <w:start w:val="1"/>
      <w:numFmt w:val="bullet"/>
      <w:lvlText w:val=""/>
      <w:lvlJc w:val="left"/>
      <w:pPr>
        <w:ind w:left="5040" w:hanging="360"/>
      </w:pPr>
      <w:rPr>
        <w:rFonts w:ascii="Symbol" w:hAnsi="Symbol" w:hint="default"/>
      </w:rPr>
    </w:lvl>
    <w:lvl w:ilvl="7" w:tplc="4E8E2DFC">
      <w:start w:val="1"/>
      <w:numFmt w:val="bullet"/>
      <w:lvlText w:val="o"/>
      <w:lvlJc w:val="left"/>
      <w:pPr>
        <w:ind w:left="5760" w:hanging="360"/>
      </w:pPr>
      <w:rPr>
        <w:rFonts w:ascii="Courier New" w:hAnsi="Courier New" w:hint="default"/>
      </w:rPr>
    </w:lvl>
    <w:lvl w:ilvl="8" w:tplc="A170D4E4">
      <w:start w:val="1"/>
      <w:numFmt w:val="bullet"/>
      <w:lvlText w:val=""/>
      <w:lvlJc w:val="left"/>
      <w:pPr>
        <w:ind w:left="6480" w:hanging="360"/>
      </w:pPr>
      <w:rPr>
        <w:rFonts w:ascii="Wingdings" w:hAnsi="Wingdings" w:hint="default"/>
      </w:rPr>
    </w:lvl>
  </w:abstractNum>
  <w:abstractNum w:abstractNumId="16"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51DE82DC"/>
    <w:multiLevelType w:val="hybridMultilevel"/>
    <w:tmpl w:val="6AB0798A"/>
    <w:lvl w:ilvl="0" w:tplc="0CDEF5CC">
      <w:start w:val="1"/>
      <w:numFmt w:val="bullet"/>
      <w:lvlText w:val=""/>
      <w:lvlJc w:val="left"/>
      <w:pPr>
        <w:ind w:left="720" w:hanging="360"/>
      </w:pPr>
      <w:rPr>
        <w:rFonts w:ascii="Symbol" w:hAnsi="Symbol" w:hint="default"/>
      </w:rPr>
    </w:lvl>
    <w:lvl w:ilvl="1" w:tplc="2DD0D6FE">
      <w:start w:val="1"/>
      <w:numFmt w:val="bullet"/>
      <w:lvlText w:val="o"/>
      <w:lvlJc w:val="left"/>
      <w:pPr>
        <w:ind w:left="1440" w:hanging="360"/>
      </w:pPr>
      <w:rPr>
        <w:rFonts w:ascii="Courier New" w:hAnsi="Courier New" w:hint="default"/>
      </w:rPr>
    </w:lvl>
    <w:lvl w:ilvl="2" w:tplc="7DE6706A">
      <w:start w:val="1"/>
      <w:numFmt w:val="bullet"/>
      <w:lvlText w:val=""/>
      <w:lvlJc w:val="left"/>
      <w:pPr>
        <w:ind w:left="2160" w:hanging="360"/>
      </w:pPr>
      <w:rPr>
        <w:rFonts w:ascii="Wingdings" w:hAnsi="Wingdings" w:hint="default"/>
      </w:rPr>
    </w:lvl>
    <w:lvl w:ilvl="3" w:tplc="1DE2AF2E">
      <w:start w:val="1"/>
      <w:numFmt w:val="bullet"/>
      <w:lvlText w:val=""/>
      <w:lvlJc w:val="left"/>
      <w:pPr>
        <w:ind w:left="2880" w:hanging="360"/>
      </w:pPr>
      <w:rPr>
        <w:rFonts w:ascii="Symbol" w:hAnsi="Symbol" w:hint="default"/>
      </w:rPr>
    </w:lvl>
    <w:lvl w:ilvl="4" w:tplc="01C8AEF2">
      <w:start w:val="1"/>
      <w:numFmt w:val="bullet"/>
      <w:lvlText w:val="o"/>
      <w:lvlJc w:val="left"/>
      <w:pPr>
        <w:ind w:left="3600" w:hanging="360"/>
      </w:pPr>
      <w:rPr>
        <w:rFonts w:ascii="Courier New" w:hAnsi="Courier New" w:hint="default"/>
      </w:rPr>
    </w:lvl>
    <w:lvl w:ilvl="5" w:tplc="E59AEFFE">
      <w:start w:val="1"/>
      <w:numFmt w:val="bullet"/>
      <w:lvlText w:val=""/>
      <w:lvlJc w:val="left"/>
      <w:pPr>
        <w:ind w:left="4320" w:hanging="360"/>
      </w:pPr>
      <w:rPr>
        <w:rFonts w:ascii="Wingdings" w:hAnsi="Wingdings" w:hint="default"/>
      </w:rPr>
    </w:lvl>
    <w:lvl w:ilvl="6" w:tplc="69EC05B4">
      <w:start w:val="1"/>
      <w:numFmt w:val="bullet"/>
      <w:lvlText w:val=""/>
      <w:lvlJc w:val="left"/>
      <w:pPr>
        <w:ind w:left="5040" w:hanging="360"/>
      </w:pPr>
      <w:rPr>
        <w:rFonts w:ascii="Symbol" w:hAnsi="Symbol" w:hint="default"/>
      </w:rPr>
    </w:lvl>
    <w:lvl w:ilvl="7" w:tplc="303A8E7C">
      <w:start w:val="1"/>
      <w:numFmt w:val="bullet"/>
      <w:lvlText w:val="o"/>
      <w:lvlJc w:val="left"/>
      <w:pPr>
        <w:ind w:left="5760" w:hanging="360"/>
      </w:pPr>
      <w:rPr>
        <w:rFonts w:ascii="Courier New" w:hAnsi="Courier New" w:hint="default"/>
      </w:rPr>
    </w:lvl>
    <w:lvl w:ilvl="8" w:tplc="CD7A54EE">
      <w:start w:val="1"/>
      <w:numFmt w:val="bullet"/>
      <w:lvlText w:val=""/>
      <w:lvlJc w:val="left"/>
      <w:pPr>
        <w:ind w:left="6480" w:hanging="360"/>
      </w:pPr>
      <w:rPr>
        <w:rFonts w:ascii="Wingdings" w:hAnsi="Wingdings" w:hint="default"/>
      </w:rPr>
    </w:lvl>
  </w:abstractNum>
  <w:abstractNum w:abstractNumId="18" w15:restartNumberingAfterBreak="0">
    <w:nsid w:val="54B63D1D"/>
    <w:multiLevelType w:val="hybridMultilevel"/>
    <w:tmpl w:val="270EA80A"/>
    <w:lvl w:ilvl="0" w:tplc="2DBAA670">
      <w:start w:val="1"/>
      <w:numFmt w:val="bullet"/>
      <w:lvlText w:val=""/>
      <w:lvlJc w:val="left"/>
      <w:pPr>
        <w:ind w:left="720" w:hanging="360"/>
      </w:pPr>
      <w:rPr>
        <w:rFonts w:ascii="Symbol" w:hAnsi="Symbol" w:hint="default"/>
      </w:rPr>
    </w:lvl>
    <w:lvl w:ilvl="1" w:tplc="B39E5586">
      <w:start w:val="1"/>
      <w:numFmt w:val="bullet"/>
      <w:lvlText w:val="o"/>
      <w:lvlJc w:val="left"/>
      <w:pPr>
        <w:ind w:left="1440" w:hanging="360"/>
      </w:pPr>
      <w:rPr>
        <w:rFonts w:ascii="Courier New" w:hAnsi="Courier New" w:hint="default"/>
      </w:rPr>
    </w:lvl>
    <w:lvl w:ilvl="2" w:tplc="546E98EA">
      <w:start w:val="1"/>
      <w:numFmt w:val="bullet"/>
      <w:lvlText w:val=""/>
      <w:lvlJc w:val="left"/>
      <w:pPr>
        <w:ind w:left="2160" w:hanging="360"/>
      </w:pPr>
      <w:rPr>
        <w:rFonts w:ascii="Wingdings" w:hAnsi="Wingdings" w:hint="default"/>
      </w:rPr>
    </w:lvl>
    <w:lvl w:ilvl="3" w:tplc="B1C68B6C">
      <w:start w:val="1"/>
      <w:numFmt w:val="bullet"/>
      <w:lvlText w:val=""/>
      <w:lvlJc w:val="left"/>
      <w:pPr>
        <w:ind w:left="2880" w:hanging="360"/>
      </w:pPr>
      <w:rPr>
        <w:rFonts w:ascii="Symbol" w:hAnsi="Symbol" w:hint="default"/>
      </w:rPr>
    </w:lvl>
    <w:lvl w:ilvl="4" w:tplc="23FE4EB6">
      <w:start w:val="1"/>
      <w:numFmt w:val="bullet"/>
      <w:lvlText w:val="o"/>
      <w:lvlJc w:val="left"/>
      <w:pPr>
        <w:ind w:left="3600" w:hanging="360"/>
      </w:pPr>
      <w:rPr>
        <w:rFonts w:ascii="Courier New" w:hAnsi="Courier New" w:hint="default"/>
      </w:rPr>
    </w:lvl>
    <w:lvl w:ilvl="5" w:tplc="F8709694">
      <w:start w:val="1"/>
      <w:numFmt w:val="bullet"/>
      <w:lvlText w:val=""/>
      <w:lvlJc w:val="left"/>
      <w:pPr>
        <w:ind w:left="4320" w:hanging="360"/>
      </w:pPr>
      <w:rPr>
        <w:rFonts w:ascii="Wingdings" w:hAnsi="Wingdings" w:hint="default"/>
      </w:rPr>
    </w:lvl>
    <w:lvl w:ilvl="6" w:tplc="31F616A0">
      <w:start w:val="1"/>
      <w:numFmt w:val="bullet"/>
      <w:lvlText w:val=""/>
      <w:lvlJc w:val="left"/>
      <w:pPr>
        <w:ind w:left="5040" w:hanging="360"/>
      </w:pPr>
      <w:rPr>
        <w:rFonts w:ascii="Symbol" w:hAnsi="Symbol" w:hint="default"/>
      </w:rPr>
    </w:lvl>
    <w:lvl w:ilvl="7" w:tplc="7A360D58">
      <w:start w:val="1"/>
      <w:numFmt w:val="bullet"/>
      <w:lvlText w:val="o"/>
      <w:lvlJc w:val="left"/>
      <w:pPr>
        <w:ind w:left="5760" w:hanging="360"/>
      </w:pPr>
      <w:rPr>
        <w:rFonts w:ascii="Courier New" w:hAnsi="Courier New" w:hint="default"/>
      </w:rPr>
    </w:lvl>
    <w:lvl w:ilvl="8" w:tplc="3B2C71F8">
      <w:start w:val="1"/>
      <w:numFmt w:val="bullet"/>
      <w:lvlText w:val=""/>
      <w:lvlJc w:val="left"/>
      <w:pPr>
        <w:ind w:left="6480" w:hanging="360"/>
      </w:pPr>
      <w:rPr>
        <w:rFonts w:ascii="Wingdings" w:hAnsi="Wingdings" w:hint="default"/>
      </w:rPr>
    </w:lvl>
  </w:abstractNum>
  <w:abstractNum w:abstractNumId="19"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58F50300"/>
    <w:multiLevelType w:val="hybridMultilevel"/>
    <w:tmpl w:val="F44207B4"/>
    <w:lvl w:ilvl="0" w:tplc="0318F52A">
      <w:start w:val="1"/>
      <w:numFmt w:val="bullet"/>
      <w:lvlText w:val=""/>
      <w:lvlJc w:val="left"/>
      <w:pPr>
        <w:ind w:left="720" w:hanging="360"/>
      </w:pPr>
      <w:rPr>
        <w:rFonts w:ascii="Symbol" w:hAnsi="Symbol" w:hint="default"/>
      </w:rPr>
    </w:lvl>
    <w:lvl w:ilvl="1" w:tplc="D638A4E4">
      <w:start w:val="1"/>
      <w:numFmt w:val="bullet"/>
      <w:lvlText w:val="o"/>
      <w:lvlJc w:val="left"/>
      <w:pPr>
        <w:ind w:left="1440" w:hanging="360"/>
      </w:pPr>
      <w:rPr>
        <w:rFonts w:ascii="Courier New" w:hAnsi="Courier New" w:hint="default"/>
      </w:rPr>
    </w:lvl>
    <w:lvl w:ilvl="2" w:tplc="5CD026D0">
      <w:start w:val="1"/>
      <w:numFmt w:val="bullet"/>
      <w:lvlText w:val=""/>
      <w:lvlJc w:val="left"/>
      <w:pPr>
        <w:ind w:left="2160" w:hanging="360"/>
      </w:pPr>
      <w:rPr>
        <w:rFonts w:ascii="Wingdings" w:hAnsi="Wingdings" w:hint="default"/>
      </w:rPr>
    </w:lvl>
    <w:lvl w:ilvl="3" w:tplc="468003D2">
      <w:start w:val="1"/>
      <w:numFmt w:val="bullet"/>
      <w:lvlText w:val=""/>
      <w:lvlJc w:val="left"/>
      <w:pPr>
        <w:ind w:left="2880" w:hanging="360"/>
      </w:pPr>
      <w:rPr>
        <w:rFonts w:ascii="Symbol" w:hAnsi="Symbol" w:hint="default"/>
      </w:rPr>
    </w:lvl>
    <w:lvl w:ilvl="4" w:tplc="E5B4E600">
      <w:start w:val="1"/>
      <w:numFmt w:val="bullet"/>
      <w:lvlText w:val="o"/>
      <w:lvlJc w:val="left"/>
      <w:pPr>
        <w:ind w:left="3600" w:hanging="360"/>
      </w:pPr>
      <w:rPr>
        <w:rFonts w:ascii="Courier New" w:hAnsi="Courier New" w:hint="default"/>
      </w:rPr>
    </w:lvl>
    <w:lvl w:ilvl="5" w:tplc="42227ECA">
      <w:start w:val="1"/>
      <w:numFmt w:val="bullet"/>
      <w:lvlText w:val=""/>
      <w:lvlJc w:val="left"/>
      <w:pPr>
        <w:ind w:left="4320" w:hanging="360"/>
      </w:pPr>
      <w:rPr>
        <w:rFonts w:ascii="Wingdings" w:hAnsi="Wingdings" w:hint="default"/>
      </w:rPr>
    </w:lvl>
    <w:lvl w:ilvl="6" w:tplc="855446FC">
      <w:start w:val="1"/>
      <w:numFmt w:val="bullet"/>
      <w:lvlText w:val=""/>
      <w:lvlJc w:val="left"/>
      <w:pPr>
        <w:ind w:left="5040" w:hanging="360"/>
      </w:pPr>
      <w:rPr>
        <w:rFonts w:ascii="Symbol" w:hAnsi="Symbol" w:hint="default"/>
      </w:rPr>
    </w:lvl>
    <w:lvl w:ilvl="7" w:tplc="8F122E8E">
      <w:start w:val="1"/>
      <w:numFmt w:val="bullet"/>
      <w:lvlText w:val="o"/>
      <w:lvlJc w:val="left"/>
      <w:pPr>
        <w:ind w:left="5760" w:hanging="360"/>
      </w:pPr>
      <w:rPr>
        <w:rFonts w:ascii="Courier New" w:hAnsi="Courier New" w:hint="default"/>
      </w:rPr>
    </w:lvl>
    <w:lvl w:ilvl="8" w:tplc="5A109B7E">
      <w:start w:val="1"/>
      <w:numFmt w:val="bullet"/>
      <w:lvlText w:val=""/>
      <w:lvlJc w:val="left"/>
      <w:pPr>
        <w:ind w:left="6480" w:hanging="360"/>
      </w:pPr>
      <w:rPr>
        <w:rFonts w:ascii="Wingdings" w:hAnsi="Wingdings" w:hint="default"/>
      </w:rPr>
    </w:lvl>
  </w:abstractNum>
  <w:abstractNum w:abstractNumId="21" w15:restartNumberingAfterBreak="0">
    <w:nsid w:val="5AC512E7"/>
    <w:multiLevelType w:val="hybridMultilevel"/>
    <w:tmpl w:val="78DAC044"/>
    <w:lvl w:ilvl="0" w:tplc="FFFFFFFF">
      <w:start w:val="1"/>
      <w:numFmt w:val="decimal"/>
      <w:lvlText w:val="%1."/>
      <w:lvlJc w:val="left"/>
      <w:pPr>
        <w:ind w:left="720" w:hanging="360"/>
      </w:pPr>
      <w:rPr>
        <w:rFonts w:hint="default"/>
        <w:sz w:val="36"/>
        <w:szCs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CD23F3"/>
    <w:multiLevelType w:val="hybridMultilevel"/>
    <w:tmpl w:val="249276AC"/>
    <w:lvl w:ilvl="0" w:tplc="195090F6">
      <w:start w:val="1"/>
      <w:numFmt w:val="bullet"/>
      <w:lvlText w:val="·"/>
      <w:lvlJc w:val="left"/>
      <w:pPr>
        <w:ind w:left="720" w:hanging="360"/>
      </w:pPr>
      <w:rPr>
        <w:rFonts w:ascii="Symbol" w:hAnsi="Symbol" w:hint="default"/>
      </w:rPr>
    </w:lvl>
    <w:lvl w:ilvl="1" w:tplc="B1D48D36">
      <w:start w:val="1"/>
      <w:numFmt w:val="bullet"/>
      <w:lvlText w:val="o"/>
      <w:lvlJc w:val="left"/>
      <w:pPr>
        <w:ind w:left="1440" w:hanging="360"/>
      </w:pPr>
      <w:rPr>
        <w:rFonts w:ascii="Courier New" w:hAnsi="Courier New" w:hint="default"/>
      </w:rPr>
    </w:lvl>
    <w:lvl w:ilvl="2" w:tplc="EC669AE2">
      <w:start w:val="1"/>
      <w:numFmt w:val="bullet"/>
      <w:lvlText w:val=""/>
      <w:lvlJc w:val="left"/>
      <w:pPr>
        <w:ind w:left="2160" w:hanging="360"/>
      </w:pPr>
      <w:rPr>
        <w:rFonts w:ascii="Wingdings" w:hAnsi="Wingdings" w:hint="default"/>
      </w:rPr>
    </w:lvl>
    <w:lvl w:ilvl="3" w:tplc="7018CA64">
      <w:start w:val="1"/>
      <w:numFmt w:val="bullet"/>
      <w:lvlText w:val=""/>
      <w:lvlJc w:val="left"/>
      <w:pPr>
        <w:ind w:left="2880" w:hanging="360"/>
      </w:pPr>
      <w:rPr>
        <w:rFonts w:ascii="Symbol" w:hAnsi="Symbol" w:hint="default"/>
      </w:rPr>
    </w:lvl>
    <w:lvl w:ilvl="4" w:tplc="F60812EC">
      <w:start w:val="1"/>
      <w:numFmt w:val="bullet"/>
      <w:lvlText w:val="o"/>
      <w:lvlJc w:val="left"/>
      <w:pPr>
        <w:ind w:left="3600" w:hanging="360"/>
      </w:pPr>
      <w:rPr>
        <w:rFonts w:ascii="Courier New" w:hAnsi="Courier New" w:hint="default"/>
      </w:rPr>
    </w:lvl>
    <w:lvl w:ilvl="5" w:tplc="348406F8">
      <w:start w:val="1"/>
      <w:numFmt w:val="bullet"/>
      <w:lvlText w:val=""/>
      <w:lvlJc w:val="left"/>
      <w:pPr>
        <w:ind w:left="4320" w:hanging="360"/>
      </w:pPr>
      <w:rPr>
        <w:rFonts w:ascii="Wingdings" w:hAnsi="Wingdings" w:hint="default"/>
      </w:rPr>
    </w:lvl>
    <w:lvl w:ilvl="6" w:tplc="9EEA22C6">
      <w:start w:val="1"/>
      <w:numFmt w:val="bullet"/>
      <w:lvlText w:val=""/>
      <w:lvlJc w:val="left"/>
      <w:pPr>
        <w:ind w:left="5040" w:hanging="360"/>
      </w:pPr>
      <w:rPr>
        <w:rFonts w:ascii="Symbol" w:hAnsi="Symbol" w:hint="default"/>
      </w:rPr>
    </w:lvl>
    <w:lvl w:ilvl="7" w:tplc="8F565142">
      <w:start w:val="1"/>
      <w:numFmt w:val="bullet"/>
      <w:lvlText w:val="o"/>
      <w:lvlJc w:val="left"/>
      <w:pPr>
        <w:ind w:left="5760" w:hanging="360"/>
      </w:pPr>
      <w:rPr>
        <w:rFonts w:ascii="Courier New" w:hAnsi="Courier New" w:hint="default"/>
      </w:rPr>
    </w:lvl>
    <w:lvl w:ilvl="8" w:tplc="E8D8523C">
      <w:start w:val="1"/>
      <w:numFmt w:val="bullet"/>
      <w:lvlText w:val=""/>
      <w:lvlJc w:val="left"/>
      <w:pPr>
        <w:ind w:left="6480" w:hanging="360"/>
      </w:pPr>
      <w:rPr>
        <w:rFonts w:ascii="Wingdings" w:hAnsi="Wingdings" w:hint="default"/>
      </w:rPr>
    </w:lvl>
  </w:abstractNum>
  <w:abstractNum w:abstractNumId="23"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75F8769B"/>
    <w:multiLevelType w:val="hybridMultilevel"/>
    <w:tmpl w:val="7048F64A"/>
    <w:lvl w:ilvl="0" w:tplc="1318E1D6">
      <w:start w:val="1"/>
      <w:numFmt w:val="bullet"/>
      <w:lvlText w:val=""/>
      <w:lvlJc w:val="left"/>
      <w:pPr>
        <w:ind w:left="720" w:hanging="360"/>
      </w:pPr>
      <w:rPr>
        <w:rFonts w:ascii="Symbol" w:hAnsi="Symbol" w:hint="default"/>
      </w:rPr>
    </w:lvl>
    <w:lvl w:ilvl="1" w:tplc="657490BC">
      <w:start w:val="1"/>
      <w:numFmt w:val="bullet"/>
      <w:lvlText w:val="o"/>
      <w:lvlJc w:val="left"/>
      <w:pPr>
        <w:ind w:left="1440" w:hanging="360"/>
      </w:pPr>
      <w:rPr>
        <w:rFonts w:ascii="Courier New" w:hAnsi="Courier New" w:hint="default"/>
      </w:rPr>
    </w:lvl>
    <w:lvl w:ilvl="2" w:tplc="E9BEB6AC">
      <w:start w:val="1"/>
      <w:numFmt w:val="bullet"/>
      <w:lvlText w:val=""/>
      <w:lvlJc w:val="left"/>
      <w:pPr>
        <w:ind w:left="2160" w:hanging="360"/>
      </w:pPr>
      <w:rPr>
        <w:rFonts w:ascii="Wingdings" w:hAnsi="Wingdings" w:hint="default"/>
      </w:rPr>
    </w:lvl>
    <w:lvl w:ilvl="3" w:tplc="93083F24">
      <w:start w:val="1"/>
      <w:numFmt w:val="bullet"/>
      <w:lvlText w:val=""/>
      <w:lvlJc w:val="left"/>
      <w:pPr>
        <w:ind w:left="2880" w:hanging="360"/>
      </w:pPr>
      <w:rPr>
        <w:rFonts w:ascii="Symbol" w:hAnsi="Symbol" w:hint="default"/>
      </w:rPr>
    </w:lvl>
    <w:lvl w:ilvl="4" w:tplc="D9B23604">
      <w:start w:val="1"/>
      <w:numFmt w:val="bullet"/>
      <w:lvlText w:val="o"/>
      <w:lvlJc w:val="left"/>
      <w:pPr>
        <w:ind w:left="3600" w:hanging="360"/>
      </w:pPr>
      <w:rPr>
        <w:rFonts w:ascii="Courier New" w:hAnsi="Courier New" w:hint="default"/>
      </w:rPr>
    </w:lvl>
    <w:lvl w:ilvl="5" w:tplc="B77A456A">
      <w:start w:val="1"/>
      <w:numFmt w:val="bullet"/>
      <w:lvlText w:val=""/>
      <w:lvlJc w:val="left"/>
      <w:pPr>
        <w:ind w:left="4320" w:hanging="360"/>
      </w:pPr>
      <w:rPr>
        <w:rFonts w:ascii="Wingdings" w:hAnsi="Wingdings" w:hint="default"/>
      </w:rPr>
    </w:lvl>
    <w:lvl w:ilvl="6" w:tplc="65E0E202">
      <w:start w:val="1"/>
      <w:numFmt w:val="bullet"/>
      <w:lvlText w:val=""/>
      <w:lvlJc w:val="left"/>
      <w:pPr>
        <w:ind w:left="5040" w:hanging="360"/>
      </w:pPr>
      <w:rPr>
        <w:rFonts w:ascii="Symbol" w:hAnsi="Symbol" w:hint="default"/>
      </w:rPr>
    </w:lvl>
    <w:lvl w:ilvl="7" w:tplc="E2B6DCDE">
      <w:start w:val="1"/>
      <w:numFmt w:val="bullet"/>
      <w:lvlText w:val="o"/>
      <w:lvlJc w:val="left"/>
      <w:pPr>
        <w:ind w:left="5760" w:hanging="360"/>
      </w:pPr>
      <w:rPr>
        <w:rFonts w:ascii="Courier New" w:hAnsi="Courier New" w:hint="default"/>
      </w:rPr>
    </w:lvl>
    <w:lvl w:ilvl="8" w:tplc="ECAAEC5A">
      <w:start w:val="1"/>
      <w:numFmt w:val="bullet"/>
      <w:lvlText w:val=""/>
      <w:lvlJc w:val="left"/>
      <w:pPr>
        <w:ind w:left="6480" w:hanging="360"/>
      </w:pPr>
      <w:rPr>
        <w:rFonts w:ascii="Wingdings" w:hAnsi="Wingdings" w:hint="default"/>
      </w:rPr>
    </w:lvl>
  </w:abstractNum>
  <w:abstractNum w:abstractNumId="25"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BCB9F1C"/>
    <w:multiLevelType w:val="hybridMultilevel"/>
    <w:tmpl w:val="FDA40162"/>
    <w:lvl w:ilvl="0" w:tplc="7A9C2668">
      <w:start w:val="1"/>
      <w:numFmt w:val="bullet"/>
      <w:lvlText w:val="·"/>
      <w:lvlJc w:val="left"/>
      <w:pPr>
        <w:ind w:left="720" w:hanging="360"/>
      </w:pPr>
      <w:rPr>
        <w:rFonts w:ascii="Symbol" w:hAnsi="Symbol" w:hint="default"/>
      </w:rPr>
    </w:lvl>
    <w:lvl w:ilvl="1" w:tplc="AD5C0F90">
      <w:start w:val="1"/>
      <w:numFmt w:val="bullet"/>
      <w:lvlText w:val="o"/>
      <w:lvlJc w:val="left"/>
      <w:pPr>
        <w:ind w:left="1440" w:hanging="360"/>
      </w:pPr>
      <w:rPr>
        <w:rFonts w:ascii="Courier New" w:hAnsi="Courier New" w:hint="default"/>
      </w:rPr>
    </w:lvl>
    <w:lvl w:ilvl="2" w:tplc="57C200FA">
      <w:start w:val="1"/>
      <w:numFmt w:val="bullet"/>
      <w:lvlText w:val=""/>
      <w:lvlJc w:val="left"/>
      <w:pPr>
        <w:ind w:left="2160" w:hanging="360"/>
      </w:pPr>
      <w:rPr>
        <w:rFonts w:ascii="Wingdings" w:hAnsi="Wingdings" w:hint="default"/>
      </w:rPr>
    </w:lvl>
    <w:lvl w:ilvl="3" w:tplc="D4D4759E">
      <w:start w:val="1"/>
      <w:numFmt w:val="bullet"/>
      <w:lvlText w:val=""/>
      <w:lvlJc w:val="left"/>
      <w:pPr>
        <w:ind w:left="2880" w:hanging="360"/>
      </w:pPr>
      <w:rPr>
        <w:rFonts w:ascii="Symbol" w:hAnsi="Symbol" w:hint="default"/>
      </w:rPr>
    </w:lvl>
    <w:lvl w:ilvl="4" w:tplc="AC749234">
      <w:start w:val="1"/>
      <w:numFmt w:val="bullet"/>
      <w:lvlText w:val="o"/>
      <w:lvlJc w:val="left"/>
      <w:pPr>
        <w:ind w:left="3600" w:hanging="360"/>
      </w:pPr>
      <w:rPr>
        <w:rFonts w:ascii="Courier New" w:hAnsi="Courier New" w:hint="default"/>
      </w:rPr>
    </w:lvl>
    <w:lvl w:ilvl="5" w:tplc="7382AB48">
      <w:start w:val="1"/>
      <w:numFmt w:val="bullet"/>
      <w:lvlText w:val=""/>
      <w:lvlJc w:val="left"/>
      <w:pPr>
        <w:ind w:left="4320" w:hanging="360"/>
      </w:pPr>
      <w:rPr>
        <w:rFonts w:ascii="Wingdings" w:hAnsi="Wingdings" w:hint="default"/>
      </w:rPr>
    </w:lvl>
    <w:lvl w:ilvl="6" w:tplc="6090D6B2">
      <w:start w:val="1"/>
      <w:numFmt w:val="bullet"/>
      <w:lvlText w:val=""/>
      <w:lvlJc w:val="left"/>
      <w:pPr>
        <w:ind w:left="5040" w:hanging="360"/>
      </w:pPr>
      <w:rPr>
        <w:rFonts w:ascii="Symbol" w:hAnsi="Symbol" w:hint="default"/>
      </w:rPr>
    </w:lvl>
    <w:lvl w:ilvl="7" w:tplc="1584AC18">
      <w:start w:val="1"/>
      <w:numFmt w:val="bullet"/>
      <w:lvlText w:val="o"/>
      <w:lvlJc w:val="left"/>
      <w:pPr>
        <w:ind w:left="5760" w:hanging="360"/>
      </w:pPr>
      <w:rPr>
        <w:rFonts w:ascii="Courier New" w:hAnsi="Courier New" w:hint="default"/>
      </w:rPr>
    </w:lvl>
    <w:lvl w:ilvl="8" w:tplc="AE383EF6">
      <w:start w:val="1"/>
      <w:numFmt w:val="bullet"/>
      <w:lvlText w:val=""/>
      <w:lvlJc w:val="left"/>
      <w:pPr>
        <w:ind w:left="6480" w:hanging="360"/>
      </w:pPr>
      <w:rPr>
        <w:rFonts w:ascii="Wingdings" w:hAnsi="Wingdings" w:hint="default"/>
      </w:rPr>
    </w:lvl>
  </w:abstractNum>
  <w:num w:numId="1" w16cid:durableId="1406762322">
    <w:abstractNumId w:val="17"/>
  </w:num>
  <w:num w:numId="2" w16cid:durableId="956370047">
    <w:abstractNumId w:val="15"/>
  </w:num>
  <w:num w:numId="3" w16cid:durableId="976569315">
    <w:abstractNumId w:val="22"/>
  </w:num>
  <w:num w:numId="4" w16cid:durableId="11732425">
    <w:abstractNumId w:val="2"/>
  </w:num>
  <w:num w:numId="5" w16cid:durableId="2127891348">
    <w:abstractNumId w:val="6"/>
  </w:num>
  <w:num w:numId="6" w16cid:durableId="1237785615">
    <w:abstractNumId w:val="26"/>
  </w:num>
  <w:num w:numId="7" w16cid:durableId="1882009347">
    <w:abstractNumId w:val="20"/>
  </w:num>
  <w:num w:numId="8" w16cid:durableId="1370884012">
    <w:abstractNumId w:val="18"/>
  </w:num>
  <w:num w:numId="9" w16cid:durableId="1981421493">
    <w:abstractNumId w:val="24"/>
  </w:num>
  <w:num w:numId="10" w16cid:durableId="2041512363">
    <w:abstractNumId w:val="3"/>
  </w:num>
  <w:num w:numId="11" w16cid:durableId="267931919">
    <w:abstractNumId w:val="13"/>
  </w:num>
  <w:num w:numId="12" w16cid:durableId="1661274680">
    <w:abstractNumId w:val="0"/>
  </w:num>
  <w:num w:numId="13" w16cid:durableId="212469335">
    <w:abstractNumId w:val="19"/>
  </w:num>
  <w:num w:numId="14" w16cid:durableId="1956718388">
    <w:abstractNumId w:val="23"/>
  </w:num>
  <w:num w:numId="15" w16cid:durableId="1910651169">
    <w:abstractNumId w:val="14"/>
  </w:num>
  <w:num w:numId="16" w16cid:durableId="42338442">
    <w:abstractNumId w:val="16"/>
  </w:num>
  <w:num w:numId="17" w16cid:durableId="957562201">
    <w:abstractNumId w:val="11"/>
  </w:num>
  <w:num w:numId="18" w16cid:durableId="1154880600">
    <w:abstractNumId w:val="5"/>
  </w:num>
  <w:num w:numId="19" w16cid:durableId="1846745073">
    <w:abstractNumId w:val="12"/>
  </w:num>
  <w:num w:numId="20" w16cid:durableId="1977369349">
    <w:abstractNumId w:val="8"/>
  </w:num>
  <w:num w:numId="21" w16cid:durableId="1884170776">
    <w:abstractNumId w:val="7"/>
  </w:num>
  <w:num w:numId="22" w16cid:durableId="1986733802">
    <w:abstractNumId w:val="4"/>
  </w:num>
  <w:num w:numId="23" w16cid:durableId="473908681">
    <w:abstractNumId w:val="25"/>
  </w:num>
  <w:num w:numId="24" w16cid:durableId="1218936461">
    <w:abstractNumId w:val="10"/>
  </w:num>
  <w:num w:numId="25" w16cid:durableId="1943217917">
    <w:abstractNumId w:val="1"/>
  </w:num>
  <w:num w:numId="26" w16cid:durableId="1234318862">
    <w:abstractNumId w:val="9"/>
  </w:num>
  <w:num w:numId="27" w16cid:durableId="1720592271">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400D8"/>
    <w:rsid w:val="00050345"/>
    <w:rsid w:val="000566A2"/>
    <w:rsid w:val="0006612F"/>
    <w:rsid w:val="0007053E"/>
    <w:rsid w:val="00073642"/>
    <w:rsid w:val="00080F7A"/>
    <w:rsid w:val="0008383D"/>
    <w:rsid w:val="00084C5B"/>
    <w:rsid w:val="0008569D"/>
    <w:rsid w:val="00085F1F"/>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92364"/>
    <w:rsid w:val="00293451"/>
    <w:rsid w:val="00293B26"/>
    <w:rsid w:val="00294D2B"/>
    <w:rsid w:val="00294E37"/>
    <w:rsid w:val="002956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688A"/>
    <w:rsid w:val="00455727"/>
    <w:rsid w:val="00461449"/>
    <w:rsid w:val="0046316E"/>
    <w:rsid w:val="00475966"/>
    <w:rsid w:val="00476192"/>
    <w:rsid w:val="004849A8"/>
    <w:rsid w:val="0048730B"/>
    <w:rsid w:val="0049035B"/>
    <w:rsid w:val="00492E47"/>
    <w:rsid w:val="00492FFA"/>
    <w:rsid w:val="00493854"/>
    <w:rsid w:val="004944C8"/>
    <w:rsid w:val="00494B39"/>
    <w:rsid w:val="004968B0"/>
    <w:rsid w:val="004A29ED"/>
    <w:rsid w:val="004A6A8B"/>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3607"/>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6AED"/>
    <w:rsid w:val="00691A01"/>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28C5"/>
    <w:rsid w:val="00713705"/>
    <w:rsid w:val="00713A83"/>
    <w:rsid w:val="00716F41"/>
    <w:rsid w:val="0072075F"/>
    <w:rsid w:val="00722510"/>
    <w:rsid w:val="00722A6F"/>
    <w:rsid w:val="00722A91"/>
    <w:rsid w:val="0072512F"/>
    <w:rsid w:val="00731912"/>
    <w:rsid w:val="0073351D"/>
    <w:rsid w:val="00733E98"/>
    <w:rsid w:val="00741CAB"/>
    <w:rsid w:val="00744FEE"/>
    <w:rsid w:val="00745B17"/>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40BB"/>
    <w:rsid w:val="007B0DDF"/>
    <w:rsid w:val="007B2532"/>
    <w:rsid w:val="007B3621"/>
    <w:rsid w:val="007B5860"/>
    <w:rsid w:val="007C07E4"/>
    <w:rsid w:val="007C184E"/>
    <w:rsid w:val="007C2D61"/>
    <w:rsid w:val="007C4234"/>
    <w:rsid w:val="007C4761"/>
    <w:rsid w:val="007C7DA2"/>
    <w:rsid w:val="007D17BD"/>
    <w:rsid w:val="007E1FF9"/>
    <w:rsid w:val="007E2988"/>
    <w:rsid w:val="007E377D"/>
    <w:rsid w:val="007E4F7F"/>
    <w:rsid w:val="007E57D8"/>
    <w:rsid w:val="007E60A6"/>
    <w:rsid w:val="007E6E43"/>
    <w:rsid w:val="007E73FC"/>
    <w:rsid w:val="007E7B98"/>
    <w:rsid w:val="007F0603"/>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21EC0"/>
    <w:rsid w:val="00A27948"/>
    <w:rsid w:val="00A2798C"/>
    <w:rsid w:val="00A3170B"/>
    <w:rsid w:val="00A32061"/>
    <w:rsid w:val="00A34CAF"/>
    <w:rsid w:val="00A468FA"/>
    <w:rsid w:val="00A50329"/>
    <w:rsid w:val="00A51E02"/>
    <w:rsid w:val="00A53F39"/>
    <w:rsid w:val="00A54304"/>
    <w:rsid w:val="00A55250"/>
    <w:rsid w:val="00A55801"/>
    <w:rsid w:val="00A608AD"/>
    <w:rsid w:val="00A61D81"/>
    <w:rsid w:val="00A63469"/>
    <w:rsid w:val="00A77AD8"/>
    <w:rsid w:val="00A81A35"/>
    <w:rsid w:val="00A93D4F"/>
    <w:rsid w:val="00AA7F46"/>
    <w:rsid w:val="00AB00EE"/>
    <w:rsid w:val="00AB41FB"/>
    <w:rsid w:val="00AB5387"/>
    <w:rsid w:val="00AB5948"/>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0EEC"/>
    <w:rsid w:val="00CE5302"/>
    <w:rsid w:val="00CF25A6"/>
    <w:rsid w:val="00CF7BAF"/>
    <w:rsid w:val="00D016A6"/>
    <w:rsid w:val="00D04B5E"/>
    <w:rsid w:val="00D0796A"/>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54B41"/>
    <w:rsid w:val="00E6074A"/>
    <w:rsid w:val="00E61DE7"/>
    <w:rsid w:val="00E62BC1"/>
    <w:rsid w:val="00E63992"/>
    <w:rsid w:val="00E6665B"/>
    <w:rsid w:val="00E668C0"/>
    <w:rsid w:val="00E67936"/>
    <w:rsid w:val="00E70A5E"/>
    <w:rsid w:val="00E73926"/>
    <w:rsid w:val="00E73D4C"/>
    <w:rsid w:val="00E74915"/>
    <w:rsid w:val="00E808D5"/>
    <w:rsid w:val="00E8160A"/>
    <w:rsid w:val="00E87790"/>
    <w:rsid w:val="00E90099"/>
    <w:rsid w:val="00E95E63"/>
    <w:rsid w:val="00E97B57"/>
    <w:rsid w:val="00EA150A"/>
    <w:rsid w:val="00EB11C7"/>
    <w:rsid w:val="00EB18C6"/>
    <w:rsid w:val="00EB7ED7"/>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B4D94"/>
    <w:rsid w:val="00FB5538"/>
    <w:rsid w:val="00FC15D9"/>
    <w:rsid w:val="00FC3563"/>
    <w:rsid w:val="00FC7BC1"/>
    <w:rsid w:val="00FD25FC"/>
    <w:rsid w:val="00FE74FF"/>
    <w:rsid w:val="00FF0D79"/>
    <w:rsid w:val="00FF4EED"/>
    <w:rsid w:val="03B8CA31"/>
    <w:rsid w:val="04950254"/>
    <w:rsid w:val="0ED04CCC"/>
    <w:rsid w:val="0F3ED352"/>
    <w:rsid w:val="14522841"/>
    <w:rsid w:val="16E8DC0C"/>
    <w:rsid w:val="1F2E0D24"/>
    <w:rsid w:val="20A7C4CC"/>
    <w:rsid w:val="26404707"/>
    <w:rsid w:val="266D5D24"/>
    <w:rsid w:val="2A5316E8"/>
    <w:rsid w:val="2B954141"/>
    <w:rsid w:val="2C9A3BBB"/>
    <w:rsid w:val="2CE0A982"/>
    <w:rsid w:val="2ED26A62"/>
    <w:rsid w:val="3231182A"/>
    <w:rsid w:val="36931B3F"/>
    <w:rsid w:val="38136298"/>
    <w:rsid w:val="387349B8"/>
    <w:rsid w:val="394142FD"/>
    <w:rsid w:val="39AE7CC8"/>
    <w:rsid w:val="3A48547F"/>
    <w:rsid w:val="4295091D"/>
    <w:rsid w:val="42C25A9A"/>
    <w:rsid w:val="458FBFD4"/>
    <w:rsid w:val="4A2B18BD"/>
    <w:rsid w:val="4ADA44CC"/>
    <w:rsid w:val="4AEE14FD"/>
    <w:rsid w:val="502F83C0"/>
    <w:rsid w:val="51FAF858"/>
    <w:rsid w:val="56D39718"/>
    <w:rsid w:val="57902E05"/>
    <w:rsid w:val="5C3783E2"/>
    <w:rsid w:val="5C40E612"/>
    <w:rsid w:val="5FB3F568"/>
    <w:rsid w:val="600CFDF7"/>
    <w:rsid w:val="643BFCCA"/>
    <w:rsid w:val="6655CEB6"/>
    <w:rsid w:val="681EA97B"/>
    <w:rsid w:val="68577459"/>
    <w:rsid w:val="698BE38A"/>
    <w:rsid w:val="69F1DE1D"/>
    <w:rsid w:val="6A6D5FB2"/>
    <w:rsid w:val="7198D516"/>
    <w:rsid w:val="76DBF38E"/>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880E1D"/>
    <w:pPr>
      <w:spacing w:line="240" w:lineRule="auto"/>
      <w:jc w:val="both"/>
    </w:pPr>
    <w:rPr>
      <w:rFonts w:ascii="FUTURA BOOK BT" w:hAnsi="FUTURA BOOK BT"/>
      <w:sz w:val="22"/>
    </w:rPr>
  </w:style>
  <w:style w:type="paragraph" w:styleId="Ttulo1">
    <w:name w:val="heading 1"/>
    <w:basedOn w:val="Normal"/>
    <w:next w:val="Normal"/>
    <w:link w:val="Ttulo1Car"/>
    <w:uiPriority w:val="9"/>
    <w:qFormat/>
    <w:rsid w:val="00EF0623"/>
    <w:pPr>
      <w:spacing w:line="278" w:lineRule="auto"/>
      <w:jc w:val="left"/>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spacing w:after="0"/>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spacing w:after="0"/>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eastAsia="Times New Roman" w:hAnsi="Arial" w:cs="Times New Roman"/>
      <w:kern w:val="0"/>
      <w:sz w:val="18"/>
      <w:szCs w:val="18"/>
      <w:lang w:eastAsia="es-MX"/>
      <w14:ligatures w14:val="none"/>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Textoennegrita">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spacing w:after="0"/>
      <w:jc w:val="left"/>
    </w:pPr>
    <w:rPr>
      <w:rFonts w:ascii="Tahoma" w:eastAsia="Tahoma" w:hAnsi="Tahoma" w:cs="Tahoma"/>
      <w:kern w:val="0"/>
      <w:sz w:val="18"/>
      <w:szCs w:val="18"/>
      <w:lang w:val="es-ES"/>
      <w14:ligatures w14:val="none"/>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spacing w:after="0"/>
      <w:jc w:val="left"/>
    </w:pPr>
    <w:rPr>
      <w:rFonts w:ascii="Tahoma" w:eastAsia="Tahoma" w:hAnsi="Tahoma" w:cs="Tahoma"/>
      <w:kern w:val="0"/>
      <w:szCs w:val="22"/>
      <w:lang w:val="es-ES"/>
      <w14:ligatures w14:val="none"/>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spacing w:after="0"/>
      <w:jc w:val="left"/>
    </w:pPr>
    <w:rPr>
      <w:rFonts w:ascii="Times New Roman" w:eastAsia="Tahoma" w:hAnsi="Times New Roman" w:cs="Times New Roman"/>
      <w:kern w:val="0"/>
      <w:sz w:val="24"/>
      <w:lang w:val="es-ES"/>
      <w14:ligatures w14:val="none"/>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jc w:val="left"/>
    </w:pPr>
    <w:rPr>
      <w:rFonts w:ascii="Times New Roman" w:eastAsia="Times New Roman" w:hAnsi="Times New Roman" w:cs="Times New Roman"/>
      <w:kern w:val="0"/>
      <w:sz w:val="24"/>
      <w:lang w:eastAsia="es-MX"/>
      <w14:ligatures w14:val="none"/>
    </w:r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character" w:styleId="nfasis">
    <w:name w:val="Emphasis"/>
    <w:basedOn w:val="Fuentedeprrafopredeter"/>
    <w:uiPriority w:val="20"/>
    <w:qFormat/>
    <w:rsid w:val="002956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1681</Words>
  <Characters>10226</Characters>
  <Application>Microsoft Office Word</Application>
  <DocSecurity>0</DocSecurity>
  <Lines>486</Lines>
  <Paragraphs>198</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4</cp:revision>
  <dcterms:created xsi:type="dcterms:W3CDTF">2025-11-04T19:02:00Z</dcterms:created>
  <dcterms:modified xsi:type="dcterms:W3CDTF">2026-01-08T00:37:00Z</dcterms:modified>
</cp:coreProperties>
</file>