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5165E9" w14:textId="77777777" w:rsidR="00B61776" w:rsidRPr="00DC303D" w:rsidRDefault="00B61776" w:rsidP="00B61776">
      <w:pPr>
        <w:rPr>
          <w:b/>
          <w:bCs/>
          <w:color w:val="000000" w:themeColor="text1"/>
          <w:sz w:val="56"/>
          <w:szCs w:val="56"/>
          <w:lang w:val="es-ES"/>
        </w:rPr>
      </w:pPr>
    </w:p>
    <w:p w14:paraId="07BF466F" w14:textId="77777777" w:rsidR="00B61776" w:rsidRPr="00DC303D" w:rsidRDefault="00B61776" w:rsidP="00B61776">
      <w:pPr>
        <w:rPr>
          <w:b/>
          <w:bCs/>
          <w:color w:val="000000" w:themeColor="text1"/>
          <w:sz w:val="56"/>
          <w:szCs w:val="56"/>
          <w:lang w:val="es-ES"/>
        </w:rPr>
      </w:pPr>
    </w:p>
    <w:p w14:paraId="4FFDB8F0" w14:textId="77777777" w:rsidR="00B61776" w:rsidRPr="00DC303D" w:rsidRDefault="00B61776" w:rsidP="00B61776">
      <w:pPr>
        <w:rPr>
          <w:b/>
          <w:bCs/>
          <w:color w:val="000000" w:themeColor="text1"/>
          <w:sz w:val="56"/>
          <w:szCs w:val="56"/>
          <w:lang w:val="es-ES"/>
        </w:rPr>
      </w:pPr>
    </w:p>
    <w:p w14:paraId="53ACAAE4" w14:textId="77777777" w:rsidR="00B61776" w:rsidRPr="00DC303D" w:rsidRDefault="00B61776" w:rsidP="00B61776">
      <w:pPr>
        <w:rPr>
          <w:b/>
          <w:bCs/>
          <w:color w:val="000000" w:themeColor="text1"/>
          <w:sz w:val="56"/>
          <w:szCs w:val="56"/>
          <w:lang w:val="es-ES"/>
        </w:rPr>
      </w:pPr>
    </w:p>
    <w:p w14:paraId="2224C3F9" w14:textId="285CC682" w:rsidR="00B61776" w:rsidRPr="00DC303D" w:rsidRDefault="00B61776" w:rsidP="00B61776">
      <w:pPr>
        <w:rPr>
          <w:color w:val="000000" w:themeColor="text1"/>
          <w:lang w:val="es-ES"/>
        </w:rPr>
      </w:pPr>
      <w:r>
        <w:rPr>
          <w:rFonts w:ascii="Calibri" w:hAnsi="Calibri" w:cs="Calibri"/>
          <w:b/>
          <w:bCs/>
          <w:color w:val="000000" w:themeColor="text1"/>
          <w:sz w:val="56"/>
          <w:szCs w:val="56"/>
          <w:lang w:val="es-ES"/>
        </w:rPr>
        <w:t xml:space="preserve">ANÁLISIS DE RELACIONES CON TERCEROS </w:t>
      </w:r>
      <w:r w:rsidR="00892800">
        <w:rPr>
          <w:rFonts w:ascii="Calibri" w:hAnsi="Calibri" w:cs="Calibri"/>
          <w:b/>
          <w:bCs/>
          <w:color w:val="000000" w:themeColor="text1"/>
          <w:sz w:val="56"/>
          <w:szCs w:val="56"/>
          <w:lang w:val="es-ES"/>
        </w:rPr>
        <w:t xml:space="preserve">DE GRÜNENTHAL. </w:t>
      </w:r>
    </w:p>
    <w:p w14:paraId="777EE472" w14:textId="77777777" w:rsidR="00B61776" w:rsidRPr="00DC303D" w:rsidRDefault="00B61776" w:rsidP="00B61776">
      <w:pPr>
        <w:rPr>
          <w:color w:val="000000" w:themeColor="text1"/>
          <w:lang w:val="es-ES"/>
        </w:rPr>
      </w:pPr>
    </w:p>
    <w:p w14:paraId="5A0EE412" w14:textId="77777777" w:rsidR="00B61776" w:rsidRPr="00DC303D" w:rsidRDefault="00B61776" w:rsidP="00B61776">
      <w:pPr>
        <w:rPr>
          <w:color w:val="000000" w:themeColor="text1"/>
          <w:lang w:val="es-ES"/>
        </w:rPr>
      </w:pPr>
    </w:p>
    <w:tbl>
      <w:tblPr>
        <w:tblW w:w="6238" w:type="dxa"/>
        <w:tbl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single" w:sz="4" w:space="0" w:color="747474" w:themeColor="background2" w:themeShade="80"/>
          <w:insideV w:val="single" w:sz="4" w:space="0" w:color="747474" w:themeColor="background2" w:themeShade="80"/>
        </w:tblBorders>
        <w:tblLayout w:type="fixed"/>
        <w:tblLook w:val="0400" w:firstRow="0" w:lastRow="0" w:firstColumn="0" w:lastColumn="0" w:noHBand="0" w:noVBand="1"/>
      </w:tblPr>
      <w:tblGrid>
        <w:gridCol w:w="3114"/>
        <w:gridCol w:w="3124"/>
      </w:tblGrid>
      <w:tr w:rsidR="00B61776" w:rsidRPr="00DC303D" w14:paraId="2E6C7693" w14:textId="77777777" w:rsidTr="00892800">
        <w:trPr>
          <w:trHeight w:val="397"/>
        </w:trPr>
        <w:tc>
          <w:tcPr>
            <w:tcW w:w="3114" w:type="dxa"/>
            <w:shd w:val="clear" w:color="auto" w:fill="00AF65"/>
            <w:vAlign w:val="center"/>
          </w:tcPr>
          <w:p w14:paraId="08506DB8" w14:textId="77777777" w:rsidR="00B61776" w:rsidRPr="00892800" w:rsidRDefault="00B61776" w:rsidP="00892800">
            <w:pPr>
              <w:pBdr>
                <w:top w:val="nil"/>
                <w:left w:val="nil"/>
                <w:bottom w:val="nil"/>
                <w:right w:val="nil"/>
                <w:between w:val="nil"/>
              </w:pBdr>
              <w:spacing w:after="0"/>
              <w:jc w:val="center"/>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CLASIFICACIÓN DEL DOCUMENTO</w:t>
            </w:r>
          </w:p>
        </w:tc>
        <w:tc>
          <w:tcPr>
            <w:tcW w:w="3124" w:type="dxa"/>
            <w:shd w:val="clear" w:color="auto" w:fill="FFFFFF"/>
            <w:vAlign w:val="center"/>
          </w:tcPr>
          <w:p w14:paraId="108DE3E5"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hAnsi="Calibri" w:cs="Calibri"/>
                <w:color w:val="000000" w:themeColor="text1"/>
                <w:sz w:val="20"/>
                <w:szCs w:val="20"/>
                <w:lang w:val="es-ES"/>
              </w:rPr>
              <w:t>Interno</w:t>
            </w:r>
          </w:p>
        </w:tc>
      </w:tr>
      <w:tr w:rsidR="00B61776" w:rsidRPr="00DC303D" w14:paraId="1094F028" w14:textId="77777777" w:rsidTr="00892800">
        <w:trPr>
          <w:trHeight w:val="397"/>
        </w:trPr>
        <w:tc>
          <w:tcPr>
            <w:tcW w:w="3114" w:type="dxa"/>
            <w:shd w:val="clear" w:color="auto" w:fill="00AF65"/>
            <w:vAlign w:val="center"/>
          </w:tcPr>
          <w:p w14:paraId="120DA997"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REFERENCIA</w:t>
            </w:r>
          </w:p>
        </w:tc>
        <w:tc>
          <w:tcPr>
            <w:tcW w:w="3124" w:type="dxa"/>
            <w:shd w:val="clear" w:color="auto" w:fill="FFFFFF"/>
            <w:vAlign w:val="center"/>
          </w:tcPr>
          <w:p w14:paraId="312FC492"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Referencia]</w:t>
            </w:r>
          </w:p>
        </w:tc>
      </w:tr>
      <w:tr w:rsidR="00B61776" w:rsidRPr="00DC303D" w14:paraId="2B3A0171" w14:textId="77777777" w:rsidTr="00892800">
        <w:trPr>
          <w:trHeight w:val="397"/>
        </w:trPr>
        <w:tc>
          <w:tcPr>
            <w:tcW w:w="3114" w:type="dxa"/>
            <w:shd w:val="clear" w:color="auto" w:fill="00AF65"/>
            <w:vAlign w:val="center"/>
          </w:tcPr>
          <w:p w14:paraId="3CCDDD36"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VERSIÓN</w:t>
            </w:r>
          </w:p>
        </w:tc>
        <w:tc>
          <w:tcPr>
            <w:tcW w:w="3124" w:type="dxa"/>
            <w:shd w:val="clear" w:color="auto" w:fill="FFFFFF"/>
            <w:vAlign w:val="center"/>
          </w:tcPr>
          <w:p w14:paraId="40AC40AD"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1</w:t>
            </w:r>
          </w:p>
        </w:tc>
      </w:tr>
      <w:tr w:rsidR="00B61776" w:rsidRPr="00DC303D" w14:paraId="5FBAEEEB" w14:textId="77777777" w:rsidTr="00892800">
        <w:trPr>
          <w:trHeight w:val="397"/>
        </w:trPr>
        <w:tc>
          <w:tcPr>
            <w:tcW w:w="3114" w:type="dxa"/>
            <w:shd w:val="clear" w:color="auto" w:fill="00AF65"/>
            <w:vAlign w:val="center"/>
          </w:tcPr>
          <w:p w14:paraId="6B5628A9"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c>
          <w:tcPr>
            <w:tcW w:w="3124" w:type="dxa"/>
            <w:shd w:val="clear" w:color="auto" w:fill="FFFFFF"/>
            <w:vAlign w:val="center"/>
          </w:tcPr>
          <w:p w14:paraId="6362C8B7"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fecha]</w:t>
            </w:r>
          </w:p>
        </w:tc>
      </w:tr>
      <w:tr w:rsidR="00B61776" w:rsidRPr="00DC303D" w14:paraId="1EFC74D4" w14:textId="77777777" w:rsidTr="00892800">
        <w:trPr>
          <w:trHeight w:val="397"/>
        </w:trPr>
        <w:tc>
          <w:tcPr>
            <w:tcW w:w="3114" w:type="dxa"/>
            <w:shd w:val="clear" w:color="auto" w:fill="00AF65"/>
            <w:vAlign w:val="center"/>
          </w:tcPr>
          <w:p w14:paraId="216C906E"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AUTOR DEL DOCUMENTO</w:t>
            </w:r>
          </w:p>
        </w:tc>
        <w:tc>
          <w:tcPr>
            <w:tcW w:w="3124" w:type="dxa"/>
            <w:shd w:val="clear" w:color="auto" w:fill="FFFFFF"/>
            <w:vAlign w:val="center"/>
          </w:tcPr>
          <w:p w14:paraId="5CED8461"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nombre]</w:t>
            </w:r>
          </w:p>
        </w:tc>
      </w:tr>
      <w:tr w:rsidR="00B61776" w:rsidRPr="00DC303D" w14:paraId="67F6EF7D" w14:textId="77777777" w:rsidTr="00892800">
        <w:trPr>
          <w:trHeight w:val="397"/>
        </w:trPr>
        <w:tc>
          <w:tcPr>
            <w:tcW w:w="3114" w:type="dxa"/>
            <w:shd w:val="clear" w:color="auto" w:fill="00AF65"/>
            <w:vAlign w:val="center"/>
          </w:tcPr>
          <w:p w14:paraId="561A9898" w14:textId="77777777" w:rsidR="00B61776" w:rsidRPr="00892800" w:rsidRDefault="00B61776" w:rsidP="00892800">
            <w:pPr>
              <w:pBdr>
                <w:top w:val="nil"/>
                <w:left w:val="nil"/>
                <w:bottom w:val="nil"/>
                <w:right w:val="nil"/>
                <w:between w:val="nil"/>
              </w:pBdr>
              <w:spacing w:after="0"/>
              <w:jc w:val="right"/>
              <w:rPr>
                <w:rFonts w:ascii="Calibri" w:eastAsia="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PROPIETARIO DEL DOCUMENTO</w:t>
            </w:r>
          </w:p>
        </w:tc>
        <w:tc>
          <w:tcPr>
            <w:tcW w:w="3124" w:type="dxa"/>
            <w:shd w:val="clear" w:color="auto" w:fill="FFFFFF"/>
            <w:vAlign w:val="center"/>
          </w:tcPr>
          <w:p w14:paraId="555CE62B" w14:textId="77777777" w:rsidR="00B61776" w:rsidRPr="00DC303D" w:rsidRDefault="00B61776" w:rsidP="00892800">
            <w:pPr>
              <w:pBdr>
                <w:top w:val="nil"/>
                <w:left w:val="nil"/>
                <w:bottom w:val="nil"/>
                <w:right w:val="nil"/>
                <w:between w:val="nil"/>
              </w:pBdr>
              <w:spacing w:after="0"/>
              <w:jc w:val="left"/>
              <w:rPr>
                <w:rFonts w:ascii="Calibri" w:eastAsia="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nombre]</w:t>
            </w:r>
          </w:p>
        </w:tc>
      </w:tr>
    </w:tbl>
    <w:p w14:paraId="074E6F85" w14:textId="229574B8" w:rsidR="00B61776" w:rsidRDefault="00B61776" w:rsidP="00B61776">
      <w:pPr>
        <w:rPr>
          <w:color w:val="000000" w:themeColor="text1"/>
          <w:lang w:val="es-ES"/>
        </w:rPr>
      </w:pPr>
    </w:p>
    <w:p w14:paraId="36845E4F" w14:textId="77777777" w:rsidR="00892800" w:rsidRDefault="00892800" w:rsidP="00B61776">
      <w:pPr>
        <w:rPr>
          <w:color w:val="000000" w:themeColor="text1"/>
          <w:lang w:val="es-ES"/>
        </w:rPr>
      </w:pPr>
    </w:p>
    <w:p w14:paraId="048DE690" w14:textId="77777777" w:rsidR="00892800" w:rsidRDefault="00892800" w:rsidP="00B61776">
      <w:pPr>
        <w:rPr>
          <w:color w:val="000000" w:themeColor="text1"/>
          <w:lang w:val="es-ES"/>
        </w:rPr>
      </w:pPr>
    </w:p>
    <w:p w14:paraId="7D122393" w14:textId="3BEBC4F9" w:rsidR="00892800" w:rsidRPr="00DC303D" w:rsidRDefault="00892800" w:rsidP="00892800">
      <w:pPr>
        <w:jc w:val="right"/>
        <w:rPr>
          <w:color w:val="000000" w:themeColor="text1"/>
          <w:lang w:val="es-ES"/>
        </w:rPr>
      </w:pPr>
      <w:r>
        <w:rPr>
          <w:noProof/>
        </w:rPr>
        <w:drawing>
          <wp:inline distT="0" distB="0" distL="0" distR="0" wp14:anchorId="5EF066FC" wp14:editId="47ABCC47">
            <wp:extent cx="2954182" cy="1510747"/>
            <wp:effectExtent l="0" t="0" r="3810" b="3810"/>
            <wp:docPr id="1697581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81246" name="Imagen 1697581246"/>
                    <pic:cNvPicPr/>
                  </pic:nvPicPr>
                  <pic:blipFill>
                    <a:blip r:embed="rId11"/>
                    <a:stretch>
                      <a:fillRect/>
                    </a:stretch>
                  </pic:blipFill>
                  <pic:spPr>
                    <a:xfrm>
                      <a:off x="0" y="0"/>
                      <a:ext cx="2954182" cy="1510747"/>
                    </a:xfrm>
                    <a:prstGeom prst="rect">
                      <a:avLst/>
                    </a:prstGeom>
                  </pic:spPr>
                </pic:pic>
              </a:graphicData>
            </a:graphic>
          </wp:inline>
        </w:drawing>
      </w:r>
    </w:p>
    <w:p w14:paraId="67190460" w14:textId="77777777" w:rsidR="00B61776" w:rsidRPr="00DC303D" w:rsidRDefault="00B61776" w:rsidP="00B61776">
      <w:pPr>
        <w:spacing w:line="278" w:lineRule="auto"/>
        <w:jc w:val="left"/>
        <w:rPr>
          <w:color w:val="000000" w:themeColor="text1"/>
          <w:lang w:val="es-ES"/>
        </w:rPr>
      </w:pPr>
      <w:r>
        <w:rPr>
          <w:noProof/>
        </w:rPr>
        <w:drawing>
          <wp:anchor distT="0" distB="0" distL="114300" distR="114300" simplePos="0" relativeHeight="251659264" behindDoc="0" locked="0" layoutInCell="1" allowOverlap="1" wp14:anchorId="2F849ABF" wp14:editId="715CC156">
            <wp:simplePos x="0" y="0"/>
            <wp:positionH relativeFrom="column">
              <wp:posOffset>3299791</wp:posOffset>
            </wp:positionH>
            <wp:positionV relativeFrom="paragraph">
              <wp:posOffset>1928192</wp:posOffset>
            </wp:positionV>
            <wp:extent cx="2949466" cy="881021"/>
            <wp:effectExtent l="0" t="0" r="0" b="0"/>
            <wp:wrapNone/>
            <wp:docPr id="66043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9466" cy="881021"/>
                    </a:xfrm>
                    <a:prstGeom prst="rect">
                      <a:avLst/>
                    </a:prstGeom>
                  </pic:spPr>
                </pic:pic>
              </a:graphicData>
            </a:graphic>
            <wp14:sizeRelH relativeFrom="page">
              <wp14:pctWidth>0</wp14:pctWidth>
            </wp14:sizeRelH>
            <wp14:sizeRelV relativeFrom="page">
              <wp14:pctHeight>0</wp14:pctHeight>
            </wp14:sizeRelV>
          </wp:anchor>
        </w:drawing>
      </w:r>
      <w:r w:rsidRPr="00DC303D">
        <w:rPr>
          <w:color w:val="000000" w:themeColor="text1"/>
          <w:lang w:val="es-ES"/>
        </w:rPr>
        <w:br w:type="page"/>
      </w:r>
    </w:p>
    <w:p w14:paraId="45C9C685" w14:textId="77777777" w:rsidR="00B61776" w:rsidRPr="00DC303D" w:rsidRDefault="00B61776" w:rsidP="00B61776">
      <w:pPr>
        <w:rPr>
          <w:rFonts w:ascii="Calibri" w:hAnsi="Calibri" w:cs="Calibri"/>
          <w:color w:val="000000" w:themeColor="text1"/>
          <w:lang w:val="es-ES"/>
        </w:rPr>
      </w:pPr>
    </w:p>
    <w:p w14:paraId="68D1A884" w14:textId="77777777" w:rsidR="00B61776" w:rsidRPr="00DC303D" w:rsidRDefault="00B61776" w:rsidP="00B61776">
      <w:pPr>
        <w:rPr>
          <w:rFonts w:ascii="Calibri" w:hAnsi="Calibri" w:cs="Calibri"/>
          <w:color w:val="000000" w:themeColor="text1"/>
          <w:sz w:val="36"/>
          <w:szCs w:val="36"/>
          <w:lang w:val="es-ES"/>
        </w:rPr>
      </w:pPr>
      <w:r>
        <w:rPr>
          <w:rFonts w:ascii="Calibri" w:hAnsi="Calibri" w:cs="Calibri"/>
          <w:color w:val="000000" w:themeColor="text1"/>
          <w:sz w:val="36"/>
          <w:szCs w:val="36"/>
          <w:lang w:val="es-ES"/>
        </w:rPr>
        <w:t>Historial</w:t>
      </w:r>
      <w:r w:rsidRPr="00DC303D">
        <w:rPr>
          <w:rFonts w:ascii="Calibri" w:hAnsi="Calibri" w:cs="Calibri"/>
          <w:color w:val="000000" w:themeColor="text1"/>
          <w:sz w:val="36"/>
          <w:szCs w:val="36"/>
          <w:lang w:val="es-ES"/>
        </w:rPr>
        <w:t xml:space="preserve"> de revisiones</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988"/>
        <w:gridCol w:w="992"/>
        <w:gridCol w:w="2126"/>
        <w:gridCol w:w="4820"/>
      </w:tblGrid>
      <w:tr w:rsidR="00B61776" w:rsidRPr="00DC303D" w14:paraId="67C36710" w14:textId="77777777" w:rsidTr="00892800">
        <w:tc>
          <w:tcPr>
            <w:tcW w:w="988" w:type="dxa"/>
            <w:shd w:val="clear" w:color="auto" w:fill="00AF65"/>
          </w:tcPr>
          <w:p w14:paraId="4E3AC5BD"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VERSIÓN</w:t>
            </w:r>
          </w:p>
        </w:tc>
        <w:tc>
          <w:tcPr>
            <w:tcW w:w="992" w:type="dxa"/>
            <w:shd w:val="clear" w:color="auto" w:fill="00AF65"/>
          </w:tcPr>
          <w:p w14:paraId="3FC0D22E"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c>
          <w:tcPr>
            <w:tcW w:w="2126" w:type="dxa"/>
            <w:shd w:val="clear" w:color="auto" w:fill="00AF65"/>
          </w:tcPr>
          <w:p w14:paraId="634C057A"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AUTOR DE REVISIÓN</w:t>
            </w:r>
          </w:p>
        </w:tc>
        <w:tc>
          <w:tcPr>
            <w:tcW w:w="4820" w:type="dxa"/>
            <w:shd w:val="clear" w:color="auto" w:fill="00AF65"/>
          </w:tcPr>
          <w:p w14:paraId="767B0032"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RESUMEN DE LOS CAMBIOS REALIZADOS</w:t>
            </w:r>
          </w:p>
        </w:tc>
      </w:tr>
      <w:tr w:rsidR="00B61776" w:rsidRPr="00DC303D" w14:paraId="4BCDB220" w14:textId="77777777" w:rsidTr="00892800">
        <w:tc>
          <w:tcPr>
            <w:tcW w:w="988" w:type="dxa"/>
          </w:tcPr>
          <w:p w14:paraId="4E55B60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493586AF"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257CB461"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3C20A7AF"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1734387C" w14:textId="77777777" w:rsidTr="00892800">
        <w:tc>
          <w:tcPr>
            <w:tcW w:w="988" w:type="dxa"/>
          </w:tcPr>
          <w:p w14:paraId="2D374F64"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3DED7A0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5A6F626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7E1F70B8"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77CFFD4E" w14:textId="77777777" w:rsidTr="00892800">
        <w:tc>
          <w:tcPr>
            <w:tcW w:w="988" w:type="dxa"/>
          </w:tcPr>
          <w:p w14:paraId="4967A744"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2888BAB7"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206FBE3F"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79E24077"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01357EB8" w14:textId="77777777" w:rsidR="00B61776" w:rsidRPr="00DC303D" w:rsidRDefault="00B61776" w:rsidP="00B61776">
      <w:pPr>
        <w:rPr>
          <w:rFonts w:ascii="Calibri" w:hAnsi="Calibri" w:cs="Calibri"/>
          <w:color w:val="000000" w:themeColor="text1"/>
          <w:sz w:val="36"/>
          <w:szCs w:val="36"/>
          <w:lang w:val="es-ES"/>
        </w:rPr>
      </w:pPr>
    </w:p>
    <w:p w14:paraId="7C4B032D" w14:textId="77777777" w:rsidR="00B61776" w:rsidRPr="00DC303D" w:rsidRDefault="00B61776" w:rsidP="00B61776">
      <w:pPr>
        <w:rPr>
          <w:rFonts w:ascii="Calibri" w:hAnsi="Calibri" w:cs="Calibri"/>
          <w:color w:val="000000" w:themeColor="text1"/>
          <w:sz w:val="36"/>
          <w:szCs w:val="36"/>
          <w:lang w:val="es-ES"/>
        </w:rPr>
      </w:pPr>
      <w:r w:rsidRPr="00DC303D">
        <w:rPr>
          <w:rFonts w:ascii="Calibri" w:hAnsi="Calibri" w:cs="Calibri"/>
          <w:color w:val="000000" w:themeColor="text1"/>
          <w:sz w:val="36"/>
          <w:szCs w:val="36"/>
          <w:lang w:val="es-ES"/>
        </w:rPr>
        <w:t>Distribución</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4390"/>
        <w:gridCol w:w="4536"/>
      </w:tblGrid>
      <w:tr w:rsidR="00B61776" w:rsidRPr="00DC303D" w14:paraId="5436FC8C" w14:textId="77777777" w:rsidTr="00F253D6">
        <w:tc>
          <w:tcPr>
            <w:tcW w:w="4390" w:type="dxa"/>
            <w:tcBorders>
              <w:top w:val="single" w:sz="4" w:space="0" w:color="444444"/>
              <w:left w:val="single" w:sz="4" w:space="0" w:color="444444"/>
              <w:bottom w:val="single" w:sz="4" w:space="0" w:color="444444"/>
              <w:right w:val="single" w:sz="4" w:space="0" w:color="444444"/>
            </w:tcBorders>
            <w:shd w:val="clear" w:color="auto" w:fill="01A763"/>
          </w:tcPr>
          <w:p w14:paraId="64C5C73D"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NOMBRE</w:t>
            </w:r>
          </w:p>
        </w:tc>
        <w:tc>
          <w:tcPr>
            <w:tcW w:w="4536" w:type="dxa"/>
            <w:tcBorders>
              <w:top w:val="single" w:sz="4" w:space="0" w:color="444444"/>
              <w:left w:val="single" w:sz="4" w:space="0" w:color="444444"/>
              <w:bottom w:val="single" w:sz="4" w:space="0" w:color="444444"/>
              <w:right w:val="single" w:sz="4" w:space="0" w:color="444444"/>
            </w:tcBorders>
            <w:shd w:val="clear" w:color="auto" w:fill="01A763"/>
          </w:tcPr>
          <w:p w14:paraId="1279582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TÍTULO</w:t>
            </w:r>
          </w:p>
        </w:tc>
      </w:tr>
      <w:tr w:rsidR="00B61776" w:rsidRPr="00DC303D" w14:paraId="5CA1D83C"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5C836BC9"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38CAF18F"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05C89CE0"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47F1551B"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105AC873"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57317713"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7C370095"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651E51B5"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1FB20A71" w14:textId="77777777" w:rsidR="00B61776" w:rsidRPr="00DC303D" w:rsidRDefault="00B61776" w:rsidP="00B61776">
      <w:pPr>
        <w:rPr>
          <w:rFonts w:ascii="Calibri" w:hAnsi="Calibri" w:cs="Calibri"/>
          <w:color w:val="000000" w:themeColor="text1"/>
          <w:sz w:val="36"/>
          <w:szCs w:val="36"/>
          <w:lang w:val="es-ES"/>
        </w:rPr>
      </w:pPr>
    </w:p>
    <w:p w14:paraId="0C47522B" w14:textId="77777777" w:rsidR="00B61776" w:rsidRPr="00DC303D" w:rsidRDefault="00B61776" w:rsidP="00B61776">
      <w:pPr>
        <w:rPr>
          <w:rFonts w:ascii="Calibri" w:hAnsi="Calibri" w:cs="Calibri"/>
          <w:color w:val="000000" w:themeColor="text1"/>
          <w:sz w:val="36"/>
          <w:szCs w:val="36"/>
          <w:lang w:val="es-ES"/>
        </w:rPr>
      </w:pPr>
      <w:r w:rsidRPr="00DC303D">
        <w:rPr>
          <w:rFonts w:ascii="Calibri" w:hAnsi="Calibri" w:cs="Calibri"/>
          <w:color w:val="000000" w:themeColor="text1"/>
          <w:sz w:val="36"/>
          <w:szCs w:val="36"/>
          <w:lang w:val="es-ES"/>
        </w:rPr>
        <w:t>Aprobación</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2263"/>
        <w:gridCol w:w="2127"/>
        <w:gridCol w:w="2693"/>
        <w:gridCol w:w="1843"/>
      </w:tblGrid>
      <w:tr w:rsidR="00B61776" w:rsidRPr="00DC303D" w14:paraId="651F1AF5" w14:textId="77777777" w:rsidTr="00892800">
        <w:tc>
          <w:tcPr>
            <w:tcW w:w="2263" w:type="dxa"/>
            <w:tcBorders>
              <w:top w:val="single" w:sz="4" w:space="0" w:color="444444"/>
              <w:left w:val="single" w:sz="4" w:space="0" w:color="444444"/>
              <w:bottom w:val="single" w:sz="4" w:space="0" w:color="444444"/>
              <w:right w:val="single" w:sz="4" w:space="0" w:color="444444"/>
            </w:tcBorders>
            <w:shd w:val="clear" w:color="auto" w:fill="00AF65"/>
          </w:tcPr>
          <w:p w14:paraId="2727E92E"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NOMBRE</w:t>
            </w:r>
          </w:p>
        </w:tc>
        <w:tc>
          <w:tcPr>
            <w:tcW w:w="2127" w:type="dxa"/>
            <w:tcBorders>
              <w:top w:val="single" w:sz="4" w:space="0" w:color="444444"/>
              <w:left w:val="single" w:sz="4" w:space="0" w:color="444444"/>
              <w:bottom w:val="single" w:sz="4" w:space="0" w:color="444444"/>
              <w:right w:val="single" w:sz="4" w:space="0" w:color="444444"/>
            </w:tcBorders>
            <w:shd w:val="clear" w:color="auto" w:fill="00AF65"/>
          </w:tcPr>
          <w:p w14:paraId="41294DF9"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PUESTO</w:t>
            </w:r>
          </w:p>
        </w:tc>
        <w:tc>
          <w:tcPr>
            <w:tcW w:w="2693" w:type="dxa"/>
            <w:tcBorders>
              <w:top w:val="single" w:sz="4" w:space="0" w:color="444444"/>
              <w:left w:val="single" w:sz="4" w:space="0" w:color="444444"/>
              <w:bottom w:val="single" w:sz="4" w:space="0" w:color="444444"/>
              <w:right w:val="single" w:sz="4" w:space="0" w:color="444444"/>
            </w:tcBorders>
            <w:shd w:val="clear" w:color="auto" w:fill="00AF65"/>
          </w:tcPr>
          <w:p w14:paraId="68A10F2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FIRMA</w:t>
            </w:r>
          </w:p>
        </w:tc>
        <w:tc>
          <w:tcPr>
            <w:tcW w:w="1843" w:type="dxa"/>
            <w:tcBorders>
              <w:top w:val="single" w:sz="4" w:space="0" w:color="444444"/>
              <w:left w:val="single" w:sz="4" w:space="0" w:color="444444"/>
              <w:bottom w:val="single" w:sz="4" w:space="0" w:color="444444"/>
              <w:right w:val="single" w:sz="4" w:space="0" w:color="444444"/>
            </w:tcBorders>
            <w:shd w:val="clear" w:color="auto" w:fill="00AF65"/>
          </w:tcPr>
          <w:p w14:paraId="05CEAF1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r>
      <w:tr w:rsidR="00B61776" w:rsidRPr="00DC303D" w14:paraId="1B93D254"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755A058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1993657D"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46A9248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61EB511E"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50F2B942"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10F89F9C"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2D0FD4E7"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5367625B"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40351EFD"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2DDC3564"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0ABA01A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1CDE33FE"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137D6653"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4CCB49D4"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73F8FBF7" w14:textId="77777777" w:rsidR="00B61776" w:rsidRPr="00DC303D" w:rsidRDefault="00B61776" w:rsidP="00B61776">
      <w:pPr>
        <w:rPr>
          <w:rFonts w:ascii="Calibri" w:hAnsi="Calibri" w:cs="Calibri"/>
          <w:color w:val="000000" w:themeColor="text1"/>
          <w:sz w:val="36"/>
          <w:szCs w:val="36"/>
          <w:lang w:val="es-ES"/>
        </w:rPr>
      </w:pPr>
    </w:p>
    <w:p w14:paraId="31E72D3D" w14:textId="77777777" w:rsidR="00B61776" w:rsidRDefault="00B61776" w:rsidP="00B61776">
      <w:pPr>
        <w:spacing w:line="278" w:lineRule="auto"/>
        <w:jc w:val="left"/>
        <w:rPr>
          <w:rFonts w:ascii="Calibri" w:hAnsi="Calibri" w:cs="Calibri"/>
          <w:color w:val="000000" w:themeColor="text1"/>
          <w:sz w:val="36"/>
          <w:szCs w:val="36"/>
          <w:lang w:val="es-ES"/>
        </w:rPr>
      </w:pPr>
    </w:p>
    <w:p w14:paraId="0CBF5667" w14:textId="77777777" w:rsidR="00B61776" w:rsidRDefault="00B61776" w:rsidP="00B61776">
      <w:pPr>
        <w:spacing w:line="278" w:lineRule="auto"/>
        <w:jc w:val="left"/>
        <w:rPr>
          <w:rFonts w:ascii="Calibri" w:hAnsi="Calibri" w:cs="Calibri"/>
          <w:color w:val="000000" w:themeColor="text1"/>
          <w:sz w:val="36"/>
          <w:szCs w:val="36"/>
          <w:lang w:val="es-ES"/>
        </w:rPr>
      </w:pPr>
    </w:p>
    <w:p w14:paraId="23626DB5" w14:textId="77777777" w:rsidR="00B61776" w:rsidRDefault="00B61776" w:rsidP="00B61776">
      <w:pPr>
        <w:spacing w:line="278" w:lineRule="auto"/>
        <w:jc w:val="left"/>
        <w:rPr>
          <w:rFonts w:ascii="Calibri" w:hAnsi="Calibri" w:cs="Calibri"/>
          <w:color w:val="000000" w:themeColor="text1"/>
          <w:sz w:val="36"/>
          <w:szCs w:val="36"/>
          <w:lang w:val="es-ES"/>
        </w:rPr>
      </w:pPr>
    </w:p>
    <w:p w14:paraId="57DFBAA4" w14:textId="77777777" w:rsidR="0001704D" w:rsidRPr="007D3233" w:rsidRDefault="0001704D">
      <w:pPr>
        <w:rPr>
          <w:rFonts w:ascii="Calibri" w:hAnsi="Calibri" w:cs="Calibri"/>
          <w:sz w:val="36"/>
          <w:szCs w:val="36"/>
          <w:lang w:val="es-ES_tradnl"/>
        </w:rPr>
      </w:pPr>
    </w:p>
    <w:p w14:paraId="3D07FCDF" w14:textId="77777777" w:rsidR="0001704D" w:rsidRPr="007D3233" w:rsidRDefault="0001704D">
      <w:pPr>
        <w:spacing w:line="278" w:lineRule="auto"/>
        <w:jc w:val="left"/>
        <w:rPr>
          <w:rFonts w:ascii="Calibri" w:hAnsi="Calibri" w:cs="Calibri"/>
          <w:sz w:val="36"/>
          <w:szCs w:val="36"/>
          <w:lang w:val="es-ES_tradnl"/>
        </w:rPr>
      </w:pPr>
      <w:r w:rsidRPr="007D3233">
        <w:rPr>
          <w:rFonts w:ascii="Calibri" w:hAnsi="Calibri" w:cs="Calibri"/>
          <w:sz w:val="36"/>
          <w:szCs w:val="36"/>
          <w:lang w:val="es-ES_tradnl"/>
        </w:rPr>
        <w:br w:type="page"/>
      </w:r>
    </w:p>
    <w:p w14:paraId="767CC1F0" w14:textId="73DB8883" w:rsidR="0001704D" w:rsidRPr="003E0718" w:rsidRDefault="001F55FE" w:rsidP="003E0718">
      <w:pPr>
        <w:rPr>
          <w:rFonts w:ascii="Calibri" w:hAnsi="Calibri" w:cs="Calibri"/>
          <w:color w:val="000000" w:themeColor="text1"/>
          <w:sz w:val="36"/>
          <w:szCs w:val="36"/>
          <w:lang w:val="es-ES_tradnl"/>
        </w:rPr>
      </w:pPr>
      <w:r w:rsidRPr="003E0718">
        <w:rPr>
          <w:rFonts w:ascii="Calibri" w:hAnsi="Calibri" w:cs="Calibri"/>
          <w:color w:val="000000" w:themeColor="text1"/>
          <w:sz w:val="36"/>
          <w:szCs w:val="36"/>
          <w:lang w:val="es-ES_tradnl"/>
        </w:rPr>
        <w:lastRenderedPageBreak/>
        <w:t>Contenido</w:t>
      </w:r>
    </w:p>
    <w:p w14:paraId="673A23F4" w14:textId="086AF60B" w:rsidR="003E0718" w:rsidRPr="003E0718" w:rsidRDefault="008B12DE">
      <w:pPr>
        <w:pStyle w:val="TDC1"/>
        <w:tabs>
          <w:tab w:val="right" w:leader="dot" w:pos="8828"/>
        </w:tabs>
        <w:rPr>
          <w:rFonts w:ascii="Calibri" w:eastAsiaTheme="minorEastAsia" w:hAnsi="Calibri" w:cs="Calibri"/>
          <w:b w:val="0"/>
          <w:bCs w:val="0"/>
          <w:caps w:val="0"/>
          <w:noProof/>
          <w:sz w:val="24"/>
          <w:szCs w:val="24"/>
          <w:lang w:eastAsia="es-MX"/>
        </w:rPr>
      </w:pPr>
      <w:r w:rsidRPr="003E0718">
        <w:rPr>
          <w:rFonts w:ascii="Calibri" w:hAnsi="Calibri" w:cs="Calibri"/>
          <w:color w:val="4A4A4A"/>
          <w:lang w:val="es-ES_tradnl"/>
        </w:rPr>
        <w:fldChar w:fldCharType="begin"/>
      </w:r>
      <w:r w:rsidRPr="003E0718">
        <w:rPr>
          <w:rFonts w:ascii="Calibri" w:hAnsi="Calibri" w:cs="Calibri"/>
          <w:color w:val="4A4A4A"/>
          <w:lang w:val="es-ES_tradnl"/>
        </w:rPr>
        <w:instrText xml:space="preserve"> TOC \o "1-3" \h \z \u </w:instrText>
      </w:r>
      <w:r w:rsidRPr="003E0718">
        <w:rPr>
          <w:rFonts w:ascii="Calibri" w:hAnsi="Calibri" w:cs="Calibri"/>
          <w:color w:val="4A4A4A"/>
          <w:lang w:val="es-ES_tradnl"/>
        </w:rPr>
        <w:fldChar w:fldCharType="separate"/>
      </w:r>
      <w:hyperlink w:anchor="_Toc215156185" w:history="1">
        <w:r w:rsidR="003E0718" w:rsidRPr="003E0718">
          <w:rPr>
            <w:rStyle w:val="Hipervnculo"/>
            <w:rFonts w:ascii="Calibri" w:hAnsi="Calibri" w:cs="Calibri"/>
            <w:noProof/>
            <w:lang w:val="es-ES_tradnl"/>
          </w:rPr>
          <w:t>Introducción</w:t>
        </w:r>
        <w:r w:rsidR="003E0718" w:rsidRPr="003E0718">
          <w:rPr>
            <w:rFonts w:ascii="Calibri" w:hAnsi="Calibri" w:cs="Calibri"/>
            <w:noProof/>
            <w:webHidden/>
          </w:rPr>
          <w:tab/>
        </w:r>
        <w:r w:rsidR="003E0718" w:rsidRPr="003E0718">
          <w:rPr>
            <w:rFonts w:ascii="Calibri" w:hAnsi="Calibri" w:cs="Calibri"/>
            <w:noProof/>
            <w:webHidden/>
          </w:rPr>
          <w:fldChar w:fldCharType="begin"/>
        </w:r>
        <w:r w:rsidR="003E0718" w:rsidRPr="003E0718">
          <w:rPr>
            <w:rFonts w:ascii="Calibri" w:hAnsi="Calibri" w:cs="Calibri"/>
            <w:noProof/>
            <w:webHidden/>
          </w:rPr>
          <w:instrText xml:space="preserve"> PAGEREF _Toc215156185 \h </w:instrText>
        </w:r>
        <w:r w:rsidR="003E0718" w:rsidRPr="003E0718">
          <w:rPr>
            <w:rFonts w:ascii="Calibri" w:hAnsi="Calibri" w:cs="Calibri"/>
            <w:noProof/>
            <w:webHidden/>
          </w:rPr>
        </w:r>
        <w:r w:rsidR="003E0718" w:rsidRPr="003E0718">
          <w:rPr>
            <w:rFonts w:ascii="Calibri" w:hAnsi="Calibri" w:cs="Calibri"/>
            <w:noProof/>
            <w:webHidden/>
          </w:rPr>
          <w:fldChar w:fldCharType="separate"/>
        </w:r>
        <w:r w:rsidR="003E0718" w:rsidRPr="003E0718">
          <w:rPr>
            <w:rFonts w:ascii="Calibri" w:hAnsi="Calibri" w:cs="Calibri"/>
            <w:noProof/>
            <w:webHidden/>
          </w:rPr>
          <w:t>4</w:t>
        </w:r>
        <w:r w:rsidR="003E0718" w:rsidRPr="003E0718">
          <w:rPr>
            <w:rFonts w:ascii="Calibri" w:hAnsi="Calibri" w:cs="Calibri"/>
            <w:noProof/>
            <w:webHidden/>
          </w:rPr>
          <w:fldChar w:fldCharType="end"/>
        </w:r>
      </w:hyperlink>
    </w:p>
    <w:p w14:paraId="3C823B2E" w14:textId="2C3604E0" w:rsidR="003E0718" w:rsidRPr="003E0718" w:rsidRDefault="003E0718">
      <w:pPr>
        <w:pStyle w:val="TDC1"/>
        <w:tabs>
          <w:tab w:val="right" w:leader="dot" w:pos="8828"/>
        </w:tabs>
        <w:rPr>
          <w:rFonts w:ascii="Calibri" w:eastAsiaTheme="minorEastAsia" w:hAnsi="Calibri" w:cs="Calibri"/>
          <w:b w:val="0"/>
          <w:bCs w:val="0"/>
          <w:caps w:val="0"/>
          <w:noProof/>
          <w:sz w:val="24"/>
          <w:szCs w:val="24"/>
          <w:lang w:eastAsia="es-MX"/>
        </w:rPr>
      </w:pPr>
      <w:hyperlink w:anchor="_Toc215156186" w:history="1">
        <w:r w:rsidRPr="003E0718">
          <w:rPr>
            <w:rStyle w:val="Hipervnculo"/>
            <w:rFonts w:ascii="Calibri" w:hAnsi="Calibri" w:cs="Calibri"/>
            <w:noProof/>
            <w:lang w:val="es-ES_tradnl"/>
          </w:rPr>
          <w:t>CONTROL DE CONVENIOS Y CONTRATOS ENTREGADOS POR EL GRÜNENTHAL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_Toc215156186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5</w:t>
        </w:r>
        <w:r w:rsidRPr="003E0718">
          <w:rPr>
            <w:rFonts w:ascii="Calibri" w:hAnsi="Calibri" w:cs="Calibri"/>
            <w:noProof/>
            <w:webHidden/>
          </w:rPr>
          <w:fldChar w:fldCharType="end"/>
        </w:r>
      </w:hyperlink>
    </w:p>
    <w:p w14:paraId="6B2530FF" w14:textId="6F1D7616" w:rsidR="003E0718" w:rsidRPr="003E0718" w:rsidRDefault="003E0718">
      <w:pPr>
        <w:pStyle w:val="TDC1"/>
        <w:tabs>
          <w:tab w:val="right" w:leader="dot" w:pos="8828"/>
        </w:tabs>
        <w:rPr>
          <w:rFonts w:ascii="Calibri" w:eastAsiaTheme="minorEastAsia" w:hAnsi="Calibri" w:cs="Calibri"/>
          <w:b w:val="0"/>
          <w:bCs w:val="0"/>
          <w:caps w:val="0"/>
          <w:noProof/>
          <w:sz w:val="24"/>
          <w:szCs w:val="24"/>
          <w:lang w:eastAsia="es-MX"/>
        </w:rPr>
      </w:pPr>
      <w:hyperlink w:anchor="_Toc215156187" w:history="1">
        <w:r w:rsidRPr="003E0718">
          <w:rPr>
            <w:rStyle w:val="Hipervnculo"/>
            <w:rFonts w:ascii="Calibri" w:hAnsi="Calibri" w:cs="Calibri"/>
            <w:noProof/>
            <w:lang w:val="es-ES_tradnl"/>
          </w:rPr>
          <w:t>ANÁLISIS DE CONVENIOS Y CONTRATOS PARA GRÜNENTHAL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_Toc215156187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8</w:t>
        </w:r>
        <w:r w:rsidRPr="003E0718">
          <w:rPr>
            <w:rFonts w:ascii="Calibri" w:hAnsi="Calibri" w:cs="Calibri"/>
            <w:noProof/>
            <w:webHidden/>
          </w:rPr>
          <w:fldChar w:fldCharType="end"/>
        </w:r>
      </w:hyperlink>
    </w:p>
    <w:p w14:paraId="0CD585F3" w14:textId="6034B831"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88" w:history="1">
        <w:r w:rsidRPr="003E0718">
          <w:rPr>
            <w:rStyle w:val="Hipervnculo"/>
            <w:rFonts w:ascii="Calibri" w:hAnsi="Calibri" w:cs="Calibri"/>
            <w:noProof/>
            <w:lang w:val="es-ES_tradnl" w:eastAsia="zh-CN"/>
          </w:rPr>
          <w:t>A.</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_tradnl" w:eastAsia="zh-CN"/>
          </w:rPr>
          <w:t>COMEX</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_Toc215156188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8</w:t>
        </w:r>
        <w:r w:rsidRPr="003E0718">
          <w:rPr>
            <w:rFonts w:ascii="Calibri" w:hAnsi="Calibri" w:cs="Calibri"/>
            <w:noProof/>
            <w:webHidden/>
          </w:rPr>
          <w:fldChar w:fldCharType="end"/>
        </w:r>
      </w:hyperlink>
    </w:p>
    <w:p w14:paraId="7680708C" w14:textId="2DCCCC73"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89" w:history="1">
        <w:r w:rsidRPr="003E0718">
          <w:rPr>
            <w:rStyle w:val="Hipervnculo"/>
            <w:rFonts w:ascii="Calibri" w:hAnsi="Calibri" w:cs="Calibri"/>
            <w:noProof/>
            <w:lang w:val="es-ES_tradnl" w:eastAsia="zh-CN"/>
          </w:rPr>
          <w:t>B.</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_tradnl" w:eastAsia="zh-CN"/>
          </w:rPr>
          <w:t>COMPRAS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_Toc215156189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10</w:t>
        </w:r>
        <w:r w:rsidRPr="003E0718">
          <w:rPr>
            <w:rFonts w:ascii="Calibri" w:hAnsi="Calibri" w:cs="Calibri"/>
            <w:noProof/>
            <w:webHidden/>
          </w:rPr>
          <w:fldChar w:fldCharType="end"/>
        </w:r>
      </w:hyperlink>
    </w:p>
    <w:p w14:paraId="386AB0AF" w14:textId="4787385B"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0" w:history="1">
        <w:r w:rsidRPr="003E0718">
          <w:rPr>
            <w:rStyle w:val="Hipervnculo"/>
            <w:rFonts w:ascii="Calibri" w:hAnsi="Calibri" w:cs="Calibri"/>
            <w:noProof/>
            <w:lang w:val="es-ES" w:eastAsia="zh-CN"/>
          </w:rPr>
          <w:t>C.</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DIGITAL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_Toc215156190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11</w:t>
        </w:r>
        <w:r w:rsidRPr="003E0718">
          <w:rPr>
            <w:rFonts w:ascii="Calibri" w:hAnsi="Calibri" w:cs="Calibri"/>
            <w:noProof/>
            <w:webHidden/>
          </w:rPr>
          <w:fldChar w:fldCharType="end"/>
        </w:r>
      </w:hyperlink>
    </w:p>
    <w:p w14:paraId="7008ECC8" w14:textId="28D5E06D"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1" w:history="1">
        <w:r w:rsidRPr="003E0718">
          <w:rPr>
            <w:rStyle w:val="Hipervnculo"/>
            <w:rFonts w:ascii="Calibri" w:hAnsi="Calibri" w:cs="Calibri"/>
            <w:noProof/>
            <w:lang w:val="es-ES" w:eastAsia="zh-CN"/>
          </w:rPr>
          <w:t>D.</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FLOTILLA</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_Toc215156191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13</w:t>
        </w:r>
        <w:r w:rsidRPr="003E0718">
          <w:rPr>
            <w:rFonts w:ascii="Calibri" w:hAnsi="Calibri" w:cs="Calibri"/>
            <w:noProof/>
            <w:webHidden/>
          </w:rPr>
          <w:fldChar w:fldCharType="end"/>
        </w:r>
      </w:hyperlink>
    </w:p>
    <w:p w14:paraId="2170B23D" w14:textId="5C47182A"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2" w:history="1">
        <w:r w:rsidRPr="003E0718">
          <w:rPr>
            <w:rStyle w:val="Hipervnculo"/>
            <w:rFonts w:ascii="Calibri" w:hAnsi="Calibri" w:cs="Calibri"/>
            <w:noProof/>
            <w:lang w:val="es-ES" w:eastAsia="zh-CN"/>
          </w:rPr>
          <w:t>E.</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HUMAN RESOURCES.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_Toc215156192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15</w:t>
        </w:r>
        <w:r w:rsidRPr="003E0718">
          <w:rPr>
            <w:rFonts w:ascii="Calibri" w:hAnsi="Calibri" w:cs="Calibri"/>
            <w:noProof/>
            <w:webHidden/>
          </w:rPr>
          <w:fldChar w:fldCharType="end"/>
        </w:r>
      </w:hyperlink>
    </w:p>
    <w:p w14:paraId="7B72921E" w14:textId="242ED5AD"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3" w:history="1">
        <w:r w:rsidRPr="003E0718">
          <w:rPr>
            <w:rStyle w:val="Hipervnculo"/>
            <w:rFonts w:ascii="Calibri" w:hAnsi="Calibri" w:cs="Calibri"/>
            <w:noProof/>
            <w:lang w:val="es-ES" w:eastAsia="zh-CN"/>
          </w:rPr>
          <w:t>F.</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INVESTIGACIÓN DE MERCADOS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_Toc215156193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22</w:t>
        </w:r>
        <w:r w:rsidRPr="003E0718">
          <w:rPr>
            <w:rFonts w:ascii="Calibri" w:hAnsi="Calibri" w:cs="Calibri"/>
            <w:noProof/>
            <w:webHidden/>
          </w:rPr>
          <w:fldChar w:fldCharType="end"/>
        </w:r>
      </w:hyperlink>
    </w:p>
    <w:p w14:paraId="755C7F6F" w14:textId="1B017DAA"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4" w:history="1">
        <w:r w:rsidRPr="003E0718">
          <w:rPr>
            <w:rStyle w:val="Hipervnculo"/>
            <w:rFonts w:ascii="Calibri" w:hAnsi="Calibri" w:cs="Calibri"/>
            <w:noProof/>
            <w:lang w:val="es-ES" w:eastAsia="zh-CN"/>
          </w:rPr>
          <w:t>G.</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PRIMARY CARE</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_Toc215156194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23</w:t>
        </w:r>
        <w:r w:rsidRPr="003E0718">
          <w:rPr>
            <w:rFonts w:ascii="Calibri" w:hAnsi="Calibri" w:cs="Calibri"/>
            <w:noProof/>
            <w:webHidden/>
          </w:rPr>
          <w:fldChar w:fldCharType="end"/>
        </w:r>
      </w:hyperlink>
    </w:p>
    <w:p w14:paraId="7891ACCC" w14:textId="3335EC0C"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5" w:history="1">
        <w:r w:rsidRPr="003E0718">
          <w:rPr>
            <w:rStyle w:val="Hipervnculo"/>
            <w:rFonts w:ascii="Calibri" w:hAnsi="Calibri" w:cs="Calibri"/>
            <w:noProof/>
            <w:lang w:eastAsia="zh-CN"/>
          </w:rPr>
          <w:t>H.</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eastAsia="zh-CN"/>
          </w:rPr>
          <w:t>SUPPLY</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_Toc215156195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24</w:t>
        </w:r>
        <w:r w:rsidRPr="003E0718">
          <w:rPr>
            <w:rFonts w:ascii="Calibri" w:hAnsi="Calibri" w:cs="Calibri"/>
            <w:noProof/>
            <w:webHidden/>
          </w:rPr>
          <w:fldChar w:fldCharType="end"/>
        </w:r>
      </w:hyperlink>
    </w:p>
    <w:p w14:paraId="079F0879" w14:textId="33807D01"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6" w:history="1">
        <w:r w:rsidRPr="003E0718">
          <w:rPr>
            <w:rStyle w:val="Hipervnculo"/>
            <w:rFonts w:ascii="Calibri" w:hAnsi="Calibri" w:cs="Calibri"/>
            <w:noProof/>
            <w:lang w:eastAsia="zh-CN"/>
          </w:rPr>
          <w:t>I.</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eastAsia="zh-CN"/>
          </w:rPr>
          <w:t>GLOBALES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_Toc215156196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25</w:t>
        </w:r>
        <w:r w:rsidRPr="003E0718">
          <w:rPr>
            <w:rFonts w:ascii="Calibri" w:hAnsi="Calibri" w:cs="Calibri"/>
            <w:noProof/>
            <w:webHidden/>
          </w:rPr>
          <w:fldChar w:fldCharType="end"/>
        </w:r>
      </w:hyperlink>
    </w:p>
    <w:p w14:paraId="124E0D33" w14:textId="7B14AEE5" w:rsidR="006E6E41" w:rsidRPr="007D3233" w:rsidRDefault="008B12DE">
      <w:pPr>
        <w:rPr>
          <w:rFonts w:ascii="Calibri" w:hAnsi="Calibri" w:cs="Calibri"/>
          <w:color w:val="4A4A4A"/>
          <w:sz w:val="24"/>
          <w:lang w:val="es-ES_tradnl"/>
        </w:rPr>
      </w:pPr>
      <w:r w:rsidRPr="003E0718">
        <w:rPr>
          <w:rFonts w:ascii="Calibri" w:hAnsi="Calibri" w:cs="Calibri"/>
          <w:color w:val="4A4A4A"/>
          <w:sz w:val="20"/>
          <w:szCs w:val="20"/>
          <w:lang w:val="es-ES_tradnl"/>
        </w:rPr>
        <w:fldChar w:fldCharType="end"/>
      </w:r>
    </w:p>
    <w:p w14:paraId="28F4BE71" w14:textId="77777777" w:rsidR="00C929BE" w:rsidRPr="00776D90" w:rsidRDefault="00C929BE">
      <w:pPr>
        <w:spacing w:line="278" w:lineRule="auto"/>
        <w:jc w:val="left"/>
        <w:rPr>
          <w:rFonts w:ascii="Calibri" w:hAnsi="Calibri" w:cs="Calibri"/>
          <w:color w:val="4A4A4A"/>
          <w:sz w:val="24"/>
          <w:lang w:val="es-ES_tradnl"/>
        </w:rPr>
      </w:pPr>
      <w:r w:rsidRPr="00776D90">
        <w:rPr>
          <w:rFonts w:ascii="Calibri" w:hAnsi="Calibri" w:cs="Calibri"/>
          <w:color w:val="4A4A4A"/>
          <w:sz w:val="24"/>
          <w:lang w:val="es-ES_tradnl"/>
        </w:rPr>
        <w:br w:type="page"/>
      </w:r>
    </w:p>
    <w:p w14:paraId="503ABC15" w14:textId="77777777" w:rsidR="00C533AB" w:rsidRPr="003E0718" w:rsidRDefault="007D3233" w:rsidP="003E0718">
      <w:pPr>
        <w:pStyle w:val="Ttulo1"/>
        <w:ind w:firstLine="0"/>
        <w:rPr>
          <w:b/>
          <w:bCs/>
          <w:color w:val="000000" w:themeColor="text1"/>
          <w:lang w:val="es-ES_tradnl"/>
        </w:rPr>
      </w:pPr>
      <w:bookmarkStart w:id="0" w:name="_Toc215156185"/>
      <w:r w:rsidRPr="003E0718">
        <w:rPr>
          <w:b/>
          <w:bCs/>
          <w:color w:val="000000" w:themeColor="text1"/>
          <w:lang w:val="es-ES_tradnl"/>
        </w:rPr>
        <w:lastRenderedPageBreak/>
        <w:t>Introducción</w:t>
      </w:r>
      <w:bookmarkEnd w:id="0"/>
    </w:p>
    <w:p w14:paraId="784E52F5" w14:textId="28A88714"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 xml:space="preserve">El presente documento tiene como objetivo realizar un análisis de las relaciones jurídicas que mantiene </w:t>
      </w:r>
      <w:r w:rsidRPr="3613BFE4">
        <w:rPr>
          <w:rFonts w:ascii="Calibri" w:hAnsi="Calibri" w:cs="Calibri"/>
          <w:b/>
          <w:bCs/>
          <w:color w:val="000000" w:themeColor="text1"/>
          <w:sz w:val="24"/>
          <w:lang w:val="es-ES"/>
        </w:rPr>
        <w:t>Grünenthal de México, S.A. de C.V.</w:t>
      </w:r>
      <w:r w:rsidRPr="3613BFE4">
        <w:rPr>
          <w:rFonts w:ascii="Calibri" w:hAnsi="Calibri" w:cs="Calibri"/>
          <w:color w:val="000000" w:themeColor="text1"/>
          <w:sz w:val="24"/>
          <w:lang w:val="es-ES"/>
        </w:rPr>
        <w:t xml:space="preserve"> (en adelante, </w:t>
      </w:r>
      <w:r w:rsidRPr="3613BFE4">
        <w:rPr>
          <w:rFonts w:ascii="Calibri" w:hAnsi="Calibri" w:cs="Calibri"/>
          <w:b/>
          <w:bCs/>
          <w:color w:val="000000" w:themeColor="text1"/>
          <w:sz w:val="24"/>
          <w:lang w:val="es-ES"/>
        </w:rPr>
        <w:t xml:space="preserve">“Grünenthal” </w:t>
      </w:r>
      <w:r w:rsidRPr="3613BFE4">
        <w:rPr>
          <w:rFonts w:ascii="Calibri" w:hAnsi="Calibri" w:cs="Calibri"/>
          <w:color w:val="000000" w:themeColor="text1"/>
          <w:sz w:val="24"/>
          <w:lang w:val="es-ES"/>
        </w:rPr>
        <w:t xml:space="preserve">o </w:t>
      </w:r>
      <w:r w:rsidRPr="3613BFE4">
        <w:rPr>
          <w:rFonts w:ascii="Calibri" w:hAnsi="Calibri" w:cs="Calibri"/>
          <w:b/>
          <w:bCs/>
          <w:color w:val="000000" w:themeColor="text1"/>
          <w:sz w:val="24"/>
          <w:lang w:val="es-ES"/>
        </w:rPr>
        <w:t>“GRT”</w:t>
      </w:r>
      <w:r w:rsidRPr="3613BFE4">
        <w:rPr>
          <w:rFonts w:ascii="Calibri" w:hAnsi="Calibri" w:cs="Calibri"/>
          <w:color w:val="000000" w:themeColor="text1"/>
          <w:sz w:val="24"/>
          <w:lang w:val="es-ES"/>
        </w:rPr>
        <w:t xml:space="preserve">) con terceros en materia de datos personales. Para ello, se revisaron todos los contratos que Grünenthal tiene firmado con terceros y también se revisaron las relaciones identificadas en las que no existe un contrato o un instrumento jurídico de por medio. </w:t>
      </w:r>
      <w:r w:rsidRPr="3613BFE4">
        <w:rPr>
          <w:rFonts w:ascii="Calibri" w:hAnsi="Calibri" w:cs="Calibri"/>
          <w:b/>
          <w:bCs/>
          <w:color w:val="000000" w:themeColor="text1"/>
          <w:sz w:val="24"/>
          <w:lang w:val="es-ES"/>
        </w:rPr>
        <w:t xml:space="preserve"> </w:t>
      </w:r>
    </w:p>
    <w:p w14:paraId="6FD17F55" w14:textId="77777777" w:rsidR="00F60CD1" w:rsidRPr="003E0718" w:rsidRDefault="00F60CD1" w:rsidP="00F60CD1">
      <w:pPr>
        <w:rPr>
          <w:rFonts w:ascii="Calibri" w:hAnsi="Calibri" w:cs="Calibri"/>
          <w:color w:val="000000" w:themeColor="text1"/>
          <w:sz w:val="24"/>
          <w:lang w:val="es-ES_tradnl"/>
        </w:rPr>
      </w:pPr>
      <w:r w:rsidRPr="003E0718">
        <w:rPr>
          <w:rFonts w:ascii="Calibri" w:hAnsi="Calibri" w:cs="Calibri"/>
          <w:color w:val="000000" w:themeColor="text1"/>
          <w:sz w:val="24"/>
          <w:lang w:val="es-ES_tradnl"/>
        </w:rPr>
        <w:t>El establecimiento de cláusulas contractuales que regulen la comunicación de datos personales que se lleva a cabo entre el responsable y sus proveedores atiende al cumplimiento del principio de responsabilidad, mismo que impone al responsable la obligación de tomar medidas para que los terceros con quienes mantiene una relación jurídica que implique el tratamiento de los datos personales respeten los términos del tratamiento.</w:t>
      </w:r>
    </w:p>
    <w:p w14:paraId="530EC328" w14:textId="74A9D855"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 xml:space="preserve">Es importante mencionar que, en cada una de las relaciones analizadas, se lleva a cabo una comunicación de datos personales, por lo cual será necesario que Grünenthal celebre algún instrumento jurídico en el que regule la relación jurídica con el tercero donde se establezca las condiciones bajo las cuales serán tratados los datos personales de los que Grünenthal es responsable. </w:t>
      </w:r>
    </w:p>
    <w:p w14:paraId="7861C94B" w14:textId="37D31DB0"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Para efectos de corregir las deficiencias encontradas en las relaciones con terceros, remitimos al Manual de Relaciones con Terceros, donde se desarrolla con detalle el tipo de cláusula que Grünenthal deberá firmar con el tercero para efectos de regular adecuadamente la comunicación de datos personales.</w:t>
      </w:r>
    </w:p>
    <w:p w14:paraId="5A74346F" w14:textId="77777777" w:rsidR="00F60CD1" w:rsidRPr="003E0718" w:rsidRDefault="00F60CD1">
      <w:pPr>
        <w:rPr>
          <w:rFonts w:ascii="Calibri" w:hAnsi="Calibri" w:cs="Calibri"/>
          <w:color w:val="000000" w:themeColor="text1"/>
          <w:sz w:val="24"/>
          <w:lang w:val="es-ES"/>
        </w:rPr>
      </w:pPr>
    </w:p>
    <w:p w14:paraId="370C7FA2" w14:textId="77777777" w:rsidR="00F60CD1" w:rsidRPr="003E0718" w:rsidRDefault="00F60CD1">
      <w:pPr>
        <w:rPr>
          <w:rFonts w:ascii="Calibri" w:hAnsi="Calibri" w:cs="Calibri"/>
          <w:b/>
          <w:bCs/>
          <w:i/>
          <w:iCs/>
          <w:color w:val="000000" w:themeColor="text1"/>
          <w:sz w:val="24"/>
          <w:lang w:val="es-ES"/>
        </w:rPr>
      </w:pPr>
      <w:r w:rsidRPr="003E0718">
        <w:rPr>
          <w:rFonts w:ascii="Calibri" w:hAnsi="Calibri" w:cs="Calibri"/>
          <w:b/>
          <w:bCs/>
          <w:i/>
          <w:iCs/>
          <w:color w:val="000000" w:themeColor="text1"/>
          <w:sz w:val="24"/>
          <w:lang w:val="es-ES"/>
        </w:rPr>
        <w:t xml:space="preserve">Nota Aclaratoria: </w:t>
      </w:r>
    </w:p>
    <w:p w14:paraId="7589469C" w14:textId="7CC76342" w:rsidR="00F60CD1" w:rsidRPr="003E0718" w:rsidRDefault="3613BFE4" w:rsidP="3613BFE4">
      <w:pPr>
        <w:rPr>
          <w:rFonts w:ascii="Calibri" w:hAnsi="Calibri" w:cs="Calibri"/>
          <w:i/>
          <w:iCs/>
          <w:color w:val="000000" w:themeColor="text1"/>
          <w:sz w:val="24"/>
          <w:lang w:val="es-ES"/>
        </w:rPr>
      </w:pPr>
      <w:r w:rsidRPr="3613BFE4">
        <w:rPr>
          <w:rFonts w:ascii="Calibri" w:hAnsi="Calibri" w:cs="Calibri"/>
          <w:i/>
          <w:iCs/>
          <w:color w:val="000000" w:themeColor="text1"/>
          <w:sz w:val="24"/>
          <w:lang w:val="es-ES"/>
        </w:rPr>
        <w:t xml:space="preserve">En el presente Manual se realiza el análisis contractual de acuerdo a la información disponible para La Firma, facilitada por Grünenthal a la fecha de elaboración del presente documento (21 de octubre de 2025). Por lo que no se podrá analizar en el presente Manual, la información de las áreas que aún no ha sido proporcionada por Grünenthal. </w:t>
      </w:r>
    </w:p>
    <w:p w14:paraId="2E66C9EE" w14:textId="77777777" w:rsidR="00F60CD1" w:rsidRPr="00F60CD1" w:rsidRDefault="00F60CD1">
      <w:pPr>
        <w:rPr>
          <w:rFonts w:ascii="Calibri" w:hAnsi="Calibri" w:cs="Calibri"/>
          <w:color w:val="4A4A4A"/>
          <w:sz w:val="24"/>
          <w:lang w:val="es-ES_tradnl"/>
        </w:rPr>
      </w:pPr>
    </w:p>
    <w:p w14:paraId="385D81A8" w14:textId="77777777" w:rsidR="00F60CD1" w:rsidRDefault="00F60CD1" w:rsidP="00191D07">
      <w:pPr>
        <w:pStyle w:val="Ttulo1"/>
        <w:rPr>
          <w:lang w:val="es-ES_tradnl"/>
        </w:rPr>
      </w:pPr>
    </w:p>
    <w:p w14:paraId="7643EDD5" w14:textId="77777777" w:rsidR="00F60CD1" w:rsidRDefault="00F60CD1" w:rsidP="00191D07">
      <w:pPr>
        <w:pStyle w:val="Ttulo1"/>
        <w:rPr>
          <w:lang w:val="es-ES_tradnl"/>
        </w:rPr>
      </w:pPr>
    </w:p>
    <w:p w14:paraId="2708027C" w14:textId="77777777" w:rsidR="00F60CD1" w:rsidRDefault="00F60CD1" w:rsidP="00191D07">
      <w:pPr>
        <w:pStyle w:val="Ttulo1"/>
        <w:rPr>
          <w:lang w:val="es-ES_tradnl"/>
        </w:rPr>
      </w:pPr>
    </w:p>
    <w:p w14:paraId="79541D7E" w14:textId="77777777" w:rsidR="00F60CD1" w:rsidRDefault="00F60CD1" w:rsidP="00191D07">
      <w:pPr>
        <w:pStyle w:val="Ttulo1"/>
        <w:rPr>
          <w:lang w:val="es-ES_tradnl"/>
        </w:rPr>
      </w:pPr>
    </w:p>
    <w:p w14:paraId="2AFC71CC" w14:textId="77777777" w:rsidR="00F60CD1" w:rsidRDefault="00F60CD1" w:rsidP="72147A69">
      <w:pPr>
        <w:pStyle w:val="Ttulo1"/>
        <w:rPr>
          <w:lang w:val="es-ES"/>
        </w:rPr>
      </w:pPr>
    </w:p>
    <w:p w14:paraId="488F45CF" w14:textId="1553E5B5" w:rsidR="72147A69" w:rsidRDefault="72147A69" w:rsidP="72147A69">
      <w:pPr>
        <w:rPr>
          <w:lang w:val="es-ES"/>
        </w:rPr>
      </w:pPr>
    </w:p>
    <w:p w14:paraId="31A65EBA" w14:textId="696FB5A4" w:rsidR="0009748B" w:rsidRPr="003E0718" w:rsidRDefault="00F60CD1" w:rsidP="003E0718">
      <w:pPr>
        <w:pStyle w:val="Ttulo1"/>
        <w:ind w:firstLine="0"/>
        <w:jc w:val="center"/>
        <w:rPr>
          <w:b/>
          <w:bCs/>
          <w:color w:val="000000" w:themeColor="text1"/>
          <w:lang w:val="es-ES_tradnl"/>
        </w:rPr>
      </w:pPr>
      <w:bookmarkStart w:id="1" w:name="_Toc215156186"/>
      <w:r w:rsidRPr="003E0718">
        <w:rPr>
          <w:b/>
          <w:bCs/>
          <w:color w:val="000000" w:themeColor="text1"/>
          <w:lang w:val="es-ES_tradnl"/>
        </w:rPr>
        <w:t xml:space="preserve">CONTROL DE </w:t>
      </w:r>
      <w:r w:rsidR="00F253D6" w:rsidRPr="003E0718">
        <w:rPr>
          <w:b/>
          <w:bCs/>
          <w:color w:val="000000" w:themeColor="text1"/>
          <w:lang w:val="es-ES_tradnl"/>
        </w:rPr>
        <w:t xml:space="preserve">CONVENIOS Y CONTRATOS </w:t>
      </w:r>
      <w:r w:rsidRPr="003E0718">
        <w:rPr>
          <w:b/>
          <w:bCs/>
          <w:color w:val="000000" w:themeColor="text1"/>
          <w:lang w:val="es-ES_tradnl"/>
        </w:rPr>
        <w:t xml:space="preserve">ENTREGADOS POR EL </w:t>
      </w:r>
      <w:r w:rsidR="00F253D6" w:rsidRPr="003E0718">
        <w:rPr>
          <w:b/>
          <w:bCs/>
          <w:color w:val="000000" w:themeColor="text1"/>
          <w:lang w:val="es-ES_tradnl"/>
        </w:rPr>
        <w:t>GRÜNENTHAL</w:t>
      </w:r>
      <w:bookmarkEnd w:id="1"/>
    </w:p>
    <w:p w14:paraId="568CC136" w14:textId="5F07FC54" w:rsidR="00F60CD1" w:rsidRDefault="3613BFE4" w:rsidP="3613BFE4">
      <w:pPr>
        <w:rPr>
          <w:rFonts w:ascii="Calibri" w:hAnsi="Calibri" w:cs="Calibri"/>
          <w:color w:val="4A4A4A"/>
          <w:sz w:val="24"/>
          <w:lang w:val="es-ES"/>
        </w:rPr>
      </w:pPr>
      <w:r w:rsidRPr="3613BFE4">
        <w:rPr>
          <w:rFonts w:ascii="Calibri" w:hAnsi="Calibri" w:cs="Calibri"/>
          <w:color w:val="4A4A4A"/>
          <w:sz w:val="24"/>
          <w:lang w:val="es-ES"/>
        </w:rPr>
        <w:t>Los contratos e instrumentos jurídicos analizados por parte Davara Abogados a partir de la información entregada por Grünenthal se resume en la siguiente tabla:</w:t>
      </w:r>
    </w:p>
    <w:tbl>
      <w:tblPr>
        <w:tblStyle w:val="Tablaconcuadrcula"/>
        <w:tblW w:w="9475"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2987"/>
        <w:gridCol w:w="3344"/>
        <w:gridCol w:w="3144"/>
      </w:tblGrid>
      <w:tr w:rsidR="003E0718" w:rsidRPr="00FF0675" w14:paraId="354E98EF" w14:textId="77777777" w:rsidTr="3A08CBF6">
        <w:trPr>
          <w:trHeight w:val="45"/>
        </w:trPr>
        <w:tc>
          <w:tcPr>
            <w:tcW w:w="9475" w:type="dxa"/>
            <w:gridSpan w:val="3"/>
            <w:shd w:val="clear" w:color="auto" w:fill="20A961"/>
          </w:tcPr>
          <w:p w14:paraId="0E14214F" w14:textId="77777777" w:rsidR="003E0718" w:rsidRPr="00E40582" w:rsidRDefault="003E0718" w:rsidP="3613BFE4">
            <w:pPr>
              <w:jc w:val="center"/>
              <w:rPr>
                <w:rFonts w:ascii="Calibri" w:hAnsi="Calibri" w:cs="Calibri"/>
                <w:b/>
                <w:bCs/>
                <w:color w:val="FFFFFF" w:themeColor="background1"/>
                <w:bdr w:val="nil"/>
                <w:lang w:val="es-ES" w:eastAsia="es-ES"/>
              </w:rPr>
            </w:pPr>
            <w:r w:rsidRPr="3613BFE4">
              <w:rPr>
                <w:rFonts w:ascii="Calibri" w:hAnsi="Calibri" w:cs="Calibri"/>
                <w:b/>
                <w:bCs/>
                <w:color w:val="FFFFFF" w:themeColor="background1"/>
                <w:bdr w:val="nil"/>
                <w:lang w:val="es-ES" w:eastAsia="es-ES"/>
              </w:rPr>
              <w:t>Contratos analizados por Davara Abogado (Última Actualización 21 de Octubre de 2025)</w:t>
            </w:r>
          </w:p>
        </w:tc>
      </w:tr>
      <w:tr w:rsidR="003E0718" w:rsidRPr="00FF0675" w14:paraId="14DB27F7" w14:textId="77777777" w:rsidTr="3A08CBF6">
        <w:tc>
          <w:tcPr>
            <w:tcW w:w="2987" w:type="dxa"/>
            <w:shd w:val="clear" w:color="auto" w:fill="FFFFFF" w:themeFill="background1"/>
          </w:tcPr>
          <w:p w14:paraId="234DDC5F" w14:textId="77777777" w:rsidR="003E0718" w:rsidRPr="00E40582" w:rsidRDefault="003E0718" w:rsidP="00B035C0">
            <w:pPr>
              <w:jc w:val="center"/>
              <w:rPr>
                <w:rFonts w:ascii="Calibri" w:hAnsi="Calibri" w:cs="Calibri"/>
                <w:b/>
                <w:bCs/>
                <w:color w:val="000000" w:themeColor="text1"/>
                <w:szCs w:val="22"/>
                <w:bdr w:val="nil"/>
                <w:lang w:val="es-ES" w:eastAsia="es-ES"/>
              </w:rPr>
            </w:pPr>
            <w:r w:rsidRPr="00E40582">
              <w:rPr>
                <w:rFonts w:ascii="Calibri" w:hAnsi="Calibri" w:cs="Calibri"/>
                <w:b/>
                <w:bCs/>
                <w:color w:val="000000" w:themeColor="text1"/>
                <w:szCs w:val="22"/>
                <w:bdr w:val="nil"/>
                <w:lang w:val="es-ES" w:eastAsia="es-ES"/>
              </w:rPr>
              <w:t>Tercero con el que se celebra</w:t>
            </w:r>
          </w:p>
        </w:tc>
        <w:tc>
          <w:tcPr>
            <w:tcW w:w="3344" w:type="dxa"/>
            <w:shd w:val="clear" w:color="auto" w:fill="FFFFFF" w:themeFill="background1"/>
          </w:tcPr>
          <w:p w14:paraId="7D0BF04A" w14:textId="77777777" w:rsidR="003E0718" w:rsidRPr="00E40582" w:rsidRDefault="003E0718" w:rsidP="00B035C0">
            <w:pPr>
              <w:jc w:val="center"/>
              <w:rPr>
                <w:rFonts w:ascii="Calibri" w:hAnsi="Calibri" w:cs="Calibri"/>
                <w:b/>
                <w:bCs/>
                <w:color w:val="000000" w:themeColor="text1"/>
                <w:szCs w:val="22"/>
                <w:bdr w:val="nil"/>
                <w:lang w:val="es-ES_tradnl" w:eastAsia="es-ES_tradnl"/>
              </w:rPr>
            </w:pPr>
            <w:r w:rsidRPr="00E40582">
              <w:rPr>
                <w:rFonts w:ascii="Calibri" w:hAnsi="Calibri" w:cs="Calibri"/>
                <w:b/>
                <w:bCs/>
                <w:color w:val="000000" w:themeColor="text1"/>
                <w:szCs w:val="22"/>
                <w:bdr w:val="nil"/>
                <w:lang w:val="es-ES_tradnl" w:eastAsia="es-ES_tradnl"/>
              </w:rPr>
              <w:t>Contrato</w:t>
            </w:r>
          </w:p>
        </w:tc>
        <w:tc>
          <w:tcPr>
            <w:tcW w:w="3144" w:type="dxa"/>
            <w:shd w:val="clear" w:color="auto" w:fill="FFFFFF" w:themeFill="background1"/>
          </w:tcPr>
          <w:p w14:paraId="4E0E4789" w14:textId="77777777" w:rsidR="003E0718" w:rsidRPr="00E40582" w:rsidRDefault="003E0718" w:rsidP="00B035C0">
            <w:pPr>
              <w:jc w:val="center"/>
              <w:rPr>
                <w:rFonts w:ascii="Calibri" w:hAnsi="Calibri" w:cs="Calibri"/>
                <w:b/>
                <w:bCs/>
                <w:color w:val="000000" w:themeColor="text1"/>
                <w:szCs w:val="22"/>
                <w:bdr w:val="nil"/>
                <w:lang w:val="es-ES_tradnl" w:eastAsia="es-ES_tradnl"/>
              </w:rPr>
            </w:pPr>
            <w:r w:rsidRPr="00E40582">
              <w:rPr>
                <w:rFonts w:ascii="Calibri" w:hAnsi="Calibri" w:cs="Calibri"/>
                <w:b/>
                <w:bCs/>
                <w:color w:val="000000" w:themeColor="text1"/>
                <w:szCs w:val="22"/>
                <w:bdr w:val="nil"/>
                <w:lang w:val="es-ES_tradnl" w:eastAsia="es-ES_tradnl"/>
              </w:rPr>
              <w:t>Cláusula aplicable</w:t>
            </w:r>
          </w:p>
        </w:tc>
      </w:tr>
      <w:tr w:rsidR="003E0718" w:rsidRPr="00FF0675" w14:paraId="25301A24" w14:textId="77777777" w:rsidTr="3A08CBF6">
        <w:tc>
          <w:tcPr>
            <w:tcW w:w="9475" w:type="dxa"/>
            <w:gridSpan w:val="3"/>
            <w:shd w:val="clear" w:color="auto" w:fill="20A961"/>
          </w:tcPr>
          <w:p w14:paraId="3698F65D" w14:textId="77777777" w:rsidR="003E0718" w:rsidRPr="00F253D6" w:rsidRDefault="003E0718" w:rsidP="00B035C0">
            <w:pPr>
              <w:jc w:val="center"/>
              <w:rPr>
                <w:rFonts w:ascii="Calibri" w:hAnsi="Calibri" w:cs="Calibri"/>
                <w:b/>
                <w:bCs/>
                <w:color w:val="FFFFFF" w:themeColor="background1"/>
                <w:szCs w:val="22"/>
                <w:bdr w:val="nil"/>
                <w:lang w:val="es-ES_tradnl" w:eastAsia="es-ES_tradnl"/>
              </w:rPr>
            </w:pPr>
            <w:r>
              <w:rPr>
                <w:rFonts w:ascii="Calibri" w:hAnsi="Calibri" w:cs="Calibri"/>
                <w:b/>
                <w:bCs/>
                <w:color w:val="FFFFFF" w:themeColor="background1"/>
                <w:szCs w:val="22"/>
                <w:bdr w:val="nil"/>
                <w:lang w:val="es-ES_tradnl" w:eastAsia="es-ES_tradnl"/>
              </w:rPr>
              <w:t>COMEX</w:t>
            </w:r>
          </w:p>
        </w:tc>
      </w:tr>
      <w:tr w:rsidR="003E0718" w:rsidRPr="00FF0675" w14:paraId="7941CB11" w14:textId="77777777" w:rsidTr="3A08CBF6">
        <w:tc>
          <w:tcPr>
            <w:tcW w:w="2987" w:type="dxa"/>
            <w:shd w:val="clear" w:color="auto" w:fill="FFFFFF" w:themeFill="background1"/>
            <w:vAlign w:val="center"/>
          </w:tcPr>
          <w:p w14:paraId="41678E13"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 xml:space="preserve">CID CENTRO INTEGRADOR DE DATOS, S.A. DE C.V. </w:t>
            </w:r>
          </w:p>
          <w:p w14:paraId="3CC2552E"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(Knobloch)</w:t>
            </w:r>
          </w:p>
        </w:tc>
        <w:tc>
          <w:tcPr>
            <w:tcW w:w="3344" w:type="dxa"/>
            <w:shd w:val="clear" w:color="auto" w:fill="FFFFFF" w:themeFill="background1"/>
            <w:vAlign w:val="center"/>
          </w:tcPr>
          <w:p w14:paraId="064A9D3B"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Contrato de prestación de servicios para la entrega de base de datos electrónica</w:t>
            </w:r>
          </w:p>
        </w:tc>
        <w:tc>
          <w:tcPr>
            <w:tcW w:w="3144" w:type="dxa"/>
            <w:shd w:val="clear" w:color="auto" w:fill="FFFFFF" w:themeFill="background1"/>
            <w:vAlign w:val="center"/>
          </w:tcPr>
          <w:p w14:paraId="777E99E7"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Transferencia</w:t>
            </w:r>
          </w:p>
          <w:p w14:paraId="4EE318F8"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(GRT como Responsable Receptor)</w:t>
            </w:r>
          </w:p>
        </w:tc>
      </w:tr>
      <w:tr w:rsidR="003E0718" w:rsidRPr="00FF0675" w14:paraId="29E8B64E" w14:textId="77777777" w:rsidTr="3A08CBF6">
        <w:tc>
          <w:tcPr>
            <w:tcW w:w="2987" w:type="dxa"/>
            <w:shd w:val="clear" w:color="auto" w:fill="FFFFFF" w:themeFill="background1"/>
            <w:vAlign w:val="center"/>
          </w:tcPr>
          <w:p w14:paraId="6C18375F"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Cs w:val="22"/>
                <w:lang w:val="es-ES_tradnl"/>
              </w:rPr>
              <w:t xml:space="preserve">NEGOCIOS DE INNOVACIÓN FARMACÉUTICA, S.C.   </w:t>
            </w:r>
          </w:p>
        </w:tc>
        <w:tc>
          <w:tcPr>
            <w:tcW w:w="3344" w:type="dxa"/>
            <w:shd w:val="clear" w:color="auto" w:fill="FFFFFF" w:themeFill="background1"/>
            <w:vAlign w:val="center"/>
          </w:tcPr>
          <w:p w14:paraId="78111C70" w14:textId="77777777" w:rsidR="003E0718" w:rsidRPr="00E403E8" w:rsidRDefault="003E0718"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especializados consistentes en prestar servicios legales, de consultoría, mercadotecnia, asesoría, marcas, inteligencia competitiva, capacitación, tramitación ante autoridades administrativas. </w:t>
            </w:r>
          </w:p>
        </w:tc>
        <w:tc>
          <w:tcPr>
            <w:tcW w:w="3144" w:type="dxa"/>
            <w:shd w:val="clear" w:color="auto" w:fill="FFFFFF" w:themeFill="background1"/>
            <w:vAlign w:val="center"/>
          </w:tcPr>
          <w:p w14:paraId="437CE84D"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Remisión</w:t>
            </w:r>
          </w:p>
        </w:tc>
      </w:tr>
      <w:tr w:rsidR="003E0718" w:rsidRPr="00FF0675" w14:paraId="218DE52F" w14:textId="77777777" w:rsidTr="3A08CBF6">
        <w:tc>
          <w:tcPr>
            <w:tcW w:w="2987" w:type="dxa"/>
            <w:shd w:val="clear" w:color="auto" w:fill="FFFFFF" w:themeFill="background1"/>
            <w:vAlign w:val="center"/>
          </w:tcPr>
          <w:p w14:paraId="5FA68A21" w14:textId="77777777" w:rsidR="003E0718" w:rsidRPr="00E403E8" w:rsidRDefault="003E0718" w:rsidP="00B035C0">
            <w:pPr>
              <w:jc w:val="center"/>
              <w:rPr>
                <w:rFonts w:ascii="Calibri" w:eastAsiaTheme="minorEastAsia" w:hAnsi="Calibri" w:cs="Calibri"/>
                <w:color w:val="000000" w:themeColor="text1"/>
                <w:szCs w:val="22"/>
                <w:lang w:val="es-ES_tradnl"/>
              </w:rPr>
            </w:pPr>
            <w:r w:rsidRPr="00E403E8">
              <w:rPr>
                <w:rFonts w:ascii="Calibri" w:eastAsiaTheme="minorEastAsia" w:hAnsi="Calibri" w:cs="Calibri"/>
                <w:color w:val="000000" w:themeColor="text1"/>
                <w:szCs w:val="22"/>
                <w:lang w:val="es-ES_tradnl"/>
              </w:rPr>
              <w:t>INSTITUTO DE INVESTIGACIÓN E INNOVACIÓN FARMACÉUTICA, A.C.</w:t>
            </w:r>
          </w:p>
          <w:p w14:paraId="130DEBE2"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Cs w:val="22"/>
                <w:lang w:val="es-ES_tradnl"/>
              </w:rPr>
              <w:t>(INEFAM)</w:t>
            </w:r>
          </w:p>
        </w:tc>
        <w:tc>
          <w:tcPr>
            <w:tcW w:w="3344" w:type="dxa"/>
            <w:shd w:val="clear" w:color="auto" w:fill="FFFFFF" w:themeFill="background1"/>
            <w:vAlign w:val="center"/>
          </w:tcPr>
          <w:p w14:paraId="181EF30D"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Contrato de Prestación de Servicios en donde GRT se suscribe a la entrega por parte de INEFAM de reportes de varios tipos</w:t>
            </w:r>
          </w:p>
        </w:tc>
        <w:tc>
          <w:tcPr>
            <w:tcW w:w="3144" w:type="dxa"/>
            <w:shd w:val="clear" w:color="auto" w:fill="FFFFFF" w:themeFill="background1"/>
            <w:vAlign w:val="center"/>
          </w:tcPr>
          <w:p w14:paraId="765F0B2B" w14:textId="77777777" w:rsidR="003E071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 xml:space="preserve">Transferencia </w:t>
            </w:r>
          </w:p>
          <w:p w14:paraId="373C5B78"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(GRT como Responsable Receptor)</w:t>
            </w:r>
          </w:p>
        </w:tc>
      </w:tr>
      <w:tr w:rsidR="003E0718" w:rsidRPr="00FF0675" w14:paraId="0BBCE003" w14:textId="77777777" w:rsidTr="3A08CBF6">
        <w:tc>
          <w:tcPr>
            <w:tcW w:w="2987" w:type="dxa"/>
            <w:shd w:val="clear" w:color="auto" w:fill="FFFFFF" w:themeFill="background1"/>
            <w:vAlign w:val="center"/>
          </w:tcPr>
          <w:p w14:paraId="5B9E06B4"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 w:val="20"/>
                <w:szCs w:val="20"/>
                <w:lang w:val="es-ES_tradnl"/>
              </w:rPr>
              <w:t>D&amp;MS DRUGS AND MARKETSHARE, S.C</w:t>
            </w:r>
          </w:p>
        </w:tc>
        <w:tc>
          <w:tcPr>
            <w:tcW w:w="3344" w:type="dxa"/>
            <w:shd w:val="clear" w:color="auto" w:fill="FFFFFF" w:themeFill="background1"/>
            <w:vAlign w:val="center"/>
          </w:tcPr>
          <w:p w14:paraId="5873FDEE"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Contrato de prestación de servicios para la generación de un sistema de incentivos.</w:t>
            </w:r>
          </w:p>
        </w:tc>
        <w:tc>
          <w:tcPr>
            <w:tcW w:w="3144" w:type="dxa"/>
            <w:shd w:val="clear" w:color="auto" w:fill="FFFFFF" w:themeFill="background1"/>
            <w:vAlign w:val="center"/>
          </w:tcPr>
          <w:p w14:paraId="74E18BCB"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No hay comunicación de datos personales.</w:t>
            </w:r>
          </w:p>
        </w:tc>
      </w:tr>
      <w:tr w:rsidR="003E0718" w:rsidRPr="00FF0675" w14:paraId="1389606B" w14:textId="77777777" w:rsidTr="3A08CBF6">
        <w:tc>
          <w:tcPr>
            <w:tcW w:w="2987" w:type="dxa"/>
            <w:shd w:val="clear" w:color="auto" w:fill="FFFFFF" w:themeFill="background1"/>
            <w:vAlign w:val="center"/>
          </w:tcPr>
          <w:p w14:paraId="67EA90E7"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 w:val="20"/>
                <w:szCs w:val="20"/>
                <w:lang w:val="es-ES_tradnl"/>
              </w:rPr>
              <w:t>VEEVA SYSTEMS INC</w:t>
            </w:r>
          </w:p>
        </w:tc>
        <w:tc>
          <w:tcPr>
            <w:tcW w:w="3344" w:type="dxa"/>
            <w:shd w:val="clear" w:color="auto" w:fill="FFFFFF" w:themeFill="background1"/>
            <w:vAlign w:val="center"/>
          </w:tcPr>
          <w:p w14:paraId="2CC5E881"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Formato de Orden de servicios.</w:t>
            </w:r>
          </w:p>
        </w:tc>
        <w:tc>
          <w:tcPr>
            <w:tcW w:w="3144" w:type="dxa"/>
            <w:shd w:val="clear" w:color="auto" w:fill="FFFFFF" w:themeFill="background1"/>
            <w:vAlign w:val="center"/>
          </w:tcPr>
          <w:p w14:paraId="3F7556A2"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Transferencia</w:t>
            </w:r>
          </w:p>
        </w:tc>
      </w:tr>
      <w:tr w:rsidR="003E0718" w:rsidRPr="00FF0675" w14:paraId="1AFB1656" w14:textId="77777777" w:rsidTr="3A08CBF6">
        <w:tc>
          <w:tcPr>
            <w:tcW w:w="9475" w:type="dxa"/>
            <w:gridSpan w:val="3"/>
            <w:shd w:val="clear" w:color="auto" w:fill="20A961"/>
            <w:vAlign w:val="center"/>
          </w:tcPr>
          <w:p w14:paraId="18449B00" w14:textId="77777777" w:rsidR="003E0718" w:rsidRPr="00E403E8" w:rsidRDefault="003E0718" w:rsidP="00B035C0">
            <w:pPr>
              <w:jc w:val="center"/>
              <w:rPr>
                <w:rFonts w:ascii="Calibri" w:hAnsi="Calibri" w:cs="Calibri"/>
                <w:color w:val="000000" w:themeColor="text1"/>
                <w:szCs w:val="22"/>
                <w:lang w:val="es-ES"/>
              </w:rPr>
            </w:pPr>
            <w:r w:rsidRPr="005C1FA8">
              <w:rPr>
                <w:rFonts w:ascii="Calibri" w:hAnsi="Calibri" w:cs="Calibri"/>
                <w:b/>
                <w:bCs/>
                <w:color w:val="FFFFFF" w:themeColor="background1"/>
                <w:sz w:val="20"/>
                <w:szCs w:val="20"/>
                <w:lang w:val="es-ES"/>
              </w:rPr>
              <w:t>COMPRAS</w:t>
            </w:r>
          </w:p>
        </w:tc>
      </w:tr>
      <w:tr w:rsidR="003E0718" w:rsidRPr="00FF0675" w14:paraId="7DFF5B14" w14:textId="77777777" w:rsidTr="3A08CBF6">
        <w:tc>
          <w:tcPr>
            <w:tcW w:w="2987" w:type="dxa"/>
            <w:shd w:val="clear" w:color="auto" w:fill="FFFFFF" w:themeFill="background1"/>
            <w:vAlign w:val="center"/>
          </w:tcPr>
          <w:p w14:paraId="2D9491B9"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sz w:val="20"/>
                <w:szCs w:val="20"/>
                <w:lang w:val="es-ES"/>
              </w:rPr>
              <w:t xml:space="preserve">CORAD </w:t>
            </w:r>
            <w:proofErr w:type="gramStart"/>
            <w:r w:rsidRPr="00E403E8">
              <w:rPr>
                <w:rFonts w:ascii="Calibri" w:hAnsi="Calibri" w:cs="Calibri"/>
                <w:sz w:val="20"/>
                <w:szCs w:val="20"/>
                <w:lang w:val="es-ES"/>
              </w:rPr>
              <w:t>MEETING</w:t>
            </w:r>
            <w:proofErr w:type="gramEnd"/>
            <w:r w:rsidRPr="00E403E8">
              <w:rPr>
                <w:rFonts w:ascii="Calibri" w:hAnsi="Calibri" w:cs="Calibri"/>
                <w:sz w:val="20"/>
                <w:szCs w:val="20"/>
                <w:lang w:val="es-ES"/>
              </w:rPr>
              <w:t xml:space="preserve"> PLANNER, S.A. DE C.V.</w:t>
            </w:r>
          </w:p>
        </w:tc>
        <w:tc>
          <w:tcPr>
            <w:tcW w:w="3344" w:type="dxa"/>
            <w:shd w:val="clear" w:color="auto" w:fill="FFFFFF" w:themeFill="background1"/>
            <w:vAlign w:val="center"/>
          </w:tcPr>
          <w:p w14:paraId="37A72DB1" w14:textId="77777777" w:rsidR="003E0718" w:rsidRPr="00E403E8" w:rsidRDefault="003E0718" w:rsidP="00B035C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
              </w:rPr>
              <w:t>Contrato de prestación de servicios de operación de grupos, organización y administración de Congresos y Convenciones, transportadora ejecutiva, casa productora, agencia de viajes y otros</w:t>
            </w:r>
          </w:p>
        </w:tc>
        <w:tc>
          <w:tcPr>
            <w:tcW w:w="3144" w:type="dxa"/>
            <w:shd w:val="clear" w:color="auto" w:fill="FFFFFF" w:themeFill="background1"/>
            <w:vAlign w:val="center"/>
          </w:tcPr>
          <w:p w14:paraId="23909DB8"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color w:val="000000" w:themeColor="text1"/>
                <w:sz w:val="20"/>
                <w:szCs w:val="20"/>
                <w:lang w:val="es-ES"/>
              </w:rPr>
              <w:t>Transferencia</w:t>
            </w:r>
          </w:p>
        </w:tc>
      </w:tr>
      <w:tr w:rsidR="003E0718" w:rsidRPr="00FF0675" w14:paraId="78D88D77" w14:textId="77777777" w:rsidTr="3A08CBF6">
        <w:tc>
          <w:tcPr>
            <w:tcW w:w="2987" w:type="dxa"/>
            <w:shd w:val="clear" w:color="auto" w:fill="FFFFFF" w:themeFill="background1"/>
            <w:vAlign w:val="center"/>
          </w:tcPr>
          <w:p w14:paraId="48561A28" w14:textId="77777777" w:rsidR="003E0718" w:rsidRPr="00E403E8" w:rsidRDefault="003E0718" w:rsidP="00B035C0">
            <w:pPr>
              <w:jc w:val="center"/>
              <w:rPr>
                <w:rFonts w:ascii="Calibri" w:hAnsi="Calibri" w:cs="Calibri"/>
                <w:color w:val="FFFFFF" w:themeColor="background1"/>
                <w:sz w:val="20"/>
                <w:szCs w:val="20"/>
                <w:lang w:val="es-ES_tradnl"/>
              </w:rPr>
            </w:pPr>
            <w:r w:rsidRPr="00E403E8">
              <w:rPr>
                <w:rFonts w:ascii="Calibri" w:hAnsi="Calibri" w:cs="Calibri"/>
                <w:color w:val="000000" w:themeColor="text1"/>
                <w:sz w:val="20"/>
                <w:szCs w:val="20"/>
                <w:lang w:val="es-ES_tradnl"/>
              </w:rPr>
              <w:t xml:space="preserve">ORO LABS, INC. </w:t>
            </w:r>
          </w:p>
        </w:tc>
        <w:tc>
          <w:tcPr>
            <w:tcW w:w="3344" w:type="dxa"/>
            <w:shd w:val="clear" w:color="auto" w:fill="FFFFFF" w:themeFill="background1"/>
            <w:vAlign w:val="center"/>
          </w:tcPr>
          <w:p w14:paraId="2A364F2B" w14:textId="77777777" w:rsidR="003E0718" w:rsidRPr="00E403E8" w:rsidRDefault="003E0718" w:rsidP="00B035C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
              </w:rPr>
              <w:t>Convenio de Nube</w:t>
            </w:r>
          </w:p>
        </w:tc>
        <w:tc>
          <w:tcPr>
            <w:tcW w:w="3144" w:type="dxa"/>
            <w:shd w:val="clear" w:color="auto" w:fill="FFFFFF" w:themeFill="background1"/>
            <w:vAlign w:val="center"/>
          </w:tcPr>
          <w:p w14:paraId="0087E7E9"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color w:val="000000" w:themeColor="text1"/>
                <w:sz w:val="20"/>
                <w:szCs w:val="20"/>
                <w:lang w:val="es-ES"/>
              </w:rPr>
              <w:t>Remisión</w:t>
            </w:r>
          </w:p>
        </w:tc>
      </w:tr>
      <w:tr w:rsidR="003E0718" w:rsidRPr="00FF0675" w14:paraId="7A292268" w14:textId="77777777" w:rsidTr="3A08CBF6">
        <w:tc>
          <w:tcPr>
            <w:tcW w:w="9475" w:type="dxa"/>
            <w:gridSpan w:val="3"/>
            <w:shd w:val="clear" w:color="auto" w:fill="00A159"/>
            <w:vAlign w:val="center"/>
          </w:tcPr>
          <w:p w14:paraId="26B7F470" w14:textId="77777777" w:rsidR="003E0718" w:rsidRPr="00E403E8" w:rsidRDefault="003E0718" w:rsidP="00B035C0">
            <w:pPr>
              <w:jc w:val="center"/>
              <w:rPr>
                <w:rFonts w:ascii="Calibri" w:hAnsi="Calibri" w:cs="Calibri"/>
                <w:b/>
                <w:bCs/>
                <w:color w:val="000000" w:themeColor="text1"/>
                <w:szCs w:val="22"/>
                <w:lang w:val="es-ES"/>
              </w:rPr>
            </w:pPr>
            <w:r w:rsidRPr="005C1FA8">
              <w:rPr>
                <w:rFonts w:ascii="Calibri" w:hAnsi="Calibri" w:cs="Calibri"/>
                <w:b/>
                <w:bCs/>
                <w:color w:val="FFFFFF" w:themeColor="background1"/>
                <w:szCs w:val="22"/>
                <w:lang w:val="es-ES"/>
              </w:rPr>
              <w:t>DIGITAL</w:t>
            </w:r>
          </w:p>
        </w:tc>
      </w:tr>
      <w:tr w:rsidR="003E0718" w:rsidRPr="00FF0675" w14:paraId="38F1B40F" w14:textId="77777777" w:rsidTr="3A08CBF6">
        <w:tc>
          <w:tcPr>
            <w:tcW w:w="2987" w:type="dxa"/>
            <w:shd w:val="clear" w:color="auto" w:fill="FFFFFF" w:themeFill="background1"/>
            <w:vAlign w:val="center"/>
          </w:tcPr>
          <w:p w14:paraId="1719F90D"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CENTRAL MEDIA, S.C.</w:t>
            </w:r>
          </w:p>
        </w:tc>
        <w:tc>
          <w:tcPr>
            <w:tcW w:w="3344" w:type="dxa"/>
            <w:shd w:val="clear" w:color="auto" w:fill="FFFFFF" w:themeFill="background1"/>
            <w:vAlign w:val="center"/>
          </w:tcPr>
          <w:p w14:paraId="5A743892"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heme="minorEastAsia" w:hAnsi="Calibri" w:cs="Calibri"/>
                <w:color w:val="000000" w:themeColor="text1"/>
                <w:sz w:val="20"/>
                <w:szCs w:val="20"/>
                <w:lang w:val="es-ES"/>
              </w:rPr>
              <w:t>C</w:t>
            </w:r>
            <w:r w:rsidRPr="005C1FA8">
              <w:rPr>
                <w:rFonts w:ascii="Calibri" w:eastAsiaTheme="minorEastAsia" w:hAnsi="Calibri" w:cs="Calibri"/>
                <w:color w:val="000000" w:themeColor="text1"/>
                <w:sz w:val="20"/>
                <w:szCs w:val="20"/>
              </w:rPr>
              <w:t xml:space="preserve">ontrato de servicios de creación de contenido para Grünenthal </w:t>
            </w:r>
          </w:p>
        </w:tc>
        <w:tc>
          <w:tcPr>
            <w:tcW w:w="3144" w:type="dxa"/>
            <w:shd w:val="clear" w:color="auto" w:fill="FFFFFF" w:themeFill="background1"/>
            <w:vAlign w:val="center"/>
          </w:tcPr>
          <w:p w14:paraId="37AB1281"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14885CC7" w14:textId="77777777" w:rsidTr="3A08CBF6">
        <w:tc>
          <w:tcPr>
            <w:tcW w:w="2987" w:type="dxa"/>
            <w:shd w:val="clear" w:color="auto" w:fill="FFFFFF" w:themeFill="background1"/>
            <w:vAlign w:val="center"/>
          </w:tcPr>
          <w:p w14:paraId="2B956B15" w14:textId="77777777" w:rsidR="003E0718" w:rsidRPr="005C1FA8" w:rsidRDefault="003E0718" w:rsidP="00B035C0">
            <w:pPr>
              <w:jc w:val="center"/>
              <w:rPr>
                <w:rFonts w:ascii="Calibri" w:hAnsi="Calibri" w:cs="Calibri"/>
                <w:color w:val="000000" w:themeColor="text1"/>
                <w:szCs w:val="22"/>
                <w:lang w:val="es-ES"/>
              </w:rPr>
            </w:pPr>
            <w:r w:rsidRPr="005C1FA8">
              <w:rPr>
                <w:rStyle w:val="normaltextrun"/>
                <w:rFonts w:ascii="Calibri" w:hAnsi="Calibri" w:cs="Calibri"/>
                <w:color w:val="000000" w:themeColor="text1"/>
                <w:sz w:val="20"/>
                <w:szCs w:val="20"/>
              </w:rPr>
              <w:t>BESPOKE ADVERTISING, S.A. DE C.V.</w:t>
            </w:r>
          </w:p>
        </w:tc>
        <w:tc>
          <w:tcPr>
            <w:tcW w:w="3344" w:type="dxa"/>
            <w:shd w:val="clear" w:color="auto" w:fill="FFFFFF" w:themeFill="background1"/>
            <w:vAlign w:val="center"/>
          </w:tcPr>
          <w:p w14:paraId="1E39D0FC"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imes New Roman" w:hAnsi="Calibri" w:cs="Calibri"/>
                <w:color w:val="000000" w:themeColor="text1"/>
                <w:kern w:val="0"/>
                <w:sz w:val="20"/>
                <w:szCs w:val="20"/>
                <w:lang w:eastAsia="es-MX"/>
                <w14:ligatures w14:val="none"/>
              </w:rPr>
              <w:t xml:space="preserve">Contrato de prestación de servicios de marketing y publicidad. </w:t>
            </w:r>
          </w:p>
        </w:tc>
        <w:tc>
          <w:tcPr>
            <w:tcW w:w="3144" w:type="dxa"/>
            <w:shd w:val="clear" w:color="auto" w:fill="FFFFFF" w:themeFill="background1"/>
            <w:vAlign w:val="center"/>
          </w:tcPr>
          <w:p w14:paraId="2B130A8C"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4DFC2629" w14:textId="77777777" w:rsidTr="3A08CBF6">
        <w:tc>
          <w:tcPr>
            <w:tcW w:w="2987" w:type="dxa"/>
            <w:shd w:val="clear" w:color="auto" w:fill="FFFFFF" w:themeFill="background1"/>
            <w:vAlign w:val="center"/>
          </w:tcPr>
          <w:p w14:paraId="4E5BEF72" w14:textId="77777777" w:rsidR="003E0718" w:rsidRPr="005C1FA8" w:rsidRDefault="003E0718" w:rsidP="00B035C0">
            <w:pPr>
              <w:jc w:val="center"/>
              <w:rPr>
                <w:rFonts w:ascii="Calibri" w:hAnsi="Calibri" w:cs="Calibri"/>
                <w:color w:val="000000" w:themeColor="text1"/>
                <w:szCs w:val="22"/>
                <w:lang w:val="es-ES"/>
              </w:rPr>
            </w:pPr>
            <w:r w:rsidRPr="005C1FA8">
              <w:rPr>
                <w:rStyle w:val="normaltextrun"/>
                <w:rFonts w:ascii="Calibri" w:hAnsi="Calibri" w:cs="Calibri"/>
                <w:color w:val="000000" w:themeColor="text1"/>
                <w:sz w:val="20"/>
                <w:szCs w:val="20"/>
              </w:rPr>
              <w:t>SINERGIS, S.A. DE C.V.</w:t>
            </w:r>
          </w:p>
        </w:tc>
        <w:tc>
          <w:tcPr>
            <w:tcW w:w="3344" w:type="dxa"/>
            <w:shd w:val="clear" w:color="auto" w:fill="FFFFFF" w:themeFill="background1"/>
            <w:vAlign w:val="center"/>
          </w:tcPr>
          <w:p w14:paraId="37FDC840"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imes New Roman" w:hAnsi="Calibri" w:cs="Calibri"/>
                <w:color w:val="000000" w:themeColor="text1"/>
                <w:kern w:val="0"/>
                <w:sz w:val="20"/>
                <w:szCs w:val="20"/>
                <w:lang w:eastAsia="es-MX"/>
                <w14:ligatures w14:val="none"/>
              </w:rPr>
              <w:t>Contrato de prestación de servicios de marketing, publicidad y administración de la plataforma beyond.</w:t>
            </w:r>
          </w:p>
        </w:tc>
        <w:tc>
          <w:tcPr>
            <w:tcW w:w="3144" w:type="dxa"/>
            <w:shd w:val="clear" w:color="auto" w:fill="FFFFFF" w:themeFill="background1"/>
            <w:vAlign w:val="center"/>
          </w:tcPr>
          <w:p w14:paraId="1DF7FEF1"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028B5A4A" w14:textId="77777777" w:rsidTr="3A08CBF6">
        <w:tc>
          <w:tcPr>
            <w:tcW w:w="9475" w:type="dxa"/>
            <w:gridSpan w:val="3"/>
            <w:shd w:val="clear" w:color="auto" w:fill="00A159"/>
            <w:vAlign w:val="center"/>
          </w:tcPr>
          <w:p w14:paraId="5D50DF17" w14:textId="77777777" w:rsidR="003E0718" w:rsidRPr="005C1FA8" w:rsidRDefault="003E0718" w:rsidP="00B035C0">
            <w:pPr>
              <w:jc w:val="center"/>
              <w:rPr>
                <w:rFonts w:ascii="Calibri" w:hAnsi="Calibri" w:cs="Calibri"/>
                <w:b/>
                <w:bCs/>
                <w:color w:val="000000" w:themeColor="text1"/>
                <w:szCs w:val="22"/>
                <w:lang w:val="es-ES"/>
              </w:rPr>
            </w:pPr>
            <w:r w:rsidRPr="005C1FA8">
              <w:rPr>
                <w:rFonts w:ascii="Calibri" w:hAnsi="Calibri" w:cs="Calibri"/>
                <w:b/>
                <w:bCs/>
                <w:color w:val="FFFFFF" w:themeColor="background1"/>
                <w:szCs w:val="22"/>
                <w:lang w:val="es-ES"/>
              </w:rPr>
              <w:t>FLOTILLA</w:t>
            </w:r>
          </w:p>
        </w:tc>
      </w:tr>
      <w:tr w:rsidR="003E0718" w:rsidRPr="00FF0675" w14:paraId="238A1321" w14:textId="77777777" w:rsidTr="3A08CBF6">
        <w:tc>
          <w:tcPr>
            <w:tcW w:w="2987" w:type="dxa"/>
            <w:shd w:val="clear" w:color="auto" w:fill="FFFFFF" w:themeFill="background1"/>
            <w:vAlign w:val="center"/>
          </w:tcPr>
          <w:p w14:paraId="37136FB2"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lang w:val="en-US"/>
              </w:rPr>
              <w:lastRenderedPageBreak/>
              <w:t>LEASEPLAN DE MÉXICO, S.A. DE C.V.</w:t>
            </w:r>
          </w:p>
        </w:tc>
        <w:tc>
          <w:tcPr>
            <w:tcW w:w="3344" w:type="dxa"/>
            <w:shd w:val="clear" w:color="auto" w:fill="FFFFFF" w:themeFill="background1"/>
            <w:vAlign w:val="center"/>
          </w:tcPr>
          <w:p w14:paraId="7FB0DCF3" w14:textId="77777777" w:rsidR="003E0718" w:rsidRPr="00E403E8" w:rsidRDefault="003E0718" w:rsidP="00B035C0">
            <w:pPr>
              <w:jc w:val="center"/>
              <w:rPr>
                <w:rFonts w:ascii="Calibri" w:hAnsi="Calibri" w:cs="Calibri"/>
                <w:color w:val="000000" w:themeColor="text1"/>
                <w:sz w:val="20"/>
                <w:szCs w:val="20"/>
                <w:lang w:val="es-ES_tradnl"/>
              </w:rPr>
            </w:pPr>
            <w:r w:rsidRPr="00C15189">
              <w:rPr>
                <w:rFonts w:ascii="Calibri" w:eastAsiaTheme="minorEastAsia" w:hAnsi="Calibri" w:cs="Calibri"/>
                <w:color w:val="000000" w:themeColor="text1"/>
                <w:sz w:val="20"/>
                <w:szCs w:val="20"/>
                <w:lang w:val="es-ES"/>
              </w:rPr>
              <w:t xml:space="preserve">Contrato maestro de arrendamiento puro y servicios de gestión de flota. </w:t>
            </w:r>
          </w:p>
        </w:tc>
        <w:tc>
          <w:tcPr>
            <w:tcW w:w="3144" w:type="dxa"/>
            <w:shd w:val="clear" w:color="auto" w:fill="FFFFFF" w:themeFill="background1"/>
            <w:vAlign w:val="center"/>
          </w:tcPr>
          <w:p w14:paraId="3F194C97" w14:textId="77777777" w:rsidR="003E0718" w:rsidRPr="00C15189" w:rsidRDefault="003E0718" w:rsidP="00B035C0">
            <w:pPr>
              <w:jc w:val="cente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_tradnl"/>
              </w:rPr>
              <w:t>(1) Remisión (por la prestación de servicios de gestión de flotilla.)</w:t>
            </w:r>
          </w:p>
          <w:p w14:paraId="489C0F80" w14:textId="77777777" w:rsidR="003E0718" w:rsidRPr="00C15189" w:rsidRDefault="003E0718" w:rsidP="00B035C0">
            <w:pPr>
              <w:jc w:val="center"/>
              <w:rPr>
                <w:rFonts w:ascii="Calibri" w:hAnsi="Calibri" w:cs="Calibri"/>
                <w:color w:val="000000" w:themeColor="text1"/>
                <w:sz w:val="20"/>
                <w:szCs w:val="20"/>
                <w:lang w:val="es-ES"/>
              </w:rPr>
            </w:pPr>
          </w:p>
          <w:p w14:paraId="260B88C1" w14:textId="77777777" w:rsidR="003E0718" w:rsidRPr="00E403E8" w:rsidRDefault="003E0718" w:rsidP="00B035C0">
            <w:pPr>
              <w:jc w:val="center"/>
              <w:rPr>
                <w:rFonts w:ascii="Calibri" w:hAnsi="Calibri" w:cs="Calibri"/>
                <w:color w:val="000000" w:themeColor="text1"/>
                <w:szCs w:val="22"/>
                <w:lang w:val="es-ES"/>
              </w:rPr>
            </w:pPr>
            <w:r w:rsidRPr="00C15189">
              <w:rPr>
                <w:rFonts w:ascii="Calibri" w:hAnsi="Calibri" w:cs="Calibri"/>
                <w:color w:val="000000" w:themeColor="text1"/>
                <w:sz w:val="20"/>
                <w:szCs w:val="20"/>
                <w:lang w:val="es-ES"/>
              </w:rPr>
              <w:t>(2) Transferencia (si el Conductor /Empleado ejerce su derecho de adquisición de auto.  )</w:t>
            </w:r>
          </w:p>
        </w:tc>
      </w:tr>
      <w:tr w:rsidR="003E0718" w:rsidRPr="00FF0675" w14:paraId="17D3B099" w14:textId="77777777" w:rsidTr="3A08CBF6">
        <w:tc>
          <w:tcPr>
            <w:tcW w:w="9475" w:type="dxa"/>
            <w:gridSpan w:val="3"/>
            <w:shd w:val="clear" w:color="auto" w:fill="00A159"/>
            <w:vAlign w:val="center"/>
          </w:tcPr>
          <w:p w14:paraId="030CA99D"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b/>
                <w:bCs/>
                <w:color w:val="FFFFFF" w:themeColor="background1"/>
                <w:sz w:val="20"/>
                <w:szCs w:val="20"/>
                <w:lang w:val="es-ES"/>
              </w:rPr>
              <w:t>HUMAN RESOURCES</w:t>
            </w:r>
          </w:p>
        </w:tc>
      </w:tr>
      <w:tr w:rsidR="003E0718" w:rsidRPr="00FF0675" w14:paraId="730C9A32" w14:textId="77777777" w:rsidTr="3A08CBF6">
        <w:tc>
          <w:tcPr>
            <w:tcW w:w="2987" w:type="dxa"/>
            <w:shd w:val="clear" w:color="auto" w:fill="FFFFFF" w:themeFill="background1"/>
            <w:vAlign w:val="center"/>
          </w:tcPr>
          <w:p w14:paraId="2F2A98C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BACHER ZOPPI, S.A. DE C.V.</w:t>
            </w:r>
          </w:p>
        </w:tc>
        <w:tc>
          <w:tcPr>
            <w:tcW w:w="3344" w:type="dxa"/>
            <w:shd w:val="clear" w:color="auto" w:fill="FFFFFF" w:themeFill="background1"/>
            <w:vAlign w:val="center"/>
          </w:tcPr>
          <w:p w14:paraId="1033E7CF"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especializados relacionados a recursos humanos. </w:t>
            </w:r>
          </w:p>
        </w:tc>
        <w:tc>
          <w:tcPr>
            <w:tcW w:w="3144" w:type="dxa"/>
            <w:shd w:val="clear" w:color="auto" w:fill="FFFFFF" w:themeFill="background1"/>
            <w:vAlign w:val="center"/>
          </w:tcPr>
          <w:p w14:paraId="325097B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 (respecto a la prestación de servicio del proveedor)</w:t>
            </w:r>
          </w:p>
          <w:p w14:paraId="58D80A36"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 (respecto a la información de los trabajadores del prestador de servicio que son comunicados a GRT)</w:t>
            </w:r>
          </w:p>
        </w:tc>
      </w:tr>
      <w:tr w:rsidR="003E0718" w:rsidRPr="00FF0675" w14:paraId="12987B6E" w14:textId="77777777" w:rsidTr="3A08CBF6">
        <w:tc>
          <w:tcPr>
            <w:tcW w:w="2987" w:type="dxa"/>
            <w:shd w:val="clear" w:color="auto" w:fill="FFFFFF" w:themeFill="background1"/>
            <w:vAlign w:val="center"/>
          </w:tcPr>
          <w:p w14:paraId="45847589"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HAYS - AG</w:t>
            </w:r>
          </w:p>
        </w:tc>
        <w:tc>
          <w:tcPr>
            <w:tcW w:w="3344" w:type="dxa"/>
            <w:shd w:val="clear" w:color="auto" w:fill="FFFFFF" w:themeFill="background1"/>
            <w:vAlign w:val="center"/>
          </w:tcPr>
          <w:p w14:paraId="059DEEE7"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de reclutamiento del personal. </w:t>
            </w:r>
          </w:p>
        </w:tc>
        <w:tc>
          <w:tcPr>
            <w:tcW w:w="3144" w:type="dxa"/>
            <w:shd w:val="clear" w:color="auto" w:fill="FFFFFF" w:themeFill="background1"/>
            <w:vAlign w:val="center"/>
          </w:tcPr>
          <w:p w14:paraId="16E2B72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Transferencia</w:t>
            </w:r>
          </w:p>
        </w:tc>
      </w:tr>
      <w:tr w:rsidR="003E0718" w:rsidRPr="00FF0675" w14:paraId="64B6E2AE" w14:textId="77777777" w:rsidTr="3A08CBF6">
        <w:tc>
          <w:tcPr>
            <w:tcW w:w="2987" w:type="dxa"/>
            <w:shd w:val="clear" w:color="auto" w:fill="FFFFFF" w:themeFill="background1"/>
            <w:vAlign w:val="center"/>
          </w:tcPr>
          <w:p w14:paraId="7EC3E9E6"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GOINTEGRO MÉXICO, S.A. DE C.V.</w:t>
            </w:r>
          </w:p>
        </w:tc>
        <w:tc>
          <w:tcPr>
            <w:tcW w:w="3344" w:type="dxa"/>
            <w:shd w:val="clear" w:color="auto" w:fill="FFFFFF" w:themeFill="background1"/>
            <w:vAlign w:val="center"/>
          </w:tcPr>
          <w:p w14:paraId="3CF10C93"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suscripción de plataforma </w:t>
            </w:r>
            <w:proofErr w:type="spellStart"/>
            <w:r w:rsidRPr="005C1FA8">
              <w:rPr>
                <w:rFonts w:ascii="Calibri" w:hAnsi="Calibri" w:cs="Calibri"/>
                <w:color w:val="000000" w:themeColor="text1"/>
                <w:sz w:val="20"/>
                <w:szCs w:val="20"/>
                <w:lang w:val="es-ES"/>
              </w:rPr>
              <w:t>Grunetemex</w:t>
            </w:r>
            <w:proofErr w:type="spellEnd"/>
          </w:p>
        </w:tc>
        <w:tc>
          <w:tcPr>
            <w:tcW w:w="3144" w:type="dxa"/>
            <w:shd w:val="clear" w:color="auto" w:fill="FFFFFF" w:themeFill="background1"/>
            <w:vAlign w:val="center"/>
          </w:tcPr>
          <w:p w14:paraId="067C2C29"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5A751FF4" w14:textId="77777777" w:rsidTr="3A08CBF6">
        <w:tc>
          <w:tcPr>
            <w:tcW w:w="2987" w:type="dxa"/>
            <w:shd w:val="clear" w:color="auto" w:fill="FFFFFF" w:themeFill="background1"/>
            <w:vAlign w:val="center"/>
          </w:tcPr>
          <w:p w14:paraId="5723197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FUO SERVICIOS, S.A. DE C.V. </w:t>
            </w:r>
          </w:p>
        </w:tc>
        <w:tc>
          <w:tcPr>
            <w:tcW w:w="3344" w:type="dxa"/>
            <w:shd w:val="clear" w:color="auto" w:fill="FFFFFF" w:themeFill="background1"/>
            <w:vAlign w:val="center"/>
          </w:tcPr>
          <w:p w14:paraId="78956F94"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especializados de seguridad resguardo y vigilancia </w:t>
            </w:r>
          </w:p>
        </w:tc>
        <w:tc>
          <w:tcPr>
            <w:tcW w:w="3144" w:type="dxa"/>
            <w:shd w:val="clear" w:color="auto" w:fill="FFFFFF" w:themeFill="background1"/>
            <w:vAlign w:val="center"/>
          </w:tcPr>
          <w:p w14:paraId="17E6703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 (respecto a la prestación de servicio del proveedor)</w:t>
            </w:r>
          </w:p>
          <w:p w14:paraId="7E6A98C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 (respecto a la información de los trabajadores del prestador de servicio que son comunicados a GRT)</w:t>
            </w:r>
          </w:p>
        </w:tc>
      </w:tr>
      <w:tr w:rsidR="003E0718" w:rsidRPr="00FF0675" w14:paraId="013540DA" w14:textId="77777777" w:rsidTr="3A08CBF6">
        <w:tc>
          <w:tcPr>
            <w:tcW w:w="2987" w:type="dxa"/>
            <w:shd w:val="clear" w:color="auto" w:fill="FFFFFF" w:themeFill="background1"/>
            <w:vAlign w:val="center"/>
          </w:tcPr>
          <w:p w14:paraId="5A57BCEA"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SÍ VALE MÉXICO, S.A. DE C.V. </w:t>
            </w:r>
          </w:p>
        </w:tc>
        <w:tc>
          <w:tcPr>
            <w:tcW w:w="3344" w:type="dxa"/>
            <w:shd w:val="clear" w:color="auto" w:fill="FFFFFF" w:themeFill="background1"/>
            <w:vAlign w:val="center"/>
          </w:tcPr>
          <w:p w14:paraId="72F73EB6"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relacionados a la emisión y gestión de monederos para trabajadores. </w:t>
            </w:r>
          </w:p>
        </w:tc>
        <w:tc>
          <w:tcPr>
            <w:tcW w:w="3144" w:type="dxa"/>
            <w:shd w:val="clear" w:color="auto" w:fill="FFFFFF" w:themeFill="background1"/>
            <w:vAlign w:val="center"/>
          </w:tcPr>
          <w:p w14:paraId="122DC6E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3120273D" w14:textId="77777777" w:rsidTr="3A08CBF6">
        <w:tc>
          <w:tcPr>
            <w:tcW w:w="2987" w:type="dxa"/>
            <w:shd w:val="clear" w:color="auto" w:fill="FFFFFF" w:themeFill="background1"/>
            <w:vAlign w:val="center"/>
          </w:tcPr>
          <w:p w14:paraId="73059AFF"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BETERFLY MÉXICO, S.A. DE C.V. </w:t>
            </w:r>
          </w:p>
        </w:tc>
        <w:tc>
          <w:tcPr>
            <w:tcW w:w="3344" w:type="dxa"/>
            <w:shd w:val="clear" w:color="auto" w:fill="FFFFFF" w:themeFill="background1"/>
            <w:vAlign w:val="center"/>
          </w:tcPr>
          <w:p w14:paraId="3918247F"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suscripción a plataforma de beneficios de bienestar para trabajadores. </w:t>
            </w:r>
          </w:p>
        </w:tc>
        <w:tc>
          <w:tcPr>
            <w:tcW w:w="3144" w:type="dxa"/>
            <w:shd w:val="clear" w:color="auto" w:fill="FFFFFF" w:themeFill="background1"/>
            <w:vAlign w:val="center"/>
          </w:tcPr>
          <w:p w14:paraId="6E3CE4BD"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4E7B28F8" w14:textId="77777777" w:rsidTr="3A08CBF6">
        <w:tc>
          <w:tcPr>
            <w:tcW w:w="2987" w:type="dxa"/>
            <w:shd w:val="clear" w:color="auto" w:fill="FFFFFF" w:themeFill="background1"/>
            <w:vAlign w:val="center"/>
          </w:tcPr>
          <w:p w14:paraId="398E1D5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ALPHAPLUS, S.A. DE C.V.</w:t>
            </w:r>
          </w:p>
        </w:tc>
        <w:tc>
          <w:tcPr>
            <w:tcW w:w="3344" w:type="dxa"/>
            <w:shd w:val="clear" w:color="auto" w:fill="FFFFFF" w:themeFill="background1"/>
            <w:vAlign w:val="center"/>
          </w:tcPr>
          <w:p w14:paraId="1C074AD9"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en materia de nómina y recursos humanos. </w:t>
            </w:r>
          </w:p>
        </w:tc>
        <w:tc>
          <w:tcPr>
            <w:tcW w:w="3144" w:type="dxa"/>
            <w:shd w:val="clear" w:color="auto" w:fill="FFFFFF" w:themeFill="background1"/>
            <w:vAlign w:val="center"/>
          </w:tcPr>
          <w:p w14:paraId="5ECF36E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7B6E84F6" w14:textId="77777777" w:rsidTr="3A08CBF6">
        <w:tc>
          <w:tcPr>
            <w:tcW w:w="2987" w:type="dxa"/>
            <w:shd w:val="clear" w:color="auto" w:fill="FFFFFF" w:themeFill="background1"/>
            <w:vAlign w:val="center"/>
          </w:tcPr>
          <w:p w14:paraId="65DF8A22"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TOKA </w:t>
            </w:r>
          </w:p>
          <w:p w14:paraId="4BC32499"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INTERNACIONAL, S.A.P.I. DE C.V</w:t>
            </w:r>
          </w:p>
        </w:tc>
        <w:tc>
          <w:tcPr>
            <w:tcW w:w="3344" w:type="dxa"/>
            <w:shd w:val="clear" w:color="auto" w:fill="FFFFFF" w:themeFill="background1"/>
            <w:vAlign w:val="center"/>
          </w:tcPr>
          <w:p w14:paraId="185FF127"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de dispersión a través de la carga y recarga de recursos económicos. </w:t>
            </w:r>
          </w:p>
        </w:tc>
        <w:tc>
          <w:tcPr>
            <w:tcW w:w="3144" w:type="dxa"/>
            <w:shd w:val="clear" w:color="auto" w:fill="FFFFFF" w:themeFill="background1"/>
            <w:vAlign w:val="center"/>
          </w:tcPr>
          <w:p w14:paraId="33B32A6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Transferencia </w:t>
            </w:r>
          </w:p>
        </w:tc>
      </w:tr>
      <w:tr w:rsidR="003E0718" w:rsidRPr="00FF0675" w14:paraId="6C14E295" w14:textId="77777777" w:rsidTr="3A08CBF6">
        <w:tc>
          <w:tcPr>
            <w:tcW w:w="2987" w:type="dxa"/>
            <w:shd w:val="clear" w:color="auto" w:fill="FFFFFF" w:themeFill="background1"/>
            <w:vAlign w:val="center"/>
          </w:tcPr>
          <w:p w14:paraId="59EFBF83"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MP EXECUTIVE HUNT SA DE CV</w:t>
            </w:r>
          </w:p>
        </w:tc>
        <w:tc>
          <w:tcPr>
            <w:tcW w:w="3344" w:type="dxa"/>
            <w:shd w:val="clear" w:color="auto" w:fill="FFFFFF" w:themeFill="background1"/>
            <w:vAlign w:val="center"/>
          </w:tcPr>
          <w:p w14:paraId="5D92DEE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de Compra de Producto (Búsqueda de Representante CDMX/EM)</w:t>
            </w:r>
          </w:p>
        </w:tc>
        <w:tc>
          <w:tcPr>
            <w:tcW w:w="3144" w:type="dxa"/>
            <w:shd w:val="clear" w:color="auto" w:fill="FFFFFF" w:themeFill="background1"/>
            <w:vAlign w:val="center"/>
          </w:tcPr>
          <w:p w14:paraId="667D32D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Transferencias</w:t>
            </w:r>
          </w:p>
        </w:tc>
      </w:tr>
      <w:tr w:rsidR="003E0718" w:rsidRPr="00FF0675" w14:paraId="3D8981C9" w14:textId="77777777" w:rsidTr="3A08CBF6">
        <w:tc>
          <w:tcPr>
            <w:tcW w:w="2987" w:type="dxa"/>
            <w:shd w:val="clear" w:color="auto" w:fill="FFFFFF" w:themeFill="background1"/>
            <w:vAlign w:val="center"/>
          </w:tcPr>
          <w:p w14:paraId="784564F6"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SURA INVESTMENT MANAGEMENT MEXICO, S.A. DE C.V.</w:t>
            </w:r>
          </w:p>
        </w:tc>
        <w:tc>
          <w:tcPr>
            <w:tcW w:w="3344" w:type="dxa"/>
            <w:shd w:val="clear" w:color="auto" w:fill="FFFFFF" w:themeFill="background1"/>
            <w:vAlign w:val="center"/>
          </w:tcPr>
          <w:p w14:paraId="193F34B8"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Comisión Mercantil y Prestación de Servicios. </w:t>
            </w:r>
          </w:p>
        </w:tc>
        <w:tc>
          <w:tcPr>
            <w:tcW w:w="3144" w:type="dxa"/>
            <w:shd w:val="clear" w:color="auto" w:fill="FFFFFF" w:themeFill="background1"/>
            <w:vAlign w:val="center"/>
          </w:tcPr>
          <w:p w14:paraId="28D63A5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63154B2D" w14:textId="77777777" w:rsidTr="3A08CBF6">
        <w:tc>
          <w:tcPr>
            <w:tcW w:w="2987" w:type="dxa"/>
            <w:shd w:val="clear" w:color="auto" w:fill="FFFFFF" w:themeFill="background1"/>
            <w:vAlign w:val="center"/>
          </w:tcPr>
          <w:p w14:paraId="5F44D5DB"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DHL EXPRESS MEXICO SA DE CV</w:t>
            </w:r>
          </w:p>
        </w:tc>
        <w:tc>
          <w:tcPr>
            <w:tcW w:w="3344" w:type="dxa"/>
            <w:shd w:val="clear" w:color="auto" w:fill="FFFFFF" w:themeFill="background1"/>
            <w:vAlign w:val="center"/>
          </w:tcPr>
          <w:p w14:paraId="6ECD2A9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General de Compra de productos. </w:t>
            </w:r>
          </w:p>
          <w:p w14:paraId="4FE7E29C"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(Mensajería nacional)</w:t>
            </w:r>
          </w:p>
        </w:tc>
        <w:tc>
          <w:tcPr>
            <w:tcW w:w="3144" w:type="dxa"/>
            <w:shd w:val="clear" w:color="auto" w:fill="FFFFFF" w:themeFill="background1"/>
            <w:vAlign w:val="center"/>
          </w:tcPr>
          <w:p w14:paraId="0DED48FA"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1E3E2141" w14:textId="77777777" w:rsidTr="3A08CBF6">
        <w:tc>
          <w:tcPr>
            <w:tcW w:w="2987" w:type="dxa"/>
            <w:shd w:val="clear" w:color="auto" w:fill="FFFFFF" w:themeFill="background1"/>
            <w:vAlign w:val="center"/>
          </w:tcPr>
          <w:p w14:paraId="42F1EB91"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CUESTA Y LLACA SC</w:t>
            </w:r>
          </w:p>
        </w:tc>
        <w:tc>
          <w:tcPr>
            <w:tcW w:w="3344" w:type="dxa"/>
            <w:shd w:val="clear" w:color="auto" w:fill="FFFFFF" w:themeFill="background1"/>
            <w:vAlign w:val="center"/>
          </w:tcPr>
          <w:p w14:paraId="55E6FAEF"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General de Compra de productos. </w:t>
            </w:r>
          </w:p>
          <w:p w14:paraId="193573D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(Trámite migratorio)</w:t>
            </w:r>
          </w:p>
        </w:tc>
        <w:tc>
          <w:tcPr>
            <w:tcW w:w="3144" w:type="dxa"/>
            <w:shd w:val="clear" w:color="auto" w:fill="FFFFFF" w:themeFill="background1"/>
            <w:vAlign w:val="center"/>
          </w:tcPr>
          <w:p w14:paraId="32A926B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1817C2A0" w14:textId="77777777" w:rsidTr="3A08CBF6">
        <w:tc>
          <w:tcPr>
            <w:tcW w:w="2987" w:type="dxa"/>
            <w:shd w:val="clear" w:color="auto" w:fill="FFFFFF" w:themeFill="background1"/>
            <w:vAlign w:val="center"/>
          </w:tcPr>
          <w:p w14:paraId="508E82FE"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SAFE DATA RESOURCES, S.A. DE C.V. </w:t>
            </w:r>
          </w:p>
        </w:tc>
        <w:tc>
          <w:tcPr>
            <w:tcW w:w="3344" w:type="dxa"/>
            <w:shd w:val="clear" w:color="auto" w:fill="FFFFFF" w:themeFill="background1"/>
            <w:vAlign w:val="center"/>
          </w:tcPr>
          <w:p w14:paraId="064435F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Depósito </w:t>
            </w:r>
          </w:p>
        </w:tc>
        <w:tc>
          <w:tcPr>
            <w:tcW w:w="3144" w:type="dxa"/>
            <w:shd w:val="clear" w:color="auto" w:fill="FFFFFF" w:themeFill="background1"/>
            <w:vAlign w:val="center"/>
          </w:tcPr>
          <w:p w14:paraId="01D65F6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309EC046" w14:textId="77777777" w:rsidTr="3A08CBF6">
        <w:tc>
          <w:tcPr>
            <w:tcW w:w="2987" w:type="dxa"/>
            <w:shd w:val="clear" w:color="auto" w:fill="FFFFFF" w:themeFill="background1"/>
            <w:vAlign w:val="center"/>
          </w:tcPr>
          <w:p w14:paraId="6292286D"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lastRenderedPageBreak/>
              <w:t>(Empleado tiempo determinado)</w:t>
            </w:r>
          </w:p>
        </w:tc>
        <w:tc>
          <w:tcPr>
            <w:tcW w:w="3344" w:type="dxa"/>
            <w:shd w:val="clear" w:color="auto" w:fill="FFFFFF" w:themeFill="background1"/>
            <w:vAlign w:val="center"/>
          </w:tcPr>
          <w:p w14:paraId="1C25C63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Individual por tiempo determinado.</w:t>
            </w:r>
          </w:p>
        </w:tc>
        <w:tc>
          <w:tcPr>
            <w:tcW w:w="3144" w:type="dxa"/>
            <w:shd w:val="clear" w:color="auto" w:fill="FFFFFF" w:themeFill="background1"/>
            <w:vAlign w:val="center"/>
          </w:tcPr>
          <w:p w14:paraId="70315BE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N/A</w:t>
            </w:r>
          </w:p>
        </w:tc>
      </w:tr>
      <w:tr w:rsidR="003E0718" w:rsidRPr="00FF0675" w14:paraId="54B4D09C" w14:textId="77777777" w:rsidTr="3A08CBF6">
        <w:tc>
          <w:tcPr>
            <w:tcW w:w="2987" w:type="dxa"/>
            <w:shd w:val="clear" w:color="auto" w:fill="FFFFFF" w:themeFill="background1"/>
            <w:vAlign w:val="center"/>
          </w:tcPr>
          <w:p w14:paraId="554308BB"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(Empleado tiempo indeterminado)</w:t>
            </w:r>
          </w:p>
        </w:tc>
        <w:tc>
          <w:tcPr>
            <w:tcW w:w="3344" w:type="dxa"/>
            <w:shd w:val="clear" w:color="auto" w:fill="FFFFFF" w:themeFill="background1"/>
            <w:vAlign w:val="center"/>
          </w:tcPr>
          <w:p w14:paraId="07B2DCD5"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Individual por tiempo indeterminado.</w:t>
            </w:r>
          </w:p>
        </w:tc>
        <w:tc>
          <w:tcPr>
            <w:tcW w:w="3144" w:type="dxa"/>
            <w:shd w:val="clear" w:color="auto" w:fill="FFFFFF" w:themeFill="background1"/>
            <w:vAlign w:val="center"/>
          </w:tcPr>
          <w:p w14:paraId="73CE8442"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N/A</w:t>
            </w:r>
          </w:p>
        </w:tc>
      </w:tr>
      <w:tr w:rsidR="003E0718" w:rsidRPr="00FF0675" w14:paraId="09F6780A" w14:textId="77777777" w:rsidTr="3A08CBF6">
        <w:tc>
          <w:tcPr>
            <w:tcW w:w="9475" w:type="dxa"/>
            <w:gridSpan w:val="3"/>
            <w:shd w:val="clear" w:color="auto" w:fill="00A159"/>
            <w:vAlign w:val="center"/>
          </w:tcPr>
          <w:p w14:paraId="37B3DB72" w14:textId="77777777" w:rsidR="003E0718" w:rsidRPr="005C1FA8" w:rsidRDefault="003E0718" w:rsidP="00B035C0">
            <w:pPr>
              <w:jc w:val="center"/>
              <w:rPr>
                <w:rFonts w:ascii="Calibri" w:hAnsi="Calibri" w:cs="Calibri"/>
                <w:b/>
                <w:bCs/>
                <w:color w:val="000000" w:themeColor="text1"/>
                <w:sz w:val="20"/>
                <w:szCs w:val="20"/>
                <w:lang w:val="es-ES"/>
              </w:rPr>
            </w:pPr>
            <w:r w:rsidRPr="005C1FA8">
              <w:rPr>
                <w:rFonts w:ascii="Calibri" w:hAnsi="Calibri" w:cs="Calibri"/>
                <w:b/>
                <w:bCs/>
                <w:color w:val="FFFFFF" w:themeColor="background1"/>
                <w:sz w:val="20"/>
                <w:szCs w:val="20"/>
                <w:lang w:val="es-ES"/>
              </w:rPr>
              <w:t>INVESTIGACIÓN DE MERCADOS</w:t>
            </w:r>
          </w:p>
        </w:tc>
      </w:tr>
      <w:tr w:rsidR="003E0718" w:rsidRPr="00FF0675" w14:paraId="49D7B523" w14:textId="77777777" w:rsidTr="3A08CBF6">
        <w:tc>
          <w:tcPr>
            <w:tcW w:w="2987" w:type="dxa"/>
            <w:shd w:val="clear" w:color="auto" w:fill="FFFFFF" w:themeFill="background1"/>
            <w:vAlign w:val="center"/>
          </w:tcPr>
          <w:p w14:paraId="4F67C005"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SINEFARMA, S.A. DE C.V. </w:t>
            </w:r>
          </w:p>
        </w:tc>
        <w:tc>
          <w:tcPr>
            <w:tcW w:w="3344" w:type="dxa"/>
            <w:shd w:val="clear" w:color="auto" w:fill="FFFFFF" w:themeFill="background1"/>
            <w:vAlign w:val="center"/>
          </w:tcPr>
          <w:p w14:paraId="5A3E55FC"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Contrato de prestación de servicios de marketing.</w:t>
            </w:r>
          </w:p>
        </w:tc>
        <w:tc>
          <w:tcPr>
            <w:tcW w:w="3144" w:type="dxa"/>
            <w:shd w:val="clear" w:color="auto" w:fill="FFFFFF" w:themeFill="background1"/>
            <w:vAlign w:val="center"/>
          </w:tcPr>
          <w:p w14:paraId="24757A0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_tradnl"/>
              </w:rPr>
              <w:t xml:space="preserve">Remisión </w:t>
            </w:r>
          </w:p>
        </w:tc>
      </w:tr>
      <w:tr w:rsidR="003E0718" w:rsidRPr="00FF0675" w14:paraId="6784DFC5" w14:textId="77777777" w:rsidTr="3A08CBF6">
        <w:tc>
          <w:tcPr>
            <w:tcW w:w="9475" w:type="dxa"/>
            <w:gridSpan w:val="3"/>
            <w:shd w:val="clear" w:color="auto" w:fill="00A159"/>
            <w:vAlign w:val="center"/>
          </w:tcPr>
          <w:p w14:paraId="734CE1F1" w14:textId="77777777" w:rsidR="003E0718" w:rsidRPr="005C1FA8" w:rsidRDefault="003E0718" w:rsidP="00B035C0">
            <w:pPr>
              <w:jc w:val="center"/>
              <w:rPr>
                <w:rFonts w:ascii="Calibri" w:hAnsi="Calibri" w:cs="Calibri"/>
                <w:b/>
                <w:bCs/>
                <w:color w:val="000000" w:themeColor="text1"/>
                <w:sz w:val="20"/>
                <w:szCs w:val="20"/>
                <w:lang w:val="es-ES"/>
              </w:rPr>
            </w:pPr>
            <w:r w:rsidRPr="005C1FA8">
              <w:rPr>
                <w:rFonts w:ascii="Calibri" w:hAnsi="Calibri" w:cs="Calibri"/>
                <w:b/>
                <w:bCs/>
                <w:color w:val="FFFFFF" w:themeColor="background1"/>
                <w:sz w:val="20"/>
                <w:szCs w:val="20"/>
                <w:lang w:val="es-ES"/>
              </w:rPr>
              <w:t>PRIMARY CARE</w:t>
            </w:r>
          </w:p>
        </w:tc>
      </w:tr>
      <w:tr w:rsidR="003E0718" w:rsidRPr="00FF0675" w14:paraId="2486EAFD" w14:textId="77777777" w:rsidTr="3A08CBF6">
        <w:tc>
          <w:tcPr>
            <w:tcW w:w="2987" w:type="dxa"/>
            <w:shd w:val="clear" w:color="auto" w:fill="FFFFFF" w:themeFill="background1"/>
            <w:vAlign w:val="center"/>
          </w:tcPr>
          <w:p w14:paraId="6F89871E" w14:textId="77777777" w:rsidR="003E0718" w:rsidRPr="005C1FA8" w:rsidRDefault="003E0718" w:rsidP="00B035C0">
            <w:pPr>
              <w:jc w:val="center"/>
              <w:rPr>
                <w:rFonts w:ascii="Calibri" w:hAnsi="Calibri" w:cs="Calibri"/>
                <w:color w:val="000000" w:themeColor="text1"/>
                <w:sz w:val="20"/>
                <w:szCs w:val="20"/>
              </w:rPr>
            </w:pPr>
            <w:r w:rsidRPr="005C1FA8">
              <w:rPr>
                <w:rStyle w:val="normaltextrun"/>
                <w:rFonts w:ascii="Calibri" w:hAnsi="Calibri" w:cs="Calibri"/>
                <w:color w:val="000000" w:themeColor="text1"/>
                <w:sz w:val="20"/>
                <w:szCs w:val="20"/>
              </w:rPr>
              <w:t>(Agencias/ Asociaciones / Instituciones de Salud. )</w:t>
            </w:r>
          </w:p>
        </w:tc>
        <w:tc>
          <w:tcPr>
            <w:tcW w:w="3344" w:type="dxa"/>
            <w:shd w:val="clear" w:color="auto" w:fill="FFFFFF" w:themeFill="background1"/>
            <w:vAlign w:val="center"/>
          </w:tcPr>
          <w:p w14:paraId="0A118216" w14:textId="42080A89" w:rsidR="003E0718" w:rsidRPr="005C1FA8" w:rsidRDefault="3A08CBF6" w:rsidP="00B035C0">
            <w:pPr>
              <w:jc w:val="center"/>
              <w:rPr>
                <w:rFonts w:ascii="Calibri" w:hAnsi="Calibri" w:cs="Calibri"/>
                <w:color w:val="000000" w:themeColor="text1"/>
                <w:sz w:val="20"/>
                <w:szCs w:val="20"/>
                <w:lang w:val="es-ES"/>
              </w:rPr>
            </w:pPr>
            <w:r w:rsidRPr="3A08CBF6">
              <w:rPr>
                <w:rFonts w:ascii="Calibri" w:hAnsi="Calibri" w:cs="Calibri"/>
                <w:color w:val="000000" w:themeColor="text1"/>
                <w:sz w:val="20"/>
                <w:szCs w:val="20"/>
              </w:rPr>
              <w:t xml:space="preserve">Contrato de Patrocinio </w:t>
            </w:r>
          </w:p>
        </w:tc>
        <w:tc>
          <w:tcPr>
            <w:tcW w:w="3144" w:type="dxa"/>
            <w:shd w:val="clear" w:color="auto" w:fill="FFFFFF" w:themeFill="background1"/>
            <w:vAlign w:val="center"/>
          </w:tcPr>
          <w:p w14:paraId="5CB846F4" w14:textId="77777777" w:rsidR="003E0718" w:rsidRPr="005C1FA8"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
              </w:rPr>
              <w:t>Transferencia</w:t>
            </w:r>
          </w:p>
        </w:tc>
      </w:tr>
      <w:tr w:rsidR="003E0718" w:rsidRPr="00FF0675" w14:paraId="623C7F71" w14:textId="77777777" w:rsidTr="3A08CBF6">
        <w:tc>
          <w:tcPr>
            <w:tcW w:w="9475" w:type="dxa"/>
            <w:gridSpan w:val="3"/>
            <w:shd w:val="clear" w:color="auto" w:fill="00A159"/>
            <w:vAlign w:val="center"/>
          </w:tcPr>
          <w:p w14:paraId="66F1B869" w14:textId="77777777" w:rsidR="003E0718" w:rsidRPr="00874B6E" w:rsidRDefault="003E0718" w:rsidP="00B035C0">
            <w:pPr>
              <w:jc w:val="center"/>
              <w:rPr>
                <w:rFonts w:ascii="Calibri" w:hAnsi="Calibri" w:cs="Calibri"/>
                <w:b/>
                <w:bCs/>
                <w:color w:val="000000" w:themeColor="text1"/>
                <w:sz w:val="20"/>
                <w:szCs w:val="20"/>
                <w:lang w:val="es-ES"/>
              </w:rPr>
            </w:pPr>
            <w:r w:rsidRPr="00874B6E">
              <w:rPr>
                <w:rFonts w:ascii="Calibri" w:hAnsi="Calibri" w:cs="Calibri"/>
                <w:b/>
                <w:bCs/>
                <w:color w:val="FFFFFF" w:themeColor="background1"/>
                <w:sz w:val="20"/>
                <w:szCs w:val="20"/>
                <w:lang w:val="es-ES"/>
              </w:rPr>
              <w:t>SUPPLY</w:t>
            </w:r>
          </w:p>
        </w:tc>
      </w:tr>
      <w:tr w:rsidR="003E0718" w:rsidRPr="00FF0675" w14:paraId="09CE827D" w14:textId="77777777" w:rsidTr="3A08CBF6">
        <w:tc>
          <w:tcPr>
            <w:tcW w:w="2987" w:type="dxa"/>
            <w:shd w:val="clear" w:color="auto" w:fill="FFFFFF" w:themeFill="background1"/>
            <w:vAlign w:val="center"/>
          </w:tcPr>
          <w:p w14:paraId="45F1F016" w14:textId="77777777" w:rsidR="003E0718" w:rsidRPr="00874B6E" w:rsidRDefault="003E0718" w:rsidP="00B035C0">
            <w:pPr>
              <w:jc w:val="center"/>
              <w:rPr>
                <w:rFonts w:ascii="Calibri" w:hAnsi="Calibri" w:cs="Calibri"/>
                <w:color w:val="FFFFFF" w:themeColor="background1"/>
                <w:sz w:val="20"/>
                <w:szCs w:val="20"/>
              </w:rPr>
            </w:pPr>
            <w:r w:rsidRPr="00874B6E">
              <w:rPr>
                <w:rFonts w:ascii="Calibri" w:hAnsi="Calibri" w:cs="Calibri"/>
                <w:color w:val="000000" w:themeColor="text1"/>
                <w:sz w:val="20"/>
                <w:szCs w:val="20"/>
                <w:lang w:val="en-US"/>
              </w:rPr>
              <w:t xml:space="preserve">UPS SCS (MÉXICO), S.A. DE </w:t>
            </w:r>
            <w:proofErr w:type="gramStart"/>
            <w:r w:rsidRPr="00874B6E">
              <w:rPr>
                <w:rFonts w:ascii="Calibri" w:hAnsi="Calibri" w:cs="Calibri"/>
                <w:color w:val="000000" w:themeColor="text1"/>
                <w:sz w:val="20"/>
                <w:szCs w:val="20"/>
                <w:lang w:val="en-US"/>
              </w:rPr>
              <w:t>C.V</w:t>
            </w:r>
            <w:proofErr w:type="gramEnd"/>
          </w:p>
        </w:tc>
        <w:tc>
          <w:tcPr>
            <w:tcW w:w="3344" w:type="dxa"/>
            <w:shd w:val="clear" w:color="auto" w:fill="FFFFFF" w:themeFill="background1"/>
            <w:vAlign w:val="center"/>
          </w:tcPr>
          <w:p w14:paraId="6D945441"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almacenamiento, embalaje, surtido y empaque, preparación de pedidos y órdenes de entrega. </w:t>
            </w:r>
          </w:p>
        </w:tc>
        <w:tc>
          <w:tcPr>
            <w:tcW w:w="3144" w:type="dxa"/>
            <w:shd w:val="clear" w:color="auto" w:fill="FFFFFF" w:themeFill="background1"/>
            <w:vAlign w:val="center"/>
          </w:tcPr>
          <w:p w14:paraId="6E7140C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Transferencia</w:t>
            </w:r>
          </w:p>
        </w:tc>
      </w:tr>
      <w:tr w:rsidR="003E0718" w:rsidRPr="00FF0675" w14:paraId="452EB39B" w14:textId="77777777" w:rsidTr="3A08CBF6">
        <w:tc>
          <w:tcPr>
            <w:tcW w:w="9475" w:type="dxa"/>
            <w:gridSpan w:val="3"/>
            <w:shd w:val="clear" w:color="auto" w:fill="00A159"/>
            <w:vAlign w:val="center"/>
          </w:tcPr>
          <w:p w14:paraId="52709C72" w14:textId="77777777" w:rsidR="003E0718" w:rsidRPr="00184101" w:rsidRDefault="003E0718" w:rsidP="00B035C0">
            <w:pPr>
              <w:jc w:val="center"/>
              <w:rPr>
                <w:rFonts w:ascii="Calibri" w:hAnsi="Calibri" w:cs="Calibri"/>
                <w:color w:val="000000" w:themeColor="text1"/>
                <w:sz w:val="20"/>
                <w:szCs w:val="20"/>
                <w:lang w:val="es-ES"/>
              </w:rPr>
            </w:pPr>
            <w:r w:rsidRPr="00874B6E">
              <w:rPr>
                <w:rFonts w:ascii="Calibri" w:hAnsi="Calibri" w:cs="Calibri"/>
                <w:b/>
                <w:color w:val="FFFFFF" w:themeColor="background1"/>
                <w:sz w:val="20"/>
                <w:szCs w:val="20"/>
                <w:lang w:val="es-ES_tradnl"/>
              </w:rPr>
              <w:t>GLOBALES</w:t>
            </w:r>
          </w:p>
        </w:tc>
      </w:tr>
      <w:tr w:rsidR="003E0718" w:rsidRPr="00FF0675" w14:paraId="66A9A0B0" w14:textId="77777777" w:rsidTr="3A08CBF6">
        <w:tc>
          <w:tcPr>
            <w:tcW w:w="2987" w:type="dxa"/>
            <w:shd w:val="clear" w:color="auto" w:fill="FFFFFF" w:themeFill="background1"/>
            <w:vAlign w:val="center"/>
          </w:tcPr>
          <w:p w14:paraId="2BAD1441"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CONCUR TECHNOLOGIES, INC</w:t>
            </w:r>
          </w:p>
        </w:tc>
        <w:tc>
          <w:tcPr>
            <w:tcW w:w="3344" w:type="dxa"/>
            <w:shd w:val="clear" w:color="auto" w:fill="FFFFFF" w:themeFill="background1"/>
            <w:vAlign w:val="center"/>
          </w:tcPr>
          <w:p w14:paraId="29EEDE60"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nube. </w:t>
            </w:r>
          </w:p>
        </w:tc>
        <w:tc>
          <w:tcPr>
            <w:tcW w:w="3144" w:type="dxa"/>
            <w:shd w:val="clear" w:color="auto" w:fill="FFFFFF" w:themeFill="background1"/>
            <w:vAlign w:val="center"/>
          </w:tcPr>
          <w:p w14:paraId="4BD5DDC5"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09E1FC9A" w14:textId="77777777" w:rsidTr="3A08CBF6">
        <w:tc>
          <w:tcPr>
            <w:tcW w:w="2987" w:type="dxa"/>
            <w:shd w:val="clear" w:color="auto" w:fill="FFFFFF" w:themeFill="background1"/>
            <w:vAlign w:val="center"/>
          </w:tcPr>
          <w:p w14:paraId="14865CC7"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MICROSOFT CORPORATION</w:t>
            </w:r>
          </w:p>
        </w:tc>
        <w:tc>
          <w:tcPr>
            <w:tcW w:w="3344" w:type="dxa"/>
            <w:shd w:val="clear" w:color="auto" w:fill="FFFFFF" w:themeFill="background1"/>
            <w:vAlign w:val="center"/>
          </w:tcPr>
          <w:p w14:paraId="01A1F3CC"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licencia para uso de software y servicios en línea.</w:t>
            </w:r>
          </w:p>
        </w:tc>
        <w:tc>
          <w:tcPr>
            <w:tcW w:w="3144" w:type="dxa"/>
            <w:shd w:val="clear" w:color="auto" w:fill="FFFFFF" w:themeFill="background1"/>
            <w:vAlign w:val="center"/>
          </w:tcPr>
          <w:p w14:paraId="3D1280BF"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7438E7AD" w14:textId="77777777" w:rsidTr="3A08CBF6">
        <w:tc>
          <w:tcPr>
            <w:tcW w:w="2987" w:type="dxa"/>
            <w:shd w:val="clear" w:color="auto" w:fill="FFFFFF" w:themeFill="background1"/>
            <w:vAlign w:val="center"/>
          </w:tcPr>
          <w:p w14:paraId="3DA45D63"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SAP SE,</w:t>
            </w:r>
          </w:p>
        </w:tc>
        <w:tc>
          <w:tcPr>
            <w:tcW w:w="3344" w:type="dxa"/>
            <w:shd w:val="clear" w:color="auto" w:fill="FFFFFF" w:themeFill="background1"/>
            <w:vAlign w:val="center"/>
          </w:tcPr>
          <w:p w14:paraId="659F76B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prestación de servicios de nube.</w:t>
            </w:r>
          </w:p>
        </w:tc>
        <w:tc>
          <w:tcPr>
            <w:tcW w:w="3144" w:type="dxa"/>
            <w:shd w:val="clear" w:color="auto" w:fill="FFFFFF" w:themeFill="background1"/>
            <w:vAlign w:val="center"/>
          </w:tcPr>
          <w:p w14:paraId="3199CC21"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 xml:space="preserve">Remisión </w:t>
            </w:r>
          </w:p>
        </w:tc>
      </w:tr>
      <w:tr w:rsidR="003E0718" w:rsidRPr="00FF0675" w14:paraId="1F4E300A" w14:textId="77777777" w:rsidTr="3A08CBF6">
        <w:tc>
          <w:tcPr>
            <w:tcW w:w="2987" w:type="dxa"/>
            <w:shd w:val="clear" w:color="auto" w:fill="FFFFFF" w:themeFill="background1"/>
            <w:vAlign w:val="center"/>
          </w:tcPr>
          <w:p w14:paraId="461CC1F2"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 xml:space="preserve">SALESFORCE, INC. </w:t>
            </w:r>
          </w:p>
        </w:tc>
        <w:tc>
          <w:tcPr>
            <w:tcW w:w="3344" w:type="dxa"/>
            <w:shd w:val="clear" w:color="auto" w:fill="FFFFFF" w:themeFill="background1"/>
            <w:vAlign w:val="center"/>
          </w:tcPr>
          <w:p w14:paraId="5849428B"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prestación de servicios de software.</w:t>
            </w:r>
          </w:p>
        </w:tc>
        <w:tc>
          <w:tcPr>
            <w:tcW w:w="3144" w:type="dxa"/>
            <w:shd w:val="clear" w:color="auto" w:fill="FFFFFF" w:themeFill="background1"/>
            <w:vAlign w:val="center"/>
          </w:tcPr>
          <w:p w14:paraId="0D8AC257"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1D69A529" w14:textId="77777777" w:rsidTr="3A08CBF6">
        <w:tc>
          <w:tcPr>
            <w:tcW w:w="2987" w:type="dxa"/>
            <w:shd w:val="clear" w:color="auto" w:fill="FFFFFF" w:themeFill="background1"/>
            <w:vAlign w:val="center"/>
          </w:tcPr>
          <w:p w14:paraId="1595BE76"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EVERSANA, IRELAND, LIMITED</w:t>
            </w:r>
          </w:p>
        </w:tc>
        <w:tc>
          <w:tcPr>
            <w:tcW w:w="3344" w:type="dxa"/>
            <w:shd w:val="clear" w:color="auto" w:fill="FFFFFF" w:themeFill="background1"/>
            <w:vAlign w:val="center"/>
          </w:tcPr>
          <w:p w14:paraId="2CB86BA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w:t>
            </w:r>
          </w:p>
        </w:tc>
        <w:tc>
          <w:tcPr>
            <w:tcW w:w="3144" w:type="dxa"/>
            <w:shd w:val="clear" w:color="auto" w:fill="FFFFFF" w:themeFill="background1"/>
            <w:vAlign w:val="center"/>
          </w:tcPr>
          <w:p w14:paraId="3A0643F3"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F14114" w:rsidRPr="00FF0675" w14:paraId="4C709324" w14:textId="77777777" w:rsidTr="3A08CBF6">
        <w:tc>
          <w:tcPr>
            <w:tcW w:w="2987" w:type="dxa"/>
            <w:shd w:val="clear" w:color="auto" w:fill="FFFFFF" w:themeFill="background1"/>
            <w:vAlign w:val="center"/>
          </w:tcPr>
          <w:p w14:paraId="2C2C548A" w14:textId="53CB1ED4" w:rsidR="00F14114" w:rsidRPr="00874B6E" w:rsidRDefault="00F14114" w:rsidP="00F14114">
            <w:pPr>
              <w:jc w:val="center"/>
              <w:rPr>
                <w:rFonts w:ascii="Calibri" w:hAnsi="Calibri" w:cs="Calibri"/>
                <w:color w:val="000000" w:themeColor="text1"/>
                <w:sz w:val="20"/>
                <w:szCs w:val="20"/>
                <w:lang w:val="en-US"/>
              </w:rPr>
            </w:pPr>
            <w:r w:rsidRPr="00F14114">
              <w:rPr>
                <w:rFonts w:ascii="Calibri" w:hAnsi="Calibri" w:cs="Calibri"/>
                <w:color w:val="000000" w:themeColor="text1"/>
                <w:sz w:val="20"/>
                <w:szCs w:val="20"/>
                <w:lang w:val="en-US"/>
              </w:rPr>
              <w:t>VIMEO</w:t>
            </w:r>
          </w:p>
        </w:tc>
        <w:tc>
          <w:tcPr>
            <w:tcW w:w="3344" w:type="dxa"/>
            <w:shd w:val="clear" w:color="auto" w:fill="FFFFFF" w:themeFill="background1"/>
            <w:vAlign w:val="center"/>
          </w:tcPr>
          <w:p w14:paraId="3BB4084C" w14:textId="326A83A8" w:rsidR="00F14114" w:rsidRPr="004E262C" w:rsidRDefault="00F14114" w:rsidP="00F14114">
            <w:pPr>
              <w:jc w:val="center"/>
              <w:rPr>
                <w:rFonts w:ascii="Calibri" w:hAnsi="Calibri" w:cs="Calibri"/>
                <w:color w:val="000000" w:themeColor="text1"/>
                <w:sz w:val="20"/>
                <w:szCs w:val="20"/>
                <w:lang w:val="es-ES_tradnl"/>
              </w:rPr>
            </w:pPr>
            <w:r w:rsidRPr="0C539629">
              <w:rPr>
                <w:rFonts w:ascii="Calibri" w:hAnsi="Calibri" w:cs="Calibri"/>
                <w:color w:val="000000" w:themeColor="text1"/>
                <w:sz w:val="20"/>
                <w:szCs w:val="20"/>
                <w:lang w:val="es-ES"/>
              </w:rPr>
              <w:t>Términos de Uso de plataforma para la creación y divulgación de videos</w:t>
            </w:r>
          </w:p>
        </w:tc>
        <w:tc>
          <w:tcPr>
            <w:tcW w:w="3144" w:type="dxa"/>
            <w:shd w:val="clear" w:color="auto" w:fill="FFFFFF" w:themeFill="background1"/>
            <w:vAlign w:val="center"/>
          </w:tcPr>
          <w:p w14:paraId="04AF1977" w14:textId="3B49994D" w:rsidR="00F14114" w:rsidRPr="004E262C" w:rsidRDefault="00F14114" w:rsidP="00F14114">
            <w:pPr>
              <w:jc w:val="center"/>
              <w:rPr>
                <w:rFonts w:ascii="Calibri" w:hAnsi="Calibri" w:cs="Calibri"/>
                <w:bCs/>
                <w:color w:val="000000" w:themeColor="text1"/>
                <w:sz w:val="20"/>
                <w:szCs w:val="20"/>
                <w:lang w:val="es-ES_tradnl"/>
              </w:rPr>
            </w:pPr>
            <w:r w:rsidRPr="2F3C18EB">
              <w:rPr>
                <w:rFonts w:ascii="Calibri" w:hAnsi="Calibri" w:cs="Calibri"/>
                <w:color w:val="000000" w:themeColor="text1"/>
                <w:sz w:val="20"/>
                <w:szCs w:val="20"/>
                <w:lang w:val="es-ES"/>
              </w:rPr>
              <w:t>Transferencia</w:t>
            </w:r>
          </w:p>
        </w:tc>
      </w:tr>
      <w:tr w:rsidR="00F14114" w:rsidRPr="00FF0675" w14:paraId="51487430" w14:textId="77777777" w:rsidTr="3A08CBF6">
        <w:tc>
          <w:tcPr>
            <w:tcW w:w="2987" w:type="dxa"/>
            <w:shd w:val="clear" w:color="auto" w:fill="FFFFFF" w:themeFill="background1"/>
            <w:vAlign w:val="center"/>
          </w:tcPr>
          <w:p w14:paraId="3A424384" w14:textId="118AED93" w:rsidR="00F14114" w:rsidRPr="00874B6E" w:rsidRDefault="00F14114" w:rsidP="00F14114">
            <w:pPr>
              <w:jc w:val="center"/>
              <w:rPr>
                <w:rFonts w:ascii="Calibri" w:hAnsi="Calibri" w:cs="Calibri"/>
                <w:color w:val="000000" w:themeColor="text1"/>
                <w:sz w:val="20"/>
                <w:szCs w:val="20"/>
                <w:lang w:val="en-US"/>
              </w:rPr>
            </w:pPr>
            <w:r w:rsidRPr="00F14114">
              <w:rPr>
                <w:rFonts w:ascii="Calibri" w:hAnsi="Calibri" w:cs="Calibri"/>
                <w:color w:val="000000" w:themeColor="text1"/>
                <w:sz w:val="20"/>
                <w:szCs w:val="20"/>
                <w:lang w:val="en-US"/>
              </w:rPr>
              <w:t>GPTW Deutschland GmbH</w:t>
            </w:r>
          </w:p>
        </w:tc>
        <w:tc>
          <w:tcPr>
            <w:tcW w:w="3344" w:type="dxa"/>
            <w:shd w:val="clear" w:color="auto" w:fill="FFFFFF" w:themeFill="background1"/>
            <w:vAlign w:val="center"/>
          </w:tcPr>
          <w:p w14:paraId="1B24E7B6" w14:textId="19C8E8A3" w:rsidR="00F14114" w:rsidRPr="004E262C" w:rsidRDefault="00F14114" w:rsidP="00F14114">
            <w:pPr>
              <w:jc w:val="center"/>
              <w:rPr>
                <w:rFonts w:ascii="Calibri" w:hAnsi="Calibri" w:cs="Calibri"/>
                <w:color w:val="000000" w:themeColor="text1"/>
                <w:sz w:val="20"/>
                <w:szCs w:val="20"/>
                <w:lang w:val="es-ES_tradnl"/>
              </w:rPr>
            </w:pPr>
            <w:r w:rsidRPr="0D082F02">
              <w:rPr>
                <w:rFonts w:ascii="Calibri" w:hAnsi="Calibri" w:cs="Calibri"/>
                <w:color w:val="000000" w:themeColor="text1"/>
                <w:sz w:val="20"/>
                <w:szCs w:val="20"/>
                <w:lang w:val="es-ES"/>
              </w:rPr>
              <w:t xml:space="preserve">Contrato de servicios para la certificación como Great Place </w:t>
            </w:r>
            <w:proofErr w:type="spellStart"/>
            <w:r w:rsidRPr="0D082F02">
              <w:rPr>
                <w:rFonts w:ascii="Calibri" w:hAnsi="Calibri" w:cs="Calibri"/>
                <w:color w:val="000000" w:themeColor="text1"/>
                <w:sz w:val="20"/>
                <w:szCs w:val="20"/>
                <w:lang w:val="es-ES"/>
              </w:rPr>
              <w:t>To</w:t>
            </w:r>
            <w:proofErr w:type="spellEnd"/>
            <w:r w:rsidRPr="0D082F02">
              <w:rPr>
                <w:rFonts w:ascii="Calibri" w:hAnsi="Calibri" w:cs="Calibri"/>
                <w:color w:val="000000" w:themeColor="text1"/>
                <w:sz w:val="20"/>
                <w:szCs w:val="20"/>
                <w:lang w:val="es-ES"/>
              </w:rPr>
              <w:t xml:space="preserve"> Work </w:t>
            </w:r>
          </w:p>
        </w:tc>
        <w:tc>
          <w:tcPr>
            <w:tcW w:w="3144" w:type="dxa"/>
            <w:shd w:val="clear" w:color="auto" w:fill="FFFFFF" w:themeFill="background1"/>
            <w:vAlign w:val="center"/>
          </w:tcPr>
          <w:p w14:paraId="71D9F2E7" w14:textId="4B916C96" w:rsidR="00F14114" w:rsidRPr="004E262C" w:rsidRDefault="00F14114" w:rsidP="00F14114">
            <w:pPr>
              <w:jc w:val="center"/>
              <w:rPr>
                <w:rFonts w:ascii="Calibri" w:hAnsi="Calibri" w:cs="Calibri"/>
                <w:bCs/>
                <w:color w:val="000000" w:themeColor="text1"/>
                <w:sz w:val="20"/>
                <w:szCs w:val="20"/>
                <w:lang w:val="es-ES_tradnl"/>
              </w:rPr>
            </w:pPr>
            <w:r w:rsidRPr="0D082F02">
              <w:rPr>
                <w:rFonts w:ascii="Calibri" w:hAnsi="Calibri" w:cs="Calibri"/>
                <w:color w:val="000000" w:themeColor="text1"/>
                <w:sz w:val="20"/>
                <w:szCs w:val="20"/>
                <w:lang w:val="es-ES"/>
              </w:rPr>
              <w:t>Transferencias</w:t>
            </w:r>
          </w:p>
        </w:tc>
      </w:tr>
      <w:tr w:rsidR="00F14114" w:rsidRPr="00FF0675" w14:paraId="6A2FFB8E" w14:textId="77777777" w:rsidTr="3A08CBF6">
        <w:tc>
          <w:tcPr>
            <w:tcW w:w="2987" w:type="dxa"/>
            <w:shd w:val="clear" w:color="auto" w:fill="FFFFFF" w:themeFill="background1"/>
            <w:vAlign w:val="center"/>
          </w:tcPr>
          <w:p w14:paraId="46DC710E" w14:textId="24FF9940" w:rsidR="00F14114" w:rsidRPr="00874B6E" w:rsidRDefault="00F14114" w:rsidP="00F14114">
            <w:pPr>
              <w:jc w:val="center"/>
              <w:rPr>
                <w:rFonts w:ascii="Calibri" w:hAnsi="Calibri" w:cs="Calibri"/>
                <w:color w:val="000000" w:themeColor="text1"/>
                <w:sz w:val="20"/>
                <w:szCs w:val="20"/>
                <w:lang w:val="en-US"/>
              </w:rPr>
            </w:pPr>
            <w:r w:rsidRPr="00F14114">
              <w:rPr>
                <w:rFonts w:ascii="Calibri" w:hAnsi="Calibri" w:cs="Calibri"/>
                <w:color w:val="000000" w:themeColor="text1"/>
                <w:sz w:val="20"/>
                <w:szCs w:val="20"/>
                <w:lang w:val="en-US"/>
              </w:rPr>
              <w:t xml:space="preserve">MASTER CONTROL INC. </w:t>
            </w:r>
          </w:p>
        </w:tc>
        <w:tc>
          <w:tcPr>
            <w:tcW w:w="3344" w:type="dxa"/>
            <w:shd w:val="clear" w:color="auto" w:fill="FFFFFF" w:themeFill="background1"/>
            <w:vAlign w:val="center"/>
          </w:tcPr>
          <w:p w14:paraId="11EA0FF6" w14:textId="7CA6EF28" w:rsidR="00F14114" w:rsidRPr="004E262C" w:rsidRDefault="00F14114" w:rsidP="00F14114">
            <w:pPr>
              <w:jc w:val="center"/>
              <w:rPr>
                <w:rFonts w:ascii="Calibri" w:hAnsi="Calibri" w:cs="Calibri"/>
                <w:color w:val="000000" w:themeColor="text1"/>
                <w:sz w:val="20"/>
                <w:szCs w:val="20"/>
                <w:lang w:val="es-ES_tradnl"/>
              </w:rPr>
            </w:pPr>
            <w:r w:rsidRPr="776AB761">
              <w:rPr>
                <w:rFonts w:ascii="Calibri" w:hAnsi="Calibri" w:cs="Calibri"/>
                <w:color w:val="000000" w:themeColor="text1"/>
                <w:sz w:val="20"/>
                <w:szCs w:val="20"/>
                <w:lang w:val="es-ES"/>
              </w:rPr>
              <w:t xml:space="preserve">Contrato de licencia de uso de software y prestación de servicios de capacitación. </w:t>
            </w:r>
          </w:p>
        </w:tc>
        <w:tc>
          <w:tcPr>
            <w:tcW w:w="3144" w:type="dxa"/>
            <w:shd w:val="clear" w:color="auto" w:fill="FFFFFF" w:themeFill="background1"/>
            <w:vAlign w:val="center"/>
          </w:tcPr>
          <w:p w14:paraId="5B731D18" w14:textId="2B31D99A" w:rsidR="00F14114" w:rsidRPr="004E262C" w:rsidRDefault="00F14114" w:rsidP="00F14114">
            <w:pPr>
              <w:jc w:val="center"/>
              <w:rPr>
                <w:rFonts w:ascii="Calibri" w:hAnsi="Calibri" w:cs="Calibri"/>
                <w:bCs/>
                <w:color w:val="000000" w:themeColor="text1"/>
                <w:sz w:val="20"/>
                <w:szCs w:val="20"/>
                <w:lang w:val="es-ES_tradnl"/>
              </w:rPr>
            </w:pPr>
            <w:r w:rsidRPr="03483397">
              <w:rPr>
                <w:rFonts w:ascii="Calibri" w:hAnsi="Calibri" w:cs="Calibri"/>
                <w:color w:val="000000" w:themeColor="text1"/>
                <w:sz w:val="20"/>
                <w:szCs w:val="20"/>
                <w:lang w:val="es-ES"/>
              </w:rPr>
              <w:t>Remisión</w:t>
            </w:r>
          </w:p>
        </w:tc>
      </w:tr>
    </w:tbl>
    <w:p w14:paraId="686AE534" w14:textId="77777777" w:rsidR="00F60CD1" w:rsidRPr="00F60CD1" w:rsidRDefault="00F60CD1">
      <w:pPr>
        <w:spacing w:line="278" w:lineRule="auto"/>
        <w:jc w:val="left"/>
        <w:rPr>
          <w:rFonts w:ascii="Calibri" w:hAnsi="Calibri" w:cs="Calibri"/>
          <w:color w:val="4A4A4A"/>
          <w:sz w:val="24"/>
          <w:lang w:val="es-ES_tradnl"/>
        </w:rPr>
      </w:pPr>
      <w:r w:rsidRPr="00F60CD1">
        <w:rPr>
          <w:rFonts w:ascii="Calibri" w:hAnsi="Calibri" w:cs="Calibri"/>
          <w:color w:val="4A4A4A"/>
          <w:sz w:val="24"/>
          <w:lang w:val="es-ES_tradnl"/>
        </w:rPr>
        <w:br w:type="page"/>
      </w:r>
    </w:p>
    <w:p w14:paraId="67E7ED68" w14:textId="4B025EE7" w:rsidR="00F60CD1" w:rsidRPr="00F60CD1" w:rsidRDefault="00F60CD1" w:rsidP="004E262C">
      <w:pPr>
        <w:pStyle w:val="Ttulo1"/>
        <w:ind w:firstLine="0"/>
        <w:rPr>
          <w:lang w:val="es-ES_tradnl"/>
        </w:rPr>
      </w:pPr>
      <w:bookmarkStart w:id="2" w:name="_Toc215156187"/>
      <w:r w:rsidRPr="00F60CD1">
        <w:rPr>
          <w:lang w:val="es-ES_tradnl"/>
        </w:rPr>
        <w:lastRenderedPageBreak/>
        <w:t xml:space="preserve">ANÁLISIS DE </w:t>
      </w:r>
      <w:r w:rsidR="00F253D6">
        <w:rPr>
          <w:lang w:val="es-ES_tradnl"/>
        </w:rPr>
        <w:t xml:space="preserve">CONVENIOS Y </w:t>
      </w:r>
      <w:r w:rsidRPr="00F60CD1">
        <w:rPr>
          <w:lang w:val="es-ES_tradnl"/>
        </w:rPr>
        <w:t xml:space="preserve">CONTRATOS PARA </w:t>
      </w:r>
      <w:r w:rsidR="00F253D6">
        <w:rPr>
          <w:lang w:val="es-ES_tradnl"/>
        </w:rPr>
        <w:t>GRÜNENTHAL</w:t>
      </w:r>
      <w:bookmarkEnd w:id="2"/>
    </w:p>
    <w:p w14:paraId="20734984" w14:textId="08ACF886" w:rsidR="003B049F" w:rsidRDefault="559EA9D4" w:rsidP="002D3EE1">
      <w:pPr>
        <w:rPr>
          <w:rFonts w:ascii="Calibri" w:hAnsi="Calibri" w:cs="Calibri"/>
          <w:color w:val="4A4A4A"/>
          <w:sz w:val="24"/>
          <w:lang w:val="es-ES"/>
        </w:rPr>
      </w:pPr>
      <w:r w:rsidRPr="559EA9D4">
        <w:rPr>
          <w:rFonts w:ascii="Calibri" w:hAnsi="Calibri" w:cs="Calibri"/>
          <w:color w:val="4A4A4A"/>
          <w:sz w:val="24"/>
          <w:lang w:val="es-ES"/>
        </w:rPr>
        <w:t xml:space="preserve">En la siguiente sección se presenta el análisis de las distintas prestaciones con terceros existentes en </w:t>
      </w:r>
      <w:r w:rsidR="00F253D6">
        <w:rPr>
          <w:rFonts w:ascii="Calibri" w:hAnsi="Calibri" w:cs="Calibri"/>
          <w:color w:val="4A4A4A"/>
          <w:sz w:val="24"/>
          <w:lang w:val="es-ES"/>
        </w:rPr>
        <w:t>Grünenthal</w:t>
      </w:r>
      <w:r w:rsidRPr="559EA9D4">
        <w:rPr>
          <w:rFonts w:ascii="Calibri" w:hAnsi="Calibri" w:cs="Calibri"/>
          <w:color w:val="4A4A4A"/>
          <w:sz w:val="24"/>
          <w:lang w:val="es-ES"/>
        </w:rPr>
        <w:t xml:space="preserve"> y a partir del cual se podrán identificar las comunicaciones de datos existentes y el tipo de instrumento jurídico que resulta necesario para regularlas.</w:t>
      </w:r>
    </w:p>
    <w:p w14:paraId="451BDABC" w14:textId="4194D992" w:rsidR="000A68A8" w:rsidRPr="00F60CD1" w:rsidRDefault="00F253D6" w:rsidP="000A68A8">
      <w:pPr>
        <w:pStyle w:val="Ttulo2"/>
        <w:ind w:left="284"/>
        <w:rPr>
          <w:color w:val="4A4A4A"/>
          <w:sz w:val="28"/>
          <w:szCs w:val="28"/>
          <w:lang w:val="es-ES_tradnl" w:eastAsia="zh-CN"/>
        </w:rPr>
      </w:pPr>
      <w:bookmarkStart w:id="3" w:name="_Toc215156188"/>
      <w:r>
        <w:rPr>
          <w:color w:val="4A4A4A"/>
          <w:sz w:val="28"/>
          <w:szCs w:val="28"/>
          <w:lang w:val="es-ES_tradnl" w:eastAsia="zh-CN"/>
        </w:rPr>
        <w:t>COMEX</w:t>
      </w:r>
      <w:bookmarkEnd w:id="3"/>
    </w:p>
    <w:tbl>
      <w:tblPr>
        <w:tblStyle w:val="Tablaconcuadrcula"/>
        <w:tblW w:w="10292"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883"/>
        <w:gridCol w:w="1682"/>
        <w:gridCol w:w="1492"/>
        <w:gridCol w:w="1708"/>
        <w:gridCol w:w="1241"/>
        <w:gridCol w:w="2286"/>
      </w:tblGrid>
      <w:tr w:rsidR="000A68A8" w:rsidRPr="0066655C" w14:paraId="05CAA9A1" w14:textId="77777777" w:rsidTr="692365A3">
        <w:trPr>
          <w:trHeight w:val="198"/>
          <w:jc w:val="center"/>
        </w:trPr>
        <w:tc>
          <w:tcPr>
            <w:tcW w:w="10292" w:type="dxa"/>
            <w:gridSpan w:val="6"/>
            <w:shd w:val="clear" w:color="auto" w:fill="000000" w:themeFill="text1"/>
            <w:vAlign w:val="center"/>
          </w:tcPr>
          <w:p w14:paraId="58A324E1" w14:textId="7AFD98F8" w:rsidR="000A68A8" w:rsidRPr="0066655C" w:rsidRDefault="00F253D6" w:rsidP="00892800">
            <w:pPr>
              <w:jc w:val="center"/>
              <w:rPr>
                <w:rFonts w:ascii="Calibri" w:hAnsi="Calibri" w:cs="Calibri"/>
                <w:b/>
                <w:color w:val="FFFFFF" w:themeColor="background1"/>
                <w:sz w:val="20"/>
                <w:szCs w:val="20"/>
                <w:lang w:val="es-ES_tradnl"/>
              </w:rPr>
            </w:pPr>
            <w:r w:rsidRPr="0066655C">
              <w:rPr>
                <w:rFonts w:ascii="Calibri" w:hAnsi="Calibri" w:cs="Calibri"/>
                <w:b/>
                <w:color w:val="FFFFFF" w:themeColor="background1"/>
                <w:sz w:val="20"/>
                <w:szCs w:val="20"/>
                <w:lang w:val="es-ES_tradnl"/>
              </w:rPr>
              <w:t>COMEX</w:t>
            </w:r>
          </w:p>
        </w:tc>
      </w:tr>
      <w:tr w:rsidR="000A68A8" w:rsidRPr="0066655C" w14:paraId="2FF6E878" w14:textId="77777777" w:rsidTr="692365A3">
        <w:trPr>
          <w:trHeight w:val="457"/>
          <w:jc w:val="center"/>
        </w:trPr>
        <w:tc>
          <w:tcPr>
            <w:tcW w:w="1883" w:type="dxa"/>
            <w:shd w:val="clear" w:color="auto" w:fill="00A059"/>
            <w:vAlign w:val="center"/>
          </w:tcPr>
          <w:p w14:paraId="4ADA2974"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Tercero</w:t>
            </w:r>
          </w:p>
        </w:tc>
        <w:tc>
          <w:tcPr>
            <w:tcW w:w="1682" w:type="dxa"/>
            <w:shd w:val="clear" w:color="auto" w:fill="00A059"/>
            <w:vAlign w:val="center"/>
          </w:tcPr>
          <w:p w14:paraId="2E75282D"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Objeto del contrato</w:t>
            </w:r>
          </w:p>
        </w:tc>
        <w:tc>
          <w:tcPr>
            <w:tcW w:w="1492" w:type="dxa"/>
            <w:shd w:val="clear" w:color="auto" w:fill="00A059"/>
            <w:vAlign w:val="center"/>
          </w:tcPr>
          <w:p w14:paraId="5F930270"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Tipo de comunicación de datos personales</w:t>
            </w:r>
          </w:p>
        </w:tc>
        <w:tc>
          <w:tcPr>
            <w:tcW w:w="1708" w:type="dxa"/>
            <w:shd w:val="clear" w:color="auto" w:fill="00A059"/>
            <w:vAlign w:val="center"/>
          </w:tcPr>
          <w:p w14:paraId="25D17674"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Tipo de cláusula contenida en el contrato</w:t>
            </w:r>
          </w:p>
        </w:tc>
        <w:tc>
          <w:tcPr>
            <w:tcW w:w="1241" w:type="dxa"/>
            <w:shd w:val="clear" w:color="auto" w:fill="00A059"/>
            <w:vAlign w:val="center"/>
          </w:tcPr>
          <w:p w14:paraId="6FBA0BF7"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¿La cláusula cumple con la LFPDPPP?</w:t>
            </w:r>
          </w:p>
        </w:tc>
        <w:tc>
          <w:tcPr>
            <w:tcW w:w="2286" w:type="dxa"/>
            <w:shd w:val="clear" w:color="auto" w:fill="00A059"/>
            <w:vAlign w:val="center"/>
          </w:tcPr>
          <w:p w14:paraId="4F69FC0A"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Si no cumple ¿Qué se necesita para que cumpla con la Ley?</w:t>
            </w:r>
          </w:p>
        </w:tc>
      </w:tr>
      <w:tr w:rsidR="000A68A8" w:rsidRPr="0066655C" w14:paraId="13609982" w14:textId="77777777" w:rsidTr="692365A3">
        <w:trPr>
          <w:trHeight w:val="267"/>
          <w:jc w:val="center"/>
        </w:trPr>
        <w:tc>
          <w:tcPr>
            <w:tcW w:w="10292" w:type="dxa"/>
            <w:gridSpan w:val="6"/>
            <w:shd w:val="clear" w:color="auto" w:fill="00A059"/>
            <w:vAlign w:val="center"/>
          </w:tcPr>
          <w:p w14:paraId="2E411F75" w14:textId="77777777" w:rsidR="000A68A8" w:rsidRPr="0066655C" w:rsidRDefault="000A68A8" w:rsidP="00892800">
            <w:pPr>
              <w:jc w:val="center"/>
              <w:rPr>
                <w:rFonts w:ascii="Calibri" w:hAnsi="Calibri" w:cs="Calibri"/>
                <w:b/>
                <w:bCs/>
                <w:color w:val="FFFFFF" w:themeColor="background1"/>
                <w:sz w:val="20"/>
                <w:szCs w:val="20"/>
                <w:lang w:val="es-ES_tradnl"/>
              </w:rPr>
            </w:pPr>
            <w:r w:rsidRPr="0066655C">
              <w:rPr>
                <w:rFonts w:ascii="Calibri" w:hAnsi="Calibri" w:cs="Calibri"/>
                <w:b/>
                <w:bCs/>
                <w:color w:val="FFFFFF" w:themeColor="background1"/>
                <w:sz w:val="20"/>
                <w:szCs w:val="20"/>
                <w:lang w:val="es-ES_tradnl"/>
              </w:rPr>
              <w:t>Relaciones con Terceros</w:t>
            </w:r>
          </w:p>
        </w:tc>
      </w:tr>
      <w:tr w:rsidR="00295564" w:rsidRPr="0066655C" w14:paraId="3E245359" w14:textId="77777777" w:rsidTr="692365A3">
        <w:trPr>
          <w:trHeight w:val="716"/>
          <w:jc w:val="center"/>
        </w:trPr>
        <w:tc>
          <w:tcPr>
            <w:tcW w:w="1883" w:type="dxa"/>
            <w:shd w:val="clear" w:color="auto" w:fill="A6A6A6" w:themeFill="background1" w:themeFillShade="A6"/>
            <w:vAlign w:val="center"/>
          </w:tcPr>
          <w:p w14:paraId="11DA87DD" w14:textId="77777777" w:rsidR="00295564" w:rsidRPr="0066655C" w:rsidRDefault="00295564" w:rsidP="00295564">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 xml:space="preserve">CID CENTRO INTEGRADOR DE DATOS, S.A. DE C.V. </w:t>
            </w:r>
          </w:p>
          <w:p w14:paraId="7BEDC712" w14:textId="3B3F34B9" w:rsidR="00295564" w:rsidRPr="0066655C" w:rsidRDefault="00295564" w:rsidP="00295564">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(Knobloch)</w:t>
            </w:r>
          </w:p>
        </w:tc>
        <w:tc>
          <w:tcPr>
            <w:tcW w:w="1682" w:type="dxa"/>
            <w:vAlign w:val="center"/>
          </w:tcPr>
          <w:p w14:paraId="6BFAFC3E" w14:textId="604DCA00"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para la entrega de base de datos electrónica. </w:t>
            </w:r>
          </w:p>
        </w:tc>
        <w:tc>
          <w:tcPr>
            <w:tcW w:w="1492" w:type="dxa"/>
            <w:vAlign w:val="center"/>
          </w:tcPr>
          <w:p w14:paraId="16ABB65C" w14:textId="2020EFC3"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Transferencia (GRT como Responsable Receptor) </w:t>
            </w:r>
          </w:p>
        </w:tc>
        <w:tc>
          <w:tcPr>
            <w:tcW w:w="1708" w:type="dxa"/>
            <w:vAlign w:val="center"/>
          </w:tcPr>
          <w:p w14:paraId="1B02A0B0" w14:textId="701CB7DD"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(1) Vigésima Primera. Protección de Datos Personales  </w:t>
            </w:r>
          </w:p>
          <w:p w14:paraId="547FA72F" w14:textId="05284627" w:rsidR="00295564" w:rsidRPr="0066655C" w:rsidRDefault="00295564" w:rsidP="00295564">
            <w:pPr>
              <w:jc w:val="center"/>
              <w:rPr>
                <w:rFonts w:ascii="Calibri" w:hAnsi="Calibri" w:cs="Calibri"/>
                <w:color w:val="000000" w:themeColor="text1"/>
                <w:sz w:val="20"/>
                <w:szCs w:val="20"/>
                <w:lang w:val="es-ES_tradnl"/>
              </w:rPr>
            </w:pPr>
          </w:p>
        </w:tc>
        <w:tc>
          <w:tcPr>
            <w:tcW w:w="1241" w:type="dxa"/>
            <w:vAlign w:val="center"/>
          </w:tcPr>
          <w:p w14:paraId="403DA604" w14:textId="60236731"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697237FC" w14:textId="66D4C7D1"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5DDAA5DF" w14:textId="77777777" w:rsidR="00295564" w:rsidRPr="0066655C" w:rsidRDefault="00295564" w:rsidP="00295564">
            <w:pPr>
              <w:jc w:val="center"/>
              <w:rPr>
                <w:rFonts w:ascii="Calibri" w:hAnsi="Calibri" w:cs="Calibri"/>
                <w:color w:val="000000" w:themeColor="text1"/>
                <w:sz w:val="20"/>
                <w:szCs w:val="20"/>
                <w:lang w:val="es-ES_tradnl"/>
              </w:rPr>
            </w:pPr>
          </w:p>
          <w:p w14:paraId="1816CF88" w14:textId="180BC906"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En su lugar, se sugiere emplear la cláusula </w:t>
            </w:r>
            <w:r w:rsidRPr="3613BFE4">
              <w:rPr>
                <w:rFonts w:ascii="Calibri" w:hAnsi="Calibri" w:cs="Calibri"/>
                <w:b/>
                <w:bCs/>
                <w:color w:val="000000" w:themeColor="text1"/>
                <w:sz w:val="20"/>
                <w:szCs w:val="20"/>
                <w:lang w:val="es-ES"/>
              </w:rPr>
              <w:t>C2</w:t>
            </w:r>
            <w:r w:rsidRPr="3613BFE4">
              <w:rPr>
                <w:rFonts w:ascii="Calibri" w:hAnsi="Calibri" w:cs="Calibri"/>
                <w:color w:val="000000" w:themeColor="text1"/>
                <w:sz w:val="20"/>
                <w:szCs w:val="20"/>
                <w:lang w:val="es-ES"/>
              </w:rPr>
              <w:t xml:space="preserve"> del Manual de Relaciones con Terceros y/o en su caso, los apéndices </w:t>
            </w:r>
            <w:r w:rsidRPr="3613BFE4">
              <w:rPr>
                <w:rFonts w:ascii="Calibri" w:hAnsi="Calibri" w:cs="Calibri"/>
                <w:b/>
                <w:bCs/>
                <w:color w:val="000000" w:themeColor="text1"/>
                <w:sz w:val="20"/>
                <w:szCs w:val="20"/>
                <w:lang w:val="es-ES"/>
              </w:rPr>
              <w:t>2 CM-2</w:t>
            </w:r>
            <w:r w:rsidRPr="3613BFE4">
              <w:rPr>
                <w:rFonts w:ascii="Calibri" w:hAnsi="Calibri" w:cs="Calibri"/>
                <w:color w:val="000000" w:themeColor="text1"/>
                <w:sz w:val="20"/>
                <w:szCs w:val="20"/>
                <w:lang w:val="es-ES"/>
              </w:rPr>
              <w:t xml:space="preserve"> o </w:t>
            </w:r>
            <w:r w:rsidRPr="3613BFE4">
              <w:rPr>
                <w:rFonts w:ascii="Calibri" w:hAnsi="Calibri" w:cs="Calibri"/>
                <w:b/>
                <w:bCs/>
                <w:color w:val="000000" w:themeColor="text1"/>
                <w:sz w:val="20"/>
                <w:szCs w:val="20"/>
                <w:lang w:val="es-ES"/>
              </w:rPr>
              <w:t>3 C-2</w:t>
            </w:r>
            <w:r w:rsidRPr="3613BFE4">
              <w:rPr>
                <w:rFonts w:ascii="Calibri" w:hAnsi="Calibri" w:cs="Calibri"/>
                <w:color w:val="000000" w:themeColor="text1"/>
                <w:sz w:val="20"/>
                <w:szCs w:val="20"/>
                <w:lang w:val="es-ES"/>
              </w:rPr>
              <w:t xml:space="preserve"> del mismo donde el Responsable Receptor garantiza la legalidad de la transferencia de datos personales. </w:t>
            </w:r>
          </w:p>
        </w:tc>
      </w:tr>
      <w:tr w:rsidR="00295564" w:rsidRPr="0066655C" w14:paraId="12B8B20C" w14:textId="77777777" w:rsidTr="692365A3">
        <w:trPr>
          <w:trHeight w:val="716"/>
          <w:jc w:val="center"/>
        </w:trPr>
        <w:tc>
          <w:tcPr>
            <w:tcW w:w="1883" w:type="dxa"/>
            <w:shd w:val="clear" w:color="auto" w:fill="A6A6A6" w:themeFill="background1" w:themeFillShade="A6"/>
            <w:vAlign w:val="center"/>
          </w:tcPr>
          <w:p w14:paraId="33C90282" w14:textId="68529415" w:rsidR="00295564" w:rsidRPr="0066655C" w:rsidRDefault="00295564" w:rsidP="00295564">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NEGOCIOS DE INNOVACIÓN FARMACÉUTICA</w:t>
            </w:r>
            <w:r w:rsidR="00190338" w:rsidRPr="0066655C">
              <w:rPr>
                <w:rFonts w:ascii="Calibri" w:eastAsiaTheme="minorEastAsia" w:hAnsi="Calibri" w:cs="Calibri"/>
                <w:b/>
                <w:bCs/>
                <w:color w:val="FFFFFF" w:themeColor="background1"/>
                <w:sz w:val="20"/>
                <w:szCs w:val="20"/>
                <w:lang w:val="es-ES_tradnl"/>
              </w:rPr>
              <w:t xml:space="preserve">, S.C. </w:t>
            </w:r>
            <w:r w:rsidRPr="0066655C">
              <w:rPr>
                <w:rFonts w:ascii="Calibri" w:eastAsiaTheme="minorEastAsia" w:hAnsi="Calibri" w:cs="Calibri"/>
                <w:b/>
                <w:bCs/>
                <w:color w:val="FFFFFF" w:themeColor="background1"/>
                <w:sz w:val="20"/>
                <w:szCs w:val="20"/>
                <w:lang w:val="es-ES_tradnl"/>
              </w:rPr>
              <w:t xml:space="preserve">  </w:t>
            </w:r>
          </w:p>
        </w:tc>
        <w:tc>
          <w:tcPr>
            <w:tcW w:w="1682" w:type="dxa"/>
            <w:vAlign w:val="center"/>
          </w:tcPr>
          <w:p w14:paraId="3CBCCECD" w14:textId="6CC0A3B2"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especializados consistentes en prestar servicios legales, de consultoría, mercadotecnia, asesoría, marcas, inteligencia competitiva, capacitación, tramitación ante autoridades administrativas. </w:t>
            </w:r>
          </w:p>
          <w:p w14:paraId="41721609" w14:textId="1CEE495D" w:rsidR="00190338" w:rsidRPr="0066655C" w:rsidRDefault="00190338" w:rsidP="00190338">
            <w:pPr>
              <w:rPr>
                <w:rFonts w:ascii="Calibri" w:hAnsi="Calibri" w:cs="Calibri"/>
                <w:color w:val="000000" w:themeColor="text1"/>
                <w:sz w:val="20"/>
                <w:szCs w:val="20"/>
                <w:lang w:val="es-ES_tradnl"/>
              </w:rPr>
            </w:pPr>
          </w:p>
        </w:tc>
        <w:tc>
          <w:tcPr>
            <w:tcW w:w="1492" w:type="dxa"/>
            <w:vAlign w:val="center"/>
          </w:tcPr>
          <w:p w14:paraId="50C424D2" w14:textId="2B75FBE3"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Remisión</w:t>
            </w:r>
          </w:p>
        </w:tc>
        <w:tc>
          <w:tcPr>
            <w:tcW w:w="1708" w:type="dxa"/>
            <w:vAlign w:val="center"/>
          </w:tcPr>
          <w:p w14:paraId="6A5B50AD" w14:textId="6E2CE3F9"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(1) Vigésima. Protección de Datos Personales</w:t>
            </w:r>
            <w:r w:rsidR="00295564" w:rsidRPr="0066655C">
              <w:rPr>
                <w:rFonts w:ascii="Calibri" w:hAnsi="Calibri" w:cs="Calibri"/>
                <w:color w:val="000000" w:themeColor="text1"/>
                <w:sz w:val="20"/>
                <w:szCs w:val="20"/>
                <w:lang w:val="es-ES_tradnl"/>
              </w:rPr>
              <w:t xml:space="preserve"> </w:t>
            </w:r>
          </w:p>
          <w:p w14:paraId="0FC5660E" w14:textId="77777777" w:rsidR="00295564" w:rsidRPr="0066655C" w:rsidRDefault="00295564" w:rsidP="00295564">
            <w:pPr>
              <w:jc w:val="center"/>
              <w:rPr>
                <w:rFonts w:ascii="Calibri" w:hAnsi="Calibri" w:cs="Calibri"/>
                <w:color w:val="000000" w:themeColor="text1"/>
                <w:sz w:val="20"/>
                <w:szCs w:val="20"/>
                <w:lang w:val="es-ES_tradnl"/>
              </w:rPr>
            </w:pPr>
          </w:p>
        </w:tc>
        <w:tc>
          <w:tcPr>
            <w:tcW w:w="1241" w:type="dxa"/>
            <w:vAlign w:val="center"/>
          </w:tcPr>
          <w:p w14:paraId="22E8F1CB" w14:textId="0FD845AA"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3BC79F52" w14:textId="44BEEC6F" w:rsidR="00190338" w:rsidRPr="0066655C" w:rsidRDefault="692365A3" w:rsidP="692365A3">
            <w:pPr>
              <w:jc w:val="center"/>
              <w:rPr>
                <w:rFonts w:ascii="Calibri" w:hAnsi="Calibri" w:cs="Calibri"/>
                <w:color w:val="000000" w:themeColor="text1"/>
                <w:sz w:val="20"/>
                <w:szCs w:val="20"/>
                <w:lang w:val="es-ES"/>
              </w:rPr>
            </w:pPr>
            <w:r w:rsidRPr="692365A3">
              <w:rPr>
                <w:rFonts w:ascii="Calibri" w:hAnsi="Calibri" w:cs="Calibri"/>
                <w:color w:val="000000" w:themeColor="text1"/>
                <w:sz w:val="20"/>
                <w:szCs w:val="20"/>
                <w:lang w:val="es-ES"/>
              </w:rPr>
              <w:t xml:space="preserve">Las cláusulas no cumplen con los requisitos de la LFPDPPP. </w:t>
            </w:r>
          </w:p>
          <w:p w14:paraId="67A503FB" w14:textId="06B68A34" w:rsidR="692365A3" w:rsidRDefault="692365A3" w:rsidP="692365A3">
            <w:pPr>
              <w:jc w:val="center"/>
              <w:rPr>
                <w:rFonts w:ascii="Calibri" w:hAnsi="Calibri" w:cs="Calibri"/>
                <w:color w:val="000000" w:themeColor="text1"/>
                <w:sz w:val="20"/>
                <w:szCs w:val="20"/>
                <w:lang w:val="es-ES"/>
              </w:rPr>
            </w:pPr>
          </w:p>
          <w:p w14:paraId="5D90AFE4" w14:textId="0688523B" w:rsidR="00295564" w:rsidRPr="0066655C" w:rsidRDefault="00190338"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Se sugiere emplear la cláusula</w:t>
            </w:r>
            <w:r w:rsidRPr="0066655C">
              <w:rPr>
                <w:rFonts w:ascii="Calibri" w:hAnsi="Calibri" w:cs="Calibri"/>
                <w:b/>
                <w:bCs/>
                <w:color w:val="000000" w:themeColor="text1"/>
                <w:sz w:val="20"/>
                <w:szCs w:val="20"/>
                <w:lang w:val="es-ES_tradnl"/>
              </w:rPr>
              <w:t xml:space="preserve"> C1 </w:t>
            </w:r>
            <w:r w:rsidRPr="0066655C">
              <w:rPr>
                <w:rFonts w:ascii="Calibri" w:hAnsi="Calibri" w:cs="Calibri"/>
                <w:color w:val="000000" w:themeColor="text1"/>
                <w:sz w:val="20"/>
                <w:szCs w:val="20"/>
                <w:lang w:val="es-ES_tradnl"/>
              </w:rPr>
              <w:t xml:space="preserve">del Manual de Relaciones con Terceros y/o en su caso, los apéndices </w:t>
            </w:r>
            <w:r w:rsidRPr="0066655C">
              <w:rPr>
                <w:rFonts w:ascii="Calibri" w:hAnsi="Calibri" w:cs="Calibri"/>
                <w:b/>
                <w:bCs/>
                <w:color w:val="000000" w:themeColor="text1"/>
                <w:sz w:val="20"/>
                <w:szCs w:val="20"/>
                <w:lang w:val="es-ES_tradnl"/>
              </w:rPr>
              <w:t xml:space="preserve">2 CM-1 </w:t>
            </w:r>
            <w:r w:rsidRPr="0066655C">
              <w:rPr>
                <w:rFonts w:ascii="Calibri" w:hAnsi="Calibri" w:cs="Calibri"/>
                <w:color w:val="000000" w:themeColor="text1"/>
                <w:sz w:val="20"/>
                <w:szCs w:val="20"/>
                <w:lang w:val="es-ES_tradnl"/>
              </w:rPr>
              <w:t xml:space="preserve">o </w:t>
            </w:r>
            <w:r w:rsidRPr="0066655C">
              <w:rPr>
                <w:rFonts w:ascii="Calibri" w:hAnsi="Calibri" w:cs="Calibri"/>
                <w:b/>
                <w:bCs/>
                <w:color w:val="000000" w:themeColor="text1"/>
                <w:sz w:val="20"/>
                <w:szCs w:val="20"/>
                <w:lang w:val="es-ES_tradnl"/>
              </w:rPr>
              <w:t>3 C-1</w:t>
            </w:r>
            <w:r w:rsidRPr="0066655C">
              <w:rPr>
                <w:rFonts w:ascii="Calibri" w:hAnsi="Calibri" w:cs="Calibri"/>
                <w:color w:val="000000" w:themeColor="text1"/>
                <w:sz w:val="20"/>
                <w:szCs w:val="20"/>
                <w:lang w:val="es-ES_tradnl"/>
              </w:rPr>
              <w:t xml:space="preserve"> del mismo donde se delimitan con amplio detalle las obligaciones del Encargado. </w:t>
            </w:r>
          </w:p>
        </w:tc>
      </w:tr>
      <w:tr w:rsidR="00295564" w:rsidRPr="0066655C" w14:paraId="10943447" w14:textId="77777777" w:rsidTr="692365A3">
        <w:trPr>
          <w:trHeight w:val="716"/>
          <w:jc w:val="center"/>
        </w:trPr>
        <w:tc>
          <w:tcPr>
            <w:tcW w:w="1883" w:type="dxa"/>
            <w:shd w:val="clear" w:color="auto" w:fill="A6A6A6" w:themeFill="background1" w:themeFillShade="A6"/>
            <w:vAlign w:val="center"/>
          </w:tcPr>
          <w:p w14:paraId="5C0FC7D3" w14:textId="67CA931E" w:rsidR="00190338" w:rsidRPr="0066655C" w:rsidRDefault="00190338" w:rsidP="00190338">
            <w:pP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 xml:space="preserve"> INSTITUTO DE INVESTIGACIÓN E </w:t>
            </w:r>
          </w:p>
          <w:p w14:paraId="3E4B39A0" w14:textId="77777777" w:rsidR="00295564" w:rsidRPr="0066655C" w:rsidRDefault="00190338" w:rsidP="00190338">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INNOVACIÓN FARMACÉUTICA, A.C.</w:t>
            </w:r>
          </w:p>
          <w:p w14:paraId="65BED7C8" w14:textId="77777777" w:rsidR="00190338" w:rsidRPr="0066655C" w:rsidRDefault="00190338" w:rsidP="00190338">
            <w:pPr>
              <w:jc w:val="center"/>
              <w:rPr>
                <w:rFonts w:ascii="Calibri" w:eastAsiaTheme="minorEastAsia" w:hAnsi="Calibri" w:cs="Calibri"/>
                <w:b/>
                <w:bCs/>
                <w:color w:val="FFFFFF" w:themeColor="background1"/>
                <w:sz w:val="20"/>
                <w:szCs w:val="20"/>
                <w:lang w:val="es-ES_tradnl"/>
              </w:rPr>
            </w:pPr>
          </w:p>
          <w:p w14:paraId="7094284D" w14:textId="7A12E758" w:rsidR="00190338" w:rsidRPr="0066655C" w:rsidRDefault="00190338" w:rsidP="00190338">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(INEFAM)</w:t>
            </w:r>
          </w:p>
        </w:tc>
        <w:tc>
          <w:tcPr>
            <w:tcW w:w="1682" w:type="dxa"/>
            <w:vAlign w:val="center"/>
          </w:tcPr>
          <w:p w14:paraId="7EDAF9D2" w14:textId="5660A02D"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lastRenderedPageBreak/>
              <w:t xml:space="preserve">Contrato de Prestación de Servicios en donde GRT se suscribe a la </w:t>
            </w:r>
            <w:r w:rsidRPr="0066655C">
              <w:rPr>
                <w:rFonts w:ascii="Calibri" w:hAnsi="Calibri" w:cs="Calibri"/>
                <w:color w:val="000000" w:themeColor="text1"/>
                <w:sz w:val="20"/>
                <w:szCs w:val="20"/>
                <w:lang w:val="es-ES_tradnl"/>
              </w:rPr>
              <w:lastRenderedPageBreak/>
              <w:t xml:space="preserve">entrega por parte de INEFAM de reportes de varios tipos. </w:t>
            </w:r>
          </w:p>
        </w:tc>
        <w:tc>
          <w:tcPr>
            <w:tcW w:w="1492" w:type="dxa"/>
            <w:vAlign w:val="center"/>
          </w:tcPr>
          <w:p w14:paraId="5972BD1C" w14:textId="77777777" w:rsidR="00190338"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lastRenderedPageBreak/>
              <w:t>Transferencias</w:t>
            </w:r>
          </w:p>
          <w:p w14:paraId="6BC5A456" w14:textId="77777777" w:rsidR="00190338" w:rsidRPr="0066655C" w:rsidRDefault="00190338" w:rsidP="00295564">
            <w:pPr>
              <w:jc w:val="center"/>
              <w:rPr>
                <w:rFonts w:ascii="Calibri" w:hAnsi="Calibri" w:cs="Calibri"/>
                <w:color w:val="000000" w:themeColor="text1"/>
                <w:sz w:val="20"/>
                <w:szCs w:val="20"/>
                <w:lang w:val="es-ES_tradnl"/>
              </w:rPr>
            </w:pPr>
          </w:p>
          <w:p w14:paraId="31AEE40D" w14:textId="183E7008"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(GRT como Responsable Receptor)  </w:t>
            </w:r>
          </w:p>
        </w:tc>
        <w:tc>
          <w:tcPr>
            <w:tcW w:w="1708" w:type="dxa"/>
            <w:vAlign w:val="center"/>
          </w:tcPr>
          <w:p w14:paraId="1D6F9CD1" w14:textId="3DEA76BF"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(1) </w:t>
            </w:r>
            <w:r w:rsidR="004349FE" w:rsidRPr="0066655C">
              <w:rPr>
                <w:rFonts w:ascii="Calibri" w:hAnsi="Calibri" w:cs="Calibri"/>
                <w:color w:val="000000" w:themeColor="text1"/>
                <w:sz w:val="20"/>
                <w:szCs w:val="20"/>
                <w:lang w:val="es-ES_tradnl"/>
              </w:rPr>
              <w:t>Vigésima. Protección de Datos Personales</w:t>
            </w:r>
          </w:p>
        </w:tc>
        <w:tc>
          <w:tcPr>
            <w:tcW w:w="1241" w:type="dxa"/>
            <w:vAlign w:val="center"/>
          </w:tcPr>
          <w:p w14:paraId="5DDFCC73" w14:textId="62024D16"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66E681F7" w14:textId="77777777" w:rsidR="00EF5A77" w:rsidRPr="0066655C" w:rsidRDefault="00EF5A77" w:rsidP="00EF5A77">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3414D804" w14:textId="77777777" w:rsidR="00EF5A77" w:rsidRPr="0066655C" w:rsidRDefault="00EF5A77" w:rsidP="00EF5A77">
            <w:pPr>
              <w:jc w:val="center"/>
              <w:rPr>
                <w:rFonts w:ascii="Calibri" w:hAnsi="Calibri" w:cs="Calibri"/>
                <w:color w:val="000000" w:themeColor="text1"/>
                <w:sz w:val="20"/>
                <w:szCs w:val="20"/>
                <w:lang w:val="es-ES_tradnl"/>
              </w:rPr>
            </w:pPr>
          </w:p>
          <w:p w14:paraId="6DB33F67" w14:textId="1EAFF1E3"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lastRenderedPageBreak/>
              <w:t xml:space="preserve">En su lugar, se sugiere emplear la cláusula </w:t>
            </w:r>
            <w:r w:rsidRPr="3613BFE4">
              <w:rPr>
                <w:rFonts w:ascii="Calibri" w:hAnsi="Calibri" w:cs="Calibri"/>
                <w:b/>
                <w:bCs/>
                <w:color w:val="000000" w:themeColor="text1"/>
                <w:sz w:val="20"/>
                <w:szCs w:val="20"/>
                <w:lang w:val="es-ES"/>
              </w:rPr>
              <w:t xml:space="preserve">C2 </w:t>
            </w:r>
            <w:r w:rsidRPr="3613BFE4">
              <w:rPr>
                <w:rFonts w:ascii="Calibri" w:hAnsi="Calibri" w:cs="Calibri"/>
                <w:color w:val="000000" w:themeColor="text1"/>
                <w:sz w:val="20"/>
                <w:szCs w:val="20"/>
                <w:lang w:val="es-ES"/>
              </w:rPr>
              <w:t xml:space="preserve">del Manual de Relaciones con Terceros y/o en su caso, los apéndices </w:t>
            </w:r>
            <w:r w:rsidRPr="3613BFE4">
              <w:rPr>
                <w:rFonts w:ascii="Calibri" w:hAnsi="Calibri" w:cs="Calibri"/>
                <w:b/>
                <w:bCs/>
                <w:color w:val="000000" w:themeColor="text1"/>
                <w:sz w:val="20"/>
                <w:szCs w:val="20"/>
                <w:lang w:val="es-ES"/>
              </w:rPr>
              <w:t>2 CM-2</w:t>
            </w:r>
            <w:r w:rsidRPr="3613BFE4">
              <w:rPr>
                <w:rFonts w:ascii="Calibri" w:hAnsi="Calibri" w:cs="Calibri"/>
                <w:color w:val="000000" w:themeColor="text1"/>
                <w:sz w:val="20"/>
                <w:szCs w:val="20"/>
                <w:lang w:val="es-ES"/>
              </w:rPr>
              <w:t xml:space="preserve"> o </w:t>
            </w:r>
            <w:r w:rsidRPr="3613BFE4">
              <w:rPr>
                <w:rFonts w:ascii="Calibri" w:hAnsi="Calibri" w:cs="Calibri"/>
                <w:b/>
                <w:bCs/>
                <w:color w:val="000000" w:themeColor="text1"/>
                <w:sz w:val="20"/>
                <w:szCs w:val="20"/>
                <w:lang w:val="es-ES"/>
              </w:rPr>
              <w:t>3 C-2</w:t>
            </w:r>
            <w:r w:rsidRPr="3613BFE4">
              <w:rPr>
                <w:rFonts w:ascii="Calibri" w:hAnsi="Calibri" w:cs="Calibri"/>
                <w:color w:val="000000" w:themeColor="text1"/>
                <w:sz w:val="20"/>
                <w:szCs w:val="20"/>
                <w:lang w:val="es-ES"/>
              </w:rPr>
              <w:t xml:space="preserve"> del mismo donde el Responsable Receptor garantiza la legalidad de la transferencia de datos personales.</w:t>
            </w:r>
          </w:p>
        </w:tc>
      </w:tr>
      <w:tr w:rsidR="00295564" w:rsidRPr="0066655C" w14:paraId="263F2D29" w14:textId="77777777" w:rsidTr="692365A3">
        <w:trPr>
          <w:trHeight w:val="716"/>
          <w:jc w:val="center"/>
        </w:trPr>
        <w:tc>
          <w:tcPr>
            <w:tcW w:w="1883" w:type="dxa"/>
            <w:shd w:val="clear" w:color="auto" w:fill="A6A6A6" w:themeFill="background1" w:themeFillShade="A6"/>
            <w:vAlign w:val="center"/>
          </w:tcPr>
          <w:p w14:paraId="07CE1BC7" w14:textId="747BFDE8" w:rsidR="00295564" w:rsidRPr="0066655C" w:rsidRDefault="00EF5A77" w:rsidP="00295564">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lastRenderedPageBreak/>
              <w:t>D&amp;MS DRUGS AND MARKETSHARE, S.C</w:t>
            </w:r>
          </w:p>
        </w:tc>
        <w:tc>
          <w:tcPr>
            <w:tcW w:w="1682" w:type="dxa"/>
            <w:vAlign w:val="center"/>
          </w:tcPr>
          <w:p w14:paraId="090C4423" w14:textId="521D82A2" w:rsidR="00295564" w:rsidRPr="0066655C" w:rsidRDefault="00EF5A77"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para la generación de un sistema de </w:t>
            </w:r>
            <w:r w:rsidR="00184101" w:rsidRPr="0066655C">
              <w:rPr>
                <w:rFonts w:ascii="Calibri" w:hAnsi="Calibri" w:cs="Calibri"/>
                <w:color w:val="000000" w:themeColor="text1"/>
                <w:sz w:val="20"/>
                <w:szCs w:val="20"/>
                <w:lang w:val="es-ES_tradnl"/>
              </w:rPr>
              <w:t>incentivos.</w:t>
            </w:r>
          </w:p>
        </w:tc>
        <w:tc>
          <w:tcPr>
            <w:tcW w:w="1492" w:type="dxa"/>
            <w:vAlign w:val="center"/>
          </w:tcPr>
          <w:p w14:paraId="369EB7F3" w14:textId="1136EACF"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hay una comunicación de datos</w:t>
            </w:r>
          </w:p>
        </w:tc>
        <w:tc>
          <w:tcPr>
            <w:tcW w:w="1708" w:type="dxa"/>
            <w:vAlign w:val="center"/>
          </w:tcPr>
          <w:p w14:paraId="0203B8D4" w14:textId="428AF74C"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(1) Vigésima. Protección de Datos Personales</w:t>
            </w:r>
          </w:p>
        </w:tc>
        <w:tc>
          <w:tcPr>
            <w:tcW w:w="1241" w:type="dxa"/>
            <w:vAlign w:val="center"/>
          </w:tcPr>
          <w:p w14:paraId="63D63E6F" w14:textId="2D8F6215"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Sí cumple</w:t>
            </w:r>
          </w:p>
        </w:tc>
        <w:tc>
          <w:tcPr>
            <w:tcW w:w="2286" w:type="dxa"/>
            <w:vAlign w:val="center"/>
          </w:tcPr>
          <w:p w14:paraId="2D26029E" w14:textId="7A79647B"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
              </w:rPr>
              <w:t>La cláusula si cumplen con los requisitos de la LFPDPPP y su Reglamento.</w:t>
            </w:r>
          </w:p>
        </w:tc>
      </w:tr>
      <w:tr w:rsidR="004349FE" w:rsidRPr="0066655C" w14:paraId="3E13CE75" w14:textId="77777777" w:rsidTr="692365A3">
        <w:trPr>
          <w:trHeight w:val="716"/>
          <w:jc w:val="center"/>
        </w:trPr>
        <w:tc>
          <w:tcPr>
            <w:tcW w:w="1883" w:type="dxa"/>
            <w:shd w:val="clear" w:color="auto" w:fill="A6A6A6" w:themeFill="background1" w:themeFillShade="A6"/>
            <w:vAlign w:val="center"/>
          </w:tcPr>
          <w:p w14:paraId="706F64C4" w14:textId="5A5341FC" w:rsidR="004349FE" w:rsidRPr="0066655C" w:rsidRDefault="0066655C" w:rsidP="004349FE">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VEEVA SYSTEMS INC</w:t>
            </w:r>
            <w:r w:rsidR="004349FE" w:rsidRPr="0066655C">
              <w:rPr>
                <w:rFonts w:ascii="Calibri" w:eastAsiaTheme="minorEastAsia" w:hAnsi="Calibri" w:cs="Calibri"/>
                <w:b/>
                <w:bCs/>
                <w:color w:val="FFFFFF" w:themeColor="background1"/>
                <w:sz w:val="20"/>
                <w:szCs w:val="20"/>
                <w:lang w:val="es-ES_tradnl"/>
              </w:rPr>
              <w:t>.</w:t>
            </w:r>
          </w:p>
        </w:tc>
        <w:tc>
          <w:tcPr>
            <w:tcW w:w="1682" w:type="dxa"/>
            <w:vAlign w:val="center"/>
          </w:tcPr>
          <w:p w14:paraId="7C79A7B7" w14:textId="6A397E87" w:rsidR="004349FE" w:rsidRPr="0066655C" w:rsidRDefault="004349FE"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Formato de Orden de servicios. </w:t>
            </w:r>
          </w:p>
        </w:tc>
        <w:tc>
          <w:tcPr>
            <w:tcW w:w="1492" w:type="dxa"/>
            <w:vAlign w:val="center"/>
          </w:tcPr>
          <w:p w14:paraId="387CC4FC" w14:textId="7963D483" w:rsidR="004349FE" w:rsidRPr="0066655C" w:rsidRDefault="00217AB6"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Transferencia.</w:t>
            </w:r>
          </w:p>
          <w:p w14:paraId="622402B3" w14:textId="7CD729CA" w:rsidR="00217AB6" w:rsidRPr="0066655C" w:rsidRDefault="00217AB6" w:rsidP="004349FE">
            <w:pPr>
              <w:jc w:val="center"/>
              <w:rPr>
                <w:rFonts w:ascii="Calibri" w:hAnsi="Calibri" w:cs="Calibri"/>
                <w:color w:val="000000" w:themeColor="text1"/>
                <w:sz w:val="20"/>
                <w:szCs w:val="20"/>
                <w:lang w:val="es-ES_tradnl"/>
              </w:rPr>
            </w:pPr>
          </w:p>
        </w:tc>
        <w:tc>
          <w:tcPr>
            <w:tcW w:w="1708" w:type="dxa"/>
            <w:vAlign w:val="center"/>
          </w:tcPr>
          <w:p w14:paraId="481F25A4" w14:textId="6DF3CD1B" w:rsidR="00C641DE"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(1) Addendum to MSA.</w:t>
            </w:r>
          </w:p>
          <w:p w14:paraId="3CCEA138" w14:textId="77777777" w:rsidR="00C641DE" w:rsidRPr="0066655C" w:rsidRDefault="00C641DE" w:rsidP="004349FE">
            <w:pPr>
              <w:jc w:val="center"/>
              <w:rPr>
                <w:rFonts w:ascii="Calibri" w:hAnsi="Calibri" w:cs="Calibri"/>
                <w:color w:val="000000" w:themeColor="text1"/>
                <w:sz w:val="20"/>
                <w:szCs w:val="20"/>
                <w:lang w:val="es-ES_tradnl"/>
              </w:rPr>
            </w:pPr>
          </w:p>
          <w:p w14:paraId="05FE029F" w14:textId="7393E0D8" w:rsidR="00217AB6"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(2) Addendum to MSA for MyVeeva for Doctors</w:t>
            </w:r>
          </w:p>
          <w:p w14:paraId="1C547E16" w14:textId="77777777" w:rsidR="00217AB6" w:rsidRPr="0066655C" w:rsidRDefault="00217AB6" w:rsidP="004349FE">
            <w:pPr>
              <w:jc w:val="center"/>
              <w:rPr>
                <w:rFonts w:ascii="Calibri" w:hAnsi="Calibri" w:cs="Calibri"/>
                <w:color w:val="000000" w:themeColor="text1"/>
                <w:sz w:val="20"/>
                <w:szCs w:val="20"/>
                <w:lang w:val="es-ES_tradnl"/>
              </w:rPr>
            </w:pPr>
          </w:p>
          <w:p w14:paraId="1A888A89" w14:textId="6C70E589" w:rsidR="004349FE" w:rsidRPr="0066655C" w:rsidRDefault="004349FE" w:rsidP="004349FE">
            <w:pPr>
              <w:jc w:val="center"/>
              <w:rPr>
                <w:rFonts w:ascii="Calibri" w:hAnsi="Calibri" w:cs="Calibri"/>
                <w:color w:val="000000" w:themeColor="text1"/>
                <w:sz w:val="20"/>
                <w:szCs w:val="20"/>
                <w:lang w:val="es-ES_tradnl"/>
              </w:rPr>
            </w:pPr>
          </w:p>
        </w:tc>
        <w:tc>
          <w:tcPr>
            <w:tcW w:w="1241" w:type="dxa"/>
            <w:vAlign w:val="center"/>
          </w:tcPr>
          <w:p w14:paraId="033766C4" w14:textId="677ECCEB" w:rsidR="004349FE" w:rsidRPr="0066655C" w:rsidRDefault="004349FE"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1FBB565F" w14:textId="77777777" w:rsidR="00217AB6" w:rsidRPr="0066655C" w:rsidRDefault="00217AB6" w:rsidP="00217AB6">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70ED2A9D" w14:textId="77777777" w:rsidR="00217AB6" w:rsidRPr="0066655C" w:rsidRDefault="00217AB6" w:rsidP="00217AB6">
            <w:pPr>
              <w:jc w:val="center"/>
              <w:rPr>
                <w:rFonts w:ascii="Calibri" w:hAnsi="Calibri" w:cs="Calibri"/>
                <w:color w:val="000000" w:themeColor="text1"/>
                <w:sz w:val="20"/>
                <w:szCs w:val="20"/>
                <w:lang w:val="es-ES_tradnl"/>
              </w:rPr>
            </w:pPr>
          </w:p>
          <w:p w14:paraId="7F6E1B21" w14:textId="5588BA67" w:rsidR="004349FE" w:rsidRPr="0066655C" w:rsidRDefault="00217AB6" w:rsidP="00217AB6">
            <w:pPr>
              <w:jc w:val="center"/>
              <w:rPr>
                <w:rFonts w:ascii="Calibri" w:hAnsi="Calibri" w:cs="Calibri"/>
                <w:color w:val="000000" w:themeColor="text1"/>
                <w:sz w:val="20"/>
                <w:szCs w:val="20"/>
                <w:lang w:val="es-ES"/>
              </w:rPr>
            </w:pPr>
            <w:r w:rsidRPr="0066655C">
              <w:rPr>
                <w:rFonts w:ascii="Calibri" w:hAnsi="Calibri" w:cs="Calibri"/>
                <w:color w:val="000000" w:themeColor="text1"/>
                <w:sz w:val="20"/>
                <w:szCs w:val="20"/>
                <w:lang w:val="es-ES_tradnl"/>
              </w:rPr>
              <w:t xml:space="preserve">En su lugar, se sugiere emplear la cláusula </w:t>
            </w:r>
            <w:r w:rsidRPr="0066655C">
              <w:rPr>
                <w:rFonts w:ascii="Calibri" w:hAnsi="Calibri" w:cs="Calibri"/>
                <w:b/>
                <w:bCs/>
                <w:color w:val="000000" w:themeColor="text1"/>
                <w:sz w:val="20"/>
                <w:szCs w:val="20"/>
                <w:lang w:val="es-ES_tradnl"/>
              </w:rPr>
              <w:t>C2</w:t>
            </w:r>
            <w:r w:rsidRPr="0066655C">
              <w:rPr>
                <w:rFonts w:ascii="Calibri" w:hAnsi="Calibri" w:cs="Calibri"/>
                <w:color w:val="000000" w:themeColor="text1"/>
                <w:sz w:val="20"/>
                <w:szCs w:val="20"/>
                <w:lang w:val="es-ES_tradnl"/>
              </w:rPr>
              <w:t xml:space="preserve"> del Manual de Relaciones con Terceros y/o en su caso, los apéndices </w:t>
            </w:r>
            <w:r w:rsidRPr="0066655C">
              <w:rPr>
                <w:rFonts w:ascii="Calibri" w:hAnsi="Calibri" w:cs="Calibri"/>
                <w:b/>
                <w:bCs/>
                <w:color w:val="000000" w:themeColor="text1"/>
                <w:sz w:val="20"/>
                <w:szCs w:val="20"/>
                <w:lang w:val="es-ES_tradnl"/>
              </w:rPr>
              <w:t>2 CM-2</w:t>
            </w:r>
            <w:r w:rsidRPr="0066655C">
              <w:rPr>
                <w:rFonts w:ascii="Calibri" w:hAnsi="Calibri" w:cs="Calibri"/>
                <w:color w:val="000000" w:themeColor="text1"/>
                <w:sz w:val="20"/>
                <w:szCs w:val="20"/>
                <w:lang w:val="es-ES_tradnl"/>
              </w:rPr>
              <w:t xml:space="preserve"> o </w:t>
            </w:r>
            <w:r w:rsidRPr="0066655C">
              <w:rPr>
                <w:rFonts w:ascii="Calibri" w:hAnsi="Calibri" w:cs="Calibri"/>
                <w:b/>
                <w:bCs/>
                <w:color w:val="000000" w:themeColor="text1"/>
                <w:sz w:val="20"/>
                <w:szCs w:val="20"/>
                <w:lang w:val="es-ES_tradnl"/>
              </w:rPr>
              <w:t>3 C-2</w:t>
            </w:r>
            <w:r w:rsidRPr="0066655C">
              <w:rPr>
                <w:rFonts w:ascii="Calibri" w:hAnsi="Calibri" w:cs="Calibri"/>
                <w:color w:val="000000" w:themeColor="text1"/>
                <w:sz w:val="20"/>
                <w:szCs w:val="20"/>
                <w:lang w:val="es-ES_tradnl"/>
              </w:rPr>
              <w:t xml:space="preserve"> del mismo donde el Responsable Receptor garantiza la legalidad de la transferencia de datos personales.</w:t>
            </w:r>
          </w:p>
        </w:tc>
      </w:tr>
    </w:tbl>
    <w:p w14:paraId="34ED220A" w14:textId="2762DF6A" w:rsidR="000A68A8" w:rsidRDefault="000A68A8" w:rsidP="002D3EE1">
      <w:pPr>
        <w:rPr>
          <w:rFonts w:ascii="Calibri" w:hAnsi="Calibri" w:cs="Calibri"/>
          <w:color w:val="4A4A4A"/>
          <w:sz w:val="24"/>
          <w:lang w:val="es-ES"/>
        </w:rPr>
      </w:pPr>
      <w:r>
        <w:rPr>
          <w:rFonts w:ascii="Calibri" w:hAnsi="Calibri" w:cs="Calibri"/>
          <w:color w:val="4A4A4A"/>
          <w:sz w:val="24"/>
          <w:lang w:val="es-ES"/>
        </w:rPr>
        <w:br w:type="page"/>
      </w:r>
    </w:p>
    <w:p w14:paraId="15FFC93B" w14:textId="04DD743B" w:rsidR="00144578" w:rsidRPr="00F60CD1" w:rsidRDefault="00217AB6" w:rsidP="00144578">
      <w:pPr>
        <w:pStyle w:val="Ttulo2"/>
        <w:ind w:left="284"/>
        <w:rPr>
          <w:color w:val="4A4A4A"/>
          <w:sz w:val="28"/>
          <w:szCs w:val="28"/>
          <w:lang w:val="es-ES_tradnl" w:eastAsia="zh-CN"/>
        </w:rPr>
      </w:pPr>
      <w:bookmarkStart w:id="4" w:name="_Toc215156189"/>
      <w:r>
        <w:rPr>
          <w:color w:val="4A4A4A"/>
          <w:sz w:val="28"/>
          <w:szCs w:val="28"/>
          <w:lang w:val="es-ES_tradnl" w:eastAsia="zh-CN"/>
        </w:rPr>
        <w:lastRenderedPageBreak/>
        <w:t>COMPRAS</w:t>
      </w:r>
      <w:bookmarkEnd w:id="4"/>
    </w:p>
    <w:tbl>
      <w:tblPr>
        <w:tblStyle w:val="Tablaconcuadrcula"/>
        <w:tblW w:w="10292"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891"/>
        <w:gridCol w:w="1692"/>
        <w:gridCol w:w="1453"/>
        <w:gridCol w:w="1693"/>
        <w:gridCol w:w="1246"/>
        <w:gridCol w:w="2317"/>
      </w:tblGrid>
      <w:tr w:rsidR="00144578" w:rsidRPr="00184101" w14:paraId="3B50B171" w14:textId="77777777" w:rsidTr="366B2553">
        <w:trPr>
          <w:trHeight w:val="198"/>
          <w:jc w:val="center"/>
        </w:trPr>
        <w:tc>
          <w:tcPr>
            <w:tcW w:w="10292" w:type="dxa"/>
            <w:gridSpan w:val="6"/>
            <w:shd w:val="clear" w:color="auto" w:fill="000000" w:themeFill="text1"/>
            <w:vAlign w:val="center"/>
          </w:tcPr>
          <w:p w14:paraId="10D7A139" w14:textId="0F68BAE9" w:rsidR="00144578" w:rsidRPr="00184101" w:rsidRDefault="00217AB6" w:rsidP="00892800">
            <w:pPr>
              <w:jc w:val="center"/>
              <w:rPr>
                <w:rFonts w:ascii="Calibri" w:hAnsi="Calibri" w:cs="Calibri"/>
                <w:b/>
                <w:color w:val="FFFFFF" w:themeColor="background1"/>
                <w:sz w:val="20"/>
                <w:szCs w:val="20"/>
                <w:lang w:val="es-ES_tradnl"/>
              </w:rPr>
            </w:pPr>
            <w:r w:rsidRPr="00184101">
              <w:rPr>
                <w:rFonts w:ascii="Calibri" w:hAnsi="Calibri" w:cs="Calibri"/>
                <w:b/>
                <w:color w:val="FFFFFF" w:themeColor="background1"/>
                <w:sz w:val="20"/>
                <w:szCs w:val="20"/>
                <w:lang w:val="es-ES_tradnl"/>
              </w:rPr>
              <w:t>COMPRAS</w:t>
            </w:r>
          </w:p>
        </w:tc>
      </w:tr>
      <w:tr w:rsidR="00144578" w:rsidRPr="00184101" w14:paraId="21DD3956" w14:textId="77777777" w:rsidTr="366B2553">
        <w:trPr>
          <w:trHeight w:val="457"/>
          <w:jc w:val="center"/>
        </w:trPr>
        <w:tc>
          <w:tcPr>
            <w:tcW w:w="1891" w:type="dxa"/>
            <w:shd w:val="clear" w:color="auto" w:fill="01A763"/>
            <w:vAlign w:val="center"/>
          </w:tcPr>
          <w:p w14:paraId="21B41C90"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Tercero</w:t>
            </w:r>
          </w:p>
        </w:tc>
        <w:tc>
          <w:tcPr>
            <w:tcW w:w="1692" w:type="dxa"/>
            <w:shd w:val="clear" w:color="auto" w:fill="01A763"/>
            <w:vAlign w:val="center"/>
          </w:tcPr>
          <w:p w14:paraId="15B871FE"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Objeto del contrato</w:t>
            </w:r>
          </w:p>
        </w:tc>
        <w:tc>
          <w:tcPr>
            <w:tcW w:w="1453" w:type="dxa"/>
            <w:shd w:val="clear" w:color="auto" w:fill="01A763"/>
            <w:vAlign w:val="center"/>
          </w:tcPr>
          <w:p w14:paraId="5FF9E128"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Tipo de comunicación de datos personales</w:t>
            </w:r>
          </w:p>
        </w:tc>
        <w:tc>
          <w:tcPr>
            <w:tcW w:w="1693" w:type="dxa"/>
            <w:shd w:val="clear" w:color="auto" w:fill="01A763"/>
            <w:vAlign w:val="center"/>
          </w:tcPr>
          <w:p w14:paraId="103FAB1A"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Tipo de cláusula contenida en el contrato</w:t>
            </w:r>
          </w:p>
        </w:tc>
        <w:tc>
          <w:tcPr>
            <w:tcW w:w="1246" w:type="dxa"/>
            <w:shd w:val="clear" w:color="auto" w:fill="01A763"/>
            <w:vAlign w:val="center"/>
          </w:tcPr>
          <w:p w14:paraId="7593C9AD"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¿La cláusula cumple con la LFPDPPP?</w:t>
            </w:r>
          </w:p>
        </w:tc>
        <w:tc>
          <w:tcPr>
            <w:tcW w:w="2317" w:type="dxa"/>
            <w:shd w:val="clear" w:color="auto" w:fill="01A763"/>
            <w:vAlign w:val="center"/>
          </w:tcPr>
          <w:p w14:paraId="41ACEBC2"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Si no cumple ¿Qué se necesita para que cumpla con la Ley?</w:t>
            </w:r>
          </w:p>
        </w:tc>
      </w:tr>
      <w:tr w:rsidR="00144578" w:rsidRPr="00184101" w14:paraId="319B36B7" w14:textId="77777777" w:rsidTr="366B2553">
        <w:trPr>
          <w:trHeight w:val="267"/>
          <w:jc w:val="center"/>
        </w:trPr>
        <w:tc>
          <w:tcPr>
            <w:tcW w:w="10292" w:type="dxa"/>
            <w:gridSpan w:val="6"/>
            <w:shd w:val="clear" w:color="auto" w:fill="01A763"/>
            <w:vAlign w:val="center"/>
          </w:tcPr>
          <w:p w14:paraId="3EED5323" w14:textId="10024803" w:rsidR="00144578" w:rsidRPr="00184101" w:rsidRDefault="00144578" w:rsidP="00892800">
            <w:pPr>
              <w:jc w:val="center"/>
              <w:rPr>
                <w:rFonts w:ascii="Calibri" w:hAnsi="Calibri" w:cs="Calibri"/>
                <w:b/>
                <w:bCs/>
                <w:color w:val="FFFFFF" w:themeColor="background1"/>
                <w:sz w:val="20"/>
                <w:szCs w:val="20"/>
                <w:lang w:val="es-ES_tradnl"/>
              </w:rPr>
            </w:pPr>
            <w:r w:rsidRPr="00184101">
              <w:rPr>
                <w:rFonts w:ascii="Calibri" w:hAnsi="Calibri" w:cs="Calibri"/>
                <w:b/>
                <w:bCs/>
                <w:color w:val="FFFFFF" w:themeColor="background1"/>
                <w:sz w:val="20"/>
                <w:szCs w:val="20"/>
                <w:lang w:val="es-ES_tradnl"/>
              </w:rPr>
              <w:t>Relaciones con Terceros</w:t>
            </w:r>
          </w:p>
        </w:tc>
      </w:tr>
      <w:tr w:rsidR="00144578" w:rsidRPr="00184101" w14:paraId="400F8121" w14:textId="77777777" w:rsidTr="366B2553">
        <w:trPr>
          <w:trHeight w:val="716"/>
          <w:jc w:val="center"/>
        </w:trPr>
        <w:tc>
          <w:tcPr>
            <w:tcW w:w="1891" w:type="dxa"/>
            <w:shd w:val="clear" w:color="auto" w:fill="A6A6A6" w:themeFill="background1" w:themeFillShade="A6"/>
            <w:vAlign w:val="center"/>
          </w:tcPr>
          <w:p w14:paraId="2A8ECB85" w14:textId="1379EB9C" w:rsidR="00144578" w:rsidRPr="0066655C" w:rsidRDefault="00C641DE" w:rsidP="00892800">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 xml:space="preserve">CORAD </w:t>
            </w:r>
            <w:proofErr w:type="gramStart"/>
            <w:r w:rsidRPr="0066655C">
              <w:rPr>
                <w:rFonts w:ascii="Calibri" w:hAnsi="Calibri" w:cs="Calibri"/>
                <w:b/>
                <w:bCs/>
                <w:color w:val="FFFFFF" w:themeColor="background1"/>
                <w:sz w:val="20"/>
                <w:szCs w:val="20"/>
                <w:lang w:val="es-ES"/>
              </w:rPr>
              <w:t>MEETING</w:t>
            </w:r>
            <w:proofErr w:type="gramEnd"/>
            <w:r w:rsidRPr="0066655C">
              <w:rPr>
                <w:rFonts w:ascii="Calibri" w:hAnsi="Calibri" w:cs="Calibri"/>
                <w:b/>
                <w:bCs/>
                <w:color w:val="FFFFFF" w:themeColor="background1"/>
                <w:sz w:val="20"/>
                <w:szCs w:val="20"/>
                <w:lang w:val="es-ES"/>
              </w:rPr>
              <w:t xml:space="preserve"> PLANNER, S.A. DE C.V.</w:t>
            </w:r>
          </w:p>
        </w:tc>
        <w:tc>
          <w:tcPr>
            <w:tcW w:w="1692" w:type="dxa"/>
            <w:vAlign w:val="center"/>
          </w:tcPr>
          <w:p w14:paraId="43227A45" w14:textId="79341355"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Contrato de prestación de servicios de operación de grupos, organización y administración de Congresos y Convenciones, transportadora ejecutiva, casa productora, agencia de viajes y otros</w:t>
            </w:r>
          </w:p>
        </w:tc>
        <w:tc>
          <w:tcPr>
            <w:tcW w:w="1453" w:type="dxa"/>
            <w:vAlign w:val="center"/>
          </w:tcPr>
          <w:p w14:paraId="1CB97173" w14:textId="3791D696"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Transferencia</w:t>
            </w:r>
          </w:p>
        </w:tc>
        <w:tc>
          <w:tcPr>
            <w:tcW w:w="1693" w:type="dxa"/>
            <w:vAlign w:val="center"/>
          </w:tcPr>
          <w:p w14:paraId="11420E17" w14:textId="4B76AD01"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No se encontró cláusula relativa. </w:t>
            </w:r>
          </w:p>
        </w:tc>
        <w:tc>
          <w:tcPr>
            <w:tcW w:w="1246" w:type="dxa"/>
            <w:vAlign w:val="center"/>
          </w:tcPr>
          <w:p w14:paraId="2E233C82" w14:textId="7585FB8F" w:rsidR="00144578" w:rsidRPr="00184101" w:rsidRDefault="001046E5"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N/A</w:t>
            </w:r>
          </w:p>
        </w:tc>
        <w:tc>
          <w:tcPr>
            <w:tcW w:w="2317" w:type="dxa"/>
            <w:vAlign w:val="center"/>
          </w:tcPr>
          <w:p w14:paraId="0D110D33" w14:textId="1EDC15B1" w:rsidR="001046E5" w:rsidRPr="00184101" w:rsidRDefault="00184101" w:rsidP="0089280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_tradnl"/>
              </w:rPr>
              <w:t>Las cláusulas no cumplen con los requisitos de la LFPDPPP</w:t>
            </w:r>
          </w:p>
          <w:p w14:paraId="2FE82B08" w14:textId="77777777" w:rsidR="00184101" w:rsidRPr="00184101" w:rsidRDefault="00184101" w:rsidP="00892800">
            <w:pPr>
              <w:jc w:val="center"/>
              <w:rPr>
                <w:rFonts w:ascii="Calibri" w:hAnsi="Calibri" w:cs="Calibri"/>
                <w:color w:val="000000" w:themeColor="text1"/>
                <w:sz w:val="20"/>
                <w:szCs w:val="20"/>
                <w:lang w:val="es-ES"/>
              </w:rPr>
            </w:pPr>
          </w:p>
          <w:p w14:paraId="18D50AE4" w14:textId="348E6FA1" w:rsidR="001046E5" w:rsidRPr="00184101" w:rsidRDefault="001046E5"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C2</w:t>
            </w:r>
            <w:r w:rsidRPr="00184101">
              <w:rPr>
                <w:rFonts w:ascii="Calibri" w:hAnsi="Calibri" w:cs="Calibri"/>
                <w:color w:val="000000" w:themeColor="text1"/>
                <w:sz w:val="20"/>
                <w:szCs w:val="20"/>
                <w:lang w:val="es-ES_tradnl"/>
              </w:rPr>
              <w:t xml:space="preserve"> del Manual de Relaciones con Terceros y/o en su caso, los apéndices </w:t>
            </w:r>
            <w:r w:rsidRPr="00184101">
              <w:rPr>
                <w:rFonts w:ascii="Calibri" w:hAnsi="Calibri" w:cs="Calibri"/>
                <w:b/>
                <w:bCs/>
                <w:color w:val="000000" w:themeColor="text1"/>
                <w:sz w:val="20"/>
                <w:szCs w:val="20"/>
                <w:lang w:val="es-ES_tradnl"/>
              </w:rPr>
              <w:t>2 CM-2</w:t>
            </w:r>
            <w:r w:rsidRPr="00184101">
              <w:rPr>
                <w:rFonts w:ascii="Calibri" w:hAnsi="Calibri" w:cs="Calibri"/>
                <w:color w:val="000000" w:themeColor="text1"/>
                <w:sz w:val="20"/>
                <w:szCs w:val="20"/>
                <w:lang w:val="es-ES_tradnl"/>
              </w:rPr>
              <w:t xml:space="preserve"> o </w:t>
            </w:r>
            <w:r w:rsidRPr="00184101">
              <w:rPr>
                <w:rFonts w:ascii="Calibri" w:hAnsi="Calibri" w:cs="Calibri"/>
                <w:b/>
                <w:bCs/>
                <w:color w:val="000000" w:themeColor="text1"/>
                <w:sz w:val="20"/>
                <w:szCs w:val="20"/>
                <w:lang w:val="es-ES_tradnl"/>
              </w:rPr>
              <w:t>3 C-2</w:t>
            </w:r>
            <w:r w:rsidRPr="00184101">
              <w:rPr>
                <w:rFonts w:ascii="Calibri" w:hAnsi="Calibri" w:cs="Calibri"/>
                <w:color w:val="000000" w:themeColor="text1"/>
                <w:sz w:val="20"/>
                <w:szCs w:val="20"/>
                <w:lang w:val="es-ES_tradnl"/>
              </w:rPr>
              <w:t xml:space="preserve"> del mismo donde </w:t>
            </w:r>
            <w:r w:rsidR="00AB5FCE" w:rsidRPr="00184101">
              <w:rPr>
                <w:rFonts w:ascii="Calibri" w:hAnsi="Calibri" w:cs="Calibri"/>
                <w:color w:val="000000" w:themeColor="text1"/>
                <w:sz w:val="20"/>
                <w:szCs w:val="20"/>
                <w:lang w:val="es-ES_tradnl"/>
              </w:rPr>
              <w:t xml:space="preserve">se establece la relación entre las partes y sus obligaciones respectivas.  </w:t>
            </w:r>
          </w:p>
        </w:tc>
      </w:tr>
      <w:tr w:rsidR="001046E5" w:rsidRPr="00184101" w14:paraId="3A6F3D9A" w14:textId="77777777" w:rsidTr="366B2553">
        <w:trPr>
          <w:trHeight w:val="716"/>
          <w:jc w:val="center"/>
        </w:trPr>
        <w:tc>
          <w:tcPr>
            <w:tcW w:w="1891" w:type="dxa"/>
            <w:shd w:val="clear" w:color="auto" w:fill="A6A6A6" w:themeFill="background1" w:themeFillShade="A6"/>
            <w:vAlign w:val="center"/>
          </w:tcPr>
          <w:p w14:paraId="3EE6D275" w14:textId="71AFDA82" w:rsidR="001046E5" w:rsidRPr="0066655C" w:rsidRDefault="0066655C" w:rsidP="001046E5">
            <w:pPr>
              <w:jc w:val="center"/>
              <w:rPr>
                <w:rFonts w:ascii="Calibri" w:hAnsi="Calibri" w:cs="Calibri"/>
                <w:b/>
                <w:bCs/>
                <w:color w:val="FFFFFF" w:themeColor="background1"/>
                <w:sz w:val="20"/>
                <w:szCs w:val="20"/>
                <w:lang w:val="es-ES_tradnl"/>
              </w:rPr>
            </w:pPr>
            <w:r w:rsidRPr="0066655C">
              <w:rPr>
                <w:rFonts w:ascii="Calibri" w:hAnsi="Calibri" w:cs="Calibri"/>
                <w:b/>
                <w:bCs/>
                <w:color w:val="FFFFFF" w:themeColor="background1"/>
                <w:sz w:val="20"/>
                <w:szCs w:val="20"/>
                <w:lang w:val="es-ES_tradnl"/>
              </w:rPr>
              <w:t xml:space="preserve">ORO LABS, INC. </w:t>
            </w:r>
          </w:p>
          <w:p w14:paraId="6E7EE050" w14:textId="1A5A469A" w:rsidR="001046E5" w:rsidRPr="0066655C" w:rsidRDefault="001046E5" w:rsidP="001046E5">
            <w:pPr>
              <w:rPr>
                <w:rFonts w:ascii="Calibri" w:hAnsi="Calibri" w:cs="Calibri"/>
                <w:b/>
                <w:bCs/>
                <w:color w:val="FFFFFF" w:themeColor="background1"/>
                <w:sz w:val="20"/>
                <w:szCs w:val="20"/>
                <w:lang w:val="es-ES"/>
              </w:rPr>
            </w:pPr>
          </w:p>
        </w:tc>
        <w:tc>
          <w:tcPr>
            <w:tcW w:w="1692" w:type="dxa"/>
            <w:vAlign w:val="center"/>
          </w:tcPr>
          <w:p w14:paraId="14704DD5" w14:textId="70C54B65"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Convenio de Nube</w:t>
            </w:r>
          </w:p>
        </w:tc>
        <w:tc>
          <w:tcPr>
            <w:tcW w:w="1453" w:type="dxa"/>
            <w:vAlign w:val="center"/>
          </w:tcPr>
          <w:p w14:paraId="3366A618" w14:textId="60158F52"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Remisión</w:t>
            </w:r>
          </w:p>
        </w:tc>
        <w:tc>
          <w:tcPr>
            <w:tcW w:w="1693" w:type="dxa"/>
            <w:vAlign w:val="center"/>
          </w:tcPr>
          <w:p w14:paraId="499B50DF" w14:textId="77777777"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Standard Contractual </w:t>
            </w:r>
            <w:proofErr w:type="spellStart"/>
            <w:r w:rsidRPr="00184101">
              <w:rPr>
                <w:rFonts w:ascii="Calibri" w:hAnsi="Calibri" w:cs="Calibri"/>
                <w:color w:val="000000" w:themeColor="text1"/>
                <w:sz w:val="20"/>
                <w:szCs w:val="20"/>
                <w:lang w:val="es-ES"/>
              </w:rPr>
              <w:t>Clauses</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Controller</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to</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Processor</w:t>
            </w:r>
            <w:proofErr w:type="spellEnd"/>
            <w:r w:rsidRPr="00184101">
              <w:rPr>
                <w:rFonts w:ascii="Calibri" w:hAnsi="Calibri" w:cs="Calibri"/>
                <w:color w:val="000000" w:themeColor="text1"/>
                <w:sz w:val="20"/>
                <w:szCs w:val="20"/>
                <w:lang w:val="es-ES"/>
              </w:rPr>
              <w:t>)</w:t>
            </w:r>
          </w:p>
          <w:p w14:paraId="03FEA5AA" w14:textId="1AAF78D2"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Del Cloud </w:t>
            </w:r>
            <w:proofErr w:type="spellStart"/>
            <w:r w:rsidRPr="00184101">
              <w:rPr>
                <w:rFonts w:ascii="Calibri" w:hAnsi="Calibri" w:cs="Calibri"/>
                <w:color w:val="000000" w:themeColor="text1"/>
                <w:sz w:val="20"/>
                <w:szCs w:val="20"/>
                <w:lang w:val="es-ES"/>
              </w:rPr>
              <w:t>Agreement</w:t>
            </w:r>
            <w:proofErr w:type="spellEnd"/>
            <w:r w:rsidRPr="00184101">
              <w:rPr>
                <w:rFonts w:ascii="Calibri" w:hAnsi="Calibri" w:cs="Calibri"/>
                <w:color w:val="000000" w:themeColor="text1"/>
                <w:sz w:val="20"/>
                <w:szCs w:val="20"/>
                <w:lang w:val="es-ES"/>
              </w:rPr>
              <w:t xml:space="preserve"> </w:t>
            </w:r>
          </w:p>
        </w:tc>
        <w:tc>
          <w:tcPr>
            <w:tcW w:w="1246" w:type="dxa"/>
            <w:vAlign w:val="center"/>
          </w:tcPr>
          <w:p w14:paraId="5B260E0C" w14:textId="7A2F9E81"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_tradnl"/>
              </w:rPr>
              <w:t>Sí cumple</w:t>
            </w:r>
          </w:p>
        </w:tc>
        <w:tc>
          <w:tcPr>
            <w:tcW w:w="2317" w:type="dxa"/>
            <w:vAlign w:val="center"/>
          </w:tcPr>
          <w:p w14:paraId="5DF5D167" w14:textId="68E5DC9C" w:rsidR="001046E5" w:rsidRPr="00184101" w:rsidRDefault="366B2553" w:rsidP="001046E5">
            <w:pPr>
              <w:jc w:val="center"/>
              <w:rPr>
                <w:rFonts w:ascii="Calibri" w:hAnsi="Calibri" w:cs="Calibri"/>
                <w:color w:val="000000" w:themeColor="text1"/>
                <w:sz w:val="20"/>
                <w:szCs w:val="20"/>
                <w:lang w:val="es-ES"/>
              </w:rPr>
            </w:pPr>
            <w:r w:rsidRPr="366B2553">
              <w:rPr>
                <w:rFonts w:ascii="Calibri" w:hAnsi="Calibri" w:cs="Calibri"/>
                <w:color w:val="000000" w:themeColor="text1"/>
                <w:sz w:val="20"/>
                <w:szCs w:val="20"/>
                <w:lang w:val="es-ES"/>
              </w:rPr>
              <w:t xml:space="preserve">La cláusula si cumplen con los requisitos de la LFPDPPP. </w:t>
            </w:r>
          </w:p>
        </w:tc>
      </w:tr>
    </w:tbl>
    <w:p w14:paraId="111678C2" w14:textId="27CDC16C" w:rsidR="00C243B9" w:rsidRDefault="00C243B9" w:rsidP="002D3EE1">
      <w:r>
        <w:br w:type="page"/>
      </w:r>
    </w:p>
    <w:p w14:paraId="5B0D6A3F" w14:textId="637F332A" w:rsidR="00F5757B" w:rsidRPr="00447B8E" w:rsidRDefault="004477C9" w:rsidP="00F5757B">
      <w:pPr>
        <w:pStyle w:val="Ttulo2"/>
        <w:ind w:left="284"/>
        <w:rPr>
          <w:color w:val="4A4A4A"/>
          <w:sz w:val="28"/>
          <w:szCs w:val="28"/>
          <w:lang w:val="es-ES" w:eastAsia="zh-CN"/>
        </w:rPr>
      </w:pPr>
      <w:bookmarkStart w:id="5" w:name="_Toc215156190"/>
      <w:r>
        <w:rPr>
          <w:color w:val="4A4A4A"/>
          <w:sz w:val="28"/>
          <w:szCs w:val="28"/>
          <w:lang w:val="es-ES" w:eastAsia="zh-CN"/>
        </w:rPr>
        <w:lastRenderedPageBreak/>
        <w:t>DIGITAL</w:t>
      </w:r>
      <w:bookmarkEnd w:id="5"/>
    </w:p>
    <w:tbl>
      <w:tblPr>
        <w:tblStyle w:val="Tablaconcuadrcula"/>
        <w:tblW w:w="8975"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566"/>
        <w:gridCol w:w="1607"/>
        <w:gridCol w:w="1545"/>
        <w:gridCol w:w="1286"/>
        <w:gridCol w:w="1102"/>
        <w:gridCol w:w="1869"/>
      </w:tblGrid>
      <w:tr w:rsidR="003B049F" w:rsidRPr="00184101" w14:paraId="2935EA87" w14:textId="77777777" w:rsidTr="00C243B9">
        <w:trPr>
          <w:trHeight w:val="198"/>
          <w:jc w:val="center"/>
        </w:trPr>
        <w:tc>
          <w:tcPr>
            <w:tcW w:w="8975" w:type="dxa"/>
            <w:gridSpan w:val="6"/>
            <w:shd w:val="clear" w:color="auto" w:fill="000000" w:themeFill="text1"/>
            <w:vAlign w:val="center"/>
          </w:tcPr>
          <w:p w14:paraId="305E3577" w14:textId="6CA0A6C4" w:rsidR="003B049F" w:rsidRPr="00184101" w:rsidRDefault="004477C9" w:rsidP="00F5757B">
            <w:pPr>
              <w:jc w:val="center"/>
              <w:rPr>
                <w:rFonts w:ascii="Calibri" w:hAnsi="Calibri" w:cs="Calibri"/>
                <w:b/>
                <w:bCs/>
                <w:color w:val="FFFFFF" w:themeColor="background1"/>
                <w:sz w:val="20"/>
                <w:szCs w:val="20"/>
                <w:lang w:val="es-ES"/>
              </w:rPr>
            </w:pPr>
            <w:r w:rsidRPr="00184101">
              <w:rPr>
                <w:rFonts w:ascii="Calibri" w:hAnsi="Calibri" w:cs="Calibri"/>
                <w:b/>
                <w:bCs/>
                <w:sz w:val="20"/>
                <w:szCs w:val="20"/>
              </w:rPr>
              <w:t>DIGITAL</w:t>
            </w:r>
          </w:p>
        </w:tc>
      </w:tr>
      <w:tr w:rsidR="00B60D0E" w:rsidRPr="00184101" w14:paraId="18EA70A6" w14:textId="77777777" w:rsidTr="001046E5">
        <w:trPr>
          <w:trHeight w:val="775"/>
          <w:jc w:val="center"/>
        </w:trPr>
        <w:tc>
          <w:tcPr>
            <w:tcW w:w="1566" w:type="dxa"/>
            <w:shd w:val="clear" w:color="auto" w:fill="00A059"/>
            <w:vAlign w:val="center"/>
          </w:tcPr>
          <w:p w14:paraId="1472FDC9"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Tercero</w:t>
            </w:r>
          </w:p>
        </w:tc>
        <w:tc>
          <w:tcPr>
            <w:tcW w:w="1607" w:type="dxa"/>
            <w:shd w:val="clear" w:color="auto" w:fill="00A059"/>
            <w:vAlign w:val="center"/>
          </w:tcPr>
          <w:p w14:paraId="1A7EB91A"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Objeto del contrato</w:t>
            </w:r>
          </w:p>
        </w:tc>
        <w:tc>
          <w:tcPr>
            <w:tcW w:w="1545" w:type="dxa"/>
            <w:shd w:val="clear" w:color="auto" w:fill="00A059"/>
            <w:vAlign w:val="center"/>
          </w:tcPr>
          <w:p w14:paraId="0A8FCCF3"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comunicación de datos personales</w:t>
            </w:r>
          </w:p>
        </w:tc>
        <w:tc>
          <w:tcPr>
            <w:tcW w:w="1286" w:type="dxa"/>
            <w:shd w:val="clear" w:color="auto" w:fill="00A059"/>
            <w:vAlign w:val="center"/>
          </w:tcPr>
          <w:p w14:paraId="49B64A16"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cláusula contenida en el contrato</w:t>
            </w:r>
          </w:p>
        </w:tc>
        <w:tc>
          <w:tcPr>
            <w:tcW w:w="1102" w:type="dxa"/>
            <w:shd w:val="clear" w:color="auto" w:fill="00A059"/>
            <w:vAlign w:val="center"/>
          </w:tcPr>
          <w:p w14:paraId="71451697"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¿La cláusula cumple con la LFPDPPP?</w:t>
            </w:r>
          </w:p>
        </w:tc>
        <w:tc>
          <w:tcPr>
            <w:tcW w:w="1869" w:type="dxa"/>
            <w:shd w:val="clear" w:color="auto" w:fill="00A059"/>
            <w:vAlign w:val="center"/>
          </w:tcPr>
          <w:p w14:paraId="02808E94"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Si no cumple ¿Qué se necesita para que cumpla con la Ley?</w:t>
            </w:r>
          </w:p>
        </w:tc>
      </w:tr>
      <w:tr w:rsidR="003B049F" w:rsidRPr="00184101" w14:paraId="4502A32E" w14:textId="77777777" w:rsidTr="001046E5">
        <w:trPr>
          <w:trHeight w:val="267"/>
          <w:jc w:val="center"/>
        </w:trPr>
        <w:tc>
          <w:tcPr>
            <w:tcW w:w="8975" w:type="dxa"/>
            <w:gridSpan w:val="6"/>
            <w:shd w:val="clear" w:color="auto" w:fill="00A059"/>
            <w:vAlign w:val="center"/>
          </w:tcPr>
          <w:p w14:paraId="74F06293" w14:textId="76596AB9" w:rsidR="003B049F" w:rsidRPr="00184101" w:rsidRDefault="009F0914" w:rsidP="00892800">
            <w:pPr>
              <w:jc w:val="center"/>
              <w:rPr>
                <w:rFonts w:ascii="Calibri" w:hAnsi="Calibri" w:cs="Calibri"/>
                <w:b/>
                <w:bCs/>
                <w:sz w:val="20"/>
                <w:szCs w:val="20"/>
              </w:rPr>
            </w:pPr>
            <w:r w:rsidRPr="00184101">
              <w:rPr>
                <w:rFonts w:ascii="Calibri" w:hAnsi="Calibri" w:cs="Calibri"/>
                <w:b/>
                <w:bCs/>
                <w:color w:val="FFFFFF" w:themeColor="background1"/>
                <w:sz w:val="20"/>
                <w:szCs w:val="20"/>
                <w:lang w:val="es-ES"/>
              </w:rPr>
              <w:t>Relaciones con Terceros</w:t>
            </w:r>
          </w:p>
        </w:tc>
      </w:tr>
      <w:tr w:rsidR="00152828" w:rsidRPr="00184101" w14:paraId="225C018B" w14:textId="77777777" w:rsidTr="001046E5">
        <w:trPr>
          <w:trHeight w:val="716"/>
          <w:jc w:val="center"/>
        </w:trPr>
        <w:tc>
          <w:tcPr>
            <w:tcW w:w="1566" w:type="dxa"/>
            <w:tcBorders>
              <w:bottom w:val="thinThickSmallGap" w:sz="12" w:space="0" w:color="000000"/>
            </w:tcBorders>
            <w:shd w:val="clear" w:color="auto" w:fill="A6A6A6" w:themeFill="background1" w:themeFillShade="A6"/>
            <w:vAlign w:val="center"/>
          </w:tcPr>
          <w:p w14:paraId="113AE645" w14:textId="41799E78" w:rsidR="00152828" w:rsidRPr="0066655C" w:rsidRDefault="00152828" w:rsidP="00152828">
            <w:pPr>
              <w:jc w:val="center"/>
              <w:rPr>
                <w:rFonts w:ascii="Calibri" w:hAnsi="Calibri" w:cs="Calibri"/>
                <w:b/>
                <w:bCs/>
                <w:color w:val="FFFFFF" w:themeColor="background1"/>
                <w:sz w:val="20"/>
                <w:szCs w:val="20"/>
              </w:rPr>
            </w:pPr>
            <w:r w:rsidRPr="0066655C">
              <w:rPr>
                <w:rFonts w:ascii="Calibri" w:hAnsi="Calibri" w:cs="Calibri"/>
                <w:b/>
                <w:bCs/>
                <w:color w:val="FFFFFF" w:themeColor="background1"/>
                <w:sz w:val="20"/>
                <w:szCs w:val="20"/>
              </w:rPr>
              <w:t>CENTRAL MEDIA, S.C.</w:t>
            </w:r>
          </w:p>
        </w:tc>
        <w:tc>
          <w:tcPr>
            <w:tcW w:w="1607" w:type="dxa"/>
            <w:tcBorders>
              <w:bottom w:val="thinThickSmallGap" w:sz="12" w:space="0" w:color="000000"/>
            </w:tcBorders>
            <w:vAlign w:val="center"/>
          </w:tcPr>
          <w:p w14:paraId="1BA08E48" w14:textId="43C85A32" w:rsidR="00152828" w:rsidRPr="00184101" w:rsidRDefault="00152828" w:rsidP="00152828">
            <w:pPr>
              <w:jc w:val="center"/>
              <w:rPr>
                <w:rFonts w:ascii="Calibri" w:eastAsiaTheme="minorEastAsia" w:hAnsi="Calibri" w:cs="Calibri"/>
                <w:sz w:val="20"/>
                <w:szCs w:val="20"/>
              </w:rPr>
            </w:pPr>
            <w:r w:rsidRPr="00184101">
              <w:rPr>
                <w:rFonts w:ascii="Calibri" w:eastAsiaTheme="minorEastAsia" w:hAnsi="Calibri" w:cs="Calibri"/>
                <w:color w:val="4A4A4A"/>
                <w:sz w:val="20"/>
                <w:szCs w:val="20"/>
                <w:lang w:val="es-ES"/>
              </w:rPr>
              <w:t>C</w:t>
            </w:r>
            <w:r w:rsidRPr="00184101">
              <w:rPr>
                <w:rFonts w:ascii="Calibri" w:eastAsiaTheme="minorEastAsia" w:hAnsi="Calibri" w:cs="Calibri"/>
                <w:sz w:val="20"/>
                <w:szCs w:val="20"/>
              </w:rPr>
              <w:t xml:space="preserve">ontrato de servicios de creación de contenido para Grünenthal </w:t>
            </w:r>
          </w:p>
        </w:tc>
        <w:tc>
          <w:tcPr>
            <w:tcW w:w="1545" w:type="dxa"/>
            <w:tcBorders>
              <w:bottom w:val="thinThickSmallGap" w:sz="12" w:space="0" w:color="000000"/>
            </w:tcBorders>
            <w:vAlign w:val="center"/>
          </w:tcPr>
          <w:p w14:paraId="797F0FE2" w14:textId="67253A30" w:rsidR="00152828" w:rsidRPr="00184101" w:rsidRDefault="00152828" w:rsidP="00152828">
            <w:pPr>
              <w:pStyle w:val="paragraph"/>
              <w:spacing w:before="0" w:beforeAutospacing="0" w:after="0" w:afterAutospacing="0"/>
              <w:jc w:val="center"/>
              <w:textAlignment w:val="baseline"/>
              <w:divId w:val="155386513"/>
              <w:rPr>
                <w:rFonts w:ascii="Calibri" w:hAnsi="Calibri" w:cs="Calibri"/>
                <w:sz w:val="20"/>
                <w:szCs w:val="20"/>
              </w:rPr>
            </w:pPr>
            <w:r w:rsidRPr="00184101">
              <w:rPr>
                <w:rFonts w:ascii="Calibri" w:hAnsi="Calibri" w:cs="Calibri"/>
                <w:sz w:val="20"/>
                <w:szCs w:val="20"/>
              </w:rPr>
              <w:t>Remisión</w:t>
            </w:r>
          </w:p>
        </w:tc>
        <w:tc>
          <w:tcPr>
            <w:tcW w:w="1286" w:type="dxa"/>
            <w:tcBorders>
              <w:bottom w:val="thinThickSmallGap" w:sz="12" w:space="0" w:color="000000"/>
            </w:tcBorders>
            <w:vAlign w:val="center"/>
          </w:tcPr>
          <w:p w14:paraId="5236E289" w14:textId="3F62F15E" w:rsidR="00152828" w:rsidRPr="00184101" w:rsidRDefault="00F243F6" w:rsidP="00152828">
            <w:pPr>
              <w:pStyle w:val="paragraph"/>
              <w:spacing w:before="0" w:beforeAutospacing="0" w:after="0" w:afterAutospacing="0"/>
              <w:jc w:val="center"/>
              <w:textAlignment w:val="baseline"/>
              <w:divId w:val="1260404677"/>
              <w:rPr>
                <w:rFonts w:ascii="Calibri" w:hAnsi="Calibri" w:cs="Calibri"/>
                <w:sz w:val="20"/>
                <w:szCs w:val="20"/>
              </w:rPr>
            </w:pPr>
            <w:r w:rsidRPr="00184101">
              <w:rPr>
                <w:rFonts w:ascii="Calibri" w:hAnsi="Calibri" w:cs="Calibri"/>
                <w:sz w:val="20"/>
                <w:szCs w:val="20"/>
              </w:rPr>
              <w:t>(1)</w:t>
            </w:r>
            <w:r w:rsidRPr="00184101">
              <w:rPr>
                <w:rFonts w:ascii="Calibri" w:hAnsi="Calibri" w:cs="Calibri"/>
                <w:b/>
                <w:bCs/>
                <w:color w:val="4A4A4A"/>
                <w:sz w:val="20"/>
                <w:szCs w:val="20"/>
                <w:lang w:val="es-ES_tradnl"/>
              </w:rPr>
              <w:t xml:space="preserve"> </w:t>
            </w:r>
            <w:r w:rsidR="00152828" w:rsidRPr="00184101">
              <w:rPr>
                <w:rFonts w:ascii="Calibri" w:hAnsi="Calibri" w:cs="Calibri"/>
                <w:sz w:val="20"/>
                <w:szCs w:val="20"/>
              </w:rPr>
              <w:t>Vigésimo. Protección de datos personales</w:t>
            </w:r>
          </w:p>
        </w:tc>
        <w:tc>
          <w:tcPr>
            <w:tcW w:w="1102" w:type="dxa"/>
            <w:tcBorders>
              <w:bottom w:val="thinThickSmallGap" w:sz="12" w:space="0" w:color="000000"/>
            </w:tcBorders>
            <w:vAlign w:val="center"/>
          </w:tcPr>
          <w:p w14:paraId="1E9D83A1" w14:textId="3846EA1C" w:rsidR="00152828" w:rsidRPr="00184101" w:rsidRDefault="00152828" w:rsidP="00152828">
            <w:pPr>
              <w:jc w:val="center"/>
              <w:rPr>
                <w:rFonts w:ascii="Calibri" w:hAnsi="Calibri" w:cs="Calibri"/>
                <w:color w:val="4A4A4A"/>
                <w:sz w:val="20"/>
                <w:szCs w:val="20"/>
                <w:lang w:val="es-ES"/>
              </w:rPr>
            </w:pPr>
            <w:r w:rsidRPr="00184101">
              <w:rPr>
                <w:rStyle w:val="normaltextrun"/>
                <w:rFonts w:ascii="Calibri" w:hAnsi="Calibri" w:cs="Calibri"/>
                <w:sz w:val="20"/>
                <w:szCs w:val="20"/>
                <w:lang w:val="es-ES"/>
              </w:rPr>
              <w:t>No cumple</w:t>
            </w:r>
            <w:r w:rsidRPr="00184101">
              <w:rPr>
                <w:rStyle w:val="eop"/>
                <w:rFonts w:ascii="Calibri" w:hAnsi="Calibri" w:cs="Calibri"/>
                <w:color w:val="4A4A4A"/>
                <w:sz w:val="20"/>
                <w:szCs w:val="20"/>
              </w:rPr>
              <w:t> </w:t>
            </w:r>
          </w:p>
        </w:tc>
        <w:tc>
          <w:tcPr>
            <w:tcW w:w="1869" w:type="dxa"/>
            <w:tcBorders>
              <w:bottom w:val="thinThickSmallGap" w:sz="12" w:space="0" w:color="000000"/>
            </w:tcBorders>
            <w:vAlign w:val="center"/>
          </w:tcPr>
          <w:p w14:paraId="29DAE5FD" w14:textId="77777777" w:rsidR="00184101" w:rsidRPr="00184101" w:rsidRDefault="00184101" w:rsidP="00184101">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La falta de cláusula o instrumento jurídico puede implicar una violación al principio de responsabilidad establecido por la LFPDPPP. </w:t>
            </w:r>
          </w:p>
          <w:p w14:paraId="110E8D6B" w14:textId="77777777" w:rsidR="00152828" w:rsidRPr="00184101" w:rsidRDefault="00152828" w:rsidP="00152828">
            <w:pPr>
              <w:jc w:val="center"/>
              <w:rPr>
                <w:rFonts w:ascii="Calibri" w:hAnsi="Calibri" w:cs="Calibri"/>
                <w:color w:val="000000" w:themeColor="text1"/>
                <w:sz w:val="20"/>
                <w:szCs w:val="20"/>
                <w:lang w:val="es-ES_tradnl"/>
              </w:rPr>
            </w:pPr>
          </w:p>
          <w:p w14:paraId="0A4C0B59" w14:textId="7653F69E" w:rsidR="00152828" w:rsidRPr="00184101" w:rsidRDefault="00152828" w:rsidP="00152828">
            <w:pPr>
              <w:pStyle w:val="paragraph"/>
              <w:spacing w:before="0" w:beforeAutospacing="0" w:after="0" w:afterAutospacing="0"/>
              <w:jc w:val="center"/>
              <w:textAlignment w:val="baseline"/>
              <w:divId w:val="627659742"/>
              <w:rPr>
                <w:rFonts w:ascii="Calibri" w:hAnsi="Calibri" w:cs="Calibri"/>
                <w:sz w:val="20"/>
                <w:szCs w:val="20"/>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C1</w:t>
            </w:r>
            <w:r w:rsidRPr="00184101">
              <w:rPr>
                <w:rFonts w:ascii="Calibri" w:hAnsi="Calibri" w:cs="Calibri"/>
                <w:color w:val="000000" w:themeColor="text1"/>
                <w:sz w:val="20"/>
                <w:szCs w:val="20"/>
                <w:lang w:val="es-ES_tradnl"/>
              </w:rPr>
              <w:t xml:space="preserve"> del Manual de Relaciones con Terceros y/o en su caso, los </w:t>
            </w:r>
            <w:r w:rsidRPr="00184101">
              <w:rPr>
                <w:rFonts w:ascii="Calibri" w:hAnsi="Calibri" w:cs="Calibri"/>
                <w:b/>
                <w:bCs/>
                <w:color w:val="000000" w:themeColor="text1"/>
                <w:sz w:val="20"/>
                <w:szCs w:val="20"/>
                <w:lang w:val="es-ES_tradnl"/>
              </w:rPr>
              <w:t xml:space="preserve">apéndices 2 CM-1 o 3 C-1 </w:t>
            </w:r>
            <w:r w:rsidRPr="00184101">
              <w:rPr>
                <w:rFonts w:ascii="Calibri" w:hAnsi="Calibri" w:cs="Calibri"/>
                <w:color w:val="000000" w:themeColor="text1"/>
                <w:sz w:val="20"/>
                <w:szCs w:val="20"/>
                <w:lang w:val="es-ES_tradnl"/>
              </w:rPr>
              <w:t>del mismo donde se delimitan con amplio detalle las obligaciones del Encargado</w:t>
            </w:r>
            <w:r w:rsidRPr="00184101">
              <w:rPr>
                <w:rFonts w:ascii="Calibri" w:hAnsi="Calibri" w:cs="Calibri"/>
                <w:color w:val="4A4A4A"/>
                <w:sz w:val="20"/>
                <w:szCs w:val="20"/>
                <w:lang w:val="es-ES_tradnl"/>
              </w:rPr>
              <w:t xml:space="preserve">. </w:t>
            </w:r>
          </w:p>
        </w:tc>
      </w:tr>
      <w:tr w:rsidR="00152828" w:rsidRPr="00184101" w14:paraId="1ACD9F48" w14:textId="77777777" w:rsidTr="00152828">
        <w:trPr>
          <w:trHeight w:val="716"/>
          <w:jc w:val="center"/>
        </w:trPr>
        <w:tc>
          <w:tcPr>
            <w:tcW w:w="1566" w:type="dxa"/>
            <w:shd w:val="clear" w:color="auto" w:fill="A6A6A6" w:themeFill="background1" w:themeFillShade="A6"/>
            <w:vAlign w:val="center"/>
          </w:tcPr>
          <w:p w14:paraId="47C4BB78" w14:textId="28C91BB6" w:rsidR="00152828" w:rsidRPr="0066655C" w:rsidRDefault="00152828" w:rsidP="00152828">
            <w:pPr>
              <w:jc w:val="center"/>
              <w:rPr>
                <w:rStyle w:val="normaltextrun"/>
                <w:rFonts w:ascii="Calibri" w:hAnsi="Calibri" w:cs="Calibri"/>
                <w:b/>
                <w:bCs/>
                <w:color w:val="FFFFFF" w:themeColor="background1"/>
                <w:sz w:val="20"/>
                <w:szCs w:val="20"/>
              </w:rPr>
            </w:pPr>
            <w:r w:rsidRPr="0066655C">
              <w:rPr>
                <w:rStyle w:val="normaltextrun"/>
                <w:rFonts w:ascii="Calibri" w:hAnsi="Calibri" w:cs="Calibri"/>
                <w:b/>
                <w:bCs/>
                <w:color w:val="FFFFFF" w:themeColor="background1"/>
                <w:sz w:val="20"/>
                <w:szCs w:val="20"/>
              </w:rPr>
              <w:t>BESPOKE ADVERTISING, S.A. DE C.V.</w:t>
            </w:r>
          </w:p>
        </w:tc>
        <w:tc>
          <w:tcPr>
            <w:tcW w:w="1607" w:type="dxa"/>
            <w:vAlign w:val="center"/>
          </w:tcPr>
          <w:p w14:paraId="6158D511" w14:textId="221F7740" w:rsidR="00152828" w:rsidRPr="00184101" w:rsidRDefault="00152828" w:rsidP="00152828">
            <w:pPr>
              <w:jc w:val="center"/>
              <w:rPr>
                <w:rFonts w:ascii="Calibri" w:eastAsia="Times New Roman" w:hAnsi="Calibri" w:cs="Calibri"/>
                <w:kern w:val="0"/>
                <w:sz w:val="20"/>
                <w:szCs w:val="20"/>
                <w:lang w:eastAsia="es-MX"/>
                <w14:ligatures w14:val="none"/>
              </w:rPr>
            </w:pPr>
            <w:r w:rsidRPr="00184101">
              <w:rPr>
                <w:rFonts w:ascii="Calibri" w:eastAsia="Times New Roman" w:hAnsi="Calibri" w:cs="Calibri"/>
                <w:kern w:val="0"/>
                <w:sz w:val="20"/>
                <w:szCs w:val="20"/>
                <w:lang w:eastAsia="es-MX"/>
                <w14:ligatures w14:val="none"/>
              </w:rPr>
              <w:t xml:space="preserve">Contrato de prestación de servicios </w:t>
            </w:r>
            <w:r w:rsidR="004477C9" w:rsidRPr="00184101">
              <w:rPr>
                <w:rFonts w:ascii="Calibri" w:eastAsia="Times New Roman" w:hAnsi="Calibri" w:cs="Calibri"/>
                <w:kern w:val="0"/>
                <w:sz w:val="20"/>
                <w:szCs w:val="20"/>
                <w:lang w:eastAsia="es-MX"/>
                <w14:ligatures w14:val="none"/>
              </w:rPr>
              <w:t xml:space="preserve">de marketing y publicidad. </w:t>
            </w:r>
          </w:p>
        </w:tc>
        <w:tc>
          <w:tcPr>
            <w:tcW w:w="1545" w:type="dxa"/>
            <w:vAlign w:val="center"/>
          </w:tcPr>
          <w:p w14:paraId="27F2E24A" w14:textId="533E09A3" w:rsidR="00152828" w:rsidRPr="00184101" w:rsidRDefault="00152828" w:rsidP="00152828">
            <w:pPr>
              <w:pStyle w:val="paragraph"/>
              <w:spacing w:before="0" w:beforeAutospacing="0" w:after="0" w:afterAutospacing="0"/>
              <w:jc w:val="center"/>
              <w:textAlignment w:val="baseline"/>
              <w:rPr>
                <w:rFonts w:ascii="Calibri" w:hAnsi="Calibri" w:cs="Calibri"/>
                <w:sz w:val="20"/>
                <w:szCs w:val="20"/>
              </w:rPr>
            </w:pPr>
            <w:r w:rsidRPr="00184101">
              <w:rPr>
                <w:rFonts w:ascii="Calibri" w:hAnsi="Calibri" w:cs="Calibri"/>
                <w:sz w:val="20"/>
                <w:szCs w:val="20"/>
              </w:rPr>
              <w:t>Remisión</w:t>
            </w:r>
          </w:p>
        </w:tc>
        <w:tc>
          <w:tcPr>
            <w:tcW w:w="1286" w:type="dxa"/>
            <w:vAlign w:val="center"/>
          </w:tcPr>
          <w:p w14:paraId="2BE0070D" w14:textId="35920F55" w:rsidR="00152828" w:rsidRPr="00184101" w:rsidRDefault="00F243F6" w:rsidP="00152828">
            <w:pPr>
              <w:jc w:val="center"/>
              <w:rPr>
                <w:rFonts w:ascii="Calibri" w:eastAsia="Times New Roman" w:hAnsi="Calibri" w:cs="Calibri"/>
                <w:kern w:val="0"/>
                <w:sz w:val="20"/>
                <w:szCs w:val="20"/>
                <w:lang w:eastAsia="es-MX"/>
                <w14:ligatures w14:val="none"/>
              </w:rPr>
            </w:pPr>
            <w:r w:rsidRPr="00184101">
              <w:rPr>
                <w:rFonts w:ascii="Calibri" w:hAnsi="Calibri" w:cs="Calibri"/>
                <w:color w:val="4A4A4A"/>
                <w:sz w:val="20"/>
                <w:szCs w:val="20"/>
                <w:lang w:val="es-ES_tradnl"/>
              </w:rPr>
              <w:t>(1)</w:t>
            </w:r>
            <w:r w:rsidRPr="00184101">
              <w:rPr>
                <w:rFonts w:ascii="Calibri" w:hAnsi="Calibri" w:cs="Calibri"/>
                <w:b/>
                <w:bCs/>
                <w:color w:val="4A4A4A"/>
                <w:sz w:val="20"/>
                <w:szCs w:val="20"/>
                <w:lang w:val="es-ES_tradnl"/>
              </w:rPr>
              <w:t xml:space="preserve"> </w:t>
            </w:r>
            <w:r w:rsidR="00152828" w:rsidRPr="00184101">
              <w:rPr>
                <w:rFonts w:ascii="Calibri" w:eastAsia="Times New Roman" w:hAnsi="Calibri" w:cs="Calibri"/>
                <w:kern w:val="0"/>
                <w:sz w:val="20"/>
                <w:szCs w:val="20"/>
                <w:lang w:eastAsia="es-MX"/>
                <w14:ligatures w14:val="none"/>
              </w:rPr>
              <w:t>Vigésima Segunda</w:t>
            </w:r>
            <w:r w:rsidR="004477C9" w:rsidRPr="00184101">
              <w:rPr>
                <w:rFonts w:ascii="Calibri" w:eastAsia="Times New Roman" w:hAnsi="Calibri" w:cs="Calibri"/>
                <w:kern w:val="0"/>
                <w:sz w:val="20"/>
                <w:szCs w:val="20"/>
                <w:lang w:eastAsia="es-MX"/>
                <w14:ligatures w14:val="none"/>
              </w:rPr>
              <w:t>. Protección de Datos Personales.</w:t>
            </w:r>
          </w:p>
        </w:tc>
        <w:tc>
          <w:tcPr>
            <w:tcW w:w="1102" w:type="dxa"/>
            <w:vAlign w:val="center"/>
          </w:tcPr>
          <w:p w14:paraId="4C7B5337" w14:textId="1FE2E083" w:rsidR="00152828" w:rsidRPr="00184101" w:rsidRDefault="00152828" w:rsidP="00152828">
            <w:pPr>
              <w:jc w:val="center"/>
              <w:rPr>
                <w:rStyle w:val="normaltextrun"/>
                <w:rFonts w:ascii="Calibri" w:hAnsi="Calibri" w:cs="Calibri"/>
                <w:color w:val="4A4A4A"/>
                <w:sz w:val="20"/>
                <w:szCs w:val="20"/>
                <w:lang w:val="es-ES"/>
              </w:rPr>
            </w:pPr>
            <w:r w:rsidRPr="00184101">
              <w:rPr>
                <w:rStyle w:val="normaltextrun"/>
                <w:rFonts w:ascii="Calibri" w:hAnsi="Calibri" w:cs="Calibri"/>
                <w:sz w:val="20"/>
                <w:szCs w:val="20"/>
                <w:lang w:val="es-ES"/>
              </w:rPr>
              <w:t>No cumple</w:t>
            </w:r>
            <w:r w:rsidRPr="00184101">
              <w:rPr>
                <w:rStyle w:val="eop"/>
                <w:rFonts w:ascii="Calibri" w:hAnsi="Calibri" w:cs="Calibri"/>
                <w:color w:val="4A4A4A"/>
                <w:sz w:val="20"/>
                <w:szCs w:val="20"/>
              </w:rPr>
              <w:t> </w:t>
            </w:r>
          </w:p>
        </w:tc>
        <w:tc>
          <w:tcPr>
            <w:tcW w:w="1869" w:type="dxa"/>
            <w:vAlign w:val="center"/>
          </w:tcPr>
          <w:p w14:paraId="73F252D4" w14:textId="4083BDDE" w:rsidR="00152828" w:rsidRPr="00184101" w:rsidRDefault="00152828" w:rsidP="00152828">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_tradnl"/>
              </w:rPr>
              <w:t xml:space="preserve">Las cláusulas no cumplen con los requisitos de la LFPDPPP. </w:t>
            </w:r>
          </w:p>
          <w:p w14:paraId="32608567" w14:textId="77777777" w:rsidR="00152828" w:rsidRPr="00184101" w:rsidRDefault="00152828" w:rsidP="00152828">
            <w:pPr>
              <w:jc w:val="center"/>
              <w:rPr>
                <w:rFonts w:ascii="Calibri" w:hAnsi="Calibri" w:cs="Calibri"/>
                <w:color w:val="000000" w:themeColor="text1"/>
                <w:sz w:val="20"/>
                <w:szCs w:val="20"/>
                <w:lang w:val="es-ES_tradnl"/>
              </w:rPr>
            </w:pPr>
          </w:p>
          <w:p w14:paraId="3234487D" w14:textId="3BEA99F5" w:rsidR="00152828" w:rsidRPr="00184101" w:rsidRDefault="00152828" w:rsidP="00152828">
            <w:pPr>
              <w:pStyle w:val="paragraph"/>
              <w:spacing w:before="0" w:beforeAutospacing="0" w:after="0" w:afterAutospacing="0"/>
              <w:jc w:val="center"/>
              <w:textAlignment w:val="baseline"/>
              <w:rPr>
                <w:rStyle w:val="eop"/>
                <w:rFonts w:ascii="Calibri" w:eastAsiaTheme="majorEastAsia" w:hAnsi="Calibri" w:cs="Calibri"/>
                <w:color w:val="4A4A4A"/>
                <w:sz w:val="20"/>
                <w:szCs w:val="20"/>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C1</w:t>
            </w:r>
            <w:r w:rsidRPr="00184101">
              <w:rPr>
                <w:rFonts w:ascii="Calibri" w:hAnsi="Calibri" w:cs="Calibri"/>
                <w:color w:val="000000" w:themeColor="text1"/>
                <w:sz w:val="20"/>
                <w:szCs w:val="20"/>
                <w:lang w:val="es-ES_tradnl"/>
              </w:rPr>
              <w:t xml:space="preserve"> del Manual de Relaciones con Terceros y/o en su caso, los </w:t>
            </w:r>
            <w:r w:rsidRPr="00184101">
              <w:rPr>
                <w:rFonts w:ascii="Calibri" w:hAnsi="Calibri" w:cs="Calibri"/>
                <w:b/>
                <w:bCs/>
                <w:color w:val="000000" w:themeColor="text1"/>
                <w:sz w:val="20"/>
                <w:szCs w:val="20"/>
                <w:lang w:val="es-ES_tradnl"/>
              </w:rPr>
              <w:t xml:space="preserve">apéndices 2 CM-1 o 3 C-1 </w:t>
            </w:r>
            <w:r w:rsidRPr="00184101">
              <w:rPr>
                <w:rFonts w:ascii="Calibri" w:hAnsi="Calibri" w:cs="Calibri"/>
                <w:color w:val="000000" w:themeColor="text1"/>
                <w:sz w:val="20"/>
                <w:szCs w:val="20"/>
                <w:lang w:val="es-ES_tradnl"/>
              </w:rPr>
              <w:t xml:space="preserve">del mismo donde se delimitan con amplio detalle las obligaciones del Encargado. </w:t>
            </w:r>
          </w:p>
        </w:tc>
      </w:tr>
      <w:tr w:rsidR="004477C9" w:rsidRPr="00184101" w14:paraId="25FC304A" w14:textId="77777777" w:rsidTr="001046E5">
        <w:trPr>
          <w:trHeight w:val="716"/>
          <w:jc w:val="center"/>
        </w:trPr>
        <w:tc>
          <w:tcPr>
            <w:tcW w:w="1566" w:type="dxa"/>
            <w:tcBorders>
              <w:bottom w:val="thinThickSmallGap" w:sz="12" w:space="0" w:color="000000"/>
            </w:tcBorders>
            <w:shd w:val="clear" w:color="auto" w:fill="A6A6A6" w:themeFill="background1" w:themeFillShade="A6"/>
            <w:vAlign w:val="center"/>
          </w:tcPr>
          <w:p w14:paraId="6F8D743B" w14:textId="7F2C03B5" w:rsidR="004477C9" w:rsidRPr="0066655C" w:rsidRDefault="004477C9" w:rsidP="004477C9">
            <w:pPr>
              <w:jc w:val="center"/>
              <w:rPr>
                <w:rStyle w:val="normaltextrun"/>
                <w:rFonts w:ascii="Calibri" w:hAnsi="Calibri" w:cs="Calibri"/>
                <w:b/>
                <w:bCs/>
                <w:color w:val="FFFFFF" w:themeColor="background1"/>
                <w:sz w:val="20"/>
                <w:szCs w:val="20"/>
              </w:rPr>
            </w:pPr>
            <w:r w:rsidRPr="0066655C">
              <w:rPr>
                <w:rStyle w:val="normaltextrun"/>
                <w:rFonts w:ascii="Calibri" w:hAnsi="Calibri" w:cs="Calibri"/>
                <w:b/>
                <w:bCs/>
                <w:color w:val="FFFFFF" w:themeColor="background1"/>
                <w:sz w:val="20"/>
                <w:szCs w:val="20"/>
              </w:rPr>
              <w:t>SINERGIS, S.A. DE C.V.</w:t>
            </w:r>
          </w:p>
        </w:tc>
        <w:tc>
          <w:tcPr>
            <w:tcW w:w="1607" w:type="dxa"/>
            <w:tcBorders>
              <w:bottom w:val="thinThickSmallGap" w:sz="12" w:space="0" w:color="000000"/>
            </w:tcBorders>
            <w:vAlign w:val="center"/>
          </w:tcPr>
          <w:p w14:paraId="20B1006F" w14:textId="529E688F" w:rsidR="004477C9" w:rsidRPr="00184101" w:rsidRDefault="004477C9" w:rsidP="004477C9">
            <w:pPr>
              <w:jc w:val="center"/>
              <w:rPr>
                <w:rFonts w:ascii="Calibri" w:eastAsia="Times New Roman" w:hAnsi="Calibri" w:cs="Calibri"/>
                <w:kern w:val="0"/>
                <w:sz w:val="20"/>
                <w:szCs w:val="20"/>
                <w:lang w:eastAsia="es-MX"/>
                <w14:ligatures w14:val="none"/>
              </w:rPr>
            </w:pPr>
            <w:r w:rsidRPr="00184101">
              <w:rPr>
                <w:rFonts w:ascii="Calibri" w:eastAsia="Times New Roman" w:hAnsi="Calibri" w:cs="Calibri"/>
                <w:kern w:val="0"/>
                <w:sz w:val="20"/>
                <w:szCs w:val="20"/>
                <w:lang w:eastAsia="es-MX"/>
                <w14:ligatures w14:val="none"/>
              </w:rPr>
              <w:t xml:space="preserve">Contrato de prestación de servicios de </w:t>
            </w:r>
            <w:r w:rsidRPr="00184101">
              <w:rPr>
                <w:rFonts w:ascii="Calibri" w:eastAsia="Times New Roman" w:hAnsi="Calibri" w:cs="Calibri"/>
                <w:kern w:val="0"/>
                <w:sz w:val="20"/>
                <w:szCs w:val="20"/>
                <w:lang w:eastAsia="es-MX"/>
                <w14:ligatures w14:val="none"/>
              </w:rPr>
              <w:lastRenderedPageBreak/>
              <w:t>marketing, publicidad y administración de la plataforma beyond.</w:t>
            </w:r>
          </w:p>
        </w:tc>
        <w:tc>
          <w:tcPr>
            <w:tcW w:w="1545" w:type="dxa"/>
            <w:tcBorders>
              <w:bottom w:val="thinThickSmallGap" w:sz="12" w:space="0" w:color="000000"/>
            </w:tcBorders>
            <w:vAlign w:val="center"/>
          </w:tcPr>
          <w:p w14:paraId="416A65AF" w14:textId="03E1BCED" w:rsidR="004477C9" w:rsidRPr="00184101" w:rsidRDefault="004477C9" w:rsidP="004477C9">
            <w:pPr>
              <w:pStyle w:val="paragraph"/>
              <w:spacing w:before="0" w:beforeAutospacing="0" w:after="0" w:afterAutospacing="0"/>
              <w:jc w:val="center"/>
              <w:textAlignment w:val="baseline"/>
              <w:rPr>
                <w:rFonts w:ascii="Calibri" w:hAnsi="Calibri" w:cs="Calibri"/>
                <w:sz w:val="20"/>
                <w:szCs w:val="20"/>
              </w:rPr>
            </w:pPr>
            <w:r w:rsidRPr="00184101">
              <w:rPr>
                <w:rFonts w:ascii="Calibri" w:hAnsi="Calibri" w:cs="Calibri"/>
                <w:sz w:val="20"/>
                <w:szCs w:val="20"/>
              </w:rPr>
              <w:lastRenderedPageBreak/>
              <w:t>Remisión</w:t>
            </w:r>
          </w:p>
        </w:tc>
        <w:tc>
          <w:tcPr>
            <w:tcW w:w="1286" w:type="dxa"/>
            <w:tcBorders>
              <w:bottom w:val="thinThickSmallGap" w:sz="12" w:space="0" w:color="000000"/>
            </w:tcBorders>
            <w:vAlign w:val="center"/>
          </w:tcPr>
          <w:p w14:paraId="29CBCFBB" w14:textId="1CE31C26" w:rsidR="004477C9" w:rsidRPr="00184101" w:rsidRDefault="00F243F6" w:rsidP="004477C9">
            <w:pPr>
              <w:jc w:val="center"/>
              <w:rPr>
                <w:rFonts w:ascii="Calibri" w:eastAsia="Times New Roman" w:hAnsi="Calibri" w:cs="Calibri"/>
                <w:kern w:val="0"/>
                <w:sz w:val="20"/>
                <w:szCs w:val="20"/>
                <w:lang w:eastAsia="es-MX"/>
                <w14:ligatures w14:val="none"/>
              </w:rPr>
            </w:pPr>
            <w:r w:rsidRPr="00184101">
              <w:rPr>
                <w:rFonts w:ascii="Calibri" w:hAnsi="Calibri" w:cs="Calibri"/>
                <w:color w:val="4A4A4A"/>
                <w:sz w:val="20"/>
                <w:szCs w:val="20"/>
                <w:lang w:val="es-ES_tradnl"/>
              </w:rPr>
              <w:t>(1)</w:t>
            </w:r>
            <w:r w:rsidRPr="00184101">
              <w:rPr>
                <w:rFonts w:ascii="Calibri" w:hAnsi="Calibri" w:cs="Calibri"/>
                <w:b/>
                <w:bCs/>
                <w:color w:val="4A4A4A"/>
                <w:sz w:val="20"/>
                <w:szCs w:val="20"/>
                <w:lang w:val="es-ES_tradnl"/>
              </w:rPr>
              <w:t xml:space="preserve"> </w:t>
            </w:r>
            <w:r w:rsidR="004477C9" w:rsidRPr="00184101">
              <w:rPr>
                <w:rFonts w:ascii="Calibri" w:eastAsia="Times New Roman" w:hAnsi="Calibri" w:cs="Calibri"/>
                <w:kern w:val="0"/>
                <w:sz w:val="20"/>
                <w:szCs w:val="20"/>
                <w:lang w:eastAsia="es-MX"/>
                <w14:ligatures w14:val="none"/>
              </w:rPr>
              <w:t xml:space="preserve">Vigésima Segunda. Protección </w:t>
            </w:r>
            <w:r w:rsidR="004477C9" w:rsidRPr="00184101">
              <w:rPr>
                <w:rFonts w:ascii="Calibri" w:eastAsia="Times New Roman" w:hAnsi="Calibri" w:cs="Calibri"/>
                <w:kern w:val="0"/>
                <w:sz w:val="20"/>
                <w:szCs w:val="20"/>
                <w:lang w:eastAsia="es-MX"/>
                <w14:ligatures w14:val="none"/>
              </w:rPr>
              <w:lastRenderedPageBreak/>
              <w:t>de Datos Personales.</w:t>
            </w:r>
          </w:p>
        </w:tc>
        <w:tc>
          <w:tcPr>
            <w:tcW w:w="1102" w:type="dxa"/>
            <w:tcBorders>
              <w:bottom w:val="thinThickSmallGap" w:sz="12" w:space="0" w:color="000000"/>
            </w:tcBorders>
            <w:vAlign w:val="center"/>
          </w:tcPr>
          <w:p w14:paraId="0AECF4A8" w14:textId="1D1C47AE" w:rsidR="004477C9" w:rsidRPr="00184101" w:rsidRDefault="004477C9" w:rsidP="004477C9">
            <w:pPr>
              <w:jc w:val="center"/>
              <w:rPr>
                <w:rStyle w:val="normaltextrun"/>
                <w:rFonts w:ascii="Calibri" w:hAnsi="Calibri" w:cs="Calibri"/>
                <w:sz w:val="20"/>
                <w:szCs w:val="20"/>
                <w:lang w:val="es-ES"/>
              </w:rPr>
            </w:pPr>
            <w:r w:rsidRPr="00184101">
              <w:rPr>
                <w:rStyle w:val="normaltextrun"/>
                <w:rFonts w:ascii="Calibri" w:hAnsi="Calibri" w:cs="Calibri"/>
                <w:sz w:val="20"/>
                <w:szCs w:val="20"/>
                <w:lang w:val="es-ES"/>
              </w:rPr>
              <w:lastRenderedPageBreak/>
              <w:t>No cumple</w:t>
            </w:r>
            <w:r w:rsidRPr="00184101">
              <w:rPr>
                <w:rStyle w:val="eop"/>
                <w:rFonts w:ascii="Calibri" w:hAnsi="Calibri" w:cs="Calibri"/>
                <w:color w:val="4A4A4A"/>
                <w:sz w:val="20"/>
                <w:szCs w:val="20"/>
              </w:rPr>
              <w:t> </w:t>
            </w:r>
          </w:p>
        </w:tc>
        <w:tc>
          <w:tcPr>
            <w:tcW w:w="1869" w:type="dxa"/>
            <w:tcBorders>
              <w:bottom w:val="thinThickSmallGap" w:sz="12" w:space="0" w:color="000000"/>
            </w:tcBorders>
            <w:vAlign w:val="center"/>
          </w:tcPr>
          <w:p w14:paraId="0E3729C8" w14:textId="77777777" w:rsidR="004477C9" w:rsidRPr="00184101" w:rsidRDefault="004477C9" w:rsidP="004477C9">
            <w:pPr>
              <w:jc w:val="center"/>
              <w:rPr>
                <w:rFonts w:ascii="Calibri" w:hAnsi="Calibri" w:cs="Calibri"/>
                <w:color w:val="4A4A4A"/>
                <w:sz w:val="20"/>
                <w:szCs w:val="20"/>
                <w:lang w:val="es-ES_tradnl"/>
              </w:rPr>
            </w:pPr>
            <w:r w:rsidRPr="00184101">
              <w:rPr>
                <w:rFonts w:ascii="Calibri" w:hAnsi="Calibri" w:cs="Calibri"/>
                <w:color w:val="4A4A4A"/>
                <w:sz w:val="20"/>
                <w:szCs w:val="20"/>
                <w:lang w:val="es-ES_tradnl"/>
              </w:rPr>
              <w:t xml:space="preserve">Las cláusulas no cumplen con los </w:t>
            </w:r>
            <w:r w:rsidRPr="00184101">
              <w:rPr>
                <w:rFonts w:ascii="Calibri" w:hAnsi="Calibri" w:cs="Calibri"/>
                <w:color w:val="4A4A4A"/>
                <w:sz w:val="20"/>
                <w:szCs w:val="20"/>
                <w:lang w:val="es-ES_tradnl"/>
              </w:rPr>
              <w:lastRenderedPageBreak/>
              <w:t xml:space="preserve">requisitos de la LFPDPPP. </w:t>
            </w:r>
          </w:p>
          <w:p w14:paraId="754AA369" w14:textId="77777777" w:rsidR="004477C9" w:rsidRPr="00184101" w:rsidRDefault="004477C9" w:rsidP="004477C9">
            <w:pPr>
              <w:jc w:val="center"/>
              <w:rPr>
                <w:rFonts w:ascii="Calibri" w:hAnsi="Calibri" w:cs="Calibri"/>
                <w:color w:val="4A4A4A"/>
                <w:sz w:val="20"/>
                <w:szCs w:val="20"/>
                <w:lang w:val="es-ES_tradnl"/>
              </w:rPr>
            </w:pPr>
          </w:p>
          <w:p w14:paraId="3F727B97" w14:textId="4B6BF778" w:rsidR="004477C9" w:rsidRPr="00184101" w:rsidRDefault="004477C9" w:rsidP="004477C9">
            <w:pPr>
              <w:jc w:val="center"/>
              <w:rPr>
                <w:rFonts w:ascii="Calibri" w:hAnsi="Calibri" w:cs="Calibri"/>
                <w:color w:val="4A4A4A"/>
                <w:sz w:val="20"/>
                <w:szCs w:val="20"/>
                <w:lang w:val="es-ES_tradnl"/>
              </w:rPr>
            </w:pPr>
            <w:r w:rsidRPr="00184101">
              <w:rPr>
                <w:rFonts w:ascii="Calibri" w:hAnsi="Calibri" w:cs="Calibri"/>
                <w:color w:val="4A4A4A"/>
                <w:sz w:val="20"/>
                <w:szCs w:val="20"/>
                <w:lang w:val="es-ES_tradnl"/>
              </w:rPr>
              <w:t xml:space="preserve">Se sugiere emplear la </w:t>
            </w:r>
            <w:r w:rsidRPr="00184101">
              <w:rPr>
                <w:rFonts w:ascii="Calibri" w:hAnsi="Calibri" w:cs="Calibri"/>
                <w:b/>
                <w:bCs/>
                <w:color w:val="4A4A4A"/>
                <w:sz w:val="20"/>
                <w:szCs w:val="20"/>
                <w:lang w:val="es-ES_tradnl"/>
              </w:rPr>
              <w:t>cláusula C1</w:t>
            </w:r>
            <w:r w:rsidRPr="00184101">
              <w:rPr>
                <w:rFonts w:ascii="Calibri" w:hAnsi="Calibri" w:cs="Calibri"/>
                <w:color w:val="4A4A4A"/>
                <w:sz w:val="20"/>
                <w:szCs w:val="20"/>
                <w:lang w:val="es-ES_tradnl"/>
              </w:rPr>
              <w:t xml:space="preserve"> del Manual de Relaciones con Terceros y/o en su caso, los </w:t>
            </w:r>
            <w:r w:rsidRPr="00184101">
              <w:rPr>
                <w:rFonts w:ascii="Calibri" w:hAnsi="Calibri" w:cs="Calibri"/>
                <w:b/>
                <w:bCs/>
                <w:color w:val="4A4A4A"/>
                <w:sz w:val="20"/>
                <w:szCs w:val="20"/>
                <w:lang w:val="es-ES_tradnl"/>
              </w:rPr>
              <w:t xml:space="preserve">apéndices 2 CM-1 o 3 C-1 </w:t>
            </w:r>
            <w:r w:rsidRPr="00184101">
              <w:rPr>
                <w:rFonts w:ascii="Calibri" w:hAnsi="Calibri" w:cs="Calibri"/>
                <w:color w:val="4A4A4A"/>
                <w:sz w:val="20"/>
                <w:szCs w:val="20"/>
                <w:lang w:val="es-ES_tradnl"/>
              </w:rPr>
              <w:t xml:space="preserve">del mismo donde se delimitan con amplio detalle las obligaciones del Encargado. </w:t>
            </w:r>
          </w:p>
        </w:tc>
      </w:tr>
    </w:tbl>
    <w:p w14:paraId="21D02F1E" w14:textId="77777777" w:rsidR="00C243B9" w:rsidRPr="00C243B9" w:rsidRDefault="00C243B9" w:rsidP="002D3EE1">
      <w:pPr>
        <w:rPr>
          <w:rFonts w:ascii="Calibri" w:hAnsi="Calibri" w:cs="Calibri"/>
          <w:color w:val="4A4A4A"/>
          <w:sz w:val="24"/>
        </w:rPr>
      </w:pPr>
    </w:p>
    <w:p w14:paraId="29ACEECB" w14:textId="3833444E" w:rsidR="003B049F" w:rsidRPr="00F5757B" w:rsidRDefault="00B60D0E" w:rsidP="002D3EE1">
      <w:pPr>
        <w:rPr>
          <w:rFonts w:ascii="Calibri" w:hAnsi="Calibri" w:cs="Calibri"/>
          <w:color w:val="4A4A4A"/>
          <w:sz w:val="24"/>
          <w:lang w:val="es-ES"/>
        </w:rPr>
      </w:pPr>
      <w:r>
        <w:rPr>
          <w:rFonts w:ascii="Calibri" w:hAnsi="Calibri" w:cs="Calibri"/>
          <w:color w:val="4A4A4A"/>
          <w:sz w:val="24"/>
          <w:lang w:val="es-ES"/>
        </w:rPr>
        <w:br w:type="page"/>
      </w:r>
    </w:p>
    <w:p w14:paraId="08C962A6" w14:textId="0A814AFA" w:rsidR="559EA9D4" w:rsidRPr="00A540A5" w:rsidRDefault="004477C9" w:rsidP="559EA9D4">
      <w:pPr>
        <w:pStyle w:val="Ttulo2"/>
        <w:ind w:left="284"/>
        <w:rPr>
          <w:color w:val="4A4A4A"/>
          <w:sz w:val="28"/>
          <w:szCs w:val="28"/>
          <w:lang w:val="es-ES" w:eastAsia="zh-CN"/>
        </w:rPr>
      </w:pPr>
      <w:bookmarkStart w:id="6" w:name="_Toc215156191"/>
      <w:r>
        <w:rPr>
          <w:color w:val="4A4A4A"/>
          <w:sz w:val="28"/>
          <w:szCs w:val="28"/>
          <w:lang w:val="es-ES" w:eastAsia="zh-CN"/>
        </w:rPr>
        <w:lastRenderedPageBreak/>
        <w:t>F</w:t>
      </w:r>
      <w:r w:rsidR="003E0718">
        <w:rPr>
          <w:color w:val="4A4A4A"/>
          <w:sz w:val="28"/>
          <w:szCs w:val="28"/>
          <w:lang w:val="es-ES" w:eastAsia="zh-CN"/>
        </w:rPr>
        <w:t>LOTILLA</w:t>
      </w:r>
      <w:bookmarkEnd w:id="6"/>
    </w:p>
    <w:tbl>
      <w:tblPr>
        <w:tblStyle w:val="Tablaconcuadrcula"/>
        <w:tblW w:w="933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709"/>
        <w:gridCol w:w="1555"/>
        <w:gridCol w:w="1479"/>
        <w:gridCol w:w="1521"/>
        <w:gridCol w:w="1407"/>
        <w:gridCol w:w="1662"/>
      </w:tblGrid>
      <w:tr w:rsidR="00F5757B" w:rsidRPr="00184101" w14:paraId="7CCB195A" w14:textId="77777777" w:rsidTr="70B43BA7">
        <w:trPr>
          <w:trHeight w:val="198"/>
          <w:jc w:val="center"/>
        </w:trPr>
        <w:tc>
          <w:tcPr>
            <w:tcW w:w="9333" w:type="dxa"/>
            <w:gridSpan w:val="6"/>
            <w:shd w:val="clear" w:color="auto" w:fill="000000" w:themeFill="text1"/>
            <w:vAlign w:val="center"/>
          </w:tcPr>
          <w:p w14:paraId="7BAC1B49" w14:textId="59AD7C59" w:rsidR="559EA9D4" w:rsidRPr="00184101" w:rsidRDefault="004477C9" w:rsidP="559EA9D4">
            <w:pPr>
              <w:jc w:val="center"/>
              <w:rPr>
                <w:rFonts w:ascii="Calibri" w:hAnsi="Calibri" w:cs="Calibri"/>
                <w:b/>
                <w:bCs/>
                <w:color w:val="000000" w:themeColor="text1"/>
                <w:sz w:val="20"/>
                <w:szCs w:val="20"/>
                <w:lang w:val="es-ES"/>
              </w:rPr>
            </w:pPr>
            <w:r w:rsidRPr="00184101">
              <w:rPr>
                <w:rFonts w:ascii="Calibri" w:hAnsi="Calibri" w:cs="Calibri"/>
                <w:b/>
                <w:bCs/>
                <w:color w:val="FFFFFF" w:themeColor="background1"/>
                <w:sz w:val="20"/>
                <w:szCs w:val="20"/>
                <w:lang w:val="es-ES"/>
              </w:rPr>
              <w:t>FLOTILLA</w:t>
            </w:r>
          </w:p>
        </w:tc>
      </w:tr>
      <w:tr w:rsidR="00F5757B" w:rsidRPr="00184101" w14:paraId="527920D4" w14:textId="77777777" w:rsidTr="70B43BA7">
        <w:trPr>
          <w:trHeight w:val="775"/>
          <w:jc w:val="center"/>
        </w:trPr>
        <w:tc>
          <w:tcPr>
            <w:tcW w:w="1709" w:type="dxa"/>
            <w:shd w:val="clear" w:color="auto" w:fill="00A059"/>
            <w:vAlign w:val="center"/>
          </w:tcPr>
          <w:p w14:paraId="7FAA91EC"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Tercero</w:t>
            </w:r>
          </w:p>
        </w:tc>
        <w:tc>
          <w:tcPr>
            <w:tcW w:w="1555" w:type="dxa"/>
            <w:shd w:val="clear" w:color="auto" w:fill="00A059"/>
            <w:vAlign w:val="center"/>
          </w:tcPr>
          <w:p w14:paraId="6F2DAC75"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Objeto del contrato</w:t>
            </w:r>
          </w:p>
        </w:tc>
        <w:tc>
          <w:tcPr>
            <w:tcW w:w="1479" w:type="dxa"/>
            <w:shd w:val="clear" w:color="auto" w:fill="00A059"/>
            <w:vAlign w:val="center"/>
          </w:tcPr>
          <w:p w14:paraId="4EE422DF"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Tipo de comunicación de datos personales</w:t>
            </w:r>
          </w:p>
        </w:tc>
        <w:tc>
          <w:tcPr>
            <w:tcW w:w="1521" w:type="dxa"/>
            <w:shd w:val="clear" w:color="auto" w:fill="00A059"/>
            <w:vAlign w:val="center"/>
          </w:tcPr>
          <w:p w14:paraId="2F6B05B9"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Tipo de cláusula contenida en el contrato</w:t>
            </w:r>
          </w:p>
        </w:tc>
        <w:tc>
          <w:tcPr>
            <w:tcW w:w="1407" w:type="dxa"/>
            <w:shd w:val="clear" w:color="auto" w:fill="00A059"/>
            <w:vAlign w:val="center"/>
          </w:tcPr>
          <w:p w14:paraId="6B7F7E2E"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¿La cláusula cumple con la LFPDPPP?</w:t>
            </w:r>
          </w:p>
        </w:tc>
        <w:tc>
          <w:tcPr>
            <w:tcW w:w="1662" w:type="dxa"/>
            <w:shd w:val="clear" w:color="auto" w:fill="00A059"/>
            <w:vAlign w:val="center"/>
          </w:tcPr>
          <w:p w14:paraId="76C6FBC4"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Si no cumple ¿Qué se necesita para que cumpla con la Ley?</w:t>
            </w:r>
          </w:p>
        </w:tc>
      </w:tr>
      <w:tr w:rsidR="00F5757B" w:rsidRPr="00184101" w14:paraId="4C065DD0" w14:textId="77777777" w:rsidTr="70B43BA7">
        <w:trPr>
          <w:trHeight w:val="267"/>
          <w:jc w:val="center"/>
        </w:trPr>
        <w:tc>
          <w:tcPr>
            <w:tcW w:w="9333" w:type="dxa"/>
            <w:gridSpan w:val="6"/>
            <w:shd w:val="clear" w:color="auto" w:fill="00A059"/>
            <w:vAlign w:val="center"/>
          </w:tcPr>
          <w:p w14:paraId="294801E8" w14:textId="0991DFCB" w:rsidR="559EA9D4" w:rsidRPr="00184101" w:rsidRDefault="009F0914" w:rsidP="559EA9D4">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lang w:val="es-ES"/>
              </w:rPr>
              <w:t>Relaciones con Terceros</w:t>
            </w:r>
          </w:p>
        </w:tc>
      </w:tr>
      <w:tr w:rsidR="00F5757B" w:rsidRPr="00184101" w14:paraId="00458C21" w14:textId="77777777" w:rsidTr="70B43BA7">
        <w:trPr>
          <w:trHeight w:val="716"/>
          <w:jc w:val="center"/>
        </w:trPr>
        <w:tc>
          <w:tcPr>
            <w:tcW w:w="1709" w:type="dxa"/>
            <w:shd w:val="clear" w:color="auto" w:fill="A6A6A6" w:themeFill="background1" w:themeFillShade="A6"/>
            <w:vAlign w:val="center"/>
          </w:tcPr>
          <w:p w14:paraId="2491C0AC" w14:textId="285DC7EB" w:rsidR="559EA9D4" w:rsidRPr="00184101" w:rsidRDefault="70B43BA7" w:rsidP="70B43BA7">
            <w:pPr>
              <w:jc w:val="center"/>
              <w:rPr>
                <w:rFonts w:ascii="Calibri" w:hAnsi="Calibri" w:cs="Calibri"/>
                <w:b/>
                <w:bCs/>
                <w:color w:val="FFFFFF" w:themeColor="background1"/>
                <w:sz w:val="20"/>
                <w:szCs w:val="20"/>
                <w:lang w:val="en-US"/>
              </w:rPr>
            </w:pPr>
            <w:r w:rsidRPr="70B43BA7">
              <w:rPr>
                <w:rFonts w:asciiTheme="minorHAnsi" w:eastAsiaTheme="minorEastAsia" w:hAnsiTheme="minorHAnsi"/>
                <w:b/>
                <w:bCs/>
                <w:color w:val="FFFFFF" w:themeColor="background1"/>
                <w:sz w:val="20"/>
                <w:szCs w:val="20"/>
                <w:lang w:val="en-US"/>
              </w:rPr>
              <w:t>LEASEPLAN DE MÉXICO, S.A. DE C.V.</w:t>
            </w:r>
          </w:p>
        </w:tc>
        <w:tc>
          <w:tcPr>
            <w:tcW w:w="1555" w:type="dxa"/>
            <w:vAlign w:val="center"/>
          </w:tcPr>
          <w:p w14:paraId="0C18D3C3" w14:textId="361CDA84" w:rsidR="559EA9D4" w:rsidRPr="00C15189" w:rsidRDefault="004477C9" w:rsidP="559EA9D4">
            <w:pPr>
              <w:jc w:val="center"/>
              <w:rPr>
                <w:rFonts w:ascii="Calibri" w:eastAsiaTheme="minorEastAsia" w:hAnsi="Calibri" w:cs="Calibri"/>
                <w:color w:val="000000" w:themeColor="text1"/>
                <w:sz w:val="20"/>
                <w:szCs w:val="20"/>
                <w:lang w:val="es-ES"/>
              </w:rPr>
            </w:pPr>
            <w:r w:rsidRPr="00C15189">
              <w:rPr>
                <w:rFonts w:ascii="Calibri" w:eastAsiaTheme="minorEastAsia" w:hAnsi="Calibri" w:cs="Calibri"/>
                <w:color w:val="000000" w:themeColor="text1"/>
                <w:sz w:val="20"/>
                <w:szCs w:val="20"/>
                <w:lang w:val="es-ES"/>
              </w:rPr>
              <w:t xml:space="preserve">Contrato </w:t>
            </w:r>
            <w:r w:rsidR="00F243F6" w:rsidRPr="00C15189">
              <w:rPr>
                <w:rFonts w:ascii="Calibri" w:eastAsiaTheme="minorEastAsia" w:hAnsi="Calibri" w:cs="Calibri"/>
                <w:color w:val="000000" w:themeColor="text1"/>
                <w:sz w:val="20"/>
                <w:szCs w:val="20"/>
                <w:lang w:val="es-ES"/>
              </w:rPr>
              <w:t>maestro</w:t>
            </w:r>
            <w:r w:rsidRPr="00C15189">
              <w:rPr>
                <w:rFonts w:ascii="Calibri" w:eastAsiaTheme="minorEastAsia" w:hAnsi="Calibri" w:cs="Calibri"/>
                <w:color w:val="000000" w:themeColor="text1"/>
                <w:sz w:val="20"/>
                <w:szCs w:val="20"/>
                <w:lang w:val="es-ES"/>
              </w:rPr>
              <w:t xml:space="preserve"> de arrendamiento puro y servicios de gestión de flota. </w:t>
            </w:r>
          </w:p>
        </w:tc>
        <w:tc>
          <w:tcPr>
            <w:tcW w:w="1479" w:type="dxa"/>
            <w:vAlign w:val="center"/>
          </w:tcPr>
          <w:p w14:paraId="02C93460" w14:textId="346D161D" w:rsidR="559EA9D4" w:rsidRPr="00C15189" w:rsidRDefault="00F243F6" w:rsidP="559EA9D4">
            <w:pPr>
              <w:jc w:val="cente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_tradnl"/>
              </w:rPr>
              <w:t xml:space="preserve">(1) Remisión </w:t>
            </w:r>
            <w:r w:rsidR="00CF2054" w:rsidRPr="00C15189">
              <w:rPr>
                <w:rFonts w:ascii="Calibri" w:hAnsi="Calibri" w:cs="Calibri"/>
                <w:color w:val="000000" w:themeColor="text1"/>
                <w:sz w:val="20"/>
                <w:szCs w:val="20"/>
                <w:lang w:val="es-ES_tradnl"/>
              </w:rPr>
              <w:t>(</w:t>
            </w:r>
            <w:r w:rsidRPr="00C15189">
              <w:rPr>
                <w:rFonts w:ascii="Calibri" w:hAnsi="Calibri" w:cs="Calibri"/>
                <w:color w:val="000000" w:themeColor="text1"/>
                <w:sz w:val="20"/>
                <w:szCs w:val="20"/>
                <w:lang w:val="es-ES_tradnl"/>
              </w:rPr>
              <w:t>por la prestación de servicios de gestión de flotilla</w:t>
            </w:r>
            <w:r w:rsidR="00CF2054" w:rsidRPr="00C15189">
              <w:rPr>
                <w:rFonts w:ascii="Calibri" w:hAnsi="Calibri" w:cs="Calibri"/>
                <w:color w:val="000000" w:themeColor="text1"/>
                <w:sz w:val="20"/>
                <w:szCs w:val="20"/>
                <w:lang w:val="es-ES_tradnl"/>
              </w:rPr>
              <w:t>.)</w:t>
            </w:r>
          </w:p>
          <w:p w14:paraId="06D06ACA" w14:textId="77777777" w:rsidR="00F243F6" w:rsidRPr="00C15189" w:rsidRDefault="00F243F6" w:rsidP="559EA9D4">
            <w:pPr>
              <w:jc w:val="center"/>
              <w:rPr>
                <w:rFonts w:ascii="Calibri" w:hAnsi="Calibri" w:cs="Calibri"/>
                <w:color w:val="000000" w:themeColor="text1"/>
                <w:sz w:val="20"/>
                <w:szCs w:val="20"/>
                <w:lang w:val="es-ES"/>
              </w:rPr>
            </w:pPr>
          </w:p>
          <w:p w14:paraId="4497ECD8" w14:textId="4D27B76E" w:rsidR="00F243F6" w:rsidRPr="00C15189" w:rsidRDefault="00F243F6" w:rsidP="559EA9D4">
            <w:pPr>
              <w:jc w:val="cente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(2) Transferencia </w:t>
            </w:r>
            <w:r w:rsidR="00CF2054" w:rsidRPr="00C15189">
              <w:rPr>
                <w:rFonts w:ascii="Calibri" w:hAnsi="Calibri" w:cs="Calibri"/>
                <w:color w:val="000000" w:themeColor="text1"/>
                <w:sz w:val="20"/>
                <w:szCs w:val="20"/>
                <w:lang w:val="es-ES"/>
              </w:rPr>
              <w:t>(</w:t>
            </w:r>
            <w:r w:rsidRPr="00C15189">
              <w:rPr>
                <w:rFonts w:ascii="Calibri" w:hAnsi="Calibri" w:cs="Calibri"/>
                <w:color w:val="000000" w:themeColor="text1"/>
                <w:sz w:val="20"/>
                <w:szCs w:val="20"/>
                <w:lang w:val="es-ES"/>
              </w:rPr>
              <w:t>si el Conductor</w:t>
            </w:r>
            <w:r w:rsidR="00EC0A03" w:rsidRPr="00C15189">
              <w:rPr>
                <w:rFonts w:ascii="Calibri" w:hAnsi="Calibri" w:cs="Calibri"/>
                <w:color w:val="000000" w:themeColor="text1"/>
                <w:sz w:val="20"/>
                <w:szCs w:val="20"/>
                <w:lang w:val="es-ES"/>
              </w:rPr>
              <w:t xml:space="preserve"> /</w:t>
            </w:r>
            <w:r w:rsidR="00CF2054" w:rsidRPr="00C15189">
              <w:rPr>
                <w:rFonts w:ascii="Calibri" w:hAnsi="Calibri" w:cs="Calibri"/>
                <w:color w:val="000000" w:themeColor="text1"/>
                <w:sz w:val="20"/>
                <w:szCs w:val="20"/>
                <w:lang w:val="es-ES"/>
              </w:rPr>
              <w:t>Empleado ejerce</w:t>
            </w:r>
            <w:r w:rsidRPr="00C15189">
              <w:rPr>
                <w:rFonts w:ascii="Calibri" w:hAnsi="Calibri" w:cs="Calibri"/>
                <w:color w:val="000000" w:themeColor="text1"/>
                <w:sz w:val="20"/>
                <w:szCs w:val="20"/>
                <w:lang w:val="es-ES"/>
              </w:rPr>
              <w:t xml:space="preserve"> su derecho de adquisición</w:t>
            </w:r>
            <w:r w:rsidR="00EC0A03" w:rsidRPr="00C15189">
              <w:rPr>
                <w:rFonts w:ascii="Calibri" w:hAnsi="Calibri" w:cs="Calibri"/>
                <w:color w:val="000000" w:themeColor="text1"/>
                <w:sz w:val="20"/>
                <w:szCs w:val="20"/>
                <w:lang w:val="es-ES"/>
              </w:rPr>
              <w:t xml:space="preserve"> de auto.</w:t>
            </w:r>
            <w:r w:rsidRPr="00C15189">
              <w:rPr>
                <w:rFonts w:ascii="Calibri" w:hAnsi="Calibri" w:cs="Calibri"/>
                <w:color w:val="000000" w:themeColor="text1"/>
                <w:sz w:val="20"/>
                <w:szCs w:val="20"/>
                <w:lang w:val="es-ES"/>
              </w:rPr>
              <w:t xml:space="preserve">  </w:t>
            </w:r>
            <w:r w:rsidR="00CF2054" w:rsidRPr="00C15189">
              <w:rPr>
                <w:rFonts w:ascii="Calibri" w:hAnsi="Calibri" w:cs="Calibri"/>
                <w:color w:val="000000" w:themeColor="text1"/>
                <w:sz w:val="20"/>
                <w:szCs w:val="20"/>
                <w:lang w:val="es-ES"/>
              </w:rPr>
              <w:t>)</w:t>
            </w:r>
          </w:p>
        </w:tc>
        <w:tc>
          <w:tcPr>
            <w:tcW w:w="1521" w:type="dxa"/>
            <w:vAlign w:val="center"/>
          </w:tcPr>
          <w:p w14:paraId="2F05D680" w14:textId="5CB39E86" w:rsidR="559EA9D4" w:rsidRPr="00C15189" w:rsidRDefault="00F243F6" w:rsidP="00F4354D">
            <w:pPr>
              <w:jc w:val="cente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_tradnl"/>
              </w:rPr>
              <w:t xml:space="preserve">No se encontró cláusula relativa </w:t>
            </w:r>
          </w:p>
        </w:tc>
        <w:tc>
          <w:tcPr>
            <w:tcW w:w="1407" w:type="dxa"/>
            <w:vAlign w:val="center"/>
          </w:tcPr>
          <w:p w14:paraId="75EB7D09" w14:textId="67D4E603" w:rsidR="559EA9D4" w:rsidRPr="00C15189" w:rsidRDefault="00F243F6" w:rsidP="559EA9D4">
            <w:pPr>
              <w:jc w:val="center"/>
              <w:rPr>
                <w:rFonts w:ascii="Calibri" w:hAnsi="Calibri" w:cs="Calibri"/>
                <w:color w:val="000000" w:themeColor="text1"/>
                <w:sz w:val="20"/>
                <w:szCs w:val="20"/>
                <w:lang w:val="es-ES"/>
              </w:rPr>
            </w:pPr>
            <w:r w:rsidRPr="00C15189">
              <w:rPr>
                <w:rStyle w:val="normaltextrun"/>
                <w:rFonts w:ascii="Calibri" w:hAnsi="Calibri" w:cs="Calibri"/>
                <w:color w:val="000000" w:themeColor="text1"/>
                <w:sz w:val="20"/>
                <w:szCs w:val="20"/>
                <w:lang w:val="es-ES"/>
              </w:rPr>
              <w:t>No cumple</w:t>
            </w:r>
            <w:r w:rsidRPr="00C15189">
              <w:rPr>
                <w:rStyle w:val="eop"/>
                <w:rFonts w:ascii="Calibri" w:hAnsi="Calibri" w:cs="Calibri"/>
                <w:color w:val="000000" w:themeColor="text1"/>
                <w:sz w:val="20"/>
                <w:szCs w:val="20"/>
              </w:rPr>
              <w:t> </w:t>
            </w:r>
          </w:p>
        </w:tc>
        <w:tc>
          <w:tcPr>
            <w:tcW w:w="1662" w:type="dxa"/>
            <w:vAlign w:val="center"/>
          </w:tcPr>
          <w:p w14:paraId="63F45B7E" w14:textId="77777777" w:rsidR="00EC0A03" w:rsidRPr="00C15189" w:rsidRDefault="00F243F6" w:rsidP="00A73FB4">
            <w:pP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 El contrato maestro que regula la gestión de flota </w:t>
            </w:r>
            <w:r w:rsidR="00EC0A03" w:rsidRPr="00C15189">
              <w:rPr>
                <w:rFonts w:ascii="Calibri" w:hAnsi="Calibri" w:cs="Calibri"/>
                <w:color w:val="000000" w:themeColor="text1"/>
                <w:sz w:val="20"/>
                <w:szCs w:val="20"/>
                <w:lang w:val="es-ES"/>
              </w:rPr>
              <w:t xml:space="preserve">no cumple con los requisitos de la LFPDPPP. </w:t>
            </w:r>
          </w:p>
          <w:p w14:paraId="7509FD17" w14:textId="77777777" w:rsidR="00EC0A03" w:rsidRPr="00C15189" w:rsidRDefault="00EC0A03" w:rsidP="00A73FB4">
            <w:pPr>
              <w:rPr>
                <w:rFonts w:ascii="Calibri" w:hAnsi="Calibri" w:cs="Calibri"/>
                <w:color w:val="000000" w:themeColor="text1"/>
                <w:sz w:val="20"/>
                <w:szCs w:val="20"/>
                <w:lang w:val="es-ES"/>
              </w:rPr>
            </w:pPr>
          </w:p>
          <w:p w14:paraId="65249719" w14:textId="77777777" w:rsidR="559EA9D4" w:rsidRPr="00C15189" w:rsidRDefault="00EC0A03" w:rsidP="00A73FB4">
            <w:pP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
              </w:rPr>
              <w:t xml:space="preserve"> </w:t>
            </w:r>
            <w:r w:rsidRPr="00C15189">
              <w:rPr>
                <w:rFonts w:ascii="Calibri" w:hAnsi="Calibri" w:cs="Calibri"/>
                <w:color w:val="000000" w:themeColor="text1"/>
                <w:sz w:val="20"/>
                <w:szCs w:val="20"/>
                <w:lang w:val="es-ES_tradnl"/>
              </w:rPr>
              <w:t xml:space="preserve">Se sugiere emplear la </w:t>
            </w:r>
            <w:r w:rsidRPr="00C15189">
              <w:rPr>
                <w:rFonts w:ascii="Calibri" w:hAnsi="Calibri" w:cs="Calibri"/>
                <w:b/>
                <w:bCs/>
                <w:color w:val="000000" w:themeColor="text1"/>
                <w:sz w:val="20"/>
                <w:szCs w:val="20"/>
                <w:lang w:val="es-ES_tradnl"/>
              </w:rPr>
              <w:t>cláusula C1</w:t>
            </w:r>
            <w:r w:rsidRPr="00C15189">
              <w:rPr>
                <w:rFonts w:ascii="Calibri" w:hAnsi="Calibri" w:cs="Calibri"/>
                <w:color w:val="000000" w:themeColor="text1"/>
                <w:sz w:val="20"/>
                <w:szCs w:val="20"/>
                <w:lang w:val="es-ES_tradnl"/>
              </w:rPr>
              <w:t xml:space="preserve"> del Manual de Relaciones con Terceros y/o en su caso, los </w:t>
            </w:r>
            <w:r w:rsidRPr="00C15189">
              <w:rPr>
                <w:rFonts w:ascii="Calibri" w:hAnsi="Calibri" w:cs="Calibri"/>
                <w:b/>
                <w:bCs/>
                <w:color w:val="000000" w:themeColor="text1"/>
                <w:sz w:val="20"/>
                <w:szCs w:val="20"/>
                <w:lang w:val="es-ES_tradnl"/>
              </w:rPr>
              <w:t xml:space="preserve">apéndices 2 CM-1 o 3 C-1 </w:t>
            </w:r>
            <w:r w:rsidRPr="00C15189">
              <w:rPr>
                <w:rFonts w:ascii="Calibri" w:hAnsi="Calibri" w:cs="Calibri"/>
                <w:color w:val="000000" w:themeColor="text1"/>
                <w:sz w:val="20"/>
                <w:szCs w:val="20"/>
                <w:lang w:val="es-ES_tradnl"/>
              </w:rPr>
              <w:t>del mismo donde se delimitan con amplio detalle las obligaciones del Encargado.</w:t>
            </w:r>
          </w:p>
          <w:p w14:paraId="0080ADEE" w14:textId="77777777" w:rsidR="00EC0A03" w:rsidRPr="00C15189" w:rsidRDefault="00EC0A03" w:rsidP="00A73FB4">
            <w:pPr>
              <w:rPr>
                <w:rFonts w:ascii="Calibri" w:hAnsi="Calibri" w:cs="Calibri"/>
                <w:color w:val="000000" w:themeColor="text1"/>
                <w:sz w:val="20"/>
                <w:szCs w:val="20"/>
                <w:lang w:val="es-ES_tradnl"/>
              </w:rPr>
            </w:pPr>
          </w:p>
          <w:p w14:paraId="309AAF97" w14:textId="04CD5684" w:rsidR="00EC0A03" w:rsidRPr="00C15189" w:rsidRDefault="3613BFE4" w:rsidP="3613BFE4">
            <w:pP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Respecto al Anexo II del </w:t>
            </w:r>
            <w:r w:rsidRPr="3613BFE4">
              <w:rPr>
                <w:rFonts w:ascii="Calibri" w:hAnsi="Calibri" w:cs="Calibri"/>
                <w:i/>
                <w:iCs/>
                <w:color w:val="000000" w:themeColor="text1"/>
                <w:sz w:val="20"/>
                <w:szCs w:val="20"/>
                <w:lang w:val="es-ES"/>
              </w:rPr>
              <w:t xml:space="preserve">Derecho de Adquisión, </w:t>
            </w:r>
            <w:r w:rsidRPr="3613BFE4">
              <w:rPr>
                <w:rFonts w:ascii="Calibri" w:hAnsi="Calibri" w:cs="Calibri"/>
                <w:color w:val="000000" w:themeColor="text1"/>
                <w:sz w:val="20"/>
                <w:szCs w:val="20"/>
                <w:lang w:val="es-ES"/>
              </w:rPr>
              <w:t xml:space="preserve">no cumple con los requisitos de la LFPDPPP. </w:t>
            </w:r>
          </w:p>
          <w:p w14:paraId="279F64EB" w14:textId="77777777" w:rsidR="00EC0A03" w:rsidRPr="00C15189" w:rsidRDefault="00EC0A03" w:rsidP="00A73FB4">
            <w:pPr>
              <w:rPr>
                <w:rFonts w:ascii="Calibri" w:hAnsi="Calibri" w:cs="Calibri"/>
                <w:color w:val="000000" w:themeColor="text1"/>
                <w:sz w:val="20"/>
                <w:szCs w:val="20"/>
                <w:lang w:val="es-ES"/>
              </w:rPr>
            </w:pPr>
          </w:p>
          <w:p w14:paraId="69112463" w14:textId="44660B7D" w:rsidR="00EC0A03" w:rsidRPr="00C15189" w:rsidRDefault="00EC0A03" w:rsidP="00A73FB4">
            <w:pP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Se sugiere emplear también la </w:t>
            </w:r>
            <w:r w:rsidRPr="00C15189">
              <w:rPr>
                <w:rFonts w:ascii="Calibri" w:hAnsi="Calibri" w:cs="Calibri"/>
                <w:b/>
                <w:bCs/>
                <w:color w:val="000000" w:themeColor="text1"/>
                <w:sz w:val="20"/>
                <w:szCs w:val="20"/>
                <w:lang w:val="es-ES"/>
              </w:rPr>
              <w:t xml:space="preserve">cláusula C2 </w:t>
            </w:r>
            <w:r w:rsidRPr="00C15189">
              <w:rPr>
                <w:rFonts w:ascii="Calibri" w:hAnsi="Calibri" w:cs="Calibri"/>
                <w:color w:val="000000" w:themeColor="text1"/>
                <w:sz w:val="20"/>
                <w:szCs w:val="20"/>
                <w:lang w:val="es-ES"/>
              </w:rPr>
              <w:t xml:space="preserve">del Manual de Relaciones con Terceros y/o en su caso, los </w:t>
            </w:r>
            <w:r w:rsidRPr="00C15189">
              <w:rPr>
                <w:rFonts w:ascii="Calibri" w:hAnsi="Calibri" w:cs="Calibri"/>
                <w:b/>
                <w:bCs/>
                <w:color w:val="000000" w:themeColor="text1"/>
                <w:sz w:val="20"/>
                <w:szCs w:val="20"/>
                <w:lang w:val="es-ES"/>
              </w:rPr>
              <w:t xml:space="preserve">apéndices 2 CM-2 o 3 C-2 </w:t>
            </w:r>
            <w:r w:rsidRPr="00C15189">
              <w:rPr>
                <w:rFonts w:ascii="Calibri" w:hAnsi="Calibri" w:cs="Calibri"/>
                <w:color w:val="000000" w:themeColor="text1"/>
                <w:sz w:val="20"/>
                <w:szCs w:val="20"/>
                <w:lang w:val="es-ES"/>
              </w:rPr>
              <w:t xml:space="preserve">del mismo donde se delimitan con amplio detalle las obligaciones del </w:t>
            </w:r>
            <w:r w:rsidRPr="00C15189">
              <w:rPr>
                <w:rFonts w:ascii="Calibri" w:hAnsi="Calibri" w:cs="Calibri"/>
                <w:color w:val="000000" w:themeColor="text1"/>
                <w:sz w:val="20"/>
                <w:szCs w:val="20"/>
                <w:lang w:val="es-ES"/>
              </w:rPr>
              <w:lastRenderedPageBreak/>
              <w:t>Tercero que recibirá datos personales con motivo de una Transferencia</w:t>
            </w:r>
          </w:p>
        </w:tc>
      </w:tr>
    </w:tbl>
    <w:p w14:paraId="6F134A30" w14:textId="12F3A3B3" w:rsidR="00F5757B" w:rsidRDefault="00F5757B" w:rsidP="559EA9D4">
      <w:pPr>
        <w:rPr>
          <w:lang w:val="es-ES"/>
        </w:rPr>
      </w:pPr>
    </w:p>
    <w:p w14:paraId="4A21EFA7" w14:textId="36A83104" w:rsidR="559EA9D4" w:rsidRDefault="00F5757B" w:rsidP="00F5757B">
      <w:pPr>
        <w:spacing w:line="278" w:lineRule="auto"/>
        <w:jc w:val="left"/>
        <w:rPr>
          <w:lang w:val="es-ES"/>
        </w:rPr>
      </w:pPr>
      <w:r>
        <w:rPr>
          <w:lang w:val="es-ES"/>
        </w:rPr>
        <w:br w:type="page"/>
      </w:r>
    </w:p>
    <w:p w14:paraId="38D0E939" w14:textId="4C89DAC7" w:rsidR="001E7C8D" w:rsidRPr="00A73FB4" w:rsidRDefault="00EC0A03" w:rsidP="001E7C8D">
      <w:pPr>
        <w:pStyle w:val="Ttulo2"/>
        <w:ind w:left="284"/>
        <w:rPr>
          <w:color w:val="4A4A4A"/>
          <w:sz w:val="28"/>
          <w:szCs w:val="28"/>
          <w:lang w:val="es-ES" w:eastAsia="zh-CN"/>
        </w:rPr>
      </w:pPr>
      <w:bookmarkStart w:id="7" w:name="_Toc215156192"/>
      <w:r>
        <w:rPr>
          <w:color w:val="4A4A4A"/>
          <w:sz w:val="28"/>
          <w:szCs w:val="28"/>
          <w:lang w:val="es-ES" w:eastAsia="zh-CN"/>
        </w:rPr>
        <w:lastRenderedPageBreak/>
        <w:t>HUMAN RESOURCES</w:t>
      </w:r>
      <w:r w:rsidR="001E7C8D" w:rsidRPr="0A73177E">
        <w:rPr>
          <w:color w:val="4A4A4A"/>
          <w:sz w:val="28"/>
          <w:szCs w:val="28"/>
          <w:lang w:val="es-ES" w:eastAsia="zh-CN"/>
        </w:rPr>
        <w:t>.</w:t>
      </w:r>
      <w:bookmarkEnd w:id="7"/>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2053"/>
        <w:gridCol w:w="1692"/>
        <w:gridCol w:w="1509"/>
        <w:gridCol w:w="2364"/>
        <w:gridCol w:w="1120"/>
        <w:gridCol w:w="1605"/>
      </w:tblGrid>
      <w:tr w:rsidR="001E7C8D" w:rsidRPr="00184101" w14:paraId="4E15CE2B" w14:textId="77777777" w:rsidTr="68215FC5">
        <w:trPr>
          <w:trHeight w:val="198"/>
          <w:jc w:val="center"/>
        </w:trPr>
        <w:tc>
          <w:tcPr>
            <w:tcW w:w="10343" w:type="dxa"/>
            <w:gridSpan w:val="6"/>
            <w:shd w:val="clear" w:color="auto" w:fill="000000" w:themeFill="text1"/>
            <w:vAlign w:val="center"/>
          </w:tcPr>
          <w:p w14:paraId="41900B7F" w14:textId="2F4EED94" w:rsidR="001E7C8D" w:rsidRPr="00184101" w:rsidRDefault="00064EEA" w:rsidP="00892800">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HUMAN RES</w:t>
            </w:r>
            <w:r w:rsidR="00CF1A20" w:rsidRPr="00184101">
              <w:rPr>
                <w:rFonts w:ascii="Calibri" w:hAnsi="Calibri" w:cs="Calibri"/>
                <w:b/>
                <w:bCs/>
                <w:color w:val="FFFFFF" w:themeColor="background1"/>
                <w:sz w:val="20"/>
                <w:szCs w:val="20"/>
                <w:lang w:val="es-ES"/>
              </w:rPr>
              <w:t>O</w:t>
            </w:r>
            <w:r w:rsidRPr="00184101">
              <w:rPr>
                <w:rFonts w:ascii="Calibri" w:hAnsi="Calibri" w:cs="Calibri"/>
                <w:b/>
                <w:bCs/>
                <w:color w:val="FFFFFF" w:themeColor="background1"/>
                <w:sz w:val="20"/>
                <w:szCs w:val="20"/>
                <w:lang w:val="es-ES"/>
              </w:rPr>
              <w:t>URCES</w:t>
            </w:r>
          </w:p>
        </w:tc>
      </w:tr>
      <w:tr w:rsidR="00543E70" w:rsidRPr="00184101" w14:paraId="70CA3C36" w14:textId="77777777" w:rsidTr="68215FC5">
        <w:trPr>
          <w:trHeight w:val="775"/>
          <w:jc w:val="center"/>
        </w:trPr>
        <w:tc>
          <w:tcPr>
            <w:tcW w:w="2053" w:type="dxa"/>
            <w:shd w:val="clear" w:color="auto" w:fill="00A159"/>
            <w:vAlign w:val="center"/>
          </w:tcPr>
          <w:p w14:paraId="359328F4" w14:textId="77777777" w:rsidR="001E7C8D" w:rsidRPr="00184101" w:rsidRDefault="001E7C8D" w:rsidP="00892800">
            <w:pPr>
              <w:jc w:val="center"/>
              <w:rPr>
                <w:rFonts w:ascii="Calibri" w:hAnsi="Calibri" w:cs="Calibri"/>
                <w:color w:val="000000" w:themeColor="text1"/>
                <w:sz w:val="20"/>
                <w:szCs w:val="20"/>
                <w:lang w:val="es-ES"/>
              </w:rPr>
            </w:pPr>
            <w:r w:rsidRPr="00184101">
              <w:rPr>
                <w:rFonts w:ascii="Calibri" w:hAnsi="Calibri" w:cs="Calibri"/>
                <w:color w:val="FFFFFF" w:themeColor="background1"/>
                <w:sz w:val="20"/>
                <w:szCs w:val="20"/>
                <w:lang w:val="es-ES"/>
              </w:rPr>
              <w:t>Tercero</w:t>
            </w:r>
          </w:p>
        </w:tc>
        <w:tc>
          <w:tcPr>
            <w:tcW w:w="1692" w:type="dxa"/>
            <w:shd w:val="clear" w:color="auto" w:fill="00A159"/>
            <w:vAlign w:val="center"/>
          </w:tcPr>
          <w:p w14:paraId="6996F09B"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Objeto del contrato</w:t>
            </w:r>
          </w:p>
        </w:tc>
        <w:tc>
          <w:tcPr>
            <w:tcW w:w="1509" w:type="dxa"/>
            <w:shd w:val="clear" w:color="auto" w:fill="00A159"/>
            <w:vAlign w:val="center"/>
          </w:tcPr>
          <w:p w14:paraId="5E994D96"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comunicación de datos personales</w:t>
            </w:r>
          </w:p>
        </w:tc>
        <w:tc>
          <w:tcPr>
            <w:tcW w:w="2364" w:type="dxa"/>
            <w:shd w:val="clear" w:color="auto" w:fill="00A159"/>
            <w:vAlign w:val="center"/>
          </w:tcPr>
          <w:p w14:paraId="3A42672F"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cláusula contenida en el contrato</w:t>
            </w:r>
          </w:p>
        </w:tc>
        <w:tc>
          <w:tcPr>
            <w:tcW w:w="1120" w:type="dxa"/>
            <w:shd w:val="clear" w:color="auto" w:fill="00A159"/>
            <w:vAlign w:val="center"/>
          </w:tcPr>
          <w:p w14:paraId="207D3AF0"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¿La cláusula cumple con la LFPDPPP?</w:t>
            </w:r>
          </w:p>
        </w:tc>
        <w:tc>
          <w:tcPr>
            <w:tcW w:w="1605" w:type="dxa"/>
            <w:shd w:val="clear" w:color="auto" w:fill="00A159"/>
            <w:vAlign w:val="center"/>
          </w:tcPr>
          <w:p w14:paraId="7F4AB9E3"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Si no cumple ¿Qué se necesita para que cumpla con la Ley?</w:t>
            </w:r>
          </w:p>
        </w:tc>
      </w:tr>
      <w:tr w:rsidR="001E7C8D" w:rsidRPr="00184101" w14:paraId="3421035D" w14:textId="77777777" w:rsidTr="68215FC5">
        <w:trPr>
          <w:trHeight w:val="267"/>
          <w:jc w:val="center"/>
        </w:trPr>
        <w:tc>
          <w:tcPr>
            <w:tcW w:w="10343" w:type="dxa"/>
            <w:gridSpan w:val="6"/>
            <w:shd w:val="clear" w:color="auto" w:fill="00A159"/>
            <w:vAlign w:val="center"/>
          </w:tcPr>
          <w:p w14:paraId="1974E279" w14:textId="77777777" w:rsidR="001E7C8D" w:rsidRPr="00184101" w:rsidRDefault="001E7C8D" w:rsidP="00892800">
            <w:pPr>
              <w:jc w:val="center"/>
              <w:rPr>
                <w:rFonts w:ascii="Calibri" w:hAnsi="Calibri" w:cs="Calibri"/>
                <w:color w:val="FFFFFF" w:themeColor="background1"/>
                <w:sz w:val="20"/>
                <w:szCs w:val="20"/>
              </w:rPr>
            </w:pPr>
            <w:r w:rsidRPr="00184101">
              <w:rPr>
                <w:rFonts w:ascii="Calibri" w:hAnsi="Calibri" w:cs="Calibri"/>
                <w:b/>
                <w:bCs/>
                <w:color w:val="FFFFFF" w:themeColor="background1"/>
                <w:sz w:val="20"/>
                <w:szCs w:val="20"/>
                <w:lang w:val="es-ES"/>
              </w:rPr>
              <w:t>Relaciones con Terceros</w:t>
            </w:r>
          </w:p>
        </w:tc>
      </w:tr>
      <w:tr w:rsidR="00543E70" w:rsidRPr="00184101" w14:paraId="3ED85A80" w14:textId="77777777" w:rsidTr="68215FC5">
        <w:trPr>
          <w:trHeight w:val="716"/>
          <w:jc w:val="center"/>
        </w:trPr>
        <w:tc>
          <w:tcPr>
            <w:tcW w:w="2053" w:type="dxa"/>
            <w:shd w:val="clear" w:color="auto" w:fill="A6A6A6" w:themeFill="background1" w:themeFillShade="A6"/>
            <w:vAlign w:val="center"/>
          </w:tcPr>
          <w:p w14:paraId="787084F1" w14:textId="14E74532" w:rsidR="001E7C8D" w:rsidRPr="00184101" w:rsidRDefault="00064EEA" w:rsidP="00064EEA">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BACHER ZOPPI, S.A. DE C.V.</w:t>
            </w:r>
          </w:p>
        </w:tc>
        <w:tc>
          <w:tcPr>
            <w:tcW w:w="1692" w:type="dxa"/>
            <w:vAlign w:val="center"/>
          </w:tcPr>
          <w:p w14:paraId="6010196A" w14:textId="0D7AF2CF" w:rsidR="00447B8E" w:rsidRPr="003E0718" w:rsidRDefault="00064EEA"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especializados relacionados a recursos humanos. </w:t>
            </w:r>
          </w:p>
        </w:tc>
        <w:tc>
          <w:tcPr>
            <w:tcW w:w="1509" w:type="dxa"/>
            <w:vAlign w:val="center"/>
          </w:tcPr>
          <w:p w14:paraId="2C2D271F" w14:textId="48248635" w:rsidR="001E7C8D" w:rsidRPr="003E0718" w:rsidRDefault="00064EEA"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Remisión </w:t>
            </w:r>
            <w:r w:rsidR="00CF2054" w:rsidRPr="003E0718">
              <w:rPr>
                <w:rFonts w:ascii="Calibri" w:hAnsi="Calibri" w:cs="Calibri"/>
                <w:color w:val="000000" w:themeColor="text1"/>
                <w:sz w:val="20"/>
                <w:szCs w:val="20"/>
                <w:lang w:val="es-ES"/>
              </w:rPr>
              <w:t>(respecto a la prestación de servicio del proveedor)</w:t>
            </w:r>
          </w:p>
          <w:p w14:paraId="2784791E" w14:textId="77777777" w:rsidR="00CF2054" w:rsidRPr="003E0718" w:rsidRDefault="00CF2054" w:rsidP="00892800">
            <w:pPr>
              <w:jc w:val="center"/>
              <w:rPr>
                <w:rFonts w:ascii="Calibri" w:hAnsi="Calibri" w:cs="Calibri"/>
                <w:color w:val="000000" w:themeColor="text1"/>
                <w:sz w:val="20"/>
                <w:szCs w:val="20"/>
                <w:lang w:val="es-ES"/>
              </w:rPr>
            </w:pPr>
          </w:p>
          <w:p w14:paraId="64ABF1A4" w14:textId="432B5E7D" w:rsidR="00CF2054" w:rsidRPr="003E0718" w:rsidRDefault="00CF2054"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 (respecto a la información de los trabajadores del prestador de servicio que son comunicados a GRT)</w:t>
            </w:r>
          </w:p>
        </w:tc>
        <w:tc>
          <w:tcPr>
            <w:tcW w:w="2364" w:type="dxa"/>
            <w:vAlign w:val="center"/>
          </w:tcPr>
          <w:p w14:paraId="6E86F290" w14:textId="5D3AF2C4" w:rsidR="001E7C8D" w:rsidRPr="003E0718" w:rsidRDefault="00064EEA" w:rsidP="00F4354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Vigésima. Protección de Datos Personales</w:t>
            </w:r>
          </w:p>
        </w:tc>
        <w:tc>
          <w:tcPr>
            <w:tcW w:w="1120" w:type="dxa"/>
            <w:vAlign w:val="center"/>
          </w:tcPr>
          <w:p w14:paraId="4A146843" w14:textId="301AB176" w:rsidR="001E7C8D" w:rsidRPr="003E0718" w:rsidRDefault="00CF2054"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2ABE8CD0" w14:textId="77777777"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2EAB7953" w14:textId="77777777" w:rsidR="00CF2054" w:rsidRPr="003E0718" w:rsidRDefault="00CF2054" w:rsidP="00CF2054">
            <w:pPr>
              <w:jc w:val="center"/>
              <w:rPr>
                <w:rFonts w:ascii="Calibri" w:hAnsi="Calibri" w:cs="Calibri"/>
                <w:color w:val="000000" w:themeColor="text1"/>
                <w:sz w:val="20"/>
                <w:szCs w:val="20"/>
                <w:lang w:val="es-ES_tradnl"/>
              </w:rPr>
            </w:pPr>
          </w:p>
          <w:p w14:paraId="633CF862" w14:textId="2044C13D"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las cláusulas </w:t>
            </w:r>
            <w:r w:rsidRPr="003E0718">
              <w:rPr>
                <w:rFonts w:ascii="Calibri" w:hAnsi="Calibri" w:cs="Calibri"/>
                <w:b/>
                <w:bCs/>
                <w:color w:val="000000" w:themeColor="text1"/>
                <w:sz w:val="20"/>
                <w:szCs w:val="20"/>
                <w:lang w:val="es-ES_tradnl"/>
              </w:rPr>
              <w:t xml:space="preserve">C1 </w:t>
            </w:r>
            <w:r w:rsidRPr="003E0718">
              <w:rPr>
                <w:rFonts w:ascii="Calibri" w:hAnsi="Calibri" w:cs="Calibri"/>
                <w:color w:val="000000" w:themeColor="text1"/>
                <w:sz w:val="20"/>
                <w:szCs w:val="20"/>
                <w:lang w:val="es-ES_tradnl"/>
              </w:rPr>
              <w:t xml:space="preserve">del Manual de Relaciones con Terceros y/o en su caso los apéndices </w:t>
            </w:r>
            <w:r w:rsidRPr="003E0718">
              <w:rPr>
                <w:rFonts w:ascii="Calibri" w:hAnsi="Calibri" w:cs="Calibri"/>
                <w:b/>
                <w:bCs/>
                <w:color w:val="000000" w:themeColor="text1"/>
                <w:sz w:val="20"/>
                <w:szCs w:val="20"/>
                <w:lang w:val="es-ES_tradnl"/>
              </w:rPr>
              <w:t xml:space="preserve">2 CM-1 </w:t>
            </w:r>
            <w:r w:rsidRPr="003E0718">
              <w:rPr>
                <w:rFonts w:ascii="Calibri" w:hAnsi="Calibri" w:cs="Calibri"/>
                <w:color w:val="000000" w:themeColor="text1"/>
                <w:sz w:val="20"/>
                <w:szCs w:val="20"/>
                <w:lang w:val="es-ES_tradnl"/>
              </w:rPr>
              <w:t>o</w:t>
            </w:r>
            <w:r w:rsidRPr="003E0718">
              <w:rPr>
                <w:rFonts w:ascii="Calibri" w:hAnsi="Calibri" w:cs="Calibri"/>
                <w:b/>
                <w:bCs/>
                <w:color w:val="000000" w:themeColor="text1"/>
                <w:sz w:val="20"/>
                <w:szCs w:val="20"/>
                <w:lang w:val="es-ES_tradnl"/>
              </w:rPr>
              <w:t xml:space="preserve"> 3 C-1</w:t>
            </w:r>
            <w:r w:rsidRPr="003E0718">
              <w:rPr>
                <w:rFonts w:ascii="Calibri" w:hAnsi="Calibri" w:cs="Calibri"/>
                <w:color w:val="000000" w:themeColor="text1"/>
                <w:sz w:val="20"/>
                <w:szCs w:val="20"/>
                <w:lang w:val="es-ES_tradnl"/>
              </w:rPr>
              <w:t xml:space="preserve"> para regular la remisión de datos personales. </w:t>
            </w:r>
          </w:p>
          <w:p w14:paraId="02CCA24F" w14:textId="77777777" w:rsidR="00CF2054" w:rsidRPr="003E0718" w:rsidRDefault="00CF2054" w:rsidP="00CF2054">
            <w:pPr>
              <w:jc w:val="center"/>
              <w:rPr>
                <w:rFonts w:ascii="Calibri" w:hAnsi="Calibri" w:cs="Calibri"/>
                <w:color w:val="000000" w:themeColor="text1"/>
                <w:sz w:val="20"/>
                <w:szCs w:val="20"/>
                <w:lang w:val="es-ES"/>
              </w:rPr>
            </w:pPr>
          </w:p>
          <w:p w14:paraId="3CFB15CC" w14:textId="77777777" w:rsidR="00CF2054" w:rsidRPr="003E0718" w:rsidRDefault="00CF2054" w:rsidP="00CF2054">
            <w:pPr>
              <w:jc w:val="center"/>
              <w:rPr>
                <w:rFonts w:ascii="Calibri" w:hAnsi="Calibri" w:cs="Calibri"/>
                <w:color w:val="000000" w:themeColor="text1"/>
                <w:sz w:val="20"/>
                <w:szCs w:val="20"/>
                <w:lang w:val="es-ES"/>
              </w:rPr>
            </w:pPr>
          </w:p>
          <w:p w14:paraId="33839DBF" w14:textId="43C727FC"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cláusula C2 del Manual de Relaciones con Terceros y/o en su caso los apéndices 2 CM-2 o 3C-2 para regular la transferencia de datos personales de empleados del proveedor. </w:t>
            </w:r>
          </w:p>
          <w:p w14:paraId="2D8E156A" w14:textId="77777777" w:rsidR="001E7C8D" w:rsidRPr="003E0718" w:rsidRDefault="001E7C8D" w:rsidP="00892800">
            <w:pPr>
              <w:jc w:val="center"/>
              <w:rPr>
                <w:rFonts w:ascii="Calibri" w:hAnsi="Calibri" w:cs="Calibri"/>
                <w:color w:val="000000" w:themeColor="text1"/>
                <w:sz w:val="20"/>
                <w:szCs w:val="20"/>
                <w:lang w:val="es-ES"/>
              </w:rPr>
            </w:pPr>
          </w:p>
        </w:tc>
      </w:tr>
      <w:tr w:rsidR="00543E70" w:rsidRPr="00184101" w14:paraId="1A899FAE" w14:textId="77777777" w:rsidTr="68215FC5">
        <w:trPr>
          <w:trHeight w:val="716"/>
          <w:jc w:val="center"/>
        </w:trPr>
        <w:tc>
          <w:tcPr>
            <w:tcW w:w="2053" w:type="dxa"/>
            <w:shd w:val="clear" w:color="auto" w:fill="A6A6A6" w:themeFill="background1" w:themeFillShade="A6"/>
            <w:vAlign w:val="center"/>
          </w:tcPr>
          <w:p w14:paraId="0D14B5EC" w14:textId="7CCAC06F" w:rsidR="001E7C8D" w:rsidRPr="00184101" w:rsidRDefault="00E17619" w:rsidP="00892800">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HAYS - AG</w:t>
            </w:r>
          </w:p>
          <w:p w14:paraId="6E93D4E8" w14:textId="77777777" w:rsidR="001E7C8D" w:rsidRPr="00184101" w:rsidRDefault="001E7C8D" w:rsidP="00892800">
            <w:pPr>
              <w:jc w:val="center"/>
              <w:rPr>
                <w:rFonts w:ascii="Calibri" w:hAnsi="Calibri" w:cs="Calibri"/>
                <w:b/>
                <w:bCs/>
                <w:color w:val="FFFFFF" w:themeColor="background1"/>
                <w:sz w:val="20"/>
                <w:szCs w:val="20"/>
              </w:rPr>
            </w:pPr>
          </w:p>
        </w:tc>
        <w:tc>
          <w:tcPr>
            <w:tcW w:w="1692" w:type="dxa"/>
            <w:vAlign w:val="center"/>
          </w:tcPr>
          <w:p w14:paraId="385BAEA2" w14:textId="70EA5413" w:rsidR="001E7C8D" w:rsidRPr="003E0718" w:rsidRDefault="001E7C8D"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w:t>
            </w:r>
            <w:r w:rsidR="00630E26" w:rsidRPr="003E0718">
              <w:rPr>
                <w:rFonts w:ascii="Calibri" w:hAnsi="Calibri" w:cs="Calibri"/>
                <w:color w:val="000000" w:themeColor="text1"/>
                <w:sz w:val="20"/>
                <w:szCs w:val="20"/>
                <w:lang w:val="es-ES"/>
              </w:rPr>
              <w:t>P</w:t>
            </w:r>
            <w:r w:rsidRPr="003E0718">
              <w:rPr>
                <w:rFonts w:ascii="Calibri" w:hAnsi="Calibri" w:cs="Calibri"/>
                <w:color w:val="000000" w:themeColor="text1"/>
                <w:sz w:val="20"/>
                <w:szCs w:val="20"/>
                <w:lang w:val="es-ES"/>
              </w:rPr>
              <w:t xml:space="preserve">restación de Servicios </w:t>
            </w:r>
            <w:r w:rsidR="00C35B97" w:rsidRPr="003E0718">
              <w:rPr>
                <w:rFonts w:ascii="Calibri" w:hAnsi="Calibri" w:cs="Calibri"/>
                <w:color w:val="000000" w:themeColor="text1"/>
                <w:sz w:val="20"/>
                <w:szCs w:val="20"/>
                <w:lang w:val="es-ES"/>
              </w:rPr>
              <w:t xml:space="preserve">de reclutamiento del personal. </w:t>
            </w:r>
          </w:p>
        </w:tc>
        <w:tc>
          <w:tcPr>
            <w:tcW w:w="1509" w:type="dxa"/>
            <w:vAlign w:val="center"/>
          </w:tcPr>
          <w:p w14:paraId="30475B56" w14:textId="1B8ECAB6" w:rsidR="001E7C8D" w:rsidRPr="003E0718" w:rsidRDefault="00C35B97" w:rsidP="00892800">
            <w:pPr>
              <w:jc w:val="center"/>
              <w:rPr>
                <w:rFonts w:ascii="Calibri" w:hAnsi="Calibri" w:cs="Calibri"/>
                <w:color w:val="000000" w:themeColor="text1"/>
                <w:sz w:val="20"/>
                <w:szCs w:val="20"/>
              </w:rPr>
            </w:pPr>
            <w:r w:rsidRPr="003E0718">
              <w:rPr>
                <w:rFonts w:ascii="Calibri" w:hAnsi="Calibri" w:cs="Calibri"/>
                <w:color w:val="000000" w:themeColor="text1"/>
                <w:sz w:val="20"/>
                <w:szCs w:val="20"/>
              </w:rPr>
              <w:t>Transferencia</w:t>
            </w:r>
          </w:p>
        </w:tc>
        <w:tc>
          <w:tcPr>
            <w:tcW w:w="2364" w:type="dxa"/>
            <w:vAlign w:val="center"/>
          </w:tcPr>
          <w:p w14:paraId="32D6CA29" w14:textId="0533DA42" w:rsidR="001E7C8D" w:rsidRPr="003E0718" w:rsidRDefault="00E17619" w:rsidP="00E1761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rPr>
              <w:t>§ 2 Geheimhaltung / Datenschutz</w:t>
            </w:r>
          </w:p>
        </w:tc>
        <w:tc>
          <w:tcPr>
            <w:tcW w:w="1120" w:type="dxa"/>
            <w:vAlign w:val="center"/>
          </w:tcPr>
          <w:p w14:paraId="75164934" w14:textId="40A6383D" w:rsidR="001E7C8D" w:rsidRPr="003E0718" w:rsidRDefault="00C35B97"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r w:rsidR="001E7C8D" w:rsidRPr="003E0718">
              <w:rPr>
                <w:rFonts w:ascii="Calibri" w:hAnsi="Calibri" w:cs="Calibri"/>
                <w:color w:val="000000" w:themeColor="text1"/>
                <w:sz w:val="20"/>
                <w:szCs w:val="20"/>
                <w:lang w:val="es-ES"/>
              </w:rPr>
              <w:t xml:space="preserve"> </w:t>
            </w:r>
          </w:p>
        </w:tc>
        <w:tc>
          <w:tcPr>
            <w:tcW w:w="1605" w:type="dxa"/>
            <w:vAlign w:val="center"/>
          </w:tcPr>
          <w:p w14:paraId="06B115BF" w14:textId="77777777" w:rsidR="00C35B97" w:rsidRPr="003E0718" w:rsidRDefault="00C35B97" w:rsidP="00C35B97">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529BE314" w14:textId="77777777" w:rsidR="00C35B97" w:rsidRPr="003E0718" w:rsidRDefault="00C35B97" w:rsidP="00C35B97">
            <w:pPr>
              <w:jc w:val="center"/>
              <w:rPr>
                <w:rFonts w:ascii="Calibri" w:hAnsi="Calibri" w:cs="Calibri"/>
                <w:color w:val="000000" w:themeColor="text1"/>
                <w:sz w:val="20"/>
                <w:szCs w:val="20"/>
                <w:lang w:val="es-ES_tradnl"/>
              </w:rPr>
            </w:pPr>
          </w:p>
          <w:p w14:paraId="504B90E8" w14:textId="77777777" w:rsidR="00AB5FCE" w:rsidRPr="003E0718" w:rsidRDefault="00AB5FCE" w:rsidP="00C35B97">
            <w:pPr>
              <w:jc w:val="center"/>
              <w:rPr>
                <w:rFonts w:ascii="Calibri" w:hAnsi="Calibri" w:cs="Calibri"/>
                <w:color w:val="000000" w:themeColor="text1"/>
                <w:sz w:val="20"/>
                <w:szCs w:val="20"/>
                <w:lang w:val="es-ES_tradnl"/>
              </w:rPr>
            </w:pPr>
          </w:p>
          <w:p w14:paraId="5FB76AD0" w14:textId="416353ED" w:rsidR="001E7C8D" w:rsidRPr="003E0718" w:rsidRDefault="00C35B97" w:rsidP="00C35B97">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En su lugar, se sugiere emplear </w:t>
            </w:r>
            <w:r w:rsidRPr="003E0718">
              <w:rPr>
                <w:rFonts w:ascii="Calibri" w:hAnsi="Calibri" w:cs="Calibri"/>
                <w:color w:val="000000" w:themeColor="text1"/>
                <w:sz w:val="20"/>
                <w:szCs w:val="20"/>
                <w:lang w:val="es-ES_tradnl"/>
              </w:rPr>
              <w:lastRenderedPageBreak/>
              <w:t xml:space="preserve">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el Responsable Receptor garantiza la legalidad de la transferencia de datos personales.</w:t>
            </w:r>
          </w:p>
        </w:tc>
      </w:tr>
      <w:tr w:rsidR="00543E70" w:rsidRPr="00184101" w14:paraId="1ADF94BC" w14:textId="77777777" w:rsidTr="68215FC5">
        <w:trPr>
          <w:trHeight w:val="716"/>
          <w:jc w:val="center"/>
        </w:trPr>
        <w:tc>
          <w:tcPr>
            <w:tcW w:w="2053" w:type="dxa"/>
            <w:shd w:val="clear" w:color="auto" w:fill="A6A6A6" w:themeFill="background1" w:themeFillShade="A6"/>
            <w:vAlign w:val="center"/>
          </w:tcPr>
          <w:p w14:paraId="1F45E338" w14:textId="69C6667B" w:rsidR="00B81F23" w:rsidRPr="00184101" w:rsidRDefault="00B81F23" w:rsidP="00B81F23">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GOINTEGRO MÉXICO, S.A. DE C.V.</w:t>
            </w:r>
          </w:p>
        </w:tc>
        <w:tc>
          <w:tcPr>
            <w:tcW w:w="1692" w:type="dxa"/>
            <w:vAlign w:val="center"/>
          </w:tcPr>
          <w:p w14:paraId="1A4DB694" w14:textId="5141FC19"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suscripción de plataforma </w:t>
            </w:r>
            <w:proofErr w:type="spellStart"/>
            <w:r w:rsidRPr="003E0718">
              <w:rPr>
                <w:rFonts w:ascii="Calibri" w:hAnsi="Calibri" w:cs="Calibri"/>
                <w:color w:val="000000" w:themeColor="text1"/>
                <w:sz w:val="20"/>
                <w:szCs w:val="20"/>
                <w:lang w:val="es-ES"/>
              </w:rPr>
              <w:t>Grunetemex</w:t>
            </w:r>
            <w:proofErr w:type="spellEnd"/>
          </w:p>
        </w:tc>
        <w:tc>
          <w:tcPr>
            <w:tcW w:w="1509" w:type="dxa"/>
            <w:vAlign w:val="center"/>
          </w:tcPr>
          <w:p w14:paraId="326216C5" w14:textId="77777777" w:rsidR="00B81F23" w:rsidRPr="003E0718" w:rsidRDefault="00B81F23" w:rsidP="00B81F23">
            <w:pPr>
              <w:jc w:val="center"/>
              <w:rPr>
                <w:rFonts w:ascii="Calibri" w:hAnsi="Calibri" w:cs="Calibri"/>
                <w:color w:val="000000" w:themeColor="text1"/>
                <w:sz w:val="20"/>
                <w:szCs w:val="20"/>
              </w:rPr>
            </w:pPr>
            <w:r w:rsidRPr="003E0718">
              <w:rPr>
                <w:rFonts w:ascii="Calibri" w:hAnsi="Calibri" w:cs="Calibri"/>
                <w:color w:val="000000" w:themeColor="text1"/>
                <w:sz w:val="20"/>
                <w:szCs w:val="20"/>
                <w:lang w:val="es-ES"/>
              </w:rPr>
              <w:t>Remisión</w:t>
            </w:r>
          </w:p>
        </w:tc>
        <w:tc>
          <w:tcPr>
            <w:tcW w:w="2364" w:type="dxa"/>
            <w:vAlign w:val="center"/>
          </w:tcPr>
          <w:p w14:paraId="5E9930B7" w14:textId="43D8CD4D"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(1)</w:t>
            </w:r>
            <w:r w:rsidRPr="003E0718">
              <w:rPr>
                <w:rFonts w:ascii="Calibri" w:hAnsi="Calibri" w:cs="Calibri"/>
                <w:b/>
                <w:bCs/>
                <w:color w:val="000000" w:themeColor="text1"/>
                <w:sz w:val="20"/>
                <w:szCs w:val="20"/>
                <w:lang w:val="es-ES_tradnl"/>
              </w:rPr>
              <w:t xml:space="preserve"> </w:t>
            </w:r>
            <w:r w:rsidRPr="003E0718">
              <w:rPr>
                <w:rFonts w:ascii="Calibri" w:eastAsia="Times New Roman" w:hAnsi="Calibri" w:cs="Calibri"/>
                <w:color w:val="000000" w:themeColor="text1"/>
                <w:kern w:val="0"/>
                <w:sz w:val="20"/>
                <w:szCs w:val="20"/>
                <w:lang w:eastAsia="es-MX"/>
                <w14:ligatures w14:val="none"/>
              </w:rPr>
              <w:t>Vigésima Segunda. Protección de Datos Personales.</w:t>
            </w:r>
          </w:p>
        </w:tc>
        <w:tc>
          <w:tcPr>
            <w:tcW w:w="1120" w:type="dxa"/>
            <w:vAlign w:val="center"/>
          </w:tcPr>
          <w:p w14:paraId="35EEB9D8" w14:textId="5A431E1C" w:rsidR="00B81F23" w:rsidRPr="003E0718" w:rsidRDefault="00B81F23" w:rsidP="00B81F23">
            <w:pPr>
              <w:jc w:val="center"/>
              <w:rPr>
                <w:rFonts w:ascii="Calibri" w:hAnsi="Calibri" w:cs="Calibri"/>
                <w:color w:val="000000" w:themeColor="text1"/>
                <w:sz w:val="20"/>
                <w:szCs w:val="20"/>
                <w:lang w:val="es-ES"/>
              </w:rPr>
            </w:pPr>
            <w:r w:rsidRPr="003E0718">
              <w:rPr>
                <w:rStyle w:val="normaltextrun"/>
                <w:rFonts w:ascii="Calibri" w:hAnsi="Calibri" w:cs="Calibri"/>
                <w:color w:val="000000" w:themeColor="text1"/>
                <w:sz w:val="20"/>
                <w:szCs w:val="20"/>
                <w:lang w:val="es-ES"/>
              </w:rPr>
              <w:t>No cumple</w:t>
            </w:r>
            <w:r w:rsidRPr="003E0718">
              <w:rPr>
                <w:rStyle w:val="eop"/>
                <w:rFonts w:ascii="Calibri" w:hAnsi="Calibri" w:cs="Calibri"/>
                <w:color w:val="000000" w:themeColor="text1"/>
                <w:sz w:val="20"/>
                <w:szCs w:val="20"/>
              </w:rPr>
              <w:t> </w:t>
            </w:r>
          </w:p>
        </w:tc>
        <w:tc>
          <w:tcPr>
            <w:tcW w:w="1605" w:type="dxa"/>
            <w:vAlign w:val="center"/>
          </w:tcPr>
          <w:p w14:paraId="5BE70EC8" w14:textId="77777777" w:rsidR="00B81F23" w:rsidRPr="003E0718" w:rsidRDefault="00B81F23" w:rsidP="00B81F23">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4A2EFD1A" w14:textId="77777777" w:rsidR="00B81F23" w:rsidRPr="003E0718" w:rsidRDefault="00B81F23" w:rsidP="00B81F23">
            <w:pPr>
              <w:jc w:val="center"/>
              <w:rPr>
                <w:rFonts w:ascii="Calibri" w:hAnsi="Calibri" w:cs="Calibri"/>
                <w:color w:val="000000" w:themeColor="text1"/>
                <w:sz w:val="20"/>
                <w:szCs w:val="20"/>
                <w:lang w:val="es-ES_tradnl"/>
              </w:rPr>
            </w:pPr>
          </w:p>
          <w:p w14:paraId="4AF7AE1E" w14:textId="07B09E3F"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 xml:space="preserve">del mismo donde se delimitan con amplio detalle las obligaciones del Encargado. </w:t>
            </w:r>
          </w:p>
        </w:tc>
      </w:tr>
      <w:tr w:rsidR="00543E70" w:rsidRPr="00184101" w14:paraId="2719536C" w14:textId="77777777" w:rsidTr="68215FC5">
        <w:trPr>
          <w:trHeight w:val="716"/>
          <w:jc w:val="center"/>
        </w:trPr>
        <w:tc>
          <w:tcPr>
            <w:tcW w:w="2053" w:type="dxa"/>
            <w:shd w:val="clear" w:color="auto" w:fill="A6A6A6" w:themeFill="background1" w:themeFillShade="A6"/>
            <w:vAlign w:val="center"/>
          </w:tcPr>
          <w:p w14:paraId="5524F545" w14:textId="593B8AED" w:rsidR="00CF1A20" w:rsidRPr="00184101" w:rsidRDefault="00CF1A20" w:rsidP="00CF1A20">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FUO SERVICIOS, S.A. DE C.V. </w:t>
            </w:r>
          </w:p>
        </w:tc>
        <w:tc>
          <w:tcPr>
            <w:tcW w:w="1692" w:type="dxa"/>
            <w:vAlign w:val="center"/>
          </w:tcPr>
          <w:p w14:paraId="05E24E3B" w14:textId="37F0728C"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especializados de seguridad resguardo y vigilancia </w:t>
            </w:r>
          </w:p>
        </w:tc>
        <w:tc>
          <w:tcPr>
            <w:tcW w:w="1509" w:type="dxa"/>
            <w:vAlign w:val="center"/>
          </w:tcPr>
          <w:p w14:paraId="546707CC" w14:textId="77777777"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 (respecto a la prestación de servicio del proveedor)</w:t>
            </w:r>
          </w:p>
          <w:p w14:paraId="0FA3008B" w14:textId="77777777" w:rsidR="00CF1A20" w:rsidRPr="003E0718" w:rsidRDefault="00CF1A20" w:rsidP="00CF1A20">
            <w:pPr>
              <w:jc w:val="center"/>
              <w:rPr>
                <w:rFonts w:ascii="Calibri" w:hAnsi="Calibri" w:cs="Calibri"/>
                <w:color w:val="000000" w:themeColor="text1"/>
                <w:sz w:val="20"/>
                <w:szCs w:val="20"/>
                <w:lang w:val="es-ES"/>
              </w:rPr>
            </w:pPr>
          </w:p>
          <w:p w14:paraId="55DFF211" w14:textId="7B588964"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 (respecto a la información de los trabajadores del prestador de servicio que son comunicados a GRT)</w:t>
            </w:r>
          </w:p>
        </w:tc>
        <w:tc>
          <w:tcPr>
            <w:tcW w:w="2364" w:type="dxa"/>
            <w:vAlign w:val="center"/>
          </w:tcPr>
          <w:p w14:paraId="0B565EB4" w14:textId="2873EF42" w:rsidR="00CF1A20" w:rsidRPr="003E0718" w:rsidRDefault="00CF1A20" w:rsidP="00CF1A20">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Protección de Datos Personales. </w:t>
            </w:r>
          </w:p>
        </w:tc>
        <w:tc>
          <w:tcPr>
            <w:tcW w:w="1120" w:type="dxa"/>
            <w:vAlign w:val="center"/>
          </w:tcPr>
          <w:p w14:paraId="0B7BE1C8" w14:textId="64DD6DC8"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1DC98E90" w14:textId="77777777"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586EFC48" w14:textId="77777777" w:rsidR="00CF1A20" w:rsidRPr="003E0718" w:rsidRDefault="00CF1A20" w:rsidP="00CF1A20">
            <w:pPr>
              <w:jc w:val="center"/>
              <w:rPr>
                <w:rFonts w:ascii="Calibri" w:hAnsi="Calibri" w:cs="Calibri"/>
                <w:color w:val="000000" w:themeColor="text1"/>
                <w:sz w:val="20"/>
                <w:szCs w:val="20"/>
                <w:lang w:val="es-ES_tradnl"/>
              </w:rPr>
            </w:pPr>
          </w:p>
          <w:p w14:paraId="34D14B6C" w14:textId="77777777"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las </w:t>
            </w:r>
            <w:r w:rsidRPr="003E0718">
              <w:rPr>
                <w:rFonts w:ascii="Calibri" w:hAnsi="Calibri" w:cs="Calibri"/>
                <w:b/>
                <w:bCs/>
                <w:color w:val="000000" w:themeColor="text1"/>
                <w:sz w:val="20"/>
                <w:szCs w:val="20"/>
                <w:lang w:val="es-ES_tradnl"/>
              </w:rPr>
              <w:t>cláusulas C1</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CM-1</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C-1</w:t>
            </w:r>
            <w:r w:rsidRPr="003E0718">
              <w:rPr>
                <w:rFonts w:ascii="Calibri" w:hAnsi="Calibri" w:cs="Calibri"/>
                <w:color w:val="000000" w:themeColor="text1"/>
                <w:sz w:val="20"/>
                <w:szCs w:val="20"/>
                <w:lang w:val="es-ES_tradnl"/>
              </w:rPr>
              <w:t xml:space="preserve"> para regular la remisión de datos personales. </w:t>
            </w:r>
          </w:p>
          <w:p w14:paraId="5C472BF9" w14:textId="77777777" w:rsidR="00CF1A20" w:rsidRPr="003E0718" w:rsidRDefault="00CF1A20" w:rsidP="00CF1A20">
            <w:pPr>
              <w:jc w:val="center"/>
              <w:rPr>
                <w:rFonts w:ascii="Calibri" w:hAnsi="Calibri" w:cs="Calibri"/>
                <w:color w:val="000000" w:themeColor="text1"/>
                <w:sz w:val="20"/>
                <w:szCs w:val="20"/>
                <w:lang w:val="es-ES"/>
              </w:rPr>
            </w:pPr>
          </w:p>
          <w:p w14:paraId="316EE313" w14:textId="77777777" w:rsidR="00CF1A20" w:rsidRPr="003E0718" w:rsidRDefault="00CF1A20" w:rsidP="00CF1A20">
            <w:pPr>
              <w:jc w:val="center"/>
              <w:rPr>
                <w:rFonts w:ascii="Calibri" w:hAnsi="Calibri" w:cs="Calibri"/>
                <w:color w:val="000000" w:themeColor="text1"/>
                <w:sz w:val="20"/>
                <w:szCs w:val="20"/>
                <w:lang w:val="es-ES"/>
              </w:rPr>
            </w:pPr>
          </w:p>
          <w:p w14:paraId="060A0DCC" w14:textId="3631CA9C"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w:t>
            </w:r>
            <w:r w:rsidR="00AB5FCE" w:rsidRPr="003E0718">
              <w:rPr>
                <w:rFonts w:ascii="Calibri" w:hAnsi="Calibri" w:cs="Calibri"/>
                <w:b/>
                <w:bCs/>
                <w:color w:val="000000" w:themeColor="text1"/>
                <w:sz w:val="20"/>
                <w:szCs w:val="20"/>
                <w:lang w:val="es-ES_tradnl"/>
              </w:rPr>
              <w:t xml:space="preserve"> </w:t>
            </w:r>
            <w:r w:rsidRPr="003E0718">
              <w:rPr>
                <w:rFonts w:ascii="Calibri" w:hAnsi="Calibri" w:cs="Calibri"/>
                <w:b/>
                <w:bCs/>
                <w:color w:val="000000" w:themeColor="text1"/>
                <w:sz w:val="20"/>
                <w:szCs w:val="20"/>
                <w:lang w:val="es-ES_tradnl"/>
              </w:rPr>
              <w:t>C-2</w:t>
            </w:r>
            <w:r w:rsidRPr="003E0718">
              <w:rPr>
                <w:rFonts w:ascii="Calibri" w:hAnsi="Calibri" w:cs="Calibri"/>
                <w:color w:val="000000" w:themeColor="text1"/>
                <w:sz w:val="20"/>
                <w:szCs w:val="20"/>
                <w:lang w:val="es-ES_tradnl"/>
              </w:rPr>
              <w:t xml:space="preserve"> para regular la transferencia de datos personales de empleados del proveedor. </w:t>
            </w:r>
          </w:p>
          <w:p w14:paraId="2A916696" w14:textId="77777777" w:rsidR="00CF1A20" w:rsidRPr="003E0718" w:rsidRDefault="00CF1A20" w:rsidP="00CF1A20">
            <w:pPr>
              <w:jc w:val="center"/>
              <w:rPr>
                <w:rFonts w:ascii="Calibri" w:hAnsi="Calibri" w:cs="Calibri"/>
                <w:color w:val="000000" w:themeColor="text1"/>
                <w:sz w:val="20"/>
                <w:szCs w:val="20"/>
                <w:lang w:val="es-ES"/>
              </w:rPr>
            </w:pPr>
          </w:p>
        </w:tc>
      </w:tr>
      <w:tr w:rsidR="00543E70" w:rsidRPr="00184101" w14:paraId="50D09AA7" w14:textId="77777777" w:rsidTr="68215FC5">
        <w:trPr>
          <w:trHeight w:val="716"/>
          <w:jc w:val="center"/>
        </w:trPr>
        <w:tc>
          <w:tcPr>
            <w:tcW w:w="2053" w:type="dxa"/>
            <w:shd w:val="clear" w:color="auto" w:fill="A6A6A6" w:themeFill="background1" w:themeFillShade="A6"/>
            <w:vAlign w:val="center"/>
          </w:tcPr>
          <w:p w14:paraId="3D7FF676" w14:textId="68AA8BF0" w:rsidR="00AB5FCE" w:rsidRPr="00184101" w:rsidRDefault="00AB5FCE" w:rsidP="00AB5FCE">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 xml:space="preserve">SÍ VALE MÉXICO, S.A. DE C.V. </w:t>
            </w:r>
          </w:p>
        </w:tc>
        <w:tc>
          <w:tcPr>
            <w:tcW w:w="1692" w:type="dxa"/>
            <w:vAlign w:val="center"/>
          </w:tcPr>
          <w:p w14:paraId="711EF46A" w14:textId="194C96A4"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relacionados a la emisión y gestión de monederos para trabajadores. </w:t>
            </w:r>
          </w:p>
        </w:tc>
        <w:tc>
          <w:tcPr>
            <w:tcW w:w="1509" w:type="dxa"/>
            <w:vAlign w:val="center"/>
          </w:tcPr>
          <w:p w14:paraId="4B9387C2" w14:textId="46E6F190"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75CC040D" w14:textId="6094A217" w:rsidR="00AB5FCE" w:rsidRPr="003E0718" w:rsidRDefault="00AB5FCE" w:rsidP="00AB5FCE">
            <w:pPr>
              <w:rPr>
                <w:rFonts w:ascii="Calibri" w:hAnsi="Calibri" w:cs="Calibri"/>
                <w:color w:val="000000" w:themeColor="text1"/>
                <w:sz w:val="20"/>
                <w:szCs w:val="20"/>
              </w:rPr>
            </w:pPr>
            <w:r w:rsidRPr="003E0718">
              <w:rPr>
                <w:rFonts w:ascii="Calibri" w:hAnsi="Calibri" w:cs="Calibri"/>
                <w:color w:val="000000" w:themeColor="text1"/>
                <w:sz w:val="20"/>
                <w:szCs w:val="20"/>
              </w:rPr>
              <w:t>(1). Vigésima Tercera. Datos Personales</w:t>
            </w:r>
          </w:p>
        </w:tc>
        <w:tc>
          <w:tcPr>
            <w:tcW w:w="1120" w:type="dxa"/>
            <w:vAlign w:val="center"/>
          </w:tcPr>
          <w:p w14:paraId="2EC45A1D" w14:textId="3959EA95"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780014FB" w14:textId="77777777" w:rsidR="00AB5FCE" w:rsidRPr="003E0718" w:rsidRDefault="00AB5FCE" w:rsidP="00AB5FC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79D87BC2" w14:textId="77777777" w:rsidR="00AB5FCE" w:rsidRPr="003E0718" w:rsidRDefault="00AB5FCE" w:rsidP="00AB5FCE">
            <w:pPr>
              <w:jc w:val="center"/>
              <w:rPr>
                <w:rFonts w:ascii="Calibri" w:hAnsi="Calibri" w:cs="Calibri"/>
                <w:color w:val="000000" w:themeColor="text1"/>
                <w:sz w:val="20"/>
                <w:szCs w:val="20"/>
                <w:lang w:val="es-ES"/>
              </w:rPr>
            </w:pPr>
          </w:p>
          <w:p w14:paraId="3DC1D9E2" w14:textId="0110B64B" w:rsidR="00AB5FCE" w:rsidRPr="003E0718" w:rsidRDefault="00AB5FCE" w:rsidP="00AB5FC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78F88C46" w14:textId="77777777" w:rsidTr="68215FC5">
        <w:trPr>
          <w:trHeight w:val="716"/>
          <w:jc w:val="center"/>
        </w:trPr>
        <w:tc>
          <w:tcPr>
            <w:tcW w:w="2053" w:type="dxa"/>
            <w:shd w:val="clear" w:color="auto" w:fill="A6A6A6" w:themeFill="background1" w:themeFillShade="A6"/>
            <w:vAlign w:val="center"/>
          </w:tcPr>
          <w:p w14:paraId="158C9F10" w14:textId="6357E9B5" w:rsidR="002C2A74" w:rsidRPr="00184101" w:rsidRDefault="002C2A74" w:rsidP="002C2A74">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BETERFLY MÉXICO, S.A. DE C.V. </w:t>
            </w:r>
          </w:p>
        </w:tc>
        <w:tc>
          <w:tcPr>
            <w:tcW w:w="1692" w:type="dxa"/>
            <w:vAlign w:val="center"/>
          </w:tcPr>
          <w:p w14:paraId="4EBED612" w14:textId="52B58684"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suscripción a plataforma de beneficios de bienestar para trabajadores. </w:t>
            </w:r>
          </w:p>
        </w:tc>
        <w:tc>
          <w:tcPr>
            <w:tcW w:w="1509" w:type="dxa"/>
            <w:vAlign w:val="center"/>
          </w:tcPr>
          <w:p w14:paraId="0A273F4B" w14:textId="1E69E897"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6389373C" w14:textId="77777777" w:rsidR="002C2A74" w:rsidRPr="003E0718" w:rsidRDefault="002C2A74"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Primera. Protección de Datos Personales. </w:t>
            </w:r>
          </w:p>
          <w:p w14:paraId="32AAEB75" w14:textId="77777777" w:rsidR="00390EDE" w:rsidRPr="003E0718" w:rsidRDefault="00390EDE" w:rsidP="002C2A74">
            <w:pPr>
              <w:rPr>
                <w:rFonts w:ascii="Calibri" w:hAnsi="Calibri" w:cs="Calibri"/>
                <w:color w:val="000000" w:themeColor="text1"/>
                <w:sz w:val="20"/>
                <w:szCs w:val="20"/>
              </w:rPr>
            </w:pPr>
          </w:p>
          <w:p w14:paraId="6A3E6B54" w14:textId="77777777" w:rsidR="00390EDE" w:rsidRPr="003E0718" w:rsidRDefault="00390EDE"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(2). Anexo 3. Contrato de Procesamiento de Datos. </w:t>
            </w:r>
          </w:p>
          <w:p w14:paraId="13433655" w14:textId="77777777" w:rsidR="004870FD" w:rsidRPr="003E0718" w:rsidRDefault="004870FD" w:rsidP="002C2A74">
            <w:pPr>
              <w:rPr>
                <w:rFonts w:ascii="Calibri" w:hAnsi="Calibri" w:cs="Calibri"/>
                <w:color w:val="000000" w:themeColor="text1"/>
                <w:sz w:val="20"/>
                <w:szCs w:val="20"/>
              </w:rPr>
            </w:pPr>
          </w:p>
          <w:p w14:paraId="1EB3D00D" w14:textId="2529614B" w:rsidR="004870FD" w:rsidRPr="003E0718" w:rsidRDefault="004870FD"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(3) Convenio de Confidencialidad. </w:t>
            </w:r>
          </w:p>
        </w:tc>
        <w:tc>
          <w:tcPr>
            <w:tcW w:w="1120" w:type="dxa"/>
            <w:vAlign w:val="center"/>
          </w:tcPr>
          <w:p w14:paraId="73415837" w14:textId="41E20C79"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27399B46" w14:textId="1D674FE0" w:rsidR="00390EDE" w:rsidRPr="003E0718"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La cláusula y anexo establecen que la comunicación de datos es una remisión, lo cual es incorrecto, ya que al ofrecer servicios Telemedicina y otros servicios independientes y ajenos a Grünenthal se debe de </w:t>
            </w:r>
            <w:r w:rsidRPr="3613BFE4">
              <w:rPr>
                <w:rFonts w:ascii="Calibri" w:hAnsi="Calibri" w:cs="Calibri"/>
                <w:color w:val="000000" w:themeColor="text1"/>
                <w:sz w:val="20"/>
                <w:szCs w:val="20"/>
                <w:lang w:val="es-ES"/>
              </w:rPr>
              <w:lastRenderedPageBreak/>
              <w:t xml:space="preserve">considerar como una transferencia de datos personales. </w:t>
            </w:r>
          </w:p>
          <w:p w14:paraId="6236B5F6" w14:textId="77777777" w:rsidR="00390EDE" w:rsidRPr="003E0718" w:rsidRDefault="00390EDE" w:rsidP="00390EDE">
            <w:pPr>
              <w:jc w:val="center"/>
              <w:rPr>
                <w:rFonts w:ascii="Calibri" w:hAnsi="Calibri" w:cs="Calibri"/>
                <w:color w:val="000000" w:themeColor="text1"/>
                <w:sz w:val="20"/>
                <w:szCs w:val="20"/>
                <w:lang w:val="es-ES_tradnl"/>
              </w:rPr>
            </w:pPr>
          </w:p>
          <w:p w14:paraId="2CE2197D" w14:textId="6806A6B7" w:rsidR="002C2A74" w:rsidRPr="003E0718" w:rsidRDefault="002C2A74" w:rsidP="00390ED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1F14C8E6" w14:textId="77777777" w:rsidTr="68215FC5">
        <w:trPr>
          <w:trHeight w:val="716"/>
          <w:jc w:val="center"/>
        </w:trPr>
        <w:tc>
          <w:tcPr>
            <w:tcW w:w="2053" w:type="dxa"/>
            <w:shd w:val="clear" w:color="auto" w:fill="A6A6A6" w:themeFill="background1" w:themeFillShade="A6"/>
            <w:vAlign w:val="center"/>
          </w:tcPr>
          <w:p w14:paraId="4005E5B6" w14:textId="0FD0AFDA" w:rsidR="00390EDE" w:rsidRPr="00184101" w:rsidRDefault="00390EDE" w:rsidP="00390EDE">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ALPHAPLUS, S.A. DE C.V.</w:t>
            </w:r>
          </w:p>
        </w:tc>
        <w:tc>
          <w:tcPr>
            <w:tcW w:w="1692" w:type="dxa"/>
            <w:vAlign w:val="center"/>
          </w:tcPr>
          <w:p w14:paraId="3D4A3CE0" w14:textId="37D1367E"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en materia de nómina y recursos humanos. </w:t>
            </w:r>
          </w:p>
        </w:tc>
        <w:tc>
          <w:tcPr>
            <w:tcW w:w="1509" w:type="dxa"/>
            <w:vAlign w:val="center"/>
          </w:tcPr>
          <w:p w14:paraId="640E3B55" w14:textId="2A44A064"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418F4008" w14:textId="77777777" w:rsidR="00390EDE" w:rsidRPr="003E0718" w:rsidRDefault="00390EDE"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Protección de Datos Personales. </w:t>
            </w:r>
          </w:p>
          <w:p w14:paraId="02C4B60B" w14:textId="77777777" w:rsidR="00390EDE" w:rsidRPr="003E0718" w:rsidRDefault="00390EDE" w:rsidP="00390EDE">
            <w:pPr>
              <w:rPr>
                <w:rFonts w:ascii="Calibri" w:hAnsi="Calibri" w:cs="Calibri"/>
                <w:color w:val="000000" w:themeColor="text1"/>
                <w:sz w:val="20"/>
                <w:szCs w:val="20"/>
              </w:rPr>
            </w:pPr>
          </w:p>
          <w:p w14:paraId="1107238B" w14:textId="5982F3FE" w:rsidR="00390EDE" w:rsidRPr="003E0718" w:rsidRDefault="00390EDE"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(2). Anexo 3 Acuerdo Complementario de Protección de Datos</w:t>
            </w:r>
          </w:p>
        </w:tc>
        <w:tc>
          <w:tcPr>
            <w:tcW w:w="1120" w:type="dxa"/>
            <w:vAlign w:val="center"/>
          </w:tcPr>
          <w:p w14:paraId="59EB420B" w14:textId="189D21E3"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Sí cumple</w:t>
            </w:r>
          </w:p>
        </w:tc>
        <w:tc>
          <w:tcPr>
            <w:tcW w:w="1605" w:type="dxa"/>
            <w:vAlign w:val="center"/>
          </w:tcPr>
          <w:p w14:paraId="315182D4" w14:textId="53D7A135" w:rsidR="00390EDE" w:rsidRPr="003E0718"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 xml:space="preserve">La cláusula si cumplen con los requisitos de la LFPDPPP. </w:t>
            </w:r>
          </w:p>
        </w:tc>
      </w:tr>
      <w:tr w:rsidR="00543E70" w:rsidRPr="00184101" w14:paraId="2035EEC3" w14:textId="77777777" w:rsidTr="68215FC5">
        <w:trPr>
          <w:trHeight w:val="716"/>
          <w:jc w:val="center"/>
        </w:trPr>
        <w:tc>
          <w:tcPr>
            <w:tcW w:w="2053" w:type="dxa"/>
            <w:shd w:val="clear" w:color="auto" w:fill="A6A6A6" w:themeFill="background1" w:themeFillShade="A6"/>
            <w:vAlign w:val="center"/>
          </w:tcPr>
          <w:p w14:paraId="1EA0989B" w14:textId="77777777" w:rsidR="0027265F" w:rsidRPr="00184101" w:rsidRDefault="0027265F" w:rsidP="0027265F">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TOKA </w:t>
            </w:r>
          </w:p>
          <w:p w14:paraId="0214765A" w14:textId="120B2B8F" w:rsidR="0027265F" w:rsidRPr="00184101" w:rsidRDefault="0027265F" w:rsidP="0027265F">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INTERNACIONAL, S.A.P.I. DE C.V</w:t>
            </w:r>
          </w:p>
        </w:tc>
        <w:tc>
          <w:tcPr>
            <w:tcW w:w="1692" w:type="dxa"/>
            <w:vAlign w:val="center"/>
          </w:tcPr>
          <w:p w14:paraId="660D1729" w14:textId="4BB7A8E6" w:rsidR="0027265F" w:rsidRPr="003E0718" w:rsidRDefault="0027265F"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de dispersión a través de la carga y recarga de recursos económicos. </w:t>
            </w:r>
          </w:p>
        </w:tc>
        <w:tc>
          <w:tcPr>
            <w:tcW w:w="1509" w:type="dxa"/>
            <w:vAlign w:val="center"/>
          </w:tcPr>
          <w:p w14:paraId="1F3E7024" w14:textId="1E9106FB" w:rsidR="0027265F" w:rsidRPr="003E0718" w:rsidRDefault="0027265F"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Transferencia </w:t>
            </w:r>
          </w:p>
        </w:tc>
        <w:tc>
          <w:tcPr>
            <w:tcW w:w="2364" w:type="dxa"/>
            <w:vAlign w:val="center"/>
          </w:tcPr>
          <w:p w14:paraId="3960E34E" w14:textId="29B03C1B" w:rsidR="0027265F" w:rsidRPr="003E0718" w:rsidRDefault="0027265F"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Confidencialidad </w:t>
            </w:r>
          </w:p>
        </w:tc>
        <w:tc>
          <w:tcPr>
            <w:tcW w:w="1120" w:type="dxa"/>
            <w:vAlign w:val="center"/>
          </w:tcPr>
          <w:p w14:paraId="54FCF316" w14:textId="1B692718" w:rsidR="0027265F" w:rsidRPr="003E0718" w:rsidRDefault="0027265F" w:rsidP="00390ED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7AE1C90D" w14:textId="0C21F937" w:rsidR="0027265F" w:rsidRPr="003E0718" w:rsidRDefault="0027265F" w:rsidP="0027265F">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y anexo establecen que la comunicación de datos es una remisión, lo cual es incorrecto, ya que al tener que cumplir obligaciones en materia de prevención de lavado de dinero de manera independiente a GRT se deberá de establecer como transferencia de datos personales. </w:t>
            </w:r>
          </w:p>
          <w:p w14:paraId="42EAEEB5" w14:textId="77777777" w:rsidR="0027265F" w:rsidRPr="003E0718" w:rsidRDefault="0027265F" w:rsidP="0027265F">
            <w:pPr>
              <w:jc w:val="center"/>
              <w:rPr>
                <w:rFonts w:ascii="Calibri" w:hAnsi="Calibri" w:cs="Calibri"/>
                <w:color w:val="000000" w:themeColor="text1"/>
                <w:sz w:val="20"/>
                <w:szCs w:val="20"/>
                <w:lang w:val="es-ES_tradnl"/>
              </w:rPr>
            </w:pPr>
          </w:p>
          <w:p w14:paraId="07068556" w14:textId="49D480AD" w:rsidR="0027265F" w:rsidRPr="003E0718" w:rsidRDefault="0027265F" w:rsidP="0027265F">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lastRenderedPageBreak/>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5D60E651" w14:textId="77777777" w:rsidTr="68215FC5">
        <w:trPr>
          <w:trHeight w:val="716"/>
          <w:jc w:val="center"/>
        </w:trPr>
        <w:tc>
          <w:tcPr>
            <w:tcW w:w="2053" w:type="dxa"/>
            <w:shd w:val="clear" w:color="auto" w:fill="A6A6A6" w:themeFill="background1" w:themeFillShade="A6"/>
            <w:vAlign w:val="center"/>
          </w:tcPr>
          <w:p w14:paraId="0AA7FEB4" w14:textId="2EE17E83" w:rsidR="00543E70" w:rsidRPr="00184101" w:rsidRDefault="00543E70" w:rsidP="00543E70">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lastRenderedPageBreak/>
              <w:t>MP EXECUTIVE HUNT SA DE CV</w:t>
            </w:r>
          </w:p>
        </w:tc>
        <w:tc>
          <w:tcPr>
            <w:tcW w:w="1692" w:type="dxa"/>
            <w:vAlign w:val="center"/>
          </w:tcPr>
          <w:p w14:paraId="69E2E96C" w14:textId="0A235B89" w:rsidR="00543E70" w:rsidRPr="003E0718" w:rsidRDefault="00543E70" w:rsidP="00543E7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de Compra de Producto (Búsqueda de Representante CDMX/EM)</w:t>
            </w:r>
          </w:p>
        </w:tc>
        <w:tc>
          <w:tcPr>
            <w:tcW w:w="1509" w:type="dxa"/>
            <w:vAlign w:val="center"/>
          </w:tcPr>
          <w:p w14:paraId="4121D09E" w14:textId="4E229D42" w:rsidR="00543E70" w:rsidRPr="003E0718" w:rsidRDefault="00543E70" w:rsidP="00543E7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Transferencias</w:t>
            </w:r>
          </w:p>
        </w:tc>
        <w:tc>
          <w:tcPr>
            <w:tcW w:w="2364" w:type="dxa"/>
            <w:vAlign w:val="center"/>
          </w:tcPr>
          <w:p w14:paraId="494D04F4" w14:textId="1C0AC40D" w:rsidR="00543E70" w:rsidRPr="003E0718" w:rsidRDefault="00543E70" w:rsidP="00543E70">
            <w:pPr>
              <w:rPr>
                <w:rFonts w:ascii="Calibri" w:hAnsi="Calibri" w:cs="Calibri"/>
                <w:color w:val="000000" w:themeColor="text1"/>
                <w:sz w:val="20"/>
                <w:szCs w:val="20"/>
              </w:rPr>
            </w:pPr>
            <w:r w:rsidRPr="003E0718">
              <w:rPr>
                <w:rFonts w:ascii="Calibri" w:hAnsi="Calibri" w:cs="Calibri"/>
                <w:color w:val="000000" w:themeColor="text1"/>
                <w:sz w:val="20"/>
                <w:szCs w:val="20"/>
              </w:rPr>
              <w:t>(1) Artículo 6 Confidenciallidad</w:t>
            </w:r>
          </w:p>
        </w:tc>
        <w:tc>
          <w:tcPr>
            <w:tcW w:w="1120" w:type="dxa"/>
            <w:vAlign w:val="center"/>
          </w:tcPr>
          <w:p w14:paraId="2AC3F064" w14:textId="51888D4C"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1BFC3F70" w14:textId="498CE93D"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5F0A51B6" w14:textId="77777777" w:rsidR="00543E70" w:rsidRPr="003E0718" w:rsidRDefault="00543E70" w:rsidP="00543E70">
            <w:pPr>
              <w:jc w:val="center"/>
              <w:rPr>
                <w:rFonts w:ascii="Calibri" w:hAnsi="Calibri" w:cs="Calibri"/>
                <w:color w:val="000000" w:themeColor="text1"/>
                <w:sz w:val="20"/>
                <w:szCs w:val="20"/>
                <w:lang w:val="es-ES_tradnl"/>
              </w:rPr>
            </w:pPr>
          </w:p>
          <w:p w14:paraId="39E9E772" w14:textId="29EDA948"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1E1F68" w:rsidRPr="00184101" w14:paraId="5FEEB123" w14:textId="77777777" w:rsidTr="68215FC5">
        <w:trPr>
          <w:trHeight w:val="716"/>
          <w:jc w:val="center"/>
        </w:trPr>
        <w:tc>
          <w:tcPr>
            <w:tcW w:w="2053" w:type="dxa"/>
            <w:shd w:val="clear" w:color="auto" w:fill="A6A6A6" w:themeFill="background1" w:themeFillShade="A6"/>
            <w:vAlign w:val="center"/>
          </w:tcPr>
          <w:p w14:paraId="249AC43B" w14:textId="01B87533" w:rsidR="001E1F68" w:rsidRPr="00184101" w:rsidRDefault="001E1F68" w:rsidP="001E1F68">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SURA INVESTMENT MANAGEMENT MEXICO, S.A. DE C.V.</w:t>
            </w:r>
          </w:p>
        </w:tc>
        <w:tc>
          <w:tcPr>
            <w:tcW w:w="1692" w:type="dxa"/>
            <w:vAlign w:val="center"/>
          </w:tcPr>
          <w:p w14:paraId="6066CEA5" w14:textId="026F6248"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Comisión Mercantil y Prestación de Servicios. </w:t>
            </w:r>
          </w:p>
        </w:tc>
        <w:tc>
          <w:tcPr>
            <w:tcW w:w="1509" w:type="dxa"/>
            <w:vAlign w:val="center"/>
          </w:tcPr>
          <w:p w14:paraId="63126728" w14:textId="4D02E181"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263D00CD" w14:textId="77777777" w:rsidR="001E1F68" w:rsidRPr="003E0718" w:rsidRDefault="001E1F68" w:rsidP="001E1F68">
            <w:pPr>
              <w:rPr>
                <w:rFonts w:ascii="Calibri" w:hAnsi="Calibri" w:cs="Calibri"/>
                <w:color w:val="000000" w:themeColor="text1"/>
                <w:sz w:val="20"/>
                <w:szCs w:val="20"/>
              </w:rPr>
            </w:pPr>
          </w:p>
          <w:p w14:paraId="540C53DB" w14:textId="0D548F78" w:rsidR="001E1F68" w:rsidRPr="003E0718" w:rsidRDefault="001E1F68" w:rsidP="001E1F68">
            <w:pPr>
              <w:pStyle w:val="Prrafodelista"/>
              <w:numPr>
                <w:ilvl w:val="0"/>
                <w:numId w:val="10"/>
              </w:numPr>
              <w:rPr>
                <w:rFonts w:ascii="Calibri" w:hAnsi="Calibri" w:cs="Calibri"/>
                <w:color w:val="000000" w:themeColor="text1"/>
                <w:sz w:val="20"/>
                <w:szCs w:val="20"/>
              </w:rPr>
            </w:pPr>
            <w:r w:rsidRPr="003E0718">
              <w:rPr>
                <w:rFonts w:ascii="Calibri" w:hAnsi="Calibri" w:cs="Calibri"/>
                <w:color w:val="000000" w:themeColor="text1"/>
                <w:sz w:val="20"/>
                <w:szCs w:val="20"/>
              </w:rPr>
              <w:t>TRIGÉSIMA TERCERA. CONFIDENCIALIDAD YPROTECCIÓN ED DATOS PERSONALES</w:t>
            </w:r>
          </w:p>
        </w:tc>
        <w:tc>
          <w:tcPr>
            <w:tcW w:w="1120" w:type="dxa"/>
            <w:vAlign w:val="center"/>
          </w:tcPr>
          <w:p w14:paraId="77F9C8BB" w14:textId="3287A4EB"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18CE90AF" w14:textId="77777777"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47913DB9" w14:textId="77777777" w:rsidR="001E1F68" w:rsidRPr="003E0718" w:rsidRDefault="001E1F68" w:rsidP="001E1F68">
            <w:pPr>
              <w:jc w:val="center"/>
              <w:rPr>
                <w:rFonts w:ascii="Calibri" w:hAnsi="Calibri" w:cs="Calibri"/>
                <w:color w:val="000000" w:themeColor="text1"/>
                <w:sz w:val="20"/>
                <w:szCs w:val="20"/>
                <w:lang w:val="es-ES_tradnl"/>
              </w:rPr>
            </w:pPr>
          </w:p>
          <w:p w14:paraId="44969569" w14:textId="29F9CC3B"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w:t>
            </w:r>
            <w:r w:rsidRPr="003E0718">
              <w:rPr>
                <w:rFonts w:ascii="Calibri" w:hAnsi="Calibri" w:cs="Calibri"/>
                <w:color w:val="000000" w:themeColor="text1"/>
                <w:sz w:val="20"/>
                <w:szCs w:val="20"/>
                <w:lang w:val="es-ES_tradnl"/>
              </w:rPr>
              <w:lastRenderedPageBreak/>
              <w:t xml:space="preserve">obligaciones respectivas.  </w:t>
            </w:r>
          </w:p>
        </w:tc>
      </w:tr>
      <w:tr w:rsidR="001E1F68" w:rsidRPr="00184101" w14:paraId="6BBFE1C2" w14:textId="77777777" w:rsidTr="68215FC5">
        <w:trPr>
          <w:trHeight w:val="716"/>
          <w:jc w:val="center"/>
        </w:trPr>
        <w:tc>
          <w:tcPr>
            <w:tcW w:w="2053" w:type="dxa"/>
            <w:shd w:val="clear" w:color="auto" w:fill="A6A6A6" w:themeFill="background1" w:themeFillShade="A6"/>
            <w:vAlign w:val="center"/>
          </w:tcPr>
          <w:p w14:paraId="760C413F" w14:textId="75805F36" w:rsidR="001E1F68" w:rsidRPr="00184101" w:rsidRDefault="001E1F68" w:rsidP="00184101">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lastRenderedPageBreak/>
              <w:t>DHL EXPRESS MEXICO SA DE CV</w:t>
            </w:r>
          </w:p>
        </w:tc>
        <w:tc>
          <w:tcPr>
            <w:tcW w:w="1692" w:type="dxa"/>
            <w:vAlign w:val="center"/>
          </w:tcPr>
          <w:p w14:paraId="360C44F9" w14:textId="77777777"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General de Compra de productos. </w:t>
            </w:r>
          </w:p>
          <w:p w14:paraId="4F3002B3" w14:textId="0C9385BA"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w:t>
            </w:r>
            <w:r w:rsidR="00DC18C9" w:rsidRPr="003E0718">
              <w:rPr>
                <w:rFonts w:ascii="Calibri" w:hAnsi="Calibri" w:cs="Calibri"/>
                <w:color w:val="000000" w:themeColor="text1"/>
                <w:sz w:val="20"/>
                <w:szCs w:val="20"/>
                <w:lang w:val="es-ES"/>
              </w:rPr>
              <w:t>Mensajería nacional)</w:t>
            </w:r>
          </w:p>
        </w:tc>
        <w:tc>
          <w:tcPr>
            <w:tcW w:w="1509" w:type="dxa"/>
            <w:vAlign w:val="center"/>
          </w:tcPr>
          <w:p w14:paraId="7FE46DC2" w14:textId="5F0532DC" w:rsidR="001E1F68"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317EAA4E" w14:textId="77777777" w:rsidR="00DC18C9"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ARTICULO 6 - CONFIDENCIALIDAD - PUBLICIDAD</w:t>
            </w:r>
          </w:p>
          <w:p w14:paraId="7953986B" w14:textId="6358485A" w:rsidR="001E1F68" w:rsidRPr="003E0718" w:rsidRDefault="001E1F68" w:rsidP="001E1F68">
            <w:pPr>
              <w:rPr>
                <w:rFonts w:ascii="Calibri" w:hAnsi="Calibri" w:cs="Calibri"/>
                <w:color w:val="000000" w:themeColor="text1"/>
                <w:sz w:val="20"/>
                <w:szCs w:val="20"/>
              </w:rPr>
            </w:pPr>
          </w:p>
        </w:tc>
        <w:tc>
          <w:tcPr>
            <w:tcW w:w="1120" w:type="dxa"/>
            <w:vAlign w:val="center"/>
          </w:tcPr>
          <w:p w14:paraId="170B451F" w14:textId="7838078B" w:rsidR="001E1F68"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4F1EC1FF"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6A052994" w14:textId="77777777" w:rsidR="00DC18C9" w:rsidRPr="003E0718" w:rsidRDefault="00DC18C9" w:rsidP="00DC18C9">
            <w:pPr>
              <w:jc w:val="center"/>
              <w:rPr>
                <w:rFonts w:ascii="Calibri" w:hAnsi="Calibri" w:cs="Calibri"/>
                <w:color w:val="000000" w:themeColor="text1"/>
                <w:sz w:val="20"/>
                <w:szCs w:val="20"/>
                <w:lang w:val="es-ES_tradnl"/>
              </w:rPr>
            </w:pPr>
          </w:p>
          <w:p w14:paraId="266780AB" w14:textId="6318F9B7" w:rsidR="001E1F68"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1E1F68" w:rsidRPr="00184101" w14:paraId="4AD55A79" w14:textId="77777777" w:rsidTr="68215FC5">
        <w:trPr>
          <w:trHeight w:val="716"/>
          <w:jc w:val="center"/>
        </w:trPr>
        <w:tc>
          <w:tcPr>
            <w:tcW w:w="2053" w:type="dxa"/>
            <w:shd w:val="clear" w:color="auto" w:fill="A6A6A6" w:themeFill="background1" w:themeFillShade="A6"/>
            <w:vAlign w:val="center"/>
          </w:tcPr>
          <w:p w14:paraId="6371AD54" w14:textId="042982EE" w:rsidR="001E1F68" w:rsidRPr="00184101" w:rsidRDefault="00DC18C9" w:rsidP="00184101">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CUESTA Y LLACA SC</w:t>
            </w:r>
          </w:p>
        </w:tc>
        <w:tc>
          <w:tcPr>
            <w:tcW w:w="1692" w:type="dxa"/>
            <w:vAlign w:val="center"/>
          </w:tcPr>
          <w:p w14:paraId="0B9292C5" w14:textId="77777777" w:rsidR="00DC18C9"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General de Compra de productos. </w:t>
            </w:r>
          </w:p>
          <w:p w14:paraId="1B135798" w14:textId="66BBC9D6" w:rsidR="001E1F68"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(Trámite migratorio)</w:t>
            </w:r>
          </w:p>
        </w:tc>
        <w:tc>
          <w:tcPr>
            <w:tcW w:w="1509" w:type="dxa"/>
            <w:vAlign w:val="center"/>
          </w:tcPr>
          <w:p w14:paraId="50142128" w14:textId="6136C560" w:rsidR="001E1F68"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2F48EB8D" w14:textId="0264D9E4" w:rsidR="001E1F68"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ARTICULO 6 - CONFIDENCIALIDAD - PUBLICIDAD</w:t>
            </w:r>
          </w:p>
        </w:tc>
        <w:tc>
          <w:tcPr>
            <w:tcW w:w="1120" w:type="dxa"/>
            <w:vAlign w:val="center"/>
          </w:tcPr>
          <w:p w14:paraId="1B8148E8" w14:textId="20A59514" w:rsidR="001E1F68"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40892CFA"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698F3E0C" w14:textId="77777777" w:rsidR="00DC18C9" w:rsidRPr="003E0718" w:rsidRDefault="00DC18C9" w:rsidP="00DC18C9">
            <w:pPr>
              <w:jc w:val="center"/>
              <w:rPr>
                <w:rFonts w:ascii="Calibri" w:hAnsi="Calibri" w:cs="Calibri"/>
                <w:color w:val="000000" w:themeColor="text1"/>
                <w:sz w:val="20"/>
                <w:szCs w:val="20"/>
                <w:lang w:val="es-ES_tradnl"/>
              </w:rPr>
            </w:pPr>
          </w:p>
          <w:p w14:paraId="49D6A71A" w14:textId="374C3A49" w:rsidR="001E1F68"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r w:rsidR="00DC18C9" w:rsidRPr="00184101" w14:paraId="3A150B87" w14:textId="77777777" w:rsidTr="68215FC5">
        <w:trPr>
          <w:trHeight w:val="716"/>
          <w:jc w:val="center"/>
        </w:trPr>
        <w:tc>
          <w:tcPr>
            <w:tcW w:w="2053" w:type="dxa"/>
            <w:shd w:val="clear" w:color="auto" w:fill="A6A6A6" w:themeFill="background1" w:themeFillShade="A6"/>
            <w:vAlign w:val="center"/>
          </w:tcPr>
          <w:p w14:paraId="5572C967" w14:textId="02B54656" w:rsidR="00DC18C9" w:rsidRPr="00184101" w:rsidRDefault="00DC18C9"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 xml:space="preserve">SAFE DATA RESOURCES, S.A. DE C.V. </w:t>
            </w:r>
          </w:p>
        </w:tc>
        <w:tc>
          <w:tcPr>
            <w:tcW w:w="1692" w:type="dxa"/>
            <w:vAlign w:val="center"/>
          </w:tcPr>
          <w:p w14:paraId="2FA55454" w14:textId="0A1CBD4E" w:rsidR="00DC18C9"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Depósito </w:t>
            </w:r>
          </w:p>
        </w:tc>
        <w:tc>
          <w:tcPr>
            <w:tcW w:w="1509" w:type="dxa"/>
            <w:vAlign w:val="center"/>
          </w:tcPr>
          <w:p w14:paraId="74A0E12C" w14:textId="264EBF95" w:rsidR="00DC18C9"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5AEB39D6" w14:textId="0A0A682C" w:rsidR="00DC18C9"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octava. Privacidad de Datos Personales</w:t>
            </w:r>
          </w:p>
        </w:tc>
        <w:tc>
          <w:tcPr>
            <w:tcW w:w="1120" w:type="dxa"/>
            <w:vAlign w:val="center"/>
          </w:tcPr>
          <w:p w14:paraId="0D16B351" w14:textId="53E7FD01" w:rsidR="00DC18C9"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62977E3D"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68D2C3EC" w14:textId="77777777" w:rsidR="00DC18C9" w:rsidRPr="003E0718" w:rsidRDefault="00DC18C9" w:rsidP="00DC18C9">
            <w:pPr>
              <w:jc w:val="center"/>
              <w:rPr>
                <w:rFonts w:ascii="Calibri" w:hAnsi="Calibri" w:cs="Calibri"/>
                <w:color w:val="000000" w:themeColor="text1"/>
                <w:sz w:val="20"/>
                <w:szCs w:val="20"/>
                <w:lang w:val="es-ES_tradnl"/>
              </w:rPr>
            </w:pPr>
          </w:p>
          <w:p w14:paraId="3AE9E578" w14:textId="78B325CC"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w:t>
            </w:r>
            <w:r w:rsidRPr="003E0718">
              <w:rPr>
                <w:rFonts w:ascii="Calibri" w:hAnsi="Calibri" w:cs="Calibri"/>
                <w:color w:val="000000" w:themeColor="text1"/>
                <w:sz w:val="20"/>
                <w:szCs w:val="20"/>
                <w:lang w:val="es-ES_tradnl"/>
              </w:rPr>
              <w:lastRenderedPageBreak/>
              <w:t xml:space="preserve">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r w:rsidR="004870FD" w:rsidRPr="00184101" w14:paraId="52D0B06B" w14:textId="77777777" w:rsidTr="68215FC5">
        <w:trPr>
          <w:trHeight w:val="716"/>
          <w:jc w:val="center"/>
        </w:trPr>
        <w:tc>
          <w:tcPr>
            <w:tcW w:w="2053" w:type="dxa"/>
            <w:shd w:val="clear" w:color="auto" w:fill="A6A6A6" w:themeFill="background1" w:themeFillShade="A6"/>
            <w:vAlign w:val="center"/>
          </w:tcPr>
          <w:p w14:paraId="5729D12A" w14:textId="361B833C" w:rsidR="004870FD" w:rsidRPr="00184101" w:rsidRDefault="004870FD"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C15189">
              <w:rPr>
                <w:rFonts w:ascii="Calibri" w:eastAsiaTheme="minorHAnsi" w:hAnsi="Calibri" w:cs="Calibri"/>
                <w:b/>
                <w:bCs/>
                <w:color w:val="FFFFFF" w:themeColor="background1"/>
                <w:kern w:val="2"/>
                <w:sz w:val="20"/>
                <w:szCs w:val="20"/>
                <w:lang w:eastAsia="en-US"/>
                <w14:ligatures w14:val="standardContextual"/>
              </w:rPr>
              <w:lastRenderedPageBreak/>
              <w:t>(Empleado tiempo determinado)</w:t>
            </w:r>
          </w:p>
        </w:tc>
        <w:tc>
          <w:tcPr>
            <w:tcW w:w="1692" w:type="dxa"/>
            <w:vAlign w:val="center"/>
          </w:tcPr>
          <w:p w14:paraId="7A4A1FA8" w14:textId="7EF3F143" w:rsidR="004870FD" w:rsidRPr="003E0718" w:rsidRDefault="004870FD"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Individual por tiempo determinado.</w:t>
            </w:r>
          </w:p>
        </w:tc>
        <w:tc>
          <w:tcPr>
            <w:tcW w:w="1509" w:type="dxa"/>
            <w:vAlign w:val="center"/>
          </w:tcPr>
          <w:p w14:paraId="08AD6359" w14:textId="4357E688" w:rsidR="004870FD" w:rsidRPr="003E0718" w:rsidRDefault="004870FD"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N/A</w:t>
            </w:r>
          </w:p>
        </w:tc>
        <w:tc>
          <w:tcPr>
            <w:tcW w:w="2364" w:type="dxa"/>
            <w:vAlign w:val="center"/>
          </w:tcPr>
          <w:p w14:paraId="3DB358FC" w14:textId="4CA8E01C" w:rsidR="004870FD" w:rsidRPr="003E0718" w:rsidRDefault="004870FD"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primera</w:t>
            </w:r>
          </w:p>
          <w:p w14:paraId="7EC915C9" w14:textId="0521645B" w:rsidR="004870FD" w:rsidRPr="003E0718" w:rsidRDefault="004870FD"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 xml:space="preserve">(2) Décima tercera. </w:t>
            </w:r>
          </w:p>
        </w:tc>
        <w:tc>
          <w:tcPr>
            <w:tcW w:w="1120" w:type="dxa"/>
            <w:vAlign w:val="center"/>
          </w:tcPr>
          <w:p w14:paraId="0355B2AA" w14:textId="6147479E" w:rsidR="004870FD" w:rsidRPr="003E0718" w:rsidRDefault="004870FD"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N/A</w:t>
            </w:r>
          </w:p>
        </w:tc>
        <w:tc>
          <w:tcPr>
            <w:tcW w:w="1605" w:type="dxa"/>
            <w:vAlign w:val="center"/>
          </w:tcPr>
          <w:p w14:paraId="09B3D3CA" w14:textId="4EC41705" w:rsidR="004870FD" w:rsidRPr="003E0718" w:rsidRDefault="004E262C"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C4</w:t>
            </w:r>
            <w:r w:rsidRPr="003E0718">
              <w:rPr>
                <w:rFonts w:ascii="Calibri" w:hAnsi="Calibri" w:cs="Calibri"/>
                <w:color w:val="000000" w:themeColor="text1"/>
                <w:sz w:val="20"/>
                <w:szCs w:val="20"/>
                <w:lang w:val="es-ES_tradnl"/>
              </w:rPr>
              <w:t xml:space="preserve"> del Manual de Relaciones con Terceros donde se delimitan con amplio detalle las obligaciones de los trabajadores en materia de datos personales.</w:t>
            </w:r>
          </w:p>
        </w:tc>
      </w:tr>
      <w:tr w:rsidR="004870FD" w:rsidRPr="00184101" w14:paraId="462C7233" w14:textId="77777777" w:rsidTr="68215FC5">
        <w:trPr>
          <w:trHeight w:val="716"/>
          <w:jc w:val="center"/>
        </w:trPr>
        <w:tc>
          <w:tcPr>
            <w:tcW w:w="2053" w:type="dxa"/>
            <w:shd w:val="clear" w:color="auto" w:fill="A6A6A6" w:themeFill="background1" w:themeFillShade="A6"/>
            <w:vAlign w:val="center"/>
          </w:tcPr>
          <w:p w14:paraId="3F4F6566" w14:textId="0757BE93" w:rsidR="004870FD" w:rsidRPr="00184101" w:rsidRDefault="004870FD"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(Empleado tiempo indeterminado)</w:t>
            </w:r>
          </w:p>
        </w:tc>
        <w:tc>
          <w:tcPr>
            <w:tcW w:w="1692" w:type="dxa"/>
            <w:vAlign w:val="center"/>
          </w:tcPr>
          <w:p w14:paraId="63F1C954" w14:textId="5C868EF4" w:rsidR="004870FD" w:rsidRPr="003E0718" w:rsidRDefault="004870FD"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Individual por tiempo indeterminado.</w:t>
            </w:r>
          </w:p>
        </w:tc>
        <w:tc>
          <w:tcPr>
            <w:tcW w:w="1509" w:type="dxa"/>
            <w:vAlign w:val="center"/>
          </w:tcPr>
          <w:p w14:paraId="4DC57C19" w14:textId="6B63B314" w:rsidR="004870FD" w:rsidRPr="003E0718" w:rsidRDefault="004870FD"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N/A</w:t>
            </w:r>
          </w:p>
        </w:tc>
        <w:tc>
          <w:tcPr>
            <w:tcW w:w="2364" w:type="dxa"/>
            <w:vAlign w:val="center"/>
          </w:tcPr>
          <w:p w14:paraId="77BE07F5" w14:textId="77777777" w:rsidR="004870FD" w:rsidRPr="003E0718" w:rsidRDefault="004870FD" w:rsidP="004870FD">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primera</w:t>
            </w:r>
          </w:p>
          <w:p w14:paraId="2C36AA18" w14:textId="50444C8C" w:rsidR="004870FD" w:rsidRPr="003E0718" w:rsidRDefault="004870FD" w:rsidP="004870FD">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(2) Décima tercera.</w:t>
            </w:r>
          </w:p>
        </w:tc>
        <w:tc>
          <w:tcPr>
            <w:tcW w:w="1120" w:type="dxa"/>
            <w:vAlign w:val="center"/>
          </w:tcPr>
          <w:p w14:paraId="48281A7C" w14:textId="7E549481" w:rsidR="004870FD" w:rsidRPr="003E0718" w:rsidRDefault="004870FD"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N/A</w:t>
            </w:r>
          </w:p>
        </w:tc>
        <w:tc>
          <w:tcPr>
            <w:tcW w:w="1605" w:type="dxa"/>
            <w:vAlign w:val="center"/>
          </w:tcPr>
          <w:p w14:paraId="458CD0A0" w14:textId="51295598" w:rsidR="004870FD" w:rsidRPr="003E0718" w:rsidRDefault="004E262C"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C4</w:t>
            </w:r>
            <w:r w:rsidRPr="003E0718">
              <w:rPr>
                <w:rFonts w:ascii="Calibri" w:hAnsi="Calibri" w:cs="Calibri"/>
                <w:color w:val="000000" w:themeColor="text1"/>
                <w:sz w:val="20"/>
                <w:szCs w:val="20"/>
                <w:lang w:val="es-ES_tradnl"/>
              </w:rPr>
              <w:t xml:space="preserve"> del Manual de Relaciones con Terceros donde se delimitan con amplio detalle las obligaciones de los trabajadores en materia de datos personales</w:t>
            </w:r>
            <w:r w:rsidR="00184101" w:rsidRPr="003E0718">
              <w:rPr>
                <w:rFonts w:ascii="Calibri" w:hAnsi="Calibri" w:cs="Calibri"/>
                <w:color w:val="000000" w:themeColor="text1"/>
                <w:sz w:val="20"/>
                <w:szCs w:val="20"/>
                <w:lang w:val="es-ES_tradnl"/>
              </w:rPr>
              <w:t>.</w:t>
            </w:r>
          </w:p>
        </w:tc>
      </w:tr>
    </w:tbl>
    <w:p w14:paraId="0F4A0E4D" w14:textId="77777777" w:rsidR="00660447" w:rsidRDefault="00660447">
      <w:pPr>
        <w:spacing w:line="278" w:lineRule="auto"/>
        <w:jc w:val="left"/>
      </w:pPr>
      <w:r>
        <w:br w:type="page"/>
      </w:r>
    </w:p>
    <w:p w14:paraId="45C371AB" w14:textId="77777777" w:rsidR="001E7C8D" w:rsidRPr="001E7C8D" w:rsidRDefault="001E7C8D" w:rsidP="00F5757B">
      <w:pPr>
        <w:spacing w:line="278" w:lineRule="auto"/>
        <w:jc w:val="left"/>
      </w:pPr>
    </w:p>
    <w:p w14:paraId="2F4B6A68" w14:textId="65866D69" w:rsidR="00F5757B" w:rsidRPr="00A540A5" w:rsidRDefault="004870FD" w:rsidP="00F5757B">
      <w:pPr>
        <w:pStyle w:val="Ttulo2"/>
        <w:ind w:left="284"/>
        <w:rPr>
          <w:color w:val="4A4A4A"/>
          <w:sz w:val="28"/>
          <w:szCs w:val="28"/>
          <w:lang w:val="es-ES" w:eastAsia="zh-CN"/>
        </w:rPr>
      </w:pPr>
      <w:bookmarkStart w:id="8" w:name="_Toc215156193"/>
      <w:r>
        <w:rPr>
          <w:color w:val="4A4A4A"/>
          <w:sz w:val="28"/>
          <w:szCs w:val="28"/>
          <w:lang w:val="es-ES" w:eastAsia="zh-CN"/>
        </w:rPr>
        <w:t>INVESTIGACIÓN DE MERCADOS</w:t>
      </w:r>
      <w:bookmarkEnd w:id="8"/>
    </w:p>
    <w:tbl>
      <w:tblPr>
        <w:tblStyle w:val="Tablaconcuadrcula"/>
        <w:tblW w:w="1018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362"/>
        <w:gridCol w:w="1301"/>
        <w:gridCol w:w="1453"/>
        <w:gridCol w:w="1323"/>
        <w:gridCol w:w="2006"/>
        <w:gridCol w:w="2738"/>
      </w:tblGrid>
      <w:tr w:rsidR="2375F13D" w:rsidRPr="004E262C" w14:paraId="602ED647" w14:textId="77777777" w:rsidTr="001E7C8D">
        <w:trPr>
          <w:trHeight w:val="198"/>
          <w:jc w:val="center"/>
        </w:trPr>
        <w:tc>
          <w:tcPr>
            <w:tcW w:w="10183" w:type="dxa"/>
            <w:gridSpan w:val="6"/>
            <w:shd w:val="clear" w:color="auto" w:fill="000000" w:themeFill="text1"/>
            <w:vAlign w:val="center"/>
          </w:tcPr>
          <w:p w14:paraId="0F71E450" w14:textId="18CA1CE7" w:rsidR="2375F13D" w:rsidRPr="004E262C" w:rsidRDefault="004870FD" w:rsidP="2375F13D">
            <w:pPr>
              <w:jc w:val="center"/>
              <w:rPr>
                <w:rFonts w:ascii="Calibri" w:hAnsi="Calibri" w:cs="Calibri"/>
                <w:b/>
                <w:bCs/>
                <w:color w:val="4A4A4A"/>
                <w:sz w:val="20"/>
                <w:szCs w:val="20"/>
                <w:lang w:val="es-ES"/>
              </w:rPr>
            </w:pPr>
            <w:r w:rsidRPr="004E262C">
              <w:rPr>
                <w:rFonts w:ascii="Calibri" w:hAnsi="Calibri" w:cs="Calibri"/>
                <w:b/>
                <w:bCs/>
                <w:color w:val="FFFFFF" w:themeColor="background1"/>
                <w:sz w:val="20"/>
                <w:szCs w:val="20"/>
                <w:lang w:val="es-ES"/>
              </w:rPr>
              <w:t xml:space="preserve">INVESTIGACIÓN DE MERCADOS </w:t>
            </w:r>
          </w:p>
        </w:tc>
      </w:tr>
      <w:tr w:rsidR="00A73FB4" w:rsidRPr="004E262C" w14:paraId="7FE22194" w14:textId="77777777" w:rsidTr="00BF1345">
        <w:trPr>
          <w:trHeight w:val="775"/>
          <w:jc w:val="center"/>
        </w:trPr>
        <w:tc>
          <w:tcPr>
            <w:tcW w:w="1362" w:type="dxa"/>
            <w:shd w:val="clear" w:color="auto" w:fill="00A159"/>
            <w:vAlign w:val="center"/>
          </w:tcPr>
          <w:p w14:paraId="667ECF66"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Tercero</w:t>
            </w:r>
          </w:p>
        </w:tc>
        <w:tc>
          <w:tcPr>
            <w:tcW w:w="1301" w:type="dxa"/>
            <w:shd w:val="clear" w:color="auto" w:fill="00A159"/>
            <w:vAlign w:val="center"/>
          </w:tcPr>
          <w:p w14:paraId="3311CA83"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Objeto del contrato</w:t>
            </w:r>
          </w:p>
        </w:tc>
        <w:tc>
          <w:tcPr>
            <w:tcW w:w="1453" w:type="dxa"/>
            <w:shd w:val="clear" w:color="auto" w:fill="00A159"/>
            <w:vAlign w:val="center"/>
          </w:tcPr>
          <w:p w14:paraId="3062285C"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Tipo de comunicación de datos personales</w:t>
            </w:r>
          </w:p>
        </w:tc>
        <w:tc>
          <w:tcPr>
            <w:tcW w:w="1323" w:type="dxa"/>
            <w:shd w:val="clear" w:color="auto" w:fill="00A159"/>
            <w:vAlign w:val="center"/>
          </w:tcPr>
          <w:p w14:paraId="7B604F9B"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Tipo de cláusula contenida en el contrato</w:t>
            </w:r>
          </w:p>
        </w:tc>
        <w:tc>
          <w:tcPr>
            <w:tcW w:w="2006" w:type="dxa"/>
            <w:shd w:val="clear" w:color="auto" w:fill="00A159"/>
            <w:vAlign w:val="center"/>
          </w:tcPr>
          <w:p w14:paraId="528800E4"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¿La cláusula cumple con la LFPDPPP?</w:t>
            </w:r>
          </w:p>
        </w:tc>
        <w:tc>
          <w:tcPr>
            <w:tcW w:w="2738" w:type="dxa"/>
            <w:shd w:val="clear" w:color="auto" w:fill="00A159"/>
            <w:vAlign w:val="center"/>
          </w:tcPr>
          <w:p w14:paraId="0983CAAB"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Si no cumple ¿Qué se necesita para que cumpla con la Ley?</w:t>
            </w:r>
          </w:p>
        </w:tc>
      </w:tr>
      <w:tr w:rsidR="2375F13D" w:rsidRPr="004E262C" w14:paraId="363D6472" w14:textId="77777777" w:rsidTr="004870FD">
        <w:trPr>
          <w:trHeight w:val="267"/>
          <w:jc w:val="center"/>
        </w:trPr>
        <w:tc>
          <w:tcPr>
            <w:tcW w:w="10183" w:type="dxa"/>
            <w:gridSpan w:val="6"/>
            <w:shd w:val="clear" w:color="auto" w:fill="00A159"/>
            <w:vAlign w:val="center"/>
          </w:tcPr>
          <w:p w14:paraId="7D9AC0EC" w14:textId="5E420E5D" w:rsidR="2375F13D" w:rsidRPr="004E262C" w:rsidRDefault="009F0914" w:rsidP="2375F13D">
            <w:pPr>
              <w:jc w:val="center"/>
              <w:rPr>
                <w:rFonts w:ascii="Calibri" w:hAnsi="Calibri" w:cs="Calibri"/>
                <w:color w:val="FFFFFF" w:themeColor="background1"/>
                <w:sz w:val="20"/>
                <w:szCs w:val="20"/>
              </w:rPr>
            </w:pPr>
            <w:r w:rsidRPr="004E262C">
              <w:rPr>
                <w:rFonts w:ascii="Calibri" w:hAnsi="Calibri" w:cs="Calibri"/>
                <w:b/>
                <w:bCs/>
                <w:color w:val="FFFFFF" w:themeColor="background1"/>
                <w:sz w:val="20"/>
                <w:szCs w:val="20"/>
                <w:lang w:val="es-ES"/>
              </w:rPr>
              <w:t>Relaciones con Terceros</w:t>
            </w:r>
          </w:p>
        </w:tc>
      </w:tr>
      <w:tr w:rsidR="003A773D" w:rsidRPr="004E262C" w14:paraId="71A711F5" w14:textId="77777777" w:rsidTr="00BF1345">
        <w:trPr>
          <w:trHeight w:val="716"/>
          <w:jc w:val="center"/>
        </w:trPr>
        <w:tc>
          <w:tcPr>
            <w:tcW w:w="1362" w:type="dxa"/>
            <w:shd w:val="clear" w:color="auto" w:fill="A6A6A6" w:themeFill="background1" w:themeFillShade="A6"/>
            <w:vAlign w:val="center"/>
          </w:tcPr>
          <w:p w14:paraId="56C9DDD4" w14:textId="79E08F30" w:rsidR="003A773D" w:rsidRPr="004E262C" w:rsidRDefault="003A773D" w:rsidP="003A773D">
            <w:pPr>
              <w:jc w:val="center"/>
              <w:rPr>
                <w:rFonts w:ascii="Calibri" w:hAnsi="Calibri" w:cs="Calibri"/>
                <w:b/>
                <w:bCs/>
                <w:color w:val="000000" w:themeColor="text1"/>
                <w:sz w:val="20"/>
                <w:szCs w:val="20"/>
              </w:rPr>
            </w:pPr>
            <w:r w:rsidRPr="004E262C">
              <w:rPr>
                <w:rFonts w:ascii="Calibri" w:hAnsi="Calibri" w:cs="Calibri"/>
                <w:b/>
                <w:bCs/>
                <w:color w:val="FFFFFF" w:themeColor="background1"/>
                <w:sz w:val="20"/>
                <w:szCs w:val="20"/>
              </w:rPr>
              <w:t>SINEFARMA, S.A. DE C.V</w:t>
            </w:r>
            <w:r w:rsidRPr="004E262C">
              <w:rPr>
                <w:rFonts w:ascii="Calibri" w:hAnsi="Calibri" w:cs="Calibri"/>
                <w:b/>
                <w:bCs/>
                <w:color w:val="000000" w:themeColor="text1"/>
                <w:sz w:val="20"/>
                <w:szCs w:val="20"/>
              </w:rPr>
              <w:t xml:space="preserve">. </w:t>
            </w:r>
          </w:p>
        </w:tc>
        <w:tc>
          <w:tcPr>
            <w:tcW w:w="1301" w:type="dxa"/>
            <w:vAlign w:val="center"/>
          </w:tcPr>
          <w:p w14:paraId="56F2BF0C" w14:textId="74C89BC3" w:rsidR="003A773D" w:rsidRPr="003E0718" w:rsidRDefault="003A773D" w:rsidP="003A773D">
            <w:pPr>
              <w:jc w:val="center"/>
              <w:rPr>
                <w:rFonts w:ascii="Calibri" w:hAnsi="Calibri" w:cs="Calibri"/>
                <w:color w:val="000000" w:themeColor="text1"/>
                <w:sz w:val="20"/>
                <w:szCs w:val="20"/>
              </w:rPr>
            </w:pPr>
            <w:r w:rsidRPr="003E0718">
              <w:rPr>
                <w:rFonts w:ascii="Calibri" w:hAnsi="Calibri" w:cs="Calibri"/>
                <w:color w:val="000000" w:themeColor="text1"/>
                <w:sz w:val="20"/>
                <w:szCs w:val="20"/>
              </w:rPr>
              <w:t>Contrato de prestación de servicios de marketing.</w:t>
            </w:r>
          </w:p>
        </w:tc>
        <w:tc>
          <w:tcPr>
            <w:tcW w:w="1453" w:type="dxa"/>
            <w:vAlign w:val="center"/>
          </w:tcPr>
          <w:p w14:paraId="29AB4D6C" w14:textId="3B67AE26"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Remisión </w:t>
            </w:r>
          </w:p>
        </w:tc>
        <w:tc>
          <w:tcPr>
            <w:tcW w:w="1323" w:type="dxa"/>
            <w:vAlign w:val="center"/>
          </w:tcPr>
          <w:p w14:paraId="526C3321" w14:textId="4F0C7EC0" w:rsidR="003A773D" w:rsidRPr="003E0718" w:rsidRDefault="003A773D" w:rsidP="003A773D">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(1) Vigésima Protección de Datos Personales  </w:t>
            </w:r>
          </w:p>
          <w:p w14:paraId="4B7DAC88" w14:textId="7F29AC64" w:rsidR="003A773D" w:rsidRPr="003E0718" w:rsidRDefault="003A773D" w:rsidP="003A773D">
            <w:pPr>
              <w:jc w:val="center"/>
              <w:rPr>
                <w:rFonts w:ascii="Calibri" w:hAnsi="Calibri" w:cs="Calibri"/>
                <w:color w:val="000000" w:themeColor="text1"/>
                <w:sz w:val="20"/>
                <w:szCs w:val="20"/>
                <w:lang w:val="es-ES"/>
              </w:rPr>
            </w:pPr>
          </w:p>
        </w:tc>
        <w:tc>
          <w:tcPr>
            <w:tcW w:w="2006" w:type="dxa"/>
            <w:vAlign w:val="center"/>
          </w:tcPr>
          <w:p w14:paraId="58F3DFB1" w14:textId="07EF10D5"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No cumple</w:t>
            </w:r>
          </w:p>
        </w:tc>
        <w:tc>
          <w:tcPr>
            <w:tcW w:w="2738" w:type="dxa"/>
            <w:vAlign w:val="center"/>
          </w:tcPr>
          <w:p w14:paraId="412452B5" w14:textId="77777777" w:rsidR="003A773D" w:rsidRPr="003E0718" w:rsidRDefault="003A773D" w:rsidP="003A773D">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2985C970" w14:textId="77777777" w:rsidR="003A773D" w:rsidRPr="003E0718" w:rsidRDefault="003A773D" w:rsidP="003A773D">
            <w:pPr>
              <w:jc w:val="center"/>
              <w:rPr>
                <w:rFonts w:ascii="Calibri" w:hAnsi="Calibri" w:cs="Calibri"/>
                <w:color w:val="000000" w:themeColor="text1"/>
                <w:sz w:val="20"/>
                <w:szCs w:val="20"/>
                <w:lang w:val="es-ES_tradnl"/>
              </w:rPr>
            </w:pPr>
          </w:p>
          <w:p w14:paraId="3CF7E7A0" w14:textId="0C8DA5CE"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bl>
    <w:p w14:paraId="04428641" w14:textId="10BF56C0" w:rsidR="2375F13D" w:rsidRDefault="2375F13D" w:rsidP="2375F13D">
      <w:r>
        <w:br w:type="page"/>
      </w:r>
    </w:p>
    <w:p w14:paraId="3343121A" w14:textId="267FD254" w:rsidR="001E7C8D" w:rsidRPr="00F5757B" w:rsidRDefault="003A773D" w:rsidP="001E7C8D">
      <w:pPr>
        <w:pStyle w:val="Ttulo2"/>
        <w:ind w:left="284"/>
        <w:rPr>
          <w:color w:val="4A4A4A"/>
          <w:sz w:val="28"/>
          <w:szCs w:val="28"/>
          <w:lang w:val="es-ES" w:eastAsia="zh-CN"/>
        </w:rPr>
      </w:pPr>
      <w:bookmarkStart w:id="9" w:name="_Toc215156194"/>
      <w:r>
        <w:rPr>
          <w:color w:val="4A4A4A"/>
          <w:sz w:val="28"/>
          <w:szCs w:val="28"/>
          <w:lang w:val="es-ES" w:eastAsia="zh-CN"/>
        </w:rPr>
        <w:lastRenderedPageBreak/>
        <w:t>PRIMARY CARE</w:t>
      </w:r>
      <w:bookmarkEnd w:id="9"/>
    </w:p>
    <w:tbl>
      <w:tblPr>
        <w:tblStyle w:val="Tablaconcuadrcula"/>
        <w:tblW w:w="9758"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707"/>
        <w:gridCol w:w="1622"/>
        <w:gridCol w:w="1496"/>
        <w:gridCol w:w="1203"/>
        <w:gridCol w:w="1496"/>
        <w:gridCol w:w="2234"/>
      </w:tblGrid>
      <w:tr w:rsidR="001E7C8D" w:rsidRPr="004E262C" w14:paraId="1CD69A13" w14:textId="77777777" w:rsidTr="275BC724">
        <w:trPr>
          <w:trHeight w:val="198"/>
          <w:jc w:val="center"/>
        </w:trPr>
        <w:tc>
          <w:tcPr>
            <w:tcW w:w="9758" w:type="dxa"/>
            <w:gridSpan w:val="6"/>
            <w:shd w:val="clear" w:color="auto" w:fill="000000" w:themeFill="text1"/>
            <w:vAlign w:val="center"/>
          </w:tcPr>
          <w:p w14:paraId="2F1A3E59" w14:textId="1FCD102B" w:rsidR="001E7C8D" w:rsidRPr="004E262C" w:rsidRDefault="003A773D" w:rsidP="00892800">
            <w:pPr>
              <w:jc w:val="center"/>
              <w:rPr>
                <w:rFonts w:ascii="Calibri" w:hAnsi="Calibri" w:cs="Calibri"/>
                <w:b/>
                <w:bCs/>
                <w:color w:val="4A4A4A"/>
                <w:sz w:val="20"/>
                <w:szCs w:val="20"/>
                <w:lang w:val="es-ES"/>
              </w:rPr>
            </w:pPr>
            <w:r w:rsidRPr="004E262C">
              <w:rPr>
                <w:rFonts w:ascii="Calibri" w:hAnsi="Calibri" w:cs="Calibri"/>
                <w:b/>
                <w:bCs/>
                <w:color w:val="FFFFFF" w:themeColor="background1"/>
                <w:sz w:val="20"/>
                <w:szCs w:val="20"/>
                <w:lang w:val="es-ES"/>
              </w:rPr>
              <w:t>PRIMARY CARE</w:t>
            </w:r>
          </w:p>
        </w:tc>
      </w:tr>
      <w:tr w:rsidR="003A773D" w:rsidRPr="004E262C" w14:paraId="27CE64DA" w14:textId="77777777" w:rsidTr="003A773D">
        <w:trPr>
          <w:trHeight w:val="775"/>
          <w:jc w:val="center"/>
        </w:trPr>
        <w:tc>
          <w:tcPr>
            <w:tcW w:w="1707" w:type="dxa"/>
            <w:shd w:val="clear" w:color="auto" w:fill="00A159"/>
            <w:vAlign w:val="center"/>
          </w:tcPr>
          <w:p w14:paraId="6FE19827" w14:textId="39F8A56B"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Tercero</w:t>
            </w:r>
          </w:p>
        </w:tc>
        <w:tc>
          <w:tcPr>
            <w:tcW w:w="1622" w:type="dxa"/>
            <w:shd w:val="clear" w:color="auto" w:fill="00A159"/>
            <w:vAlign w:val="center"/>
          </w:tcPr>
          <w:p w14:paraId="3C96F46C" w14:textId="6B712A80"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Objeto del contrato</w:t>
            </w:r>
          </w:p>
        </w:tc>
        <w:tc>
          <w:tcPr>
            <w:tcW w:w="1496" w:type="dxa"/>
            <w:shd w:val="clear" w:color="auto" w:fill="00A159"/>
            <w:vAlign w:val="center"/>
          </w:tcPr>
          <w:p w14:paraId="062BAE6D" w14:textId="767DA9B1"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Tipo de comunicación de datos personales</w:t>
            </w:r>
          </w:p>
        </w:tc>
        <w:tc>
          <w:tcPr>
            <w:tcW w:w="1203" w:type="dxa"/>
            <w:shd w:val="clear" w:color="auto" w:fill="00A159"/>
            <w:vAlign w:val="center"/>
          </w:tcPr>
          <w:p w14:paraId="54CF413F" w14:textId="3AE88FF5"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Tipo de cláusula contenida en el contrato</w:t>
            </w:r>
          </w:p>
        </w:tc>
        <w:tc>
          <w:tcPr>
            <w:tcW w:w="1496" w:type="dxa"/>
            <w:shd w:val="clear" w:color="auto" w:fill="00A159"/>
            <w:vAlign w:val="center"/>
          </w:tcPr>
          <w:p w14:paraId="2E06E9D3" w14:textId="795DF6C9"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¿La cláusula cumple con la LFPDPPP?</w:t>
            </w:r>
          </w:p>
        </w:tc>
        <w:tc>
          <w:tcPr>
            <w:tcW w:w="2234" w:type="dxa"/>
            <w:shd w:val="clear" w:color="auto" w:fill="00A159"/>
            <w:vAlign w:val="center"/>
          </w:tcPr>
          <w:p w14:paraId="5A45189F" w14:textId="13A9A64A"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Si no cumple ¿Qué se necesita para que cumpla con la Ley?</w:t>
            </w:r>
          </w:p>
        </w:tc>
      </w:tr>
      <w:tr w:rsidR="003A773D" w:rsidRPr="004E262C" w14:paraId="790AE1E1" w14:textId="77777777" w:rsidTr="003A773D">
        <w:trPr>
          <w:trHeight w:val="267"/>
          <w:jc w:val="center"/>
        </w:trPr>
        <w:tc>
          <w:tcPr>
            <w:tcW w:w="9758" w:type="dxa"/>
            <w:gridSpan w:val="6"/>
            <w:shd w:val="clear" w:color="auto" w:fill="00A159"/>
            <w:vAlign w:val="center"/>
          </w:tcPr>
          <w:p w14:paraId="33FFD7E9" w14:textId="02FE044C" w:rsidR="003A773D" w:rsidRPr="004E262C" w:rsidRDefault="003A773D" w:rsidP="003A773D">
            <w:pPr>
              <w:jc w:val="center"/>
              <w:rPr>
                <w:rFonts w:ascii="Calibri" w:hAnsi="Calibri" w:cs="Calibri"/>
                <w:sz w:val="20"/>
                <w:szCs w:val="20"/>
              </w:rPr>
            </w:pPr>
            <w:r w:rsidRPr="004E262C">
              <w:rPr>
                <w:rFonts w:ascii="Calibri" w:hAnsi="Calibri" w:cs="Calibri"/>
                <w:b/>
                <w:bCs/>
                <w:color w:val="FFFFFF" w:themeColor="background1"/>
                <w:sz w:val="20"/>
                <w:szCs w:val="20"/>
                <w:lang w:val="es-ES"/>
              </w:rPr>
              <w:t>Relaciones con Terceros</w:t>
            </w:r>
          </w:p>
        </w:tc>
      </w:tr>
      <w:tr w:rsidR="003A773D" w:rsidRPr="004E262C" w14:paraId="0BECA370" w14:textId="77777777" w:rsidTr="003A773D">
        <w:trPr>
          <w:trHeight w:val="716"/>
          <w:jc w:val="center"/>
        </w:trPr>
        <w:tc>
          <w:tcPr>
            <w:tcW w:w="1707" w:type="dxa"/>
            <w:shd w:val="clear" w:color="auto" w:fill="A6A6A6" w:themeFill="background1" w:themeFillShade="A6"/>
            <w:vAlign w:val="center"/>
          </w:tcPr>
          <w:p w14:paraId="58ADCDBC" w14:textId="21C8ACEE" w:rsidR="003A773D" w:rsidRPr="004E262C" w:rsidRDefault="003A773D" w:rsidP="003A773D">
            <w:pPr>
              <w:jc w:val="center"/>
              <w:rPr>
                <w:rFonts w:ascii="Calibri" w:hAnsi="Calibri" w:cs="Calibri"/>
                <w:b/>
                <w:bCs/>
                <w:color w:val="000000" w:themeColor="text1"/>
                <w:sz w:val="20"/>
                <w:szCs w:val="20"/>
              </w:rPr>
            </w:pPr>
            <w:r w:rsidRPr="004E262C">
              <w:rPr>
                <w:rStyle w:val="normaltextrun"/>
                <w:rFonts w:ascii="Calibri" w:hAnsi="Calibri" w:cs="Calibri"/>
                <w:b/>
                <w:bCs/>
                <w:color w:val="FFFFFF" w:themeColor="background1"/>
                <w:sz w:val="20"/>
                <w:szCs w:val="20"/>
              </w:rPr>
              <w:t>(Agencias/ Asociaciones / Institu</w:t>
            </w:r>
            <w:r w:rsidR="00C15189">
              <w:rPr>
                <w:rStyle w:val="normaltextrun"/>
                <w:rFonts w:ascii="Calibri" w:hAnsi="Calibri" w:cs="Calibri"/>
                <w:b/>
                <w:bCs/>
                <w:color w:val="FFFFFF" w:themeColor="background1"/>
                <w:sz w:val="20"/>
                <w:szCs w:val="20"/>
              </w:rPr>
              <w:t>c</w:t>
            </w:r>
            <w:r w:rsidRPr="004E262C">
              <w:rPr>
                <w:rStyle w:val="normaltextrun"/>
                <w:rFonts w:ascii="Calibri" w:hAnsi="Calibri" w:cs="Calibri"/>
                <w:b/>
                <w:bCs/>
                <w:color w:val="FFFFFF" w:themeColor="background1"/>
                <w:sz w:val="20"/>
                <w:szCs w:val="20"/>
              </w:rPr>
              <w:t>iones de Salud. )</w:t>
            </w:r>
          </w:p>
        </w:tc>
        <w:tc>
          <w:tcPr>
            <w:tcW w:w="1622" w:type="dxa"/>
            <w:vAlign w:val="center"/>
          </w:tcPr>
          <w:p w14:paraId="1EBA7F83" w14:textId="57CDE1D2" w:rsidR="003A773D" w:rsidRPr="004E262C" w:rsidRDefault="003A773D" w:rsidP="003A773D">
            <w:pPr>
              <w:jc w:val="center"/>
              <w:rPr>
                <w:rFonts w:ascii="Calibri" w:hAnsi="Calibri" w:cs="Calibri"/>
                <w:color w:val="000000" w:themeColor="text1"/>
                <w:sz w:val="20"/>
                <w:szCs w:val="20"/>
              </w:rPr>
            </w:pPr>
            <w:r w:rsidRPr="004E262C">
              <w:rPr>
                <w:rFonts w:ascii="Calibri" w:hAnsi="Calibri" w:cs="Calibri"/>
                <w:color w:val="000000" w:themeColor="text1"/>
                <w:sz w:val="20"/>
                <w:szCs w:val="20"/>
              </w:rPr>
              <w:t xml:space="preserve">Contrato de Patricinio </w:t>
            </w:r>
          </w:p>
        </w:tc>
        <w:tc>
          <w:tcPr>
            <w:tcW w:w="1496" w:type="dxa"/>
            <w:vAlign w:val="center"/>
          </w:tcPr>
          <w:p w14:paraId="73BA92BD" w14:textId="50424A2A" w:rsidR="003A773D" w:rsidRPr="004E262C" w:rsidRDefault="003A773D" w:rsidP="003A773D">
            <w:pPr>
              <w:pStyle w:val="paragraph"/>
              <w:spacing w:before="0" w:beforeAutospacing="0" w:after="0" w:afterAutospacing="0"/>
              <w:jc w:val="center"/>
              <w:textAlignment w:val="baseline"/>
              <w:rPr>
                <w:rFonts w:ascii="Calibri" w:hAnsi="Calibri" w:cs="Calibri"/>
                <w:color w:val="000000" w:themeColor="text1"/>
                <w:sz w:val="20"/>
                <w:szCs w:val="20"/>
              </w:rPr>
            </w:pPr>
            <w:r w:rsidRPr="004E262C">
              <w:rPr>
                <w:rFonts w:ascii="Calibri" w:hAnsi="Calibri" w:cs="Calibri"/>
                <w:color w:val="000000" w:themeColor="text1"/>
                <w:sz w:val="20"/>
                <w:szCs w:val="20"/>
                <w:lang w:val="es-ES"/>
              </w:rPr>
              <w:t>Transferencia</w:t>
            </w:r>
          </w:p>
        </w:tc>
        <w:tc>
          <w:tcPr>
            <w:tcW w:w="1203" w:type="dxa"/>
            <w:vAlign w:val="center"/>
          </w:tcPr>
          <w:p w14:paraId="579C47CE" w14:textId="554BE055" w:rsidR="003A773D" w:rsidRPr="004E262C" w:rsidRDefault="003A773D" w:rsidP="003A773D">
            <w:pPr>
              <w:pStyle w:val="NormalWeb"/>
              <w:rPr>
                <w:rFonts w:ascii="Calibri" w:hAnsi="Calibri" w:cs="Calibri"/>
                <w:color w:val="000000" w:themeColor="text1"/>
                <w:sz w:val="20"/>
                <w:szCs w:val="20"/>
              </w:rPr>
            </w:pPr>
            <w:r w:rsidRPr="004E262C">
              <w:rPr>
                <w:rFonts w:ascii="Calibri" w:eastAsiaTheme="minorHAnsi" w:hAnsi="Calibri" w:cs="Calibri"/>
                <w:color w:val="000000" w:themeColor="text1"/>
                <w:kern w:val="2"/>
                <w:sz w:val="20"/>
                <w:szCs w:val="20"/>
                <w:lang w:eastAsia="en-US"/>
                <w14:ligatures w14:val="standardContextual"/>
              </w:rPr>
              <w:t>(1)  O</w:t>
            </w:r>
            <w:r w:rsidRPr="004E262C">
              <w:rPr>
                <w:rFonts w:ascii="Calibri" w:eastAsiaTheme="minorHAnsi" w:hAnsi="Calibri" w:cs="Calibri"/>
                <w:color w:val="000000" w:themeColor="text1"/>
                <w:sz w:val="20"/>
                <w:szCs w:val="20"/>
              </w:rPr>
              <w:t>ctava. Protección de Datos Personales</w:t>
            </w:r>
          </w:p>
        </w:tc>
        <w:tc>
          <w:tcPr>
            <w:tcW w:w="1496" w:type="dxa"/>
            <w:vAlign w:val="center"/>
          </w:tcPr>
          <w:p w14:paraId="217BA04D" w14:textId="2EBCC110"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No cumple</w:t>
            </w:r>
          </w:p>
        </w:tc>
        <w:tc>
          <w:tcPr>
            <w:tcW w:w="2234" w:type="dxa"/>
            <w:vAlign w:val="center"/>
          </w:tcPr>
          <w:p w14:paraId="3C9AFCC8" w14:textId="77777777" w:rsidR="003A773D" w:rsidRPr="004E262C" w:rsidRDefault="003A773D" w:rsidP="003A773D">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La cláusula no cumple con los requisitos de la LFPDPPP. </w:t>
            </w:r>
          </w:p>
          <w:p w14:paraId="20E069A9" w14:textId="77777777" w:rsidR="003A773D" w:rsidRPr="004E262C" w:rsidRDefault="003A773D" w:rsidP="003A773D">
            <w:pPr>
              <w:jc w:val="center"/>
              <w:rPr>
                <w:rFonts w:ascii="Calibri" w:hAnsi="Calibri" w:cs="Calibri"/>
                <w:color w:val="000000" w:themeColor="text1"/>
                <w:sz w:val="20"/>
                <w:szCs w:val="20"/>
                <w:lang w:val="es-ES_tradnl"/>
              </w:rPr>
            </w:pPr>
          </w:p>
          <w:p w14:paraId="7C2AAAF0" w14:textId="5C424C8A" w:rsidR="003A773D" w:rsidRPr="004E262C" w:rsidRDefault="003A773D" w:rsidP="003A773D">
            <w:pPr>
              <w:pStyle w:val="paragraph"/>
              <w:spacing w:before="0" w:beforeAutospacing="0" w:after="0" w:afterAutospacing="0"/>
              <w:jc w:val="center"/>
              <w:textAlignment w:val="baseline"/>
              <w:rPr>
                <w:rFonts w:ascii="Calibri" w:hAnsi="Calibri" w:cs="Calibri"/>
                <w:color w:val="000000" w:themeColor="text1"/>
                <w:sz w:val="20"/>
                <w:szCs w:val="20"/>
              </w:rPr>
            </w:pPr>
            <w:r w:rsidRPr="004E262C">
              <w:rPr>
                <w:rFonts w:ascii="Calibri" w:hAnsi="Calibri" w:cs="Calibri"/>
                <w:color w:val="000000" w:themeColor="text1"/>
                <w:sz w:val="20"/>
                <w:szCs w:val="20"/>
                <w:lang w:val="es-ES_tradnl"/>
              </w:rPr>
              <w:t xml:space="preserve">Se sugiere emplear la </w:t>
            </w:r>
            <w:r w:rsidRPr="004E262C">
              <w:rPr>
                <w:rFonts w:ascii="Calibri" w:hAnsi="Calibri" w:cs="Calibri"/>
                <w:b/>
                <w:bCs/>
                <w:color w:val="000000" w:themeColor="text1"/>
                <w:sz w:val="20"/>
                <w:szCs w:val="20"/>
                <w:lang w:val="es-ES_tradnl"/>
              </w:rPr>
              <w:t>cláusula C2</w:t>
            </w:r>
            <w:r w:rsidRPr="004E262C">
              <w:rPr>
                <w:rFonts w:ascii="Calibri" w:hAnsi="Calibri" w:cs="Calibri"/>
                <w:color w:val="000000" w:themeColor="text1"/>
                <w:sz w:val="20"/>
                <w:szCs w:val="20"/>
                <w:lang w:val="es-ES_tradnl"/>
              </w:rPr>
              <w:t xml:space="preserve"> del Manual de Relaciones con Terceros y/o en su caso, los apéndices </w:t>
            </w:r>
            <w:r w:rsidRPr="004E262C">
              <w:rPr>
                <w:rFonts w:ascii="Calibri" w:hAnsi="Calibri" w:cs="Calibri"/>
                <w:b/>
                <w:bCs/>
                <w:color w:val="000000" w:themeColor="text1"/>
                <w:sz w:val="20"/>
                <w:szCs w:val="20"/>
                <w:lang w:val="es-ES_tradnl"/>
              </w:rPr>
              <w:t>2 CM-2</w:t>
            </w:r>
            <w:r w:rsidRPr="004E262C">
              <w:rPr>
                <w:rFonts w:ascii="Calibri" w:hAnsi="Calibri" w:cs="Calibri"/>
                <w:color w:val="000000" w:themeColor="text1"/>
                <w:sz w:val="20"/>
                <w:szCs w:val="20"/>
                <w:lang w:val="es-ES_tradnl"/>
              </w:rPr>
              <w:t xml:space="preserve"> o </w:t>
            </w:r>
            <w:r w:rsidRPr="004E262C">
              <w:rPr>
                <w:rFonts w:ascii="Calibri" w:hAnsi="Calibri" w:cs="Calibri"/>
                <w:b/>
                <w:bCs/>
                <w:color w:val="000000" w:themeColor="text1"/>
                <w:sz w:val="20"/>
                <w:szCs w:val="20"/>
                <w:lang w:val="es-ES_tradnl"/>
              </w:rPr>
              <w:t>3 C-2</w:t>
            </w:r>
            <w:r w:rsidRPr="004E262C">
              <w:rPr>
                <w:rFonts w:ascii="Calibri" w:hAnsi="Calibri" w:cs="Calibri"/>
                <w:color w:val="000000" w:themeColor="text1"/>
                <w:sz w:val="20"/>
                <w:szCs w:val="20"/>
                <w:lang w:val="es-ES_tradnl"/>
              </w:rPr>
              <w:t xml:space="preserve"> del mismo donde se establece la relación entre las partes y sus obligaciones respectivas.  </w:t>
            </w:r>
          </w:p>
        </w:tc>
      </w:tr>
    </w:tbl>
    <w:p w14:paraId="1046C8E5" w14:textId="77777777" w:rsidR="001E7C8D" w:rsidRDefault="001E7C8D" w:rsidP="001E7C8D">
      <w:pPr>
        <w:rPr>
          <w:rFonts w:ascii="Calibri" w:hAnsi="Calibri" w:cs="Calibri"/>
          <w:color w:val="4A4A4A"/>
          <w:sz w:val="24"/>
          <w:lang w:val="es-ES"/>
        </w:rPr>
      </w:pPr>
    </w:p>
    <w:p w14:paraId="6E1EEBA5" w14:textId="39B72F25" w:rsidR="001E7C8D" w:rsidRPr="001E7C8D" w:rsidRDefault="001E7C8D" w:rsidP="2375F13D">
      <w:pPr>
        <w:rPr>
          <w:rFonts w:ascii="Calibri" w:hAnsi="Calibri" w:cs="Calibri"/>
          <w:color w:val="4A4A4A"/>
          <w:sz w:val="24"/>
          <w:lang w:val="es-ES"/>
        </w:rPr>
      </w:pPr>
      <w:r>
        <w:rPr>
          <w:rFonts w:ascii="Calibri" w:hAnsi="Calibri" w:cs="Calibri"/>
          <w:color w:val="4A4A4A"/>
          <w:sz w:val="24"/>
          <w:lang w:val="es-ES"/>
        </w:rPr>
        <w:br w:type="page"/>
      </w:r>
    </w:p>
    <w:p w14:paraId="7C028053" w14:textId="0691249C" w:rsidR="00F60CD1" w:rsidRPr="001E7C8D" w:rsidRDefault="00211BB1" w:rsidP="00A540A5">
      <w:pPr>
        <w:pStyle w:val="Ttulo2"/>
        <w:rPr>
          <w:sz w:val="28"/>
          <w:szCs w:val="28"/>
          <w:lang w:eastAsia="zh-CN"/>
        </w:rPr>
      </w:pPr>
      <w:bookmarkStart w:id="10" w:name="_Toc215156195"/>
      <w:r>
        <w:rPr>
          <w:sz w:val="28"/>
          <w:szCs w:val="28"/>
          <w:lang w:eastAsia="zh-CN"/>
        </w:rPr>
        <w:lastRenderedPageBreak/>
        <w:t>SUPPLY</w:t>
      </w:r>
      <w:bookmarkEnd w:id="10"/>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901"/>
        <w:gridCol w:w="1624"/>
        <w:gridCol w:w="1452"/>
        <w:gridCol w:w="2086"/>
        <w:gridCol w:w="1414"/>
        <w:gridCol w:w="1866"/>
      </w:tblGrid>
      <w:tr w:rsidR="00F60CD1" w:rsidRPr="00A540A5" w14:paraId="6E46BDA2" w14:textId="77777777" w:rsidTr="717C9F4A">
        <w:trPr>
          <w:trHeight w:val="198"/>
          <w:jc w:val="center"/>
        </w:trPr>
        <w:tc>
          <w:tcPr>
            <w:tcW w:w="10343" w:type="dxa"/>
            <w:gridSpan w:val="6"/>
            <w:shd w:val="clear" w:color="auto" w:fill="000000" w:themeFill="text1"/>
            <w:vAlign w:val="center"/>
          </w:tcPr>
          <w:p w14:paraId="0701E1F9" w14:textId="7E881DFA" w:rsidR="00F60CD1" w:rsidRPr="004E262C" w:rsidRDefault="00211BB1" w:rsidP="00892800">
            <w:pPr>
              <w:jc w:val="center"/>
              <w:rPr>
                <w:rFonts w:ascii="Calibri" w:hAnsi="Calibri" w:cs="Calibri"/>
                <w:b/>
                <w:color w:val="4A4A4A"/>
                <w:sz w:val="20"/>
                <w:szCs w:val="20"/>
                <w:lang w:val="es-ES_tradnl"/>
              </w:rPr>
            </w:pPr>
            <w:r w:rsidRPr="004E262C">
              <w:rPr>
                <w:rFonts w:ascii="Calibri" w:hAnsi="Calibri" w:cs="Calibri"/>
                <w:b/>
                <w:color w:val="FFFFFF" w:themeColor="background1"/>
                <w:sz w:val="20"/>
                <w:szCs w:val="20"/>
                <w:lang w:val="es-ES_tradnl"/>
              </w:rPr>
              <w:t>SUPPLY</w:t>
            </w:r>
          </w:p>
        </w:tc>
      </w:tr>
      <w:tr w:rsidR="00F60CD1" w:rsidRPr="00A540A5" w14:paraId="015F5329" w14:textId="77777777" w:rsidTr="717C9F4A">
        <w:trPr>
          <w:trHeight w:val="775"/>
          <w:jc w:val="center"/>
        </w:trPr>
        <w:tc>
          <w:tcPr>
            <w:tcW w:w="1909" w:type="dxa"/>
            <w:shd w:val="clear" w:color="auto" w:fill="00A159"/>
            <w:vAlign w:val="center"/>
          </w:tcPr>
          <w:p w14:paraId="2AE5E830"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Tercero</w:t>
            </w:r>
          </w:p>
        </w:tc>
        <w:tc>
          <w:tcPr>
            <w:tcW w:w="1595" w:type="dxa"/>
            <w:shd w:val="clear" w:color="auto" w:fill="00A159"/>
            <w:vAlign w:val="center"/>
          </w:tcPr>
          <w:p w14:paraId="51094856"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Objeto del contrato</w:t>
            </w:r>
          </w:p>
        </w:tc>
        <w:tc>
          <w:tcPr>
            <w:tcW w:w="1453" w:type="dxa"/>
            <w:shd w:val="clear" w:color="auto" w:fill="00A159"/>
            <w:vAlign w:val="center"/>
          </w:tcPr>
          <w:p w14:paraId="6C28EF58"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comunicación de datos personales</w:t>
            </w:r>
          </w:p>
        </w:tc>
        <w:tc>
          <w:tcPr>
            <w:tcW w:w="2095" w:type="dxa"/>
            <w:shd w:val="clear" w:color="auto" w:fill="00A159"/>
            <w:vAlign w:val="center"/>
          </w:tcPr>
          <w:p w14:paraId="7972F694"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cláusula contenida en el contrato</w:t>
            </w:r>
          </w:p>
        </w:tc>
        <w:tc>
          <w:tcPr>
            <w:tcW w:w="1418" w:type="dxa"/>
            <w:shd w:val="clear" w:color="auto" w:fill="00A159"/>
            <w:vAlign w:val="center"/>
          </w:tcPr>
          <w:p w14:paraId="4A6A9675"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¿La cláusula cumple con la LFPDPPP?</w:t>
            </w:r>
          </w:p>
        </w:tc>
        <w:tc>
          <w:tcPr>
            <w:tcW w:w="1873" w:type="dxa"/>
            <w:shd w:val="clear" w:color="auto" w:fill="00A159"/>
            <w:vAlign w:val="center"/>
          </w:tcPr>
          <w:p w14:paraId="761AE8BB"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Si no cumple ¿Qué se necesita para que cumpla con la Ley?</w:t>
            </w:r>
          </w:p>
        </w:tc>
      </w:tr>
      <w:tr w:rsidR="00F60CD1" w:rsidRPr="00A540A5" w14:paraId="1DE37408" w14:textId="77777777" w:rsidTr="717C9F4A">
        <w:trPr>
          <w:trHeight w:val="267"/>
          <w:jc w:val="center"/>
        </w:trPr>
        <w:tc>
          <w:tcPr>
            <w:tcW w:w="10343" w:type="dxa"/>
            <w:gridSpan w:val="6"/>
            <w:shd w:val="clear" w:color="auto" w:fill="00A159"/>
            <w:vAlign w:val="center"/>
          </w:tcPr>
          <w:p w14:paraId="4105FDB9" w14:textId="7615B018" w:rsidR="00F60CD1" w:rsidRPr="004E262C" w:rsidRDefault="00A540A5" w:rsidP="00892800">
            <w:pPr>
              <w:jc w:val="center"/>
              <w:rPr>
                <w:rFonts w:ascii="Calibri" w:hAnsi="Calibri" w:cs="Calibri"/>
                <w:b/>
                <w:bCs/>
                <w:color w:val="FFFFFF" w:themeColor="background1"/>
                <w:sz w:val="20"/>
                <w:szCs w:val="20"/>
                <w:lang w:val="es-ES_tradnl"/>
              </w:rPr>
            </w:pPr>
            <w:r w:rsidRPr="004E262C">
              <w:rPr>
                <w:rFonts w:ascii="Calibri" w:hAnsi="Calibri" w:cs="Calibri"/>
                <w:b/>
                <w:bCs/>
                <w:color w:val="FFFFFF" w:themeColor="background1"/>
                <w:sz w:val="20"/>
                <w:szCs w:val="20"/>
                <w:lang w:val="es-ES"/>
              </w:rPr>
              <w:t xml:space="preserve">Relaciones con </w:t>
            </w:r>
            <w:r w:rsidR="009F0914" w:rsidRPr="004E262C">
              <w:rPr>
                <w:rFonts w:ascii="Calibri" w:hAnsi="Calibri" w:cs="Calibri"/>
                <w:b/>
                <w:bCs/>
                <w:color w:val="FFFFFF" w:themeColor="background1"/>
                <w:sz w:val="20"/>
                <w:szCs w:val="20"/>
                <w:lang w:val="es-ES"/>
              </w:rPr>
              <w:t>T</w:t>
            </w:r>
            <w:r w:rsidRPr="004E262C">
              <w:rPr>
                <w:rFonts w:ascii="Calibri" w:hAnsi="Calibri" w:cs="Calibri"/>
                <w:b/>
                <w:bCs/>
                <w:color w:val="FFFFFF" w:themeColor="background1"/>
                <w:sz w:val="20"/>
                <w:szCs w:val="20"/>
                <w:lang w:val="es-ES"/>
              </w:rPr>
              <w:t>erceros</w:t>
            </w:r>
          </w:p>
        </w:tc>
      </w:tr>
      <w:tr w:rsidR="00F60CD1" w:rsidRPr="00A540A5" w14:paraId="5CB176D9" w14:textId="77777777" w:rsidTr="717C9F4A">
        <w:trPr>
          <w:trHeight w:val="716"/>
          <w:jc w:val="center"/>
        </w:trPr>
        <w:tc>
          <w:tcPr>
            <w:tcW w:w="1909" w:type="dxa"/>
            <w:shd w:val="clear" w:color="auto" w:fill="A6A6A6" w:themeFill="background1" w:themeFillShade="A6"/>
            <w:vAlign w:val="center"/>
          </w:tcPr>
          <w:p w14:paraId="39E72355" w14:textId="418E50BC" w:rsidR="00F60CD1" w:rsidRPr="004E262C" w:rsidRDefault="00211BB1" w:rsidP="00892800">
            <w:pPr>
              <w:jc w:val="center"/>
              <w:rPr>
                <w:rFonts w:ascii="Calibri" w:hAnsi="Calibri" w:cs="Calibri"/>
                <w:b/>
                <w:bCs/>
                <w:color w:val="000000" w:themeColor="text1"/>
                <w:sz w:val="20"/>
                <w:szCs w:val="20"/>
                <w:lang w:val="en-US"/>
              </w:rPr>
            </w:pPr>
            <w:r w:rsidRPr="003E0718">
              <w:rPr>
                <w:rFonts w:ascii="Calibri" w:hAnsi="Calibri" w:cs="Calibri"/>
                <w:b/>
                <w:bCs/>
                <w:color w:val="FFFFFF" w:themeColor="background1"/>
                <w:sz w:val="20"/>
                <w:szCs w:val="20"/>
                <w:lang w:val="en-US"/>
              </w:rPr>
              <w:t xml:space="preserve">UPS SCS (MÉXICO), S.A. DE </w:t>
            </w:r>
            <w:proofErr w:type="gramStart"/>
            <w:r w:rsidRPr="003E0718">
              <w:rPr>
                <w:rFonts w:ascii="Calibri" w:hAnsi="Calibri" w:cs="Calibri"/>
                <w:b/>
                <w:bCs/>
                <w:color w:val="FFFFFF" w:themeColor="background1"/>
                <w:sz w:val="20"/>
                <w:szCs w:val="20"/>
                <w:lang w:val="en-US"/>
              </w:rPr>
              <w:t>C.V</w:t>
            </w:r>
            <w:proofErr w:type="gramEnd"/>
          </w:p>
        </w:tc>
        <w:tc>
          <w:tcPr>
            <w:tcW w:w="1595" w:type="dxa"/>
            <w:vAlign w:val="center"/>
          </w:tcPr>
          <w:p w14:paraId="73435835" w14:textId="20F144F9" w:rsidR="00F60CD1" w:rsidRPr="004E262C" w:rsidRDefault="00211BB1" w:rsidP="0089280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almacenamiento, embalaje, surtido y empaque, preparación de pedidos y órdenes de entrega. </w:t>
            </w:r>
          </w:p>
        </w:tc>
        <w:tc>
          <w:tcPr>
            <w:tcW w:w="1453" w:type="dxa"/>
            <w:vAlign w:val="center"/>
          </w:tcPr>
          <w:p w14:paraId="68D75309" w14:textId="2492AB6F" w:rsidR="00F60CD1" w:rsidRPr="004E262C" w:rsidRDefault="00211BB1" w:rsidP="00A73FB4">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Transferencia</w:t>
            </w:r>
          </w:p>
        </w:tc>
        <w:tc>
          <w:tcPr>
            <w:tcW w:w="2095" w:type="dxa"/>
            <w:vAlign w:val="center"/>
          </w:tcPr>
          <w:p w14:paraId="11010925" w14:textId="065FDB5A" w:rsidR="00F60CD1" w:rsidRPr="004E262C" w:rsidRDefault="00F60CD1" w:rsidP="00A540A5">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w:t>
            </w:r>
            <w:r w:rsidR="00211BB1" w:rsidRPr="004E262C">
              <w:rPr>
                <w:rFonts w:ascii="Calibri" w:hAnsi="Calibri" w:cs="Calibri"/>
                <w:color w:val="000000" w:themeColor="text1"/>
                <w:sz w:val="20"/>
                <w:szCs w:val="20"/>
                <w:lang w:val="es-ES_tradnl"/>
              </w:rPr>
              <w:t>VIGÉSIMA PRIMERA. MANEJO DE DATOS PERSONALES</w:t>
            </w:r>
            <w:r w:rsidRPr="004E262C">
              <w:rPr>
                <w:rFonts w:ascii="Calibri" w:hAnsi="Calibri" w:cs="Calibri"/>
                <w:color w:val="000000" w:themeColor="text1"/>
                <w:sz w:val="20"/>
                <w:szCs w:val="20"/>
                <w:lang w:val="es-ES_tradnl"/>
              </w:rPr>
              <w:t xml:space="preserve"> </w:t>
            </w:r>
          </w:p>
        </w:tc>
        <w:tc>
          <w:tcPr>
            <w:tcW w:w="1418" w:type="dxa"/>
            <w:vAlign w:val="center"/>
          </w:tcPr>
          <w:p w14:paraId="6FC8850A" w14:textId="43F2398E" w:rsidR="00F60CD1" w:rsidRPr="004E262C" w:rsidRDefault="70B43BA7" w:rsidP="70B43BA7">
            <w:pPr>
              <w:jc w:val="center"/>
              <w:rPr>
                <w:rFonts w:ascii="Calibri" w:hAnsi="Calibri" w:cs="Calibri"/>
                <w:color w:val="000000" w:themeColor="text1"/>
                <w:sz w:val="20"/>
                <w:szCs w:val="20"/>
                <w:lang w:val="es-ES"/>
              </w:rPr>
            </w:pPr>
            <w:r w:rsidRPr="70B43BA7">
              <w:rPr>
                <w:rFonts w:ascii="Calibri" w:hAnsi="Calibri" w:cs="Calibri"/>
                <w:color w:val="000000" w:themeColor="text1"/>
                <w:sz w:val="20"/>
                <w:szCs w:val="20"/>
                <w:lang w:val="es-ES"/>
              </w:rPr>
              <w:t>No cumple.</w:t>
            </w:r>
          </w:p>
        </w:tc>
        <w:tc>
          <w:tcPr>
            <w:tcW w:w="1873" w:type="dxa"/>
            <w:vAlign w:val="center"/>
          </w:tcPr>
          <w:p w14:paraId="5B2448A6" w14:textId="52AD97A6" w:rsidR="00211BB1" w:rsidRPr="004E262C" w:rsidRDefault="717C9F4A" w:rsidP="29350045">
            <w:pPr>
              <w:jc w:val="center"/>
              <w:rPr>
                <w:rFonts w:ascii="Calibri" w:hAnsi="Calibri" w:cs="Calibri"/>
                <w:color w:val="000000" w:themeColor="text1"/>
                <w:sz w:val="20"/>
                <w:szCs w:val="20"/>
                <w:lang w:val="es-ES"/>
              </w:rPr>
            </w:pPr>
            <w:r w:rsidRPr="717C9F4A">
              <w:rPr>
                <w:rFonts w:ascii="Calibri" w:hAnsi="Calibri" w:cs="Calibri"/>
                <w:color w:val="000000" w:themeColor="text1"/>
                <w:sz w:val="20"/>
                <w:szCs w:val="20"/>
                <w:lang w:val="es-ES"/>
              </w:rPr>
              <w:t xml:space="preserve">La cláusula no cumple con los requisitos de la LFPDPPP. </w:t>
            </w:r>
          </w:p>
          <w:p w14:paraId="1A03F840" w14:textId="77777777" w:rsidR="00211BB1" w:rsidRPr="004E262C" w:rsidRDefault="00211BB1" w:rsidP="00211BB1">
            <w:pPr>
              <w:jc w:val="center"/>
              <w:rPr>
                <w:rFonts w:ascii="Calibri" w:hAnsi="Calibri" w:cs="Calibri"/>
                <w:color w:val="000000" w:themeColor="text1"/>
                <w:sz w:val="20"/>
                <w:szCs w:val="20"/>
                <w:lang w:val="es-ES_tradnl"/>
              </w:rPr>
            </w:pPr>
          </w:p>
          <w:p w14:paraId="1C53FA2E" w14:textId="255770F7" w:rsidR="00F60CD1" w:rsidRPr="004E262C" w:rsidRDefault="00211BB1" w:rsidP="00211BB1">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Se sugiere emplear la cláusula C2 del Manual de Relaciones con Terceros y/o en su caso, los apéndices 2 CM-2 o 3 C-2 del mismo donde se establece la relación entre las partes y sus obligaciones respectivas</w:t>
            </w:r>
          </w:p>
        </w:tc>
      </w:tr>
    </w:tbl>
    <w:p w14:paraId="4B9F6C6F" w14:textId="77777777" w:rsidR="003A773D" w:rsidRDefault="003A773D" w:rsidP="003A773D">
      <w:pPr>
        <w:pStyle w:val="Ttulo2"/>
        <w:numPr>
          <w:ilvl w:val="0"/>
          <w:numId w:val="0"/>
        </w:numPr>
        <w:ind w:left="284"/>
        <w:rPr>
          <w:color w:val="4A4A4A"/>
          <w:sz w:val="28"/>
          <w:szCs w:val="28"/>
          <w:lang w:val="es-ES_tradnl" w:eastAsia="zh-CN"/>
        </w:rPr>
      </w:pPr>
    </w:p>
    <w:p w14:paraId="7AB484F6" w14:textId="77777777" w:rsidR="003A773D" w:rsidRDefault="003A773D">
      <w:pPr>
        <w:spacing w:line="278" w:lineRule="auto"/>
        <w:jc w:val="left"/>
        <w:rPr>
          <w:color w:val="4A4A4A"/>
          <w:sz w:val="28"/>
          <w:szCs w:val="28"/>
          <w:lang w:val="es-ES_tradnl" w:eastAsia="zh-CN"/>
        </w:rPr>
      </w:pPr>
      <w:r>
        <w:rPr>
          <w:color w:val="4A4A4A"/>
          <w:sz w:val="28"/>
          <w:szCs w:val="28"/>
          <w:lang w:val="es-ES_tradnl" w:eastAsia="zh-CN"/>
        </w:rPr>
        <w:br w:type="page"/>
      </w:r>
    </w:p>
    <w:p w14:paraId="521600E3" w14:textId="6352EB24" w:rsidR="00211BB1" w:rsidRPr="001E7C8D" w:rsidRDefault="00211BB1" w:rsidP="00211BB1">
      <w:pPr>
        <w:pStyle w:val="Ttulo2"/>
        <w:rPr>
          <w:sz w:val="28"/>
          <w:szCs w:val="28"/>
          <w:lang w:eastAsia="zh-CN"/>
        </w:rPr>
      </w:pPr>
      <w:bookmarkStart w:id="11" w:name="_Toc215156196"/>
      <w:r>
        <w:rPr>
          <w:sz w:val="28"/>
          <w:szCs w:val="28"/>
          <w:lang w:eastAsia="zh-CN"/>
        </w:rPr>
        <w:lastRenderedPageBreak/>
        <w:t>GLOBALES</w:t>
      </w:r>
      <w:bookmarkEnd w:id="11"/>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796"/>
        <w:gridCol w:w="1496"/>
        <w:gridCol w:w="1429"/>
        <w:gridCol w:w="2587"/>
        <w:gridCol w:w="1294"/>
        <w:gridCol w:w="1741"/>
      </w:tblGrid>
      <w:tr w:rsidR="00211BB1" w:rsidRPr="004E262C" w14:paraId="23B4CCDA" w14:textId="77777777" w:rsidTr="0D082F02">
        <w:trPr>
          <w:trHeight w:val="198"/>
          <w:jc w:val="center"/>
        </w:trPr>
        <w:tc>
          <w:tcPr>
            <w:tcW w:w="10343" w:type="dxa"/>
            <w:gridSpan w:val="6"/>
            <w:shd w:val="clear" w:color="auto" w:fill="000000" w:themeFill="text1"/>
            <w:vAlign w:val="center"/>
          </w:tcPr>
          <w:p w14:paraId="312CEE0A" w14:textId="79F9C01D" w:rsidR="00211BB1" w:rsidRPr="004E262C" w:rsidRDefault="004E262C" w:rsidP="00B035C0">
            <w:pPr>
              <w:jc w:val="center"/>
              <w:rPr>
                <w:rFonts w:ascii="Calibri" w:hAnsi="Calibri" w:cs="Calibri"/>
                <w:b/>
                <w:color w:val="4A4A4A"/>
                <w:sz w:val="20"/>
                <w:szCs w:val="20"/>
                <w:lang w:val="es-ES_tradnl"/>
              </w:rPr>
            </w:pPr>
            <w:r w:rsidRPr="004E262C">
              <w:rPr>
                <w:rFonts w:ascii="Calibri" w:hAnsi="Calibri" w:cs="Calibri"/>
                <w:b/>
                <w:color w:val="FFFFFF" w:themeColor="background1"/>
                <w:sz w:val="20"/>
                <w:szCs w:val="20"/>
                <w:lang w:val="es-ES_tradnl"/>
              </w:rPr>
              <w:t>GLOBALES</w:t>
            </w:r>
          </w:p>
        </w:tc>
      </w:tr>
      <w:tr w:rsidR="00211BB1" w:rsidRPr="004E262C" w14:paraId="71733539" w14:textId="77777777" w:rsidTr="00F14114">
        <w:trPr>
          <w:trHeight w:val="775"/>
          <w:jc w:val="center"/>
        </w:trPr>
        <w:tc>
          <w:tcPr>
            <w:tcW w:w="1796" w:type="dxa"/>
            <w:shd w:val="clear" w:color="auto" w:fill="00A159"/>
            <w:vAlign w:val="center"/>
          </w:tcPr>
          <w:p w14:paraId="6A238B27"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Tercero</w:t>
            </w:r>
          </w:p>
        </w:tc>
        <w:tc>
          <w:tcPr>
            <w:tcW w:w="1496" w:type="dxa"/>
            <w:shd w:val="clear" w:color="auto" w:fill="00A159"/>
            <w:vAlign w:val="center"/>
          </w:tcPr>
          <w:p w14:paraId="709E4DB4"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Objeto del contrato</w:t>
            </w:r>
          </w:p>
        </w:tc>
        <w:tc>
          <w:tcPr>
            <w:tcW w:w="1429" w:type="dxa"/>
            <w:shd w:val="clear" w:color="auto" w:fill="00A159"/>
            <w:vAlign w:val="center"/>
          </w:tcPr>
          <w:p w14:paraId="0417D9DF"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comunicación de datos personales</w:t>
            </w:r>
          </w:p>
        </w:tc>
        <w:tc>
          <w:tcPr>
            <w:tcW w:w="2587" w:type="dxa"/>
            <w:shd w:val="clear" w:color="auto" w:fill="00A159"/>
            <w:vAlign w:val="center"/>
          </w:tcPr>
          <w:p w14:paraId="220DEDA5"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cláusula contenida en el contrato</w:t>
            </w:r>
          </w:p>
        </w:tc>
        <w:tc>
          <w:tcPr>
            <w:tcW w:w="1294" w:type="dxa"/>
            <w:shd w:val="clear" w:color="auto" w:fill="00A159"/>
            <w:vAlign w:val="center"/>
          </w:tcPr>
          <w:p w14:paraId="0B629E2C"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¿La cláusula cumple con la LFPDPPP?</w:t>
            </w:r>
          </w:p>
        </w:tc>
        <w:tc>
          <w:tcPr>
            <w:tcW w:w="1741" w:type="dxa"/>
            <w:shd w:val="clear" w:color="auto" w:fill="00A159"/>
            <w:vAlign w:val="center"/>
          </w:tcPr>
          <w:p w14:paraId="615ABF8C"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Si no cumple ¿Qué se necesita para que cumpla con la Ley?</w:t>
            </w:r>
          </w:p>
        </w:tc>
      </w:tr>
      <w:tr w:rsidR="00211BB1" w:rsidRPr="004E262C" w14:paraId="4FE3C919" w14:textId="77777777" w:rsidTr="0D082F02">
        <w:trPr>
          <w:trHeight w:val="267"/>
          <w:jc w:val="center"/>
        </w:trPr>
        <w:tc>
          <w:tcPr>
            <w:tcW w:w="10343" w:type="dxa"/>
            <w:gridSpan w:val="6"/>
            <w:shd w:val="clear" w:color="auto" w:fill="00A159"/>
            <w:vAlign w:val="center"/>
          </w:tcPr>
          <w:p w14:paraId="6BCDC3F7" w14:textId="77777777" w:rsidR="00211BB1" w:rsidRPr="004E262C" w:rsidRDefault="00211BB1" w:rsidP="00B035C0">
            <w:pPr>
              <w:jc w:val="center"/>
              <w:rPr>
                <w:rFonts w:ascii="Calibri" w:hAnsi="Calibri" w:cs="Calibri"/>
                <w:b/>
                <w:bCs/>
                <w:color w:val="FFFFFF" w:themeColor="background1"/>
                <w:sz w:val="20"/>
                <w:szCs w:val="20"/>
                <w:lang w:val="es-ES_tradnl"/>
              </w:rPr>
            </w:pPr>
            <w:r w:rsidRPr="004E262C">
              <w:rPr>
                <w:rFonts w:ascii="Calibri" w:hAnsi="Calibri" w:cs="Calibri"/>
                <w:b/>
                <w:bCs/>
                <w:color w:val="FFFFFF" w:themeColor="background1"/>
                <w:sz w:val="20"/>
                <w:szCs w:val="20"/>
                <w:lang w:val="es-ES"/>
              </w:rPr>
              <w:t>Relaciones con Terceros</w:t>
            </w:r>
          </w:p>
        </w:tc>
      </w:tr>
      <w:tr w:rsidR="00211BB1" w:rsidRPr="004E262C" w14:paraId="0EE7F007" w14:textId="77777777" w:rsidTr="00F14114">
        <w:trPr>
          <w:trHeight w:val="716"/>
          <w:jc w:val="center"/>
        </w:trPr>
        <w:tc>
          <w:tcPr>
            <w:tcW w:w="1796" w:type="dxa"/>
            <w:shd w:val="clear" w:color="auto" w:fill="A6A6A6" w:themeFill="background1" w:themeFillShade="A6"/>
            <w:vAlign w:val="center"/>
          </w:tcPr>
          <w:p w14:paraId="70A6B359" w14:textId="20BB6723" w:rsidR="00211BB1" w:rsidRPr="004E262C" w:rsidRDefault="00211BB1" w:rsidP="00B035C0">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CONCUR TECHNOLOGIES, INC</w:t>
            </w:r>
          </w:p>
        </w:tc>
        <w:tc>
          <w:tcPr>
            <w:tcW w:w="1496" w:type="dxa"/>
            <w:vAlign w:val="center"/>
          </w:tcPr>
          <w:p w14:paraId="463B536B" w14:textId="37E618E3"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nube. </w:t>
            </w:r>
          </w:p>
        </w:tc>
        <w:tc>
          <w:tcPr>
            <w:tcW w:w="1429" w:type="dxa"/>
            <w:vAlign w:val="center"/>
          </w:tcPr>
          <w:p w14:paraId="6CFC13E6" w14:textId="074B3CC7" w:rsidR="00211BB1" w:rsidRPr="004E262C" w:rsidRDefault="00211BB1" w:rsidP="00B035C0">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587" w:type="dxa"/>
            <w:vAlign w:val="center"/>
          </w:tcPr>
          <w:p w14:paraId="1D944B34" w14:textId="12B54C88"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DATA PROCESSING AGREEMENT FOR CLOUD SERVICES </w:t>
            </w:r>
          </w:p>
        </w:tc>
        <w:tc>
          <w:tcPr>
            <w:tcW w:w="1294" w:type="dxa"/>
            <w:vAlign w:val="center"/>
          </w:tcPr>
          <w:p w14:paraId="5D15CBE7" w14:textId="77777777"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741" w:type="dxa"/>
            <w:vAlign w:val="center"/>
          </w:tcPr>
          <w:p w14:paraId="1FDA25C6" w14:textId="2D31DA4D" w:rsidR="00211BB1" w:rsidRPr="004E262C"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La cláusula si cumplen con los requisitos de la LFPDPPP</w:t>
            </w:r>
          </w:p>
        </w:tc>
      </w:tr>
      <w:tr w:rsidR="00211BB1" w:rsidRPr="004E262C" w14:paraId="77825F9D" w14:textId="77777777" w:rsidTr="00F14114">
        <w:trPr>
          <w:trHeight w:val="716"/>
          <w:jc w:val="center"/>
        </w:trPr>
        <w:tc>
          <w:tcPr>
            <w:tcW w:w="1796" w:type="dxa"/>
            <w:shd w:val="clear" w:color="auto" w:fill="A6A6A6" w:themeFill="background1" w:themeFillShade="A6"/>
            <w:vAlign w:val="center"/>
          </w:tcPr>
          <w:p w14:paraId="01B693E7" w14:textId="1FDDA3D0" w:rsidR="00211BB1" w:rsidRPr="004E262C" w:rsidRDefault="00FD7F27" w:rsidP="00B035C0">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MICROSOFT CORPORATION</w:t>
            </w:r>
          </w:p>
        </w:tc>
        <w:tc>
          <w:tcPr>
            <w:tcW w:w="1496" w:type="dxa"/>
            <w:vAlign w:val="center"/>
          </w:tcPr>
          <w:p w14:paraId="5454A549" w14:textId="016812D5"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Contrato de licencia para uso de software y servicios en línea</w:t>
            </w:r>
            <w:r w:rsidR="00135127" w:rsidRPr="004E262C">
              <w:rPr>
                <w:rFonts w:ascii="Calibri" w:hAnsi="Calibri" w:cs="Calibri"/>
                <w:color w:val="000000" w:themeColor="text1"/>
                <w:sz w:val="20"/>
                <w:szCs w:val="20"/>
                <w:lang w:val="es-ES_tradnl"/>
              </w:rPr>
              <w:t>.</w:t>
            </w:r>
          </w:p>
        </w:tc>
        <w:tc>
          <w:tcPr>
            <w:tcW w:w="1429" w:type="dxa"/>
            <w:vAlign w:val="center"/>
          </w:tcPr>
          <w:p w14:paraId="4E55CD58" w14:textId="271ED9B2" w:rsidR="00211BB1" w:rsidRPr="004E262C" w:rsidRDefault="00FD7F27" w:rsidP="00B035C0">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587" w:type="dxa"/>
            <w:vAlign w:val="center"/>
          </w:tcPr>
          <w:p w14:paraId="4CB3820F" w14:textId="6254458F"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(1)</w:t>
            </w:r>
            <w:r w:rsidRPr="004E262C">
              <w:rPr>
                <w:color w:val="000000" w:themeColor="text1"/>
                <w:sz w:val="20"/>
                <w:szCs w:val="20"/>
              </w:rPr>
              <w:t xml:space="preserve"> </w:t>
            </w:r>
            <w:r w:rsidRPr="004E262C">
              <w:rPr>
                <w:rFonts w:ascii="Calibri" w:hAnsi="Calibri" w:cs="Calibri"/>
                <w:color w:val="000000" w:themeColor="text1"/>
                <w:sz w:val="20"/>
                <w:szCs w:val="20"/>
                <w:lang w:val="es-ES_tradnl"/>
              </w:rPr>
              <w:t>Apéndice 3 – Cláusulas Contractuales Tipo (Encargados del Tratamiento)</w:t>
            </w:r>
          </w:p>
        </w:tc>
        <w:tc>
          <w:tcPr>
            <w:tcW w:w="1294" w:type="dxa"/>
            <w:vAlign w:val="center"/>
          </w:tcPr>
          <w:p w14:paraId="1D91522B" w14:textId="208ACCA0"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741" w:type="dxa"/>
            <w:vAlign w:val="center"/>
          </w:tcPr>
          <w:p w14:paraId="6B09F17E" w14:textId="51FB55D8" w:rsidR="00211BB1" w:rsidRPr="004E262C"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 xml:space="preserve">La cláusula si cumplen con los requisitos de la LFPDPPP. </w:t>
            </w:r>
          </w:p>
        </w:tc>
      </w:tr>
      <w:tr w:rsidR="00135127" w:rsidRPr="004E262C" w14:paraId="212BFDD8" w14:textId="77777777" w:rsidTr="00F14114">
        <w:trPr>
          <w:trHeight w:val="716"/>
          <w:jc w:val="center"/>
        </w:trPr>
        <w:tc>
          <w:tcPr>
            <w:tcW w:w="1796" w:type="dxa"/>
            <w:shd w:val="clear" w:color="auto" w:fill="A6A6A6" w:themeFill="background1" w:themeFillShade="A6"/>
            <w:vAlign w:val="center"/>
          </w:tcPr>
          <w:p w14:paraId="67EA43AE" w14:textId="6C96A23D" w:rsidR="00135127" w:rsidRPr="004E262C" w:rsidRDefault="00135127"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SAP SE,</w:t>
            </w:r>
          </w:p>
        </w:tc>
        <w:tc>
          <w:tcPr>
            <w:tcW w:w="1496" w:type="dxa"/>
            <w:vAlign w:val="center"/>
          </w:tcPr>
          <w:p w14:paraId="21334C38" w14:textId="4A2ED3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Contrato de prestación de servicios de nube.</w:t>
            </w:r>
          </w:p>
        </w:tc>
        <w:tc>
          <w:tcPr>
            <w:tcW w:w="1429" w:type="dxa"/>
            <w:vAlign w:val="center"/>
          </w:tcPr>
          <w:p w14:paraId="47FFCA4C" w14:textId="08178B96" w:rsidR="00135127" w:rsidRPr="004E262C" w:rsidRDefault="00135127"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 xml:space="preserve">Remisión </w:t>
            </w:r>
          </w:p>
        </w:tc>
        <w:tc>
          <w:tcPr>
            <w:tcW w:w="2587" w:type="dxa"/>
            <w:vAlign w:val="center"/>
          </w:tcPr>
          <w:p w14:paraId="3B00AA2A" w14:textId="452F37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Acuerdo de procesamiento de datos para servicios SAP CLOUD </w:t>
            </w:r>
          </w:p>
        </w:tc>
        <w:tc>
          <w:tcPr>
            <w:tcW w:w="1294" w:type="dxa"/>
            <w:vAlign w:val="center"/>
          </w:tcPr>
          <w:p w14:paraId="238CDDF5" w14:textId="73811B8F"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741" w:type="dxa"/>
            <w:vAlign w:val="center"/>
          </w:tcPr>
          <w:p w14:paraId="6E2BCB87" w14:textId="023E4DE2" w:rsidR="00135127" w:rsidRPr="004E262C"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La cláusula si cumplen con los requisitos de la LFPDPPP.</w:t>
            </w:r>
          </w:p>
        </w:tc>
      </w:tr>
      <w:tr w:rsidR="00135127" w:rsidRPr="004E262C" w14:paraId="4D7E71B9" w14:textId="77777777" w:rsidTr="00F14114">
        <w:trPr>
          <w:trHeight w:val="716"/>
          <w:jc w:val="center"/>
        </w:trPr>
        <w:tc>
          <w:tcPr>
            <w:tcW w:w="1796" w:type="dxa"/>
            <w:shd w:val="clear" w:color="auto" w:fill="A6A6A6" w:themeFill="background1" w:themeFillShade="A6"/>
            <w:vAlign w:val="center"/>
          </w:tcPr>
          <w:p w14:paraId="09DAEA45" w14:textId="5C6FB7A7" w:rsidR="00135127" w:rsidRPr="004E262C" w:rsidRDefault="00135127"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 xml:space="preserve">SALESFORCE, INC. </w:t>
            </w:r>
          </w:p>
        </w:tc>
        <w:tc>
          <w:tcPr>
            <w:tcW w:w="1496" w:type="dxa"/>
            <w:vAlign w:val="center"/>
          </w:tcPr>
          <w:p w14:paraId="2E5A014E" w14:textId="25F45DA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w:t>
            </w:r>
            <w:r w:rsidR="00197DF4" w:rsidRPr="004E262C">
              <w:rPr>
                <w:rFonts w:ascii="Calibri" w:hAnsi="Calibri" w:cs="Calibri"/>
                <w:color w:val="000000" w:themeColor="text1"/>
                <w:sz w:val="20"/>
                <w:szCs w:val="20"/>
                <w:lang w:val="es-ES_tradnl"/>
              </w:rPr>
              <w:t>software</w:t>
            </w:r>
            <w:r w:rsidRPr="004E262C">
              <w:rPr>
                <w:rFonts w:ascii="Calibri" w:hAnsi="Calibri" w:cs="Calibri"/>
                <w:color w:val="000000" w:themeColor="text1"/>
                <w:sz w:val="20"/>
                <w:szCs w:val="20"/>
                <w:lang w:val="es-ES_tradnl"/>
              </w:rPr>
              <w:t>.</w:t>
            </w:r>
          </w:p>
        </w:tc>
        <w:tc>
          <w:tcPr>
            <w:tcW w:w="1429" w:type="dxa"/>
            <w:vAlign w:val="center"/>
          </w:tcPr>
          <w:p w14:paraId="4DF0D591" w14:textId="02AA8B01" w:rsidR="00135127" w:rsidRPr="004E262C" w:rsidRDefault="00135127"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587" w:type="dxa"/>
            <w:vAlign w:val="center"/>
          </w:tcPr>
          <w:p w14:paraId="2B3DF96A" w14:textId="01EA5A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(1) DATA PROCESSING ADDENDUM</w:t>
            </w:r>
          </w:p>
        </w:tc>
        <w:tc>
          <w:tcPr>
            <w:tcW w:w="1294" w:type="dxa"/>
            <w:vAlign w:val="center"/>
          </w:tcPr>
          <w:p w14:paraId="039613E7" w14:textId="51B5B0F4"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741" w:type="dxa"/>
            <w:vAlign w:val="center"/>
          </w:tcPr>
          <w:p w14:paraId="2F8647D5" w14:textId="63F617DE" w:rsidR="00135127" w:rsidRPr="004E262C"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La cláusula si cumplen con los requisitos de la LFPDPPP.</w:t>
            </w:r>
          </w:p>
        </w:tc>
      </w:tr>
      <w:tr w:rsidR="00197DF4" w:rsidRPr="004E262C" w14:paraId="54102FF3" w14:textId="77777777" w:rsidTr="00F14114">
        <w:trPr>
          <w:trHeight w:val="716"/>
          <w:jc w:val="center"/>
        </w:trPr>
        <w:tc>
          <w:tcPr>
            <w:tcW w:w="1796" w:type="dxa"/>
            <w:shd w:val="clear" w:color="auto" w:fill="A6A6A6" w:themeFill="background1" w:themeFillShade="A6"/>
            <w:vAlign w:val="center"/>
          </w:tcPr>
          <w:p w14:paraId="6C6A19B8" w14:textId="1144AA7B" w:rsidR="00197DF4" w:rsidRPr="004E262C" w:rsidRDefault="00197DF4"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EVERSANA, IRELAND, LIMITED</w:t>
            </w:r>
          </w:p>
        </w:tc>
        <w:tc>
          <w:tcPr>
            <w:tcW w:w="1496" w:type="dxa"/>
            <w:vAlign w:val="center"/>
          </w:tcPr>
          <w:p w14:paraId="3D699ADC" w14:textId="72EB7A05" w:rsidR="00197DF4" w:rsidRPr="004E262C" w:rsidRDefault="0D082F02" w:rsidP="0D082F02">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 xml:space="preserve">Contrato de prestación de servicios de software. </w:t>
            </w:r>
          </w:p>
        </w:tc>
        <w:tc>
          <w:tcPr>
            <w:tcW w:w="1429" w:type="dxa"/>
            <w:vAlign w:val="center"/>
          </w:tcPr>
          <w:p w14:paraId="1766BCDF" w14:textId="2FC258D8" w:rsidR="00197DF4" w:rsidRPr="004E262C" w:rsidRDefault="00197DF4"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587" w:type="dxa"/>
            <w:vAlign w:val="center"/>
          </w:tcPr>
          <w:p w14:paraId="5B686D69" w14:textId="79C5C45F" w:rsidR="00197DF4" w:rsidRPr="004E262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(1) Agreement on Data Protection</w:t>
            </w:r>
          </w:p>
        </w:tc>
        <w:tc>
          <w:tcPr>
            <w:tcW w:w="1294" w:type="dxa"/>
            <w:vAlign w:val="center"/>
          </w:tcPr>
          <w:p w14:paraId="503A2A0A" w14:textId="46C85BF3" w:rsidR="00197DF4" w:rsidRPr="004E262C" w:rsidRDefault="004E262C"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741" w:type="dxa"/>
            <w:vAlign w:val="center"/>
          </w:tcPr>
          <w:p w14:paraId="626B93C1" w14:textId="66F1C6F2" w:rsidR="00197DF4" w:rsidRPr="004E262C"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 xml:space="preserve">La cláusula si cumplen con los requisitos de la LFPDPPP. </w:t>
            </w:r>
          </w:p>
        </w:tc>
      </w:tr>
      <w:tr w:rsidR="32AF5C0E" w14:paraId="17343FC3" w14:textId="77777777" w:rsidTr="00F14114">
        <w:trPr>
          <w:trHeight w:val="716"/>
          <w:jc w:val="center"/>
        </w:trPr>
        <w:tc>
          <w:tcPr>
            <w:tcW w:w="1796" w:type="dxa"/>
            <w:shd w:val="clear" w:color="auto" w:fill="A6A6A6" w:themeFill="background1" w:themeFillShade="A6"/>
            <w:vAlign w:val="center"/>
          </w:tcPr>
          <w:p w14:paraId="74EFEBC7" w14:textId="0111BD2A" w:rsidR="32AF5C0E" w:rsidRDefault="3ECE3169" w:rsidP="3ECE3169">
            <w:pPr>
              <w:jc w:val="center"/>
            </w:pPr>
            <w:r w:rsidRPr="3ECE3169">
              <w:rPr>
                <w:rFonts w:ascii="Calibri" w:hAnsi="Calibri" w:cs="Calibri"/>
                <w:b/>
                <w:bCs/>
                <w:color w:val="FFFFFF" w:themeColor="background1"/>
                <w:sz w:val="20"/>
                <w:szCs w:val="20"/>
                <w:lang w:val="en-US"/>
              </w:rPr>
              <w:t>VIMEO</w:t>
            </w:r>
          </w:p>
        </w:tc>
        <w:tc>
          <w:tcPr>
            <w:tcW w:w="1496" w:type="dxa"/>
            <w:vAlign w:val="center"/>
          </w:tcPr>
          <w:p w14:paraId="64573086" w14:textId="648B338E" w:rsidR="32AF5C0E" w:rsidRDefault="0C539629" w:rsidP="2F3C18EB">
            <w:pPr>
              <w:jc w:val="center"/>
              <w:rPr>
                <w:rFonts w:ascii="Calibri" w:hAnsi="Calibri" w:cs="Calibri"/>
                <w:color w:val="000000" w:themeColor="text1"/>
                <w:sz w:val="20"/>
                <w:szCs w:val="20"/>
                <w:lang w:val="es-ES"/>
              </w:rPr>
            </w:pPr>
            <w:r w:rsidRPr="0C539629">
              <w:rPr>
                <w:rFonts w:ascii="Calibri" w:hAnsi="Calibri" w:cs="Calibri"/>
                <w:color w:val="000000" w:themeColor="text1"/>
                <w:sz w:val="20"/>
                <w:szCs w:val="20"/>
                <w:lang w:val="es-ES"/>
              </w:rPr>
              <w:t>Términos de Uso de plataforma para la creación y divulgación de videos</w:t>
            </w:r>
          </w:p>
        </w:tc>
        <w:tc>
          <w:tcPr>
            <w:tcW w:w="1429" w:type="dxa"/>
            <w:vAlign w:val="center"/>
          </w:tcPr>
          <w:p w14:paraId="439B3CB3" w14:textId="4B9F94F8" w:rsidR="32AF5C0E" w:rsidRDefault="2F3C18EB" w:rsidP="32AF5C0E">
            <w:pPr>
              <w:jc w:val="center"/>
              <w:rPr>
                <w:rFonts w:ascii="Calibri" w:hAnsi="Calibri" w:cs="Calibri"/>
                <w:color w:val="000000" w:themeColor="text1"/>
                <w:sz w:val="20"/>
                <w:szCs w:val="20"/>
                <w:lang w:val="es-ES"/>
              </w:rPr>
            </w:pPr>
            <w:r w:rsidRPr="2F3C18EB">
              <w:rPr>
                <w:rFonts w:ascii="Calibri" w:hAnsi="Calibri" w:cs="Calibri"/>
                <w:color w:val="000000" w:themeColor="text1"/>
                <w:sz w:val="20"/>
                <w:szCs w:val="20"/>
                <w:lang w:val="es-ES"/>
              </w:rPr>
              <w:t>Transferencia</w:t>
            </w:r>
          </w:p>
        </w:tc>
        <w:tc>
          <w:tcPr>
            <w:tcW w:w="2587" w:type="dxa"/>
            <w:vAlign w:val="center"/>
          </w:tcPr>
          <w:p w14:paraId="3311B547" w14:textId="6F209573" w:rsidR="32AF5C0E" w:rsidRDefault="5946D13D" w:rsidP="5946D13D">
            <w:pPr>
              <w:jc w:val="center"/>
              <w:rPr>
                <w:rFonts w:ascii="Calibri" w:hAnsi="Calibri" w:cs="Calibri"/>
                <w:color w:val="000000" w:themeColor="text1"/>
                <w:sz w:val="20"/>
                <w:szCs w:val="20"/>
                <w:lang w:val="es-ES"/>
              </w:rPr>
            </w:pPr>
            <w:r w:rsidRPr="5946D13D">
              <w:rPr>
                <w:rFonts w:ascii="Calibri" w:hAnsi="Calibri" w:cs="Calibri"/>
                <w:color w:val="000000" w:themeColor="text1"/>
                <w:sz w:val="20"/>
                <w:szCs w:val="20"/>
                <w:lang w:val="es-ES"/>
              </w:rPr>
              <w:t>(1) Privacy policy</w:t>
            </w:r>
          </w:p>
        </w:tc>
        <w:tc>
          <w:tcPr>
            <w:tcW w:w="1294" w:type="dxa"/>
            <w:vAlign w:val="center"/>
          </w:tcPr>
          <w:p w14:paraId="484830FC" w14:textId="1DEB9B4D" w:rsidR="32AF5C0E" w:rsidRDefault="5946D13D" w:rsidP="32AF5C0E">
            <w:pPr>
              <w:jc w:val="center"/>
              <w:rPr>
                <w:rFonts w:ascii="Calibri" w:hAnsi="Calibri" w:cs="Calibri"/>
                <w:color w:val="000000" w:themeColor="text1"/>
                <w:sz w:val="20"/>
                <w:szCs w:val="20"/>
                <w:lang w:val="es-ES"/>
              </w:rPr>
            </w:pPr>
            <w:r w:rsidRPr="5946D13D">
              <w:rPr>
                <w:rFonts w:ascii="Calibri" w:hAnsi="Calibri" w:cs="Calibri"/>
                <w:color w:val="000000" w:themeColor="text1"/>
                <w:sz w:val="20"/>
                <w:szCs w:val="20"/>
                <w:lang w:val="es-ES"/>
              </w:rPr>
              <w:t>Sí cumple</w:t>
            </w:r>
          </w:p>
        </w:tc>
        <w:tc>
          <w:tcPr>
            <w:tcW w:w="1741" w:type="dxa"/>
            <w:vAlign w:val="center"/>
          </w:tcPr>
          <w:p w14:paraId="10423908" w14:textId="5EF101A3" w:rsidR="32AF5C0E" w:rsidRDefault="5946D13D" w:rsidP="5946D13D">
            <w:pPr>
              <w:jc w:val="center"/>
              <w:rPr>
                <w:rFonts w:ascii="Calibri" w:hAnsi="Calibri" w:cs="Calibri"/>
                <w:color w:val="000000" w:themeColor="text1"/>
                <w:sz w:val="20"/>
                <w:szCs w:val="20"/>
                <w:lang w:val="es-ES"/>
              </w:rPr>
            </w:pPr>
            <w:r w:rsidRPr="5946D13D">
              <w:rPr>
                <w:rFonts w:ascii="Calibri" w:hAnsi="Calibri" w:cs="Calibri"/>
                <w:color w:val="000000" w:themeColor="text1"/>
                <w:sz w:val="20"/>
                <w:szCs w:val="20"/>
                <w:lang w:val="es-ES"/>
              </w:rPr>
              <w:t>La cláusula si cumplen con los requisitos de la LFPDPPP.</w:t>
            </w:r>
          </w:p>
        </w:tc>
      </w:tr>
      <w:tr w:rsidR="4F263F23" w14:paraId="333D6215" w14:textId="77777777" w:rsidTr="00F14114">
        <w:trPr>
          <w:trHeight w:val="716"/>
          <w:jc w:val="center"/>
        </w:trPr>
        <w:tc>
          <w:tcPr>
            <w:tcW w:w="1796" w:type="dxa"/>
            <w:shd w:val="clear" w:color="auto" w:fill="A6A6A6" w:themeFill="background1" w:themeFillShade="A6"/>
            <w:vAlign w:val="center"/>
          </w:tcPr>
          <w:p w14:paraId="67EF35EF" w14:textId="65100D70" w:rsidR="4F263F23" w:rsidRDefault="0D082F02" w:rsidP="0D082F02">
            <w:pPr>
              <w:jc w:val="center"/>
              <w:rPr>
                <w:rFonts w:ascii="Calibri" w:hAnsi="Calibri" w:cs="Calibri"/>
                <w:b/>
                <w:bCs/>
                <w:color w:val="FFFFFF" w:themeColor="background1"/>
                <w:sz w:val="20"/>
                <w:szCs w:val="20"/>
                <w:lang w:val="en-US"/>
              </w:rPr>
            </w:pPr>
            <w:r w:rsidRPr="0D082F02">
              <w:rPr>
                <w:rFonts w:asciiTheme="minorHAnsi" w:eastAsiaTheme="minorEastAsia" w:hAnsiTheme="minorHAnsi"/>
                <w:b/>
                <w:bCs/>
                <w:color w:val="FFFFFF" w:themeColor="background1"/>
                <w:sz w:val="20"/>
                <w:szCs w:val="20"/>
                <w:lang w:val="en-US"/>
              </w:rPr>
              <w:t>GPTW Deutschland GmbH</w:t>
            </w:r>
          </w:p>
        </w:tc>
        <w:tc>
          <w:tcPr>
            <w:tcW w:w="1496" w:type="dxa"/>
            <w:vAlign w:val="center"/>
          </w:tcPr>
          <w:p w14:paraId="70F42298" w14:textId="506F07B7" w:rsidR="4F263F23" w:rsidRDefault="0D082F02" w:rsidP="4F263F23">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 xml:space="preserve">Contrato de servicios para la certificación como Great Place To Work </w:t>
            </w:r>
          </w:p>
        </w:tc>
        <w:tc>
          <w:tcPr>
            <w:tcW w:w="1429" w:type="dxa"/>
            <w:vAlign w:val="center"/>
          </w:tcPr>
          <w:p w14:paraId="208A1B25" w14:textId="43FB2060" w:rsidR="4F263F23" w:rsidRDefault="0D082F02" w:rsidP="4F263F23">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Transferencias</w:t>
            </w:r>
          </w:p>
        </w:tc>
        <w:tc>
          <w:tcPr>
            <w:tcW w:w="2587" w:type="dxa"/>
            <w:vAlign w:val="center"/>
          </w:tcPr>
          <w:p w14:paraId="6D61BB61" w14:textId="32E97513" w:rsidR="4F263F23" w:rsidRDefault="0D082F02" w:rsidP="4F263F23">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 xml:space="preserve">(1) </w:t>
            </w:r>
            <w:r w:rsidRPr="0D082F02">
              <w:rPr>
                <w:rFonts w:ascii="Calibri" w:eastAsia="Calibri" w:hAnsi="Calibri" w:cs="Calibri"/>
                <w:sz w:val="20"/>
                <w:szCs w:val="20"/>
                <w:lang w:val="es-ES"/>
              </w:rPr>
              <w:t>Auftragsverarbeitungsvertrag</w:t>
            </w:r>
          </w:p>
        </w:tc>
        <w:tc>
          <w:tcPr>
            <w:tcW w:w="1294" w:type="dxa"/>
            <w:vAlign w:val="center"/>
          </w:tcPr>
          <w:p w14:paraId="335D762A" w14:textId="6B5866F8" w:rsidR="4F263F23" w:rsidRDefault="0D082F02" w:rsidP="4F263F23">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No cumple</w:t>
            </w:r>
          </w:p>
        </w:tc>
        <w:tc>
          <w:tcPr>
            <w:tcW w:w="1741" w:type="dxa"/>
            <w:vAlign w:val="center"/>
          </w:tcPr>
          <w:p w14:paraId="61A5F6CA" w14:textId="60E66288" w:rsidR="4F263F23" w:rsidRDefault="0D082F02" w:rsidP="0D082F02">
            <w:pPr>
              <w:jc w:val="center"/>
              <w:rPr>
                <w:rFonts w:ascii="Calibri" w:hAnsi="Calibri" w:cs="Calibri"/>
                <w:color w:val="000000" w:themeColor="text1"/>
                <w:sz w:val="20"/>
                <w:szCs w:val="20"/>
                <w:lang w:val="es-ES"/>
              </w:rPr>
            </w:pPr>
            <w:r w:rsidRPr="0D082F02">
              <w:rPr>
                <w:rFonts w:ascii="Calibri" w:hAnsi="Calibri" w:cs="Calibri"/>
                <w:color w:val="000000" w:themeColor="text1"/>
                <w:sz w:val="20"/>
                <w:szCs w:val="20"/>
                <w:lang w:val="es-ES"/>
              </w:rPr>
              <w:t xml:space="preserve">El contrato regula una remisión de datos personales, como el responsable trata los datos personales de manera independiente de Grünenthal, con el objetivo de funcionar como un certificador independiente, se </w:t>
            </w:r>
            <w:r w:rsidRPr="0D082F02">
              <w:rPr>
                <w:rFonts w:ascii="Calibri" w:hAnsi="Calibri" w:cs="Calibri"/>
                <w:color w:val="000000" w:themeColor="text1"/>
                <w:sz w:val="20"/>
                <w:szCs w:val="20"/>
                <w:lang w:val="es-ES"/>
              </w:rPr>
              <w:lastRenderedPageBreak/>
              <w:t xml:space="preserve">debe de considerar una transferencia. </w:t>
            </w:r>
          </w:p>
          <w:p w14:paraId="48BCF528" w14:textId="4DF48AA0" w:rsidR="4F263F23" w:rsidRDefault="4F263F23" w:rsidP="0D082F02">
            <w:pPr>
              <w:jc w:val="center"/>
              <w:rPr>
                <w:rFonts w:ascii="Calibri" w:hAnsi="Calibri" w:cs="Calibri"/>
                <w:color w:val="000000" w:themeColor="text1"/>
                <w:sz w:val="20"/>
                <w:szCs w:val="20"/>
                <w:lang w:val="es-ES"/>
              </w:rPr>
            </w:pPr>
          </w:p>
          <w:p w14:paraId="4BA0ABD5" w14:textId="2B09ECCE" w:rsidR="4F263F23" w:rsidRDefault="4F263F23" w:rsidP="4F263F23">
            <w:pPr>
              <w:jc w:val="center"/>
              <w:rPr>
                <w:rFonts w:ascii="Calibri" w:hAnsi="Calibri" w:cs="Calibri"/>
                <w:color w:val="000000" w:themeColor="text1"/>
                <w:sz w:val="20"/>
                <w:szCs w:val="20"/>
                <w:lang w:val="es-ES"/>
              </w:rPr>
            </w:pPr>
          </w:p>
        </w:tc>
      </w:tr>
      <w:tr w:rsidR="776AB761" w14:paraId="331F3A97" w14:textId="77777777" w:rsidTr="00F14114">
        <w:trPr>
          <w:trHeight w:val="716"/>
          <w:jc w:val="center"/>
        </w:trPr>
        <w:tc>
          <w:tcPr>
            <w:tcW w:w="1796" w:type="dxa"/>
            <w:shd w:val="clear" w:color="auto" w:fill="A6A6A6" w:themeFill="background1" w:themeFillShade="A6"/>
            <w:vAlign w:val="center"/>
          </w:tcPr>
          <w:p w14:paraId="3C069131" w14:textId="36594640" w:rsidR="776AB761" w:rsidRDefault="0D082F02" w:rsidP="0D082F02">
            <w:pPr>
              <w:jc w:val="center"/>
              <w:rPr>
                <w:rFonts w:ascii="Calibri" w:hAnsi="Calibri" w:cs="Calibri"/>
                <w:b/>
                <w:bCs/>
                <w:color w:val="FFFFFF" w:themeColor="background1"/>
                <w:sz w:val="20"/>
                <w:szCs w:val="20"/>
                <w:lang w:val="en-US"/>
              </w:rPr>
            </w:pPr>
            <w:r w:rsidRPr="0D082F02">
              <w:rPr>
                <w:rFonts w:asciiTheme="minorHAnsi" w:eastAsiaTheme="minorEastAsia" w:hAnsiTheme="minorHAnsi"/>
                <w:b/>
                <w:bCs/>
                <w:color w:val="FFFFFF" w:themeColor="background1"/>
                <w:sz w:val="20"/>
                <w:szCs w:val="20"/>
                <w:lang w:val="en-US"/>
              </w:rPr>
              <w:lastRenderedPageBreak/>
              <w:t xml:space="preserve">MASTER CONTROL INC. </w:t>
            </w:r>
          </w:p>
        </w:tc>
        <w:tc>
          <w:tcPr>
            <w:tcW w:w="1496" w:type="dxa"/>
            <w:vAlign w:val="center"/>
          </w:tcPr>
          <w:p w14:paraId="2D1BE015" w14:textId="164CA0E5" w:rsidR="776AB761" w:rsidRDefault="776AB761" w:rsidP="776AB761">
            <w:pPr>
              <w:jc w:val="center"/>
              <w:rPr>
                <w:rFonts w:ascii="Calibri" w:hAnsi="Calibri" w:cs="Calibri"/>
                <w:color w:val="000000" w:themeColor="text1"/>
                <w:sz w:val="20"/>
                <w:szCs w:val="20"/>
                <w:lang w:val="es-ES"/>
              </w:rPr>
            </w:pPr>
            <w:r w:rsidRPr="776AB761">
              <w:rPr>
                <w:rFonts w:ascii="Calibri" w:hAnsi="Calibri" w:cs="Calibri"/>
                <w:color w:val="000000" w:themeColor="text1"/>
                <w:sz w:val="20"/>
                <w:szCs w:val="20"/>
                <w:lang w:val="es-ES"/>
              </w:rPr>
              <w:t xml:space="preserve">Contrato de licencia de uso de software y prestación de servicios de capacitación. </w:t>
            </w:r>
          </w:p>
        </w:tc>
        <w:tc>
          <w:tcPr>
            <w:tcW w:w="1429" w:type="dxa"/>
            <w:vAlign w:val="center"/>
          </w:tcPr>
          <w:p w14:paraId="6DB374D6" w14:textId="31D4831D" w:rsidR="776AB761" w:rsidRDefault="03483397" w:rsidP="776AB761">
            <w:pPr>
              <w:jc w:val="center"/>
              <w:rPr>
                <w:rFonts w:ascii="Calibri" w:hAnsi="Calibri" w:cs="Calibri"/>
                <w:color w:val="000000" w:themeColor="text1"/>
                <w:sz w:val="20"/>
                <w:szCs w:val="20"/>
                <w:lang w:val="es-ES"/>
              </w:rPr>
            </w:pPr>
            <w:r w:rsidRPr="03483397">
              <w:rPr>
                <w:rFonts w:ascii="Calibri" w:hAnsi="Calibri" w:cs="Calibri"/>
                <w:color w:val="000000" w:themeColor="text1"/>
                <w:sz w:val="20"/>
                <w:szCs w:val="20"/>
                <w:lang w:val="es-ES"/>
              </w:rPr>
              <w:t>Remisión</w:t>
            </w:r>
          </w:p>
        </w:tc>
        <w:tc>
          <w:tcPr>
            <w:tcW w:w="2587" w:type="dxa"/>
            <w:vAlign w:val="center"/>
          </w:tcPr>
          <w:p w14:paraId="3F16EC96" w14:textId="2612A315" w:rsidR="776AB761"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(1) Data Processing Addendum</w:t>
            </w:r>
          </w:p>
        </w:tc>
        <w:tc>
          <w:tcPr>
            <w:tcW w:w="1294" w:type="dxa"/>
            <w:vAlign w:val="center"/>
          </w:tcPr>
          <w:p w14:paraId="4819035D" w14:textId="2702D521" w:rsidR="776AB761" w:rsidRDefault="68215FC5" w:rsidP="68215FC5">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Sí cumple</w:t>
            </w:r>
          </w:p>
        </w:tc>
        <w:tc>
          <w:tcPr>
            <w:tcW w:w="1741" w:type="dxa"/>
            <w:vAlign w:val="center"/>
          </w:tcPr>
          <w:p w14:paraId="5B4CABDB" w14:textId="4DD26E9F" w:rsidR="776AB761" w:rsidRDefault="68215FC5" w:rsidP="00F14114">
            <w:pPr>
              <w:jc w:val="center"/>
              <w:rPr>
                <w:rFonts w:ascii="Calibri" w:hAnsi="Calibri" w:cs="Calibri"/>
                <w:color w:val="000000" w:themeColor="text1"/>
                <w:sz w:val="20"/>
                <w:szCs w:val="20"/>
                <w:lang w:val="es-ES"/>
              </w:rPr>
            </w:pPr>
            <w:r w:rsidRPr="68215FC5">
              <w:rPr>
                <w:rFonts w:ascii="Calibri" w:hAnsi="Calibri" w:cs="Calibri"/>
                <w:color w:val="000000" w:themeColor="text1"/>
                <w:sz w:val="20"/>
                <w:szCs w:val="20"/>
                <w:lang w:val="es-ES"/>
              </w:rPr>
              <w:t xml:space="preserve">La cláusula si cumplen con los requisitos de la LFPDPPP. </w:t>
            </w:r>
          </w:p>
        </w:tc>
      </w:tr>
    </w:tbl>
    <w:p w14:paraId="52F4C455" w14:textId="2724CEC6" w:rsidR="00A540A5" w:rsidRPr="003E0718" w:rsidRDefault="00A540A5" w:rsidP="003E0718">
      <w:pPr>
        <w:spacing w:line="278" w:lineRule="auto"/>
        <w:jc w:val="left"/>
        <w:rPr>
          <w:rFonts w:ascii="Calibri" w:hAnsi="Calibri" w:cs="Calibri"/>
          <w:b/>
          <w:bCs/>
          <w:color w:val="4A4A4A"/>
          <w:sz w:val="28"/>
          <w:szCs w:val="28"/>
          <w:lang w:val="es-ES_tradnl" w:eastAsia="zh-CN"/>
        </w:rPr>
      </w:pPr>
    </w:p>
    <w:sectPr w:rsidR="00A540A5" w:rsidRPr="003E0718" w:rsidSect="00196869">
      <w:headerReference w:type="default" r:id="rId13"/>
      <w:footerReference w:type="default" r:id="rId14"/>
      <w:headerReference w:type="first" r:id="rId15"/>
      <w:footerReference w:type="first" r:id="rId1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F81593" w14:textId="77777777" w:rsidR="00B73284" w:rsidRDefault="00B73284" w:rsidP="00196869">
      <w:pPr>
        <w:spacing w:after="0"/>
      </w:pPr>
      <w:r>
        <w:separator/>
      </w:r>
    </w:p>
  </w:endnote>
  <w:endnote w:type="continuationSeparator" w:id="0">
    <w:p w14:paraId="5776EA6D" w14:textId="77777777" w:rsidR="00B73284" w:rsidRDefault="00B73284" w:rsidP="001968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1A032" w14:textId="105BAB12" w:rsidR="00196869" w:rsidRPr="00E9786B" w:rsidRDefault="614616B8" w:rsidP="614616B8">
    <w:pPr>
      <w:pBdr>
        <w:top w:val="nil"/>
        <w:left w:val="nil"/>
        <w:bottom w:val="nil"/>
        <w:right w:val="nil"/>
        <w:between w:val="nil"/>
      </w:pBdr>
      <w:tabs>
        <w:tab w:val="center" w:pos="4513"/>
        <w:tab w:val="right" w:pos="9026"/>
      </w:tabs>
      <w:spacing w:after="0"/>
      <w:rPr>
        <w:color w:val="4A4A4A"/>
      </w:rPr>
    </w:pPr>
    <w:r w:rsidRPr="614616B8">
      <w:rPr>
        <w:rFonts w:ascii="Calibri" w:eastAsia="Calibri" w:hAnsi="Calibri" w:cs="Calibri"/>
        <w:color w:val="4A4A4A"/>
        <w:sz w:val="24"/>
      </w:rPr>
      <w:t xml:space="preserve">            </w:t>
    </w:r>
    <w:r w:rsidRPr="614616B8">
      <w:rPr>
        <w:rFonts w:ascii="Calibri" w:eastAsia="Calibri" w:hAnsi="Calibri" w:cs="Calibri"/>
        <w:color w:val="4A4A4A"/>
        <w:sz w:val="24"/>
      </w:rPr>
      <w:t xml:space="preserve">Página </w:t>
    </w:r>
    <w:r w:rsidR="00196869" w:rsidRPr="614616B8">
      <w:rPr>
        <w:color w:val="4A4A4A"/>
      </w:rPr>
      <w:fldChar w:fldCharType="begin"/>
    </w:r>
    <w:r w:rsidR="00196869" w:rsidRPr="614616B8">
      <w:rPr>
        <w:rFonts w:ascii="Calibri" w:eastAsia="Calibri" w:hAnsi="Calibri" w:cs="Calibri"/>
        <w:color w:val="4A4A4A"/>
        <w:sz w:val="24"/>
      </w:rPr>
      <w:instrText>PAGE</w:instrText>
    </w:r>
    <w:r w:rsidR="00196869" w:rsidRPr="614616B8">
      <w:rPr>
        <w:color w:val="4A4A4A"/>
      </w:rPr>
      <w:fldChar w:fldCharType="separate"/>
    </w:r>
    <w:r w:rsidRPr="614616B8">
      <w:rPr>
        <w:color w:val="4A4A4A"/>
      </w:rPr>
      <w:t>2</w:t>
    </w:r>
    <w:r w:rsidR="00196869" w:rsidRPr="614616B8">
      <w:rPr>
        <w:color w:val="4A4A4A"/>
      </w:rPr>
      <w:fldChar w:fldCharType="end"/>
    </w:r>
    <w:r w:rsidRPr="614616B8">
      <w:rPr>
        <w:rFonts w:ascii="Calibri" w:eastAsia="Calibri" w:hAnsi="Calibri" w:cs="Calibri"/>
        <w:color w:val="4A4A4A"/>
        <w:sz w:val="24"/>
      </w:rPr>
      <w:t xml:space="preserve"> de </w:t>
    </w:r>
    <w:r w:rsidR="00196869" w:rsidRPr="614616B8">
      <w:rPr>
        <w:color w:val="4A4A4A"/>
      </w:rPr>
      <w:fldChar w:fldCharType="begin"/>
    </w:r>
    <w:r w:rsidR="00196869" w:rsidRPr="614616B8">
      <w:rPr>
        <w:rFonts w:ascii="Calibri" w:eastAsia="Calibri" w:hAnsi="Calibri" w:cs="Calibri"/>
        <w:color w:val="4A4A4A"/>
        <w:sz w:val="24"/>
      </w:rPr>
      <w:instrText>NUMPAGES</w:instrText>
    </w:r>
    <w:r w:rsidR="00196869" w:rsidRPr="614616B8">
      <w:rPr>
        <w:color w:val="4A4A4A"/>
      </w:rPr>
      <w:fldChar w:fldCharType="separate"/>
    </w:r>
    <w:r w:rsidRPr="614616B8">
      <w:rPr>
        <w:color w:val="4A4A4A"/>
      </w:rPr>
      <w:t>14</w:t>
    </w:r>
    <w:r w:rsidR="00196869" w:rsidRPr="614616B8">
      <w:rPr>
        <w:color w:val="4A4A4A"/>
      </w:rPr>
      <w:fldChar w:fldCharType="end"/>
    </w:r>
    <w:r w:rsidRPr="614616B8">
      <w:rPr>
        <w:rFonts w:ascii="Calibri" w:eastAsia="Calibri" w:hAnsi="Calibri" w:cs="Calibri"/>
        <w:color w:val="4A4A4A"/>
        <w:sz w:val="24"/>
      </w:rPr>
      <w:t xml:space="preserve">                     </w:t>
    </w:r>
  </w:p>
  <w:p w14:paraId="7AFB86E9" w14:textId="77777777" w:rsidR="00196869" w:rsidRPr="00E9786B" w:rsidRDefault="00196869">
    <w:pPr>
      <w:pStyle w:val="Piedepgina"/>
      <w:rPr>
        <w:color w:val="3A3A3A" w:themeColor="background2" w:themeShade="4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614616B8" w14:paraId="7B284BE7" w14:textId="77777777" w:rsidTr="614616B8">
      <w:trPr>
        <w:trHeight w:val="300"/>
      </w:trPr>
      <w:tc>
        <w:tcPr>
          <w:tcW w:w="2945" w:type="dxa"/>
        </w:tcPr>
        <w:p w14:paraId="0A43C853" w14:textId="1A3F01D7" w:rsidR="614616B8" w:rsidRDefault="614616B8" w:rsidP="614616B8">
          <w:pPr>
            <w:pStyle w:val="Encabezado"/>
            <w:ind w:left="-115"/>
            <w:jc w:val="left"/>
          </w:pPr>
        </w:p>
      </w:tc>
      <w:tc>
        <w:tcPr>
          <w:tcW w:w="2945" w:type="dxa"/>
        </w:tcPr>
        <w:p w14:paraId="17195DF4" w14:textId="350EE9AE" w:rsidR="614616B8" w:rsidRDefault="614616B8" w:rsidP="614616B8">
          <w:pPr>
            <w:pStyle w:val="Encabezado"/>
            <w:jc w:val="center"/>
          </w:pPr>
        </w:p>
      </w:tc>
      <w:tc>
        <w:tcPr>
          <w:tcW w:w="2945" w:type="dxa"/>
        </w:tcPr>
        <w:p w14:paraId="5601DB23" w14:textId="4B4816E0" w:rsidR="614616B8" w:rsidRDefault="614616B8" w:rsidP="614616B8">
          <w:pPr>
            <w:pStyle w:val="Encabezado"/>
            <w:ind w:right="-115"/>
            <w:jc w:val="right"/>
          </w:pPr>
        </w:p>
      </w:tc>
    </w:tr>
  </w:tbl>
  <w:p w14:paraId="6A5437BB" w14:textId="560B8080" w:rsidR="614616B8" w:rsidRDefault="614616B8" w:rsidP="614616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71BAA5" w14:textId="77777777" w:rsidR="00B73284" w:rsidRDefault="00B73284" w:rsidP="00196869">
      <w:pPr>
        <w:spacing w:after="0"/>
      </w:pPr>
      <w:r>
        <w:separator/>
      </w:r>
    </w:p>
  </w:footnote>
  <w:footnote w:type="continuationSeparator" w:id="0">
    <w:p w14:paraId="29A89039" w14:textId="77777777" w:rsidR="00B73284" w:rsidRDefault="00B73284" w:rsidP="001968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6B5742" w14:textId="77777777" w:rsidR="00196869" w:rsidRPr="001F55FE" w:rsidRDefault="00F60CD1" w:rsidP="00E57F12">
    <w:pPr>
      <w:pStyle w:val="Encabezado"/>
      <w:jc w:val="center"/>
      <w:rPr>
        <w:lang w:val="es-ES_tradnl"/>
      </w:rPr>
    </w:pPr>
    <w:r>
      <w:rPr>
        <w:rFonts w:ascii="Calibri" w:hAnsi="Calibri" w:cs="Calibri"/>
        <w:color w:val="3A3A3A" w:themeColor="background2" w:themeShade="40"/>
        <w:sz w:val="24"/>
        <w:lang w:val="es-ES_tradnl"/>
      </w:rPr>
      <w:t>Análisis de Relaciones Contractuales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614616B8" w14:paraId="5135007B" w14:textId="77777777" w:rsidTr="614616B8">
      <w:trPr>
        <w:trHeight w:val="300"/>
      </w:trPr>
      <w:tc>
        <w:tcPr>
          <w:tcW w:w="2945" w:type="dxa"/>
        </w:tcPr>
        <w:p w14:paraId="7827F7F8" w14:textId="2E12890E" w:rsidR="614616B8" w:rsidRDefault="614616B8" w:rsidP="614616B8">
          <w:pPr>
            <w:pStyle w:val="Encabezado"/>
            <w:ind w:left="-115"/>
            <w:jc w:val="left"/>
          </w:pPr>
        </w:p>
      </w:tc>
      <w:tc>
        <w:tcPr>
          <w:tcW w:w="2945" w:type="dxa"/>
        </w:tcPr>
        <w:p w14:paraId="461F708A" w14:textId="768C3D3B" w:rsidR="614616B8" w:rsidRDefault="614616B8" w:rsidP="614616B8">
          <w:pPr>
            <w:pStyle w:val="Encabezado"/>
            <w:jc w:val="center"/>
          </w:pPr>
        </w:p>
      </w:tc>
      <w:tc>
        <w:tcPr>
          <w:tcW w:w="2945" w:type="dxa"/>
        </w:tcPr>
        <w:p w14:paraId="76372846" w14:textId="052FED1B" w:rsidR="614616B8" w:rsidRDefault="614616B8" w:rsidP="614616B8">
          <w:pPr>
            <w:pStyle w:val="Encabezado"/>
            <w:ind w:right="-115"/>
            <w:jc w:val="right"/>
          </w:pPr>
        </w:p>
      </w:tc>
    </w:tr>
  </w:tbl>
  <w:p w14:paraId="48BFDB49" w14:textId="50A71EE2" w:rsidR="614616B8" w:rsidRDefault="614616B8" w:rsidP="614616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7AA7C9"/>
    <w:multiLevelType w:val="hybridMultilevel"/>
    <w:tmpl w:val="6ED8BD78"/>
    <w:lvl w:ilvl="0" w:tplc="4BAA50A6">
      <w:start w:val="1"/>
      <w:numFmt w:val="decimal"/>
      <w:lvlText w:val="(%1)"/>
      <w:lvlJc w:val="left"/>
      <w:pPr>
        <w:ind w:left="720" w:hanging="360"/>
      </w:pPr>
    </w:lvl>
    <w:lvl w:ilvl="1" w:tplc="44C47AE6">
      <w:start w:val="1"/>
      <w:numFmt w:val="lowerLetter"/>
      <w:lvlText w:val="%2."/>
      <w:lvlJc w:val="left"/>
      <w:pPr>
        <w:ind w:left="1440" w:hanging="360"/>
      </w:pPr>
    </w:lvl>
    <w:lvl w:ilvl="2" w:tplc="4508D4D4">
      <w:start w:val="1"/>
      <w:numFmt w:val="lowerRoman"/>
      <w:lvlText w:val="%3."/>
      <w:lvlJc w:val="right"/>
      <w:pPr>
        <w:ind w:left="2160" w:hanging="180"/>
      </w:pPr>
    </w:lvl>
    <w:lvl w:ilvl="3" w:tplc="53FE9458">
      <w:start w:val="1"/>
      <w:numFmt w:val="decimal"/>
      <w:lvlText w:val="%4."/>
      <w:lvlJc w:val="left"/>
      <w:pPr>
        <w:ind w:left="2880" w:hanging="360"/>
      </w:pPr>
    </w:lvl>
    <w:lvl w:ilvl="4" w:tplc="5BCAAF48">
      <w:start w:val="1"/>
      <w:numFmt w:val="lowerLetter"/>
      <w:lvlText w:val="%5."/>
      <w:lvlJc w:val="left"/>
      <w:pPr>
        <w:ind w:left="3600" w:hanging="360"/>
      </w:pPr>
    </w:lvl>
    <w:lvl w:ilvl="5" w:tplc="00A4007A">
      <w:start w:val="1"/>
      <w:numFmt w:val="lowerRoman"/>
      <w:lvlText w:val="%6."/>
      <w:lvlJc w:val="right"/>
      <w:pPr>
        <w:ind w:left="4320" w:hanging="180"/>
      </w:pPr>
    </w:lvl>
    <w:lvl w:ilvl="6" w:tplc="98DEE398">
      <w:start w:val="1"/>
      <w:numFmt w:val="decimal"/>
      <w:lvlText w:val="%7."/>
      <w:lvlJc w:val="left"/>
      <w:pPr>
        <w:ind w:left="5040" w:hanging="360"/>
      </w:pPr>
    </w:lvl>
    <w:lvl w:ilvl="7" w:tplc="E3A2511E">
      <w:start w:val="1"/>
      <w:numFmt w:val="lowerLetter"/>
      <w:lvlText w:val="%8."/>
      <w:lvlJc w:val="left"/>
      <w:pPr>
        <w:ind w:left="5760" w:hanging="360"/>
      </w:pPr>
    </w:lvl>
    <w:lvl w:ilvl="8" w:tplc="717AF188">
      <w:start w:val="1"/>
      <w:numFmt w:val="lowerRoman"/>
      <w:lvlText w:val="%9."/>
      <w:lvlJc w:val="right"/>
      <w:pPr>
        <w:ind w:left="6480" w:hanging="180"/>
      </w:pPr>
    </w:lvl>
  </w:abstractNum>
  <w:abstractNum w:abstractNumId="1" w15:restartNumberingAfterBreak="0">
    <w:nsid w:val="0F2E7E5C"/>
    <w:multiLevelType w:val="multilevel"/>
    <w:tmpl w:val="DB806ECA"/>
    <w:lvl w:ilvl="0">
      <w:start w:val="6"/>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 w15:restartNumberingAfterBreak="0">
    <w:nsid w:val="28BE2E51"/>
    <w:multiLevelType w:val="hybridMultilevel"/>
    <w:tmpl w:val="729E91E2"/>
    <w:lvl w:ilvl="0" w:tplc="34B6A6F6">
      <w:start w:val="1"/>
      <w:numFmt w:val="decimal"/>
      <w:lvlText w:val="(%1)"/>
      <w:lvlJc w:val="left"/>
      <w:pPr>
        <w:ind w:left="720" w:hanging="360"/>
      </w:pPr>
    </w:lvl>
    <w:lvl w:ilvl="1" w:tplc="BC0A6672">
      <w:start w:val="1"/>
      <w:numFmt w:val="lowerLetter"/>
      <w:lvlText w:val="%2."/>
      <w:lvlJc w:val="left"/>
      <w:pPr>
        <w:ind w:left="1440" w:hanging="360"/>
      </w:pPr>
    </w:lvl>
    <w:lvl w:ilvl="2" w:tplc="8A1E2A88">
      <w:start w:val="1"/>
      <w:numFmt w:val="lowerRoman"/>
      <w:lvlText w:val="%3."/>
      <w:lvlJc w:val="right"/>
      <w:pPr>
        <w:ind w:left="2160" w:hanging="180"/>
      </w:pPr>
    </w:lvl>
    <w:lvl w:ilvl="3" w:tplc="182CD1BE">
      <w:start w:val="1"/>
      <w:numFmt w:val="decimal"/>
      <w:lvlText w:val="%4."/>
      <w:lvlJc w:val="left"/>
      <w:pPr>
        <w:ind w:left="2880" w:hanging="360"/>
      </w:pPr>
    </w:lvl>
    <w:lvl w:ilvl="4" w:tplc="E530FCB0">
      <w:start w:val="1"/>
      <w:numFmt w:val="lowerLetter"/>
      <w:lvlText w:val="%5."/>
      <w:lvlJc w:val="left"/>
      <w:pPr>
        <w:ind w:left="3600" w:hanging="360"/>
      </w:pPr>
    </w:lvl>
    <w:lvl w:ilvl="5" w:tplc="B016E5CE">
      <w:start w:val="1"/>
      <w:numFmt w:val="lowerRoman"/>
      <w:lvlText w:val="%6."/>
      <w:lvlJc w:val="right"/>
      <w:pPr>
        <w:ind w:left="4320" w:hanging="180"/>
      </w:pPr>
    </w:lvl>
    <w:lvl w:ilvl="6" w:tplc="C95EAC82">
      <w:start w:val="1"/>
      <w:numFmt w:val="decimal"/>
      <w:lvlText w:val="%7."/>
      <w:lvlJc w:val="left"/>
      <w:pPr>
        <w:ind w:left="5040" w:hanging="360"/>
      </w:pPr>
    </w:lvl>
    <w:lvl w:ilvl="7" w:tplc="7B40A35E">
      <w:start w:val="1"/>
      <w:numFmt w:val="lowerLetter"/>
      <w:lvlText w:val="%8."/>
      <w:lvlJc w:val="left"/>
      <w:pPr>
        <w:ind w:left="5760" w:hanging="360"/>
      </w:pPr>
    </w:lvl>
    <w:lvl w:ilvl="8" w:tplc="E5A80964">
      <w:start w:val="1"/>
      <w:numFmt w:val="lowerRoman"/>
      <w:lvlText w:val="%9."/>
      <w:lvlJc w:val="right"/>
      <w:pPr>
        <w:ind w:left="6480" w:hanging="180"/>
      </w:pPr>
    </w:lvl>
  </w:abstractNum>
  <w:abstractNum w:abstractNumId="3" w15:restartNumberingAfterBreak="0">
    <w:nsid w:val="3A8A06AA"/>
    <w:multiLevelType w:val="hybridMultilevel"/>
    <w:tmpl w:val="950ED674"/>
    <w:lvl w:ilvl="0" w:tplc="FEFA7DC6">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7567EB8"/>
    <w:multiLevelType w:val="hybridMultilevel"/>
    <w:tmpl w:val="81B211E0"/>
    <w:lvl w:ilvl="0" w:tplc="81B222F6">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BFD5EA2"/>
    <w:multiLevelType w:val="hybridMultilevel"/>
    <w:tmpl w:val="28AC94E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2692469"/>
    <w:multiLevelType w:val="hybridMultilevel"/>
    <w:tmpl w:val="AE2ECEBA"/>
    <w:lvl w:ilvl="0" w:tplc="C0F04D94">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6586888E"/>
    <w:multiLevelType w:val="hybridMultilevel"/>
    <w:tmpl w:val="3FC02DAE"/>
    <w:lvl w:ilvl="0" w:tplc="BE30C442">
      <w:start w:val="1"/>
      <w:numFmt w:val="decimal"/>
      <w:lvlText w:val="(%1)"/>
      <w:lvlJc w:val="left"/>
      <w:pPr>
        <w:ind w:left="720" w:hanging="360"/>
      </w:pPr>
    </w:lvl>
    <w:lvl w:ilvl="1" w:tplc="CA9AF504">
      <w:start w:val="1"/>
      <w:numFmt w:val="lowerLetter"/>
      <w:lvlText w:val="%2."/>
      <w:lvlJc w:val="left"/>
      <w:pPr>
        <w:ind w:left="1440" w:hanging="360"/>
      </w:pPr>
    </w:lvl>
    <w:lvl w:ilvl="2" w:tplc="36BC5814">
      <w:start w:val="1"/>
      <w:numFmt w:val="lowerRoman"/>
      <w:lvlText w:val="%3."/>
      <w:lvlJc w:val="right"/>
      <w:pPr>
        <w:ind w:left="2160" w:hanging="180"/>
      </w:pPr>
    </w:lvl>
    <w:lvl w:ilvl="3" w:tplc="81983072">
      <w:start w:val="1"/>
      <w:numFmt w:val="decimal"/>
      <w:lvlText w:val="%4."/>
      <w:lvlJc w:val="left"/>
      <w:pPr>
        <w:ind w:left="2880" w:hanging="360"/>
      </w:pPr>
    </w:lvl>
    <w:lvl w:ilvl="4" w:tplc="E926EA06">
      <w:start w:val="1"/>
      <w:numFmt w:val="lowerLetter"/>
      <w:lvlText w:val="%5."/>
      <w:lvlJc w:val="left"/>
      <w:pPr>
        <w:ind w:left="3600" w:hanging="360"/>
      </w:pPr>
    </w:lvl>
    <w:lvl w:ilvl="5" w:tplc="995C043E">
      <w:start w:val="1"/>
      <w:numFmt w:val="lowerRoman"/>
      <w:lvlText w:val="%6."/>
      <w:lvlJc w:val="right"/>
      <w:pPr>
        <w:ind w:left="4320" w:hanging="180"/>
      </w:pPr>
    </w:lvl>
    <w:lvl w:ilvl="6" w:tplc="F62226E0">
      <w:start w:val="1"/>
      <w:numFmt w:val="decimal"/>
      <w:lvlText w:val="%7."/>
      <w:lvlJc w:val="left"/>
      <w:pPr>
        <w:ind w:left="5040" w:hanging="360"/>
      </w:pPr>
    </w:lvl>
    <w:lvl w:ilvl="7" w:tplc="EB268E28">
      <w:start w:val="1"/>
      <w:numFmt w:val="lowerLetter"/>
      <w:lvlText w:val="%8."/>
      <w:lvlJc w:val="left"/>
      <w:pPr>
        <w:ind w:left="5760" w:hanging="360"/>
      </w:pPr>
    </w:lvl>
    <w:lvl w:ilvl="8" w:tplc="3D5AF51A">
      <w:start w:val="1"/>
      <w:numFmt w:val="lowerRoman"/>
      <w:lvlText w:val="%9."/>
      <w:lvlJc w:val="right"/>
      <w:pPr>
        <w:ind w:left="6480" w:hanging="180"/>
      </w:pPr>
    </w:lvl>
  </w:abstractNum>
  <w:abstractNum w:abstractNumId="8" w15:restartNumberingAfterBreak="0">
    <w:nsid w:val="695B1B28"/>
    <w:multiLevelType w:val="hybridMultilevel"/>
    <w:tmpl w:val="12CA34E6"/>
    <w:lvl w:ilvl="0" w:tplc="AB3206F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DFB5769"/>
    <w:multiLevelType w:val="hybridMultilevel"/>
    <w:tmpl w:val="1A34A41E"/>
    <w:lvl w:ilvl="0" w:tplc="0CF46744">
      <w:start w:val="1"/>
      <w:numFmt w:val="upperLetter"/>
      <w:pStyle w:val="Ttulo2"/>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683512109">
    <w:abstractNumId w:val="7"/>
  </w:num>
  <w:num w:numId="2" w16cid:durableId="1401753268">
    <w:abstractNumId w:val="2"/>
  </w:num>
  <w:num w:numId="3" w16cid:durableId="1452046558">
    <w:abstractNumId w:val="0"/>
  </w:num>
  <w:num w:numId="4" w16cid:durableId="1709603898">
    <w:abstractNumId w:val="9"/>
  </w:num>
  <w:num w:numId="5" w16cid:durableId="1537572746">
    <w:abstractNumId w:val="5"/>
  </w:num>
  <w:num w:numId="6" w16cid:durableId="1691566810">
    <w:abstractNumId w:val="1"/>
  </w:num>
  <w:num w:numId="7" w16cid:durableId="945772516">
    <w:abstractNumId w:val="3"/>
  </w:num>
  <w:num w:numId="8" w16cid:durableId="1983197635">
    <w:abstractNumId w:val="4"/>
  </w:num>
  <w:num w:numId="9" w16cid:durableId="970015686">
    <w:abstractNumId w:val="8"/>
  </w:num>
  <w:num w:numId="10" w16cid:durableId="737629545">
    <w:abstractNumId w:val="6"/>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8C1"/>
    <w:rsid w:val="0001110B"/>
    <w:rsid w:val="0001704D"/>
    <w:rsid w:val="0002127A"/>
    <w:rsid w:val="00032E72"/>
    <w:rsid w:val="000343BE"/>
    <w:rsid w:val="00037951"/>
    <w:rsid w:val="000470D1"/>
    <w:rsid w:val="00056E77"/>
    <w:rsid w:val="00060B20"/>
    <w:rsid w:val="00061C83"/>
    <w:rsid w:val="00061E21"/>
    <w:rsid w:val="00064EEA"/>
    <w:rsid w:val="000670D8"/>
    <w:rsid w:val="0007053E"/>
    <w:rsid w:val="00072D51"/>
    <w:rsid w:val="00073882"/>
    <w:rsid w:val="000745CC"/>
    <w:rsid w:val="0008213A"/>
    <w:rsid w:val="00087342"/>
    <w:rsid w:val="0009748B"/>
    <w:rsid w:val="000A0382"/>
    <w:rsid w:val="000A68A8"/>
    <w:rsid w:val="000B05B1"/>
    <w:rsid w:val="000C33F3"/>
    <w:rsid w:val="000C5191"/>
    <w:rsid w:val="000D5AFF"/>
    <w:rsid w:val="000D5E88"/>
    <w:rsid w:val="000E140B"/>
    <w:rsid w:val="000E2BF3"/>
    <w:rsid w:val="000E79B2"/>
    <w:rsid w:val="000F266F"/>
    <w:rsid w:val="000F33A6"/>
    <w:rsid w:val="000F717E"/>
    <w:rsid w:val="000F74FB"/>
    <w:rsid w:val="001046E5"/>
    <w:rsid w:val="0011603B"/>
    <w:rsid w:val="001201FC"/>
    <w:rsid w:val="001260A3"/>
    <w:rsid w:val="0013086A"/>
    <w:rsid w:val="00134489"/>
    <w:rsid w:val="00135127"/>
    <w:rsid w:val="00136DAD"/>
    <w:rsid w:val="001371EF"/>
    <w:rsid w:val="001402E5"/>
    <w:rsid w:val="001412DE"/>
    <w:rsid w:val="00144578"/>
    <w:rsid w:val="00147204"/>
    <w:rsid w:val="00147754"/>
    <w:rsid w:val="00152828"/>
    <w:rsid w:val="00153BCD"/>
    <w:rsid w:val="00156BBC"/>
    <w:rsid w:val="00167324"/>
    <w:rsid w:val="00184101"/>
    <w:rsid w:val="00184FE1"/>
    <w:rsid w:val="00190338"/>
    <w:rsid w:val="00191D07"/>
    <w:rsid w:val="00192C7B"/>
    <w:rsid w:val="00196869"/>
    <w:rsid w:val="00197DF4"/>
    <w:rsid w:val="001A2E15"/>
    <w:rsid w:val="001B011E"/>
    <w:rsid w:val="001B190D"/>
    <w:rsid w:val="001C4084"/>
    <w:rsid w:val="001C48C7"/>
    <w:rsid w:val="001D3182"/>
    <w:rsid w:val="001D57FD"/>
    <w:rsid w:val="001E0DE0"/>
    <w:rsid w:val="001E1F68"/>
    <w:rsid w:val="001E7ABD"/>
    <w:rsid w:val="001E7C8D"/>
    <w:rsid w:val="001F08E8"/>
    <w:rsid w:val="001F55FE"/>
    <w:rsid w:val="002026E7"/>
    <w:rsid w:val="002055AA"/>
    <w:rsid w:val="00205809"/>
    <w:rsid w:val="00205953"/>
    <w:rsid w:val="002070C0"/>
    <w:rsid w:val="00207906"/>
    <w:rsid w:val="0021102F"/>
    <w:rsid w:val="00211BB1"/>
    <w:rsid w:val="00212A7B"/>
    <w:rsid w:val="00215D7D"/>
    <w:rsid w:val="00216718"/>
    <w:rsid w:val="00217AB6"/>
    <w:rsid w:val="002204A8"/>
    <w:rsid w:val="002217B7"/>
    <w:rsid w:val="00225427"/>
    <w:rsid w:val="00226B0A"/>
    <w:rsid w:val="002306E4"/>
    <w:rsid w:val="00232C63"/>
    <w:rsid w:val="00242478"/>
    <w:rsid w:val="00243870"/>
    <w:rsid w:val="0024685B"/>
    <w:rsid w:val="002501BC"/>
    <w:rsid w:val="0025164F"/>
    <w:rsid w:val="00257956"/>
    <w:rsid w:val="0027265F"/>
    <w:rsid w:val="002778EF"/>
    <w:rsid w:val="00295564"/>
    <w:rsid w:val="002A2568"/>
    <w:rsid w:val="002A7CBB"/>
    <w:rsid w:val="002B57E6"/>
    <w:rsid w:val="002B72DC"/>
    <w:rsid w:val="002C2A74"/>
    <w:rsid w:val="002D3EE1"/>
    <w:rsid w:val="002D7F94"/>
    <w:rsid w:val="002E4A88"/>
    <w:rsid w:val="002E6188"/>
    <w:rsid w:val="002E61E0"/>
    <w:rsid w:val="002E648E"/>
    <w:rsid w:val="002F37F4"/>
    <w:rsid w:val="003020C2"/>
    <w:rsid w:val="00306212"/>
    <w:rsid w:val="00306BE9"/>
    <w:rsid w:val="00306D40"/>
    <w:rsid w:val="00315539"/>
    <w:rsid w:val="0031628F"/>
    <w:rsid w:val="003176FA"/>
    <w:rsid w:val="0032636A"/>
    <w:rsid w:val="0032679F"/>
    <w:rsid w:val="00334F17"/>
    <w:rsid w:val="00335F04"/>
    <w:rsid w:val="0033706F"/>
    <w:rsid w:val="0034140D"/>
    <w:rsid w:val="0034470B"/>
    <w:rsid w:val="00370742"/>
    <w:rsid w:val="003713ED"/>
    <w:rsid w:val="0037384C"/>
    <w:rsid w:val="00377EF4"/>
    <w:rsid w:val="0038068D"/>
    <w:rsid w:val="00390E54"/>
    <w:rsid w:val="00390EDE"/>
    <w:rsid w:val="00394737"/>
    <w:rsid w:val="003A21DC"/>
    <w:rsid w:val="003A3408"/>
    <w:rsid w:val="003A4F40"/>
    <w:rsid w:val="003A773D"/>
    <w:rsid w:val="003B049F"/>
    <w:rsid w:val="003B18DE"/>
    <w:rsid w:val="003B1E10"/>
    <w:rsid w:val="003B31BB"/>
    <w:rsid w:val="003B521C"/>
    <w:rsid w:val="003B6AB7"/>
    <w:rsid w:val="003C2A09"/>
    <w:rsid w:val="003C2E42"/>
    <w:rsid w:val="003C676E"/>
    <w:rsid w:val="003D19EA"/>
    <w:rsid w:val="003D35B2"/>
    <w:rsid w:val="003E0718"/>
    <w:rsid w:val="003E0A1E"/>
    <w:rsid w:val="003E2DC0"/>
    <w:rsid w:val="003F705B"/>
    <w:rsid w:val="004155F8"/>
    <w:rsid w:val="00415E1B"/>
    <w:rsid w:val="00423061"/>
    <w:rsid w:val="004301EC"/>
    <w:rsid w:val="00433ACC"/>
    <w:rsid w:val="004349FE"/>
    <w:rsid w:val="00434FE3"/>
    <w:rsid w:val="004477C9"/>
    <w:rsid w:val="00447B8E"/>
    <w:rsid w:val="004504EC"/>
    <w:rsid w:val="004522CC"/>
    <w:rsid w:val="0046690C"/>
    <w:rsid w:val="004728C1"/>
    <w:rsid w:val="004870FD"/>
    <w:rsid w:val="00490F9E"/>
    <w:rsid w:val="004922BE"/>
    <w:rsid w:val="004B5843"/>
    <w:rsid w:val="004B7890"/>
    <w:rsid w:val="004C4743"/>
    <w:rsid w:val="004E262C"/>
    <w:rsid w:val="004E3874"/>
    <w:rsid w:val="004F4D8F"/>
    <w:rsid w:val="005032E5"/>
    <w:rsid w:val="00505854"/>
    <w:rsid w:val="00507DB0"/>
    <w:rsid w:val="00517F9C"/>
    <w:rsid w:val="00522CEC"/>
    <w:rsid w:val="00533592"/>
    <w:rsid w:val="00536E6D"/>
    <w:rsid w:val="00537676"/>
    <w:rsid w:val="0054368D"/>
    <w:rsid w:val="00543E70"/>
    <w:rsid w:val="00545EA1"/>
    <w:rsid w:val="00546A54"/>
    <w:rsid w:val="0055343A"/>
    <w:rsid w:val="00554BD1"/>
    <w:rsid w:val="00557EA9"/>
    <w:rsid w:val="00566325"/>
    <w:rsid w:val="00570BD1"/>
    <w:rsid w:val="00582B2E"/>
    <w:rsid w:val="0059272F"/>
    <w:rsid w:val="00597E09"/>
    <w:rsid w:val="005A02A2"/>
    <w:rsid w:val="005A494E"/>
    <w:rsid w:val="005A6B8D"/>
    <w:rsid w:val="005A7D7E"/>
    <w:rsid w:val="005C4BB2"/>
    <w:rsid w:val="005D1B6A"/>
    <w:rsid w:val="005D2DC7"/>
    <w:rsid w:val="005E5057"/>
    <w:rsid w:val="005F1186"/>
    <w:rsid w:val="005F1E7C"/>
    <w:rsid w:val="00617407"/>
    <w:rsid w:val="00630E26"/>
    <w:rsid w:val="00631F1E"/>
    <w:rsid w:val="00632304"/>
    <w:rsid w:val="006330B3"/>
    <w:rsid w:val="0064506C"/>
    <w:rsid w:val="0064789B"/>
    <w:rsid w:val="0065019D"/>
    <w:rsid w:val="0065403B"/>
    <w:rsid w:val="00657CFD"/>
    <w:rsid w:val="00660447"/>
    <w:rsid w:val="0066655C"/>
    <w:rsid w:val="006716B7"/>
    <w:rsid w:val="0067415F"/>
    <w:rsid w:val="006806C4"/>
    <w:rsid w:val="00693FA7"/>
    <w:rsid w:val="00694CBC"/>
    <w:rsid w:val="00697BB6"/>
    <w:rsid w:val="006B47A4"/>
    <w:rsid w:val="006B671D"/>
    <w:rsid w:val="006C1991"/>
    <w:rsid w:val="006C1E6D"/>
    <w:rsid w:val="006C248E"/>
    <w:rsid w:val="006D288F"/>
    <w:rsid w:val="006E212E"/>
    <w:rsid w:val="006E433F"/>
    <w:rsid w:val="006E6E41"/>
    <w:rsid w:val="006F350D"/>
    <w:rsid w:val="00701A51"/>
    <w:rsid w:val="007039F9"/>
    <w:rsid w:val="0070461F"/>
    <w:rsid w:val="007171DC"/>
    <w:rsid w:val="00717FC6"/>
    <w:rsid w:val="00721B71"/>
    <w:rsid w:val="00722510"/>
    <w:rsid w:val="00741FE0"/>
    <w:rsid w:val="00751A83"/>
    <w:rsid w:val="00763E89"/>
    <w:rsid w:val="00776D90"/>
    <w:rsid w:val="00791351"/>
    <w:rsid w:val="00792464"/>
    <w:rsid w:val="007961DE"/>
    <w:rsid w:val="00796601"/>
    <w:rsid w:val="00796EA2"/>
    <w:rsid w:val="007978F2"/>
    <w:rsid w:val="007A2E94"/>
    <w:rsid w:val="007A5BC9"/>
    <w:rsid w:val="007A6AAB"/>
    <w:rsid w:val="007B220F"/>
    <w:rsid w:val="007B6777"/>
    <w:rsid w:val="007B7F31"/>
    <w:rsid w:val="007C0969"/>
    <w:rsid w:val="007C2F32"/>
    <w:rsid w:val="007D059F"/>
    <w:rsid w:val="007D3233"/>
    <w:rsid w:val="007E0F0D"/>
    <w:rsid w:val="007E1936"/>
    <w:rsid w:val="007E1EF9"/>
    <w:rsid w:val="007F7713"/>
    <w:rsid w:val="00801BDA"/>
    <w:rsid w:val="00801DB3"/>
    <w:rsid w:val="0080566D"/>
    <w:rsid w:val="008062D1"/>
    <w:rsid w:val="008153E2"/>
    <w:rsid w:val="008161E2"/>
    <w:rsid w:val="00842831"/>
    <w:rsid w:val="00860B75"/>
    <w:rsid w:val="00861541"/>
    <w:rsid w:val="00871A7D"/>
    <w:rsid w:val="00874167"/>
    <w:rsid w:val="00880E1D"/>
    <w:rsid w:val="00883CB0"/>
    <w:rsid w:val="00885317"/>
    <w:rsid w:val="008913E5"/>
    <w:rsid w:val="00892800"/>
    <w:rsid w:val="008A29A7"/>
    <w:rsid w:val="008B12DE"/>
    <w:rsid w:val="008B390F"/>
    <w:rsid w:val="008B5298"/>
    <w:rsid w:val="008B6D7F"/>
    <w:rsid w:val="008C20E2"/>
    <w:rsid w:val="008C3E79"/>
    <w:rsid w:val="008C4F6B"/>
    <w:rsid w:val="008C5110"/>
    <w:rsid w:val="008D2931"/>
    <w:rsid w:val="008D4FD7"/>
    <w:rsid w:val="008E3BA5"/>
    <w:rsid w:val="008E6A41"/>
    <w:rsid w:val="008F3B66"/>
    <w:rsid w:val="008F5C5C"/>
    <w:rsid w:val="008F6614"/>
    <w:rsid w:val="008F6A9A"/>
    <w:rsid w:val="009047E8"/>
    <w:rsid w:val="009058F7"/>
    <w:rsid w:val="00916F10"/>
    <w:rsid w:val="0093254F"/>
    <w:rsid w:val="0093330D"/>
    <w:rsid w:val="009559DD"/>
    <w:rsid w:val="00957FB9"/>
    <w:rsid w:val="00967681"/>
    <w:rsid w:val="00967C96"/>
    <w:rsid w:val="0097477F"/>
    <w:rsid w:val="009761FC"/>
    <w:rsid w:val="009809CE"/>
    <w:rsid w:val="00983939"/>
    <w:rsid w:val="00986B79"/>
    <w:rsid w:val="009873C1"/>
    <w:rsid w:val="009A2B0F"/>
    <w:rsid w:val="009B3934"/>
    <w:rsid w:val="009C21FB"/>
    <w:rsid w:val="009C4F4C"/>
    <w:rsid w:val="009D23AD"/>
    <w:rsid w:val="009D5B3F"/>
    <w:rsid w:val="009F0914"/>
    <w:rsid w:val="009F15C9"/>
    <w:rsid w:val="009F4DCF"/>
    <w:rsid w:val="00A015BB"/>
    <w:rsid w:val="00A022D9"/>
    <w:rsid w:val="00A06815"/>
    <w:rsid w:val="00A101ED"/>
    <w:rsid w:val="00A12610"/>
    <w:rsid w:val="00A203FE"/>
    <w:rsid w:val="00A20EC2"/>
    <w:rsid w:val="00A32061"/>
    <w:rsid w:val="00A338B0"/>
    <w:rsid w:val="00A34CAF"/>
    <w:rsid w:val="00A35D0B"/>
    <w:rsid w:val="00A35DAD"/>
    <w:rsid w:val="00A3617B"/>
    <w:rsid w:val="00A408E8"/>
    <w:rsid w:val="00A50329"/>
    <w:rsid w:val="00A540A5"/>
    <w:rsid w:val="00A545CB"/>
    <w:rsid w:val="00A54B15"/>
    <w:rsid w:val="00A667B2"/>
    <w:rsid w:val="00A72E44"/>
    <w:rsid w:val="00A73FB4"/>
    <w:rsid w:val="00A80BA2"/>
    <w:rsid w:val="00A90DE3"/>
    <w:rsid w:val="00AA07F1"/>
    <w:rsid w:val="00AA74E9"/>
    <w:rsid w:val="00AB00EE"/>
    <w:rsid w:val="00AB5FCE"/>
    <w:rsid w:val="00AD1110"/>
    <w:rsid w:val="00AD11B0"/>
    <w:rsid w:val="00AD34AA"/>
    <w:rsid w:val="00AD5602"/>
    <w:rsid w:val="00AE46E4"/>
    <w:rsid w:val="00AF0E0F"/>
    <w:rsid w:val="00AF3AAE"/>
    <w:rsid w:val="00AF41C6"/>
    <w:rsid w:val="00AF4437"/>
    <w:rsid w:val="00B01738"/>
    <w:rsid w:val="00B12C44"/>
    <w:rsid w:val="00B1736D"/>
    <w:rsid w:val="00B24A0D"/>
    <w:rsid w:val="00B26BF4"/>
    <w:rsid w:val="00B3784F"/>
    <w:rsid w:val="00B37FD2"/>
    <w:rsid w:val="00B41AB0"/>
    <w:rsid w:val="00B5452D"/>
    <w:rsid w:val="00B56D05"/>
    <w:rsid w:val="00B60D0E"/>
    <w:rsid w:val="00B61776"/>
    <w:rsid w:val="00B66E35"/>
    <w:rsid w:val="00B71273"/>
    <w:rsid w:val="00B71327"/>
    <w:rsid w:val="00B73246"/>
    <w:rsid w:val="00B73284"/>
    <w:rsid w:val="00B76068"/>
    <w:rsid w:val="00B77EE4"/>
    <w:rsid w:val="00B81F23"/>
    <w:rsid w:val="00B9000D"/>
    <w:rsid w:val="00B900DD"/>
    <w:rsid w:val="00B91731"/>
    <w:rsid w:val="00B921B8"/>
    <w:rsid w:val="00B966BC"/>
    <w:rsid w:val="00BA25C6"/>
    <w:rsid w:val="00BA68C9"/>
    <w:rsid w:val="00BB40DD"/>
    <w:rsid w:val="00BC0E01"/>
    <w:rsid w:val="00BC68FA"/>
    <w:rsid w:val="00BE3959"/>
    <w:rsid w:val="00BE68E1"/>
    <w:rsid w:val="00BF1345"/>
    <w:rsid w:val="00BF6086"/>
    <w:rsid w:val="00BF778A"/>
    <w:rsid w:val="00C02CE8"/>
    <w:rsid w:val="00C035E8"/>
    <w:rsid w:val="00C11195"/>
    <w:rsid w:val="00C15189"/>
    <w:rsid w:val="00C16E91"/>
    <w:rsid w:val="00C2124C"/>
    <w:rsid w:val="00C243B9"/>
    <w:rsid w:val="00C24B59"/>
    <w:rsid w:val="00C27202"/>
    <w:rsid w:val="00C32692"/>
    <w:rsid w:val="00C345F0"/>
    <w:rsid w:val="00C35B97"/>
    <w:rsid w:val="00C36F42"/>
    <w:rsid w:val="00C479F0"/>
    <w:rsid w:val="00C515B5"/>
    <w:rsid w:val="00C533AB"/>
    <w:rsid w:val="00C56109"/>
    <w:rsid w:val="00C641DE"/>
    <w:rsid w:val="00C64F54"/>
    <w:rsid w:val="00C66EB9"/>
    <w:rsid w:val="00C72A75"/>
    <w:rsid w:val="00C81295"/>
    <w:rsid w:val="00C81784"/>
    <w:rsid w:val="00C83F10"/>
    <w:rsid w:val="00C92218"/>
    <w:rsid w:val="00C929BE"/>
    <w:rsid w:val="00C95BE2"/>
    <w:rsid w:val="00CA45A8"/>
    <w:rsid w:val="00CB598B"/>
    <w:rsid w:val="00CC77F3"/>
    <w:rsid w:val="00CD29D7"/>
    <w:rsid w:val="00CD2FDC"/>
    <w:rsid w:val="00CD49E8"/>
    <w:rsid w:val="00CE41BB"/>
    <w:rsid w:val="00CE4957"/>
    <w:rsid w:val="00CE7CA4"/>
    <w:rsid w:val="00CF1056"/>
    <w:rsid w:val="00CF1A20"/>
    <w:rsid w:val="00CF2054"/>
    <w:rsid w:val="00CF3566"/>
    <w:rsid w:val="00CF6B39"/>
    <w:rsid w:val="00D01813"/>
    <w:rsid w:val="00D031EB"/>
    <w:rsid w:val="00D0610B"/>
    <w:rsid w:val="00D062DC"/>
    <w:rsid w:val="00D27CE7"/>
    <w:rsid w:val="00D320A3"/>
    <w:rsid w:val="00D432E3"/>
    <w:rsid w:val="00D526A6"/>
    <w:rsid w:val="00D52772"/>
    <w:rsid w:val="00D52F7A"/>
    <w:rsid w:val="00D55F50"/>
    <w:rsid w:val="00D9379E"/>
    <w:rsid w:val="00DA3E81"/>
    <w:rsid w:val="00DA40F4"/>
    <w:rsid w:val="00DA537A"/>
    <w:rsid w:val="00DB0877"/>
    <w:rsid w:val="00DC18C9"/>
    <w:rsid w:val="00DD27DC"/>
    <w:rsid w:val="00DE3F2A"/>
    <w:rsid w:val="00DE49AA"/>
    <w:rsid w:val="00DE4CB4"/>
    <w:rsid w:val="00DF4A24"/>
    <w:rsid w:val="00DF4EF8"/>
    <w:rsid w:val="00DF7F96"/>
    <w:rsid w:val="00E03E9D"/>
    <w:rsid w:val="00E11A21"/>
    <w:rsid w:val="00E126EA"/>
    <w:rsid w:val="00E17619"/>
    <w:rsid w:val="00E23CA9"/>
    <w:rsid w:val="00E40582"/>
    <w:rsid w:val="00E41637"/>
    <w:rsid w:val="00E53BE9"/>
    <w:rsid w:val="00E57F12"/>
    <w:rsid w:val="00E67936"/>
    <w:rsid w:val="00E714F8"/>
    <w:rsid w:val="00E72334"/>
    <w:rsid w:val="00E73D4C"/>
    <w:rsid w:val="00E80521"/>
    <w:rsid w:val="00E95E63"/>
    <w:rsid w:val="00E9786B"/>
    <w:rsid w:val="00EA141D"/>
    <w:rsid w:val="00EC0A03"/>
    <w:rsid w:val="00ED7AD4"/>
    <w:rsid w:val="00EE15A0"/>
    <w:rsid w:val="00EE46ED"/>
    <w:rsid w:val="00EE635E"/>
    <w:rsid w:val="00EF5A77"/>
    <w:rsid w:val="00F00CB2"/>
    <w:rsid w:val="00F03933"/>
    <w:rsid w:val="00F05EA5"/>
    <w:rsid w:val="00F14114"/>
    <w:rsid w:val="00F16930"/>
    <w:rsid w:val="00F16FFC"/>
    <w:rsid w:val="00F243F6"/>
    <w:rsid w:val="00F253D6"/>
    <w:rsid w:val="00F345E4"/>
    <w:rsid w:val="00F40D24"/>
    <w:rsid w:val="00F4354D"/>
    <w:rsid w:val="00F52975"/>
    <w:rsid w:val="00F5757B"/>
    <w:rsid w:val="00F60CD1"/>
    <w:rsid w:val="00F62959"/>
    <w:rsid w:val="00F64D21"/>
    <w:rsid w:val="00F84EDE"/>
    <w:rsid w:val="00F933A8"/>
    <w:rsid w:val="00FA293B"/>
    <w:rsid w:val="00FA4A07"/>
    <w:rsid w:val="00FB3D82"/>
    <w:rsid w:val="00FB7908"/>
    <w:rsid w:val="00FC75F1"/>
    <w:rsid w:val="00FD2A2C"/>
    <w:rsid w:val="00FD7F27"/>
    <w:rsid w:val="00FE3731"/>
    <w:rsid w:val="00FE5663"/>
    <w:rsid w:val="00FF2852"/>
    <w:rsid w:val="02136DE8"/>
    <w:rsid w:val="03483397"/>
    <w:rsid w:val="03BAEAA8"/>
    <w:rsid w:val="061FFA28"/>
    <w:rsid w:val="07DC28C1"/>
    <w:rsid w:val="091552BB"/>
    <w:rsid w:val="09DF1DD1"/>
    <w:rsid w:val="0A73177E"/>
    <w:rsid w:val="0C539629"/>
    <w:rsid w:val="0D082F02"/>
    <w:rsid w:val="1553A838"/>
    <w:rsid w:val="1B03032E"/>
    <w:rsid w:val="1DDEF8F5"/>
    <w:rsid w:val="1F9C7DF4"/>
    <w:rsid w:val="227F4CFA"/>
    <w:rsid w:val="2287EDA3"/>
    <w:rsid w:val="2375F13D"/>
    <w:rsid w:val="24CA51DE"/>
    <w:rsid w:val="275BC724"/>
    <w:rsid w:val="29350045"/>
    <w:rsid w:val="29D95770"/>
    <w:rsid w:val="2E846077"/>
    <w:rsid w:val="2F278F20"/>
    <w:rsid w:val="2F3C18EB"/>
    <w:rsid w:val="2F5A745D"/>
    <w:rsid w:val="32AF5C0E"/>
    <w:rsid w:val="3380AB7A"/>
    <w:rsid w:val="33AAB2F7"/>
    <w:rsid w:val="34AE60A2"/>
    <w:rsid w:val="3613BFE4"/>
    <w:rsid w:val="366B2553"/>
    <w:rsid w:val="39ED2077"/>
    <w:rsid w:val="3A08CBF6"/>
    <w:rsid w:val="3B6DF9FD"/>
    <w:rsid w:val="3E64B0FB"/>
    <w:rsid w:val="3ECE3169"/>
    <w:rsid w:val="3F9D1476"/>
    <w:rsid w:val="3FDE417F"/>
    <w:rsid w:val="405AA633"/>
    <w:rsid w:val="465E83AD"/>
    <w:rsid w:val="476DA8DE"/>
    <w:rsid w:val="482E80B8"/>
    <w:rsid w:val="498BC47E"/>
    <w:rsid w:val="4BC245C3"/>
    <w:rsid w:val="4BC89800"/>
    <w:rsid w:val="4F263F23"/>
    <w:rsid w:val="5162A562"/>
    <w:rsid w:val="526F3797"/>
    <w:rsid w:val="53F40098"/>
    <w:rsid w:val="558C8257"/>
    <w:rsid w:val="559EA9D4"/>
    <w:rsid w:val="57389E5D"/>
    <w:rsid w:val="5827A40F"/>
    <w:rsid w:val="58A85BE2"/>
    <w:rsid w:val="5946D13D"/>
    <w:rsid w:val="598E3145"/>
    <w:rsid w:val="5CBB25BB"/>
    <w:rsid w:val="5DB5C603"/>
    <w:rsid w:val="5E25AE7D"/>
    <w:rsid w:val="5E904156"/>
    <w:rsid w:val="5E99694D"/>
    <w:rsid w:val="5ED2ADC8"/>
    <w:rsid w:val="606888F7"/>
    <w:rsid w:val="614616B8"/>
    <w:rsid w:val="61F9542A"/>
    <w:rsid w:val="65FAE2C8"/>
    <w:rsid w:val="66695947"/>
    <w:rsid w:val="68215FC5"/>
    <w:rsid w:val="68D4DD12"/>
    <w:rsid w:val="6905C6F4"/>
    <w:rsid w:val="692365A3"/>
    <w:rsid w:val="6B0CA42D"/>
    <w:rsid w:val="700885C7"/>
    <w:rsid w:val="7075C803"/>
    <w:rsid w:val="70B43BA7"/>
    <w:rsid w:val="717C9F4A"/>
    <w:rsid w:val="72147A69"/>
    <w:rsid w:val="739598F0"/>
    <w:rsid w:val="74BFEB60"/>
    <w:rsid w:val="751E3804"/>
    <w:rsid w:val="767B05F5"/>
    <w:rsid w:val="76AFA71D"/>
    <w:rsid w:val="776AB761"/>
    <w:rsid w:val="7954AFCF"/>
    <w:rsid w:val="7ACC6730"/>
    <w:rsid w:val="7CC0C291"/>
    <w:rsid w:val="7F3C1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782D5"/>
  <w15:chartTrackingRefBased/>
  <w15:docId w15:val="{16126DBF-F848-9A4D-B6A0-2F77B058F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885317"/>
    <w:pPr>
      <w:spacing w:line="240" w:lineRule="auto"/>
      <w:jc w:val="both"/>
    </w:pPr>
    <w:rPr>
      <w:rFonts w:ascii="FUTURA BOOK BT" w:hAnsi="FUTURA BOOK BT"/>
      <w:sz w:val="22"/>
    </w:rPr>
  </w:style>
  <w:style w:type="paragraph" w:styleId="Ttulo1">
    <w:name w:val="heading 1"/>
    <w:basedOn w:val="Normal"/>
    <w:next w:val="Normal"/>
    <w:link w:val="Ttulo1Car"/>
    <w:uiPriority w:val="9"/>
    <w:qFormat/>
    <w:rsid w:val="006F350D"/>
    <w:pPr>
      <w:ind w:firstLine="708"/>
      <w:outlineLvl w:val="0"/>
    </w:pPr>
    <w:rPr>
      <w:rFonts w:ascii="Calibri" w:hAnsi="Calibri" w:cs="Calibri"/>
      <w:color w:val="0F323D"/>
      <w:sz w:val="36"/>
      <w:szCs w:val="36"/>
      <w:lang w:val="en-US"/>
    </w:rPr>
  </w:style>
  <w:style w:type="paragraph" w:styleId="Ttulo2">
    <w:name w:val="heading 2"/>
    <w:basedOn w:val="Prrafodelista"/>
    <w:next w:val="Normal"/>
    <w:link w:val="Ttulo2Car"/>
    <w:uiPriority w:val="9"/>
    <w:unhideWhenUsed/>
    <w:qFormat/>
    <w:rsid w:val="006F350D"/>
    <w:pPr>
      <w:numPr>
        <w:numId w:val="4"/>
      </w:numPr>
      <w:outlineLvl w:val="1"/>
    </w:pPr>
    <w:rPr>
      <w:rFonts w:ascii="Calibri" w:hAnsi="Calibri" w:cs="Calibri"/>
      <w:b/>
      <w:bCs/>
      <w:color w:val="0F323D"/>
      <w:sz w:val="24"/>
      <w:lang w:val="en-US"/>
    </w:rPr>
  </w:style>
  <w:style w:type="paragraph" w:styleId="Ttulo3">
    <w:name w:val="heading 3"/>
    <w:basedOn w:val="Normal"/>
    <w:next w:val="Normal"/>
    <w:link w:val="Ttulo3Car"/>
    <w:uiPriority w:val="9"/>
    <w:semiHidden/>
    <w:unhideWhenUsed/>
    <w:qFormat/>
    <w:rsid w:val="00AF3AA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350D"/>
    <w:rPr>
      <w:rFonts w:ascii="Calibri" w:hAnsi="Calibri" w:cs="Calibri"/>
      <w:color w:val="0F323D"/>
      <w:sz w:val="36"/>
      <w:szCs w:val="36"/>
      <w:lang w:val="en-US"/>
    </w:rPr>
  </w:style>
  <w:style w:type="character" w:customStyle="1" w:styleId="Ttulo2Car">
    <w:name w:val="Título 2 Car"/>
    <w:basedOn w:val="Fuentedeprrafopredeter"/>
    <w:link w:val="Ttulo2"/>
    <w:uiPriority w:val="9"/>
    <w:rsid w:val="006F350D"/>
    <w:rPr>
      <w:rFonts w:ascii="Calibri" w:hAnsi="Calibri" w:cs="Calibri"/>
      <w:b/>
      <w:bCs/>
      <w:color w:val="0F323D"/>
      <w:lang w:val="en-US"/>
    </w:rPr>
  </w:style>
  <w:style w:type="character" w:customStyle="1" w:styleId="Ttulo3Car">
    <w:name w:val="Título 3 Car"/>
    <w:basedOn w:val="Fuentedeprrafopredeter"/>
    <w:link w:val="Ttulo3"/>
    <w:uiPriority w:val="9"/>
    <w:semiHidden/>
    <w:rsid w:val="00AF3A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lp1,List Paragraph1,Bullet List,FooterText,numbered,Paragraphe de liste1,Bulletr List Paragraph,列出段落,列出段落1,List Paragraph2,List Paragraph21,Listeafsnit1,Parágrafo da Lista1,Bullet list,リスト段落1,List Paragraph11,Foot,Bullet Number,Bullet 1"/>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spacing w:after="0"/>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spacing w:after="0"/>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155F8"/>
    <w:pPr>
      <w:spacing w:after="0"/>
      <w:ind w:left="220"/>
      <w:jc w:val="left"/>
    </w:pPr>
    <w:rPr>
      <w:rFonts w:asciiTheme="minorHAnsi" w:hAnsiTheme="minorHAnsi"/>
      <w:smallCaps/>
      <w:sz w:val="20"/>
      <w:szCs w:val="20"/>
    </w:r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5C4BB2"/>
    <w:rPr>
      <w:b/>
      <w:bCs/>
    </w:rPr>
  </w:style>
  <w:style w:type="character" w:customStyle="1" w:styleId="AsuntodelcomentarioCar">
    <w:name w:val="Asunto del comentario Car"/>
    <w:basedOn w:val="TextocomentarioCar"/>
    <w:link w:val="Asuntodelcomentario"/>
    <w:uiPriority w:val="99"/>
    <w:semiHidden/>
    <w:rsid w:val="005C4BB2"/>
    <w:rPr>
      <w:rFonts w:ascii="FUTURA BOOK BT" w:hAnsi="FUTURA BOOK BT"/>
      <w:b/>
      <w:bCs/>
      <w:sz w:val="20"/>
      <w:szCs w:val="20"/>
    </w:rPr>
  </w:style>
  <w:style w:type="paragraph" w:styleId="TDC3">
    <w:name w:val="toc 3"/>
    <w:basedOn w:val="Normal"/>
    <w:next w:val="Normal"/>
    <w:autoRedefine/>
    <w:uiPriority w:val="39"/>
    <w:unhideWhenUsed/>
    <w:rsid w:val="008B12DE"/>
    <w:pPr>
      <w:spacing w:after="0"/>
      <w:ind w:left="440"/>
      <w:jc w:val="left"/>
    </w:pPr>
    <w:rPr>
      <w:rFonts w:asciiTheme="minorHAnsi" w:hAnsiTheme="minorHAnsi"/>
      <w:i/>
      <w:iCs/>
      <w:sz w:val="20"/>
      <w:szCs w:val="20"/>
    </w:rPr>
  </w:style>
  <w:style w:type="paragraph" w:styleId="TDC4">
    <w:name w:val="toc 4"/>
    <w:basedOn w:val="Normal"/>
    <w:next w:val="Normal"/>
    <w:autoRedefine/>
    <w:uiPriority w:val="39"/>
    <w:unhideWhenUsed/>
    <w:rsid w:val="008B12DE"/>
    <w:pPr>
      <w:spacing w:after="0"/>
      <w:ind w:left="660"/>
      <w:jc w:val="left"/>
    </w:pPr>
    <w:rPr>
      <w:rFonts w:asciiTheme="minorHAnsi" w:hAnsiTheme="minorHAnsi"/>
      <w:sz w:val="18"/>
      <w:szCs w:val="18"/>
    </w:rPr>
  </w:style>
  <w:style w:type="paragraph" w:styleId="TDC5">
    <w:name w:val="toc 5"/>
    <w:basedOn w:val="Normal"/>
    <w:next w:val="Normal"/>
    <w:autoRedefine/>
    <w:uiPriority w:val="39"/>
    <w:unhideWhenUsed/>
    <w:rsid w:val="008B12DE"/>
    <w:pPr>
      <w:spacing w:after="0"/>
      <w:ind w:left="880"/>
      <w:jc w:val="left"/>
    </w:pPr>
    <w:rPr>
      <w:rFonts w:asciiTheme="minorHAnsi" w:hAnsiTheme="minorHAnsi"/>
      <w:sz w:val="18"/>
      <w:szCs w:val="18"/>
    </w:rPr>
  </w:style>
  <w:style w:type="paragraph" w:styleId="TDC6">
    <w:name w:val="toc 6"/>
    <w:basedOn w:val="Normal"/>
    <w:next w:val="Normal"/>
    <w:autoRedefine/>
    <w:uiPriority w:val="39"/>
    <w:unhideWhenUsed/>
    <w:rsid w:val="008B12DE"/>
    <w:pPr>
      <w:spacing w:after="0"/>
      <w:ind w:left="1100"/>
      <w:jc w:val="left"/>
    </w:pPr>
    <w:rPr>
      <w:rFonts w:asciiTheme="minorHAnsi" w:hAnsiTheme="minorHAnsi"/>
      <w:sz w:val="18"/>
      <w:szCs w:val="18"/>
    </w:rPr>
  </w:style>
  <w:style w:type="paragraph" w:styleId="TDC7">
    <w:name w:val="toc 7"/>
    <w:basedOn w:val="Normal"/>
    <w:next w:val="Normal"/>
    <w:autoRedefine/>
    <w:uiPriority w:val="39"/>
    <w:unhideWhenUsed/>
    <w:rsid w:val="008B12DE"/>
    <w:pPr>
      <w:spacing w:after="0"/>
      <w:ind w:left="1320"/>
      <w:jc w:val="left"/>
    </w:pPr>
    <w:rPr>
      <w:rFonts w:asciiTheme="minorHAnsi" w:hAnsiTheme="minorHAnsi"/>
      <w:sz w:val="18"/>
      <w:szCs w:val="18"/>
    </w:rPr>
  </w:style>
  <w:style w:type="paragraph" w:styleId="TDC8">
    <w:name w:val="toc 8"/>
    <w:basedOn w:val="Normal"/>
    <w:next w:val="Normal"/>
    <w:autoRedefine/>
    <w:uiPriority w:val="39"/>
    <w:unhideWhenUsed/>
    <w:rsid w:val="008B12DE"/>
    <w:pPr>
      <w:spacing w:after="0"/>
      <w:ind w:left="1540"/>
      <w:jc w:val="left"/>
    </w:pPr>
    <w:rPr>
      <w:rFonts w:asciiTheme="minorHAnsi" w:hAnsiTheme="minorHAnsi"/>
      <w:sz w:val="18"/>
      <w:szCs w:val="18"/>
    </w:rPr>
  </w:style>
  <w:style w:type="paragraph" w:styleId="TDC9">
    <w:name w:val="toc 9"/>
    <w:basedOn w:val="Normal"/>
    <w:next w:val="Normal"/>
    <w:autoRedefine/>
    <w:uiPriority w:val="39"/>
    <w:unhideWhenUsed/>
    <w:rsid w:val="008B12DE"/>
    <w:pPr>
      <w:spacing w:after="0"/>
      <w:ind w:left="1760"/>
      <w:jc w:val="left"/>
    </w:pPr>
    <w:rPr>
      <w:rFonts w:asciiTheme="minorHAnsi" w:hAnsiTheme="minorHAnsi"/>
      <w:sz w:val="18"/>
      <w:szCs w:val="18"/>
    </w:rPr>
  </w:style>
  <w:style w:type="paragraph" w:styleId="NormalWeb">
    <w:name w:val="Normal (Web)"/>
    <w:basedOn w:val="Normal"/>
    <w:uiPriority w:val="99"/>
    <w:unhideWhenUsed/>
    <w:rsid w:val="008F5C5C"/>
    <w:pPr>
      <w:spacing w:before="100" w:beforeAutospacing="1" w:after="100" w:afterAutospacing="1"/>
      <w:jc w:val="left"/>
    </w:pPr>
    <w:rPr>
      <w:rFonts w:ascii="Times New Roman" w:eastAsia="Times New Roman" w:hAnsi="Times New Roman" w:cs="Times New Roman"/>
      <w:kern w:val="0"/>
      <w:sz w:val="24"/>
      <w:lang w:eastAsia="zh-CN"/>
      <w14:ligatures w14:val="none"/>
    </w:rPr>
  </w:style>
  <w:style w:type="character" w:customStyle="1" w:styleId="PrrafodelistaCar">
    <w:name w:val="Párrafo de lista Car"/>
    <w:aliases w:val="lp1 Car,List Paragraph1 Car,Bullet List Car,FooterText Car,numbered Car,Paragraphe de liste1 Car,Bulletr List Paragraph Car,列出段落 Car,列出段落1 Car,List Paragraph2 Car,List Paragraph21 Car,Listeafsnit1 Car,Parágrafo da Lista1 Car"/>
    <w:link w:val="Prrafodelista"/>
    <w:uiPriority w:val="34"/>
    <w:locked/>
    <w:rsid w:val="008F5C5C"/>
    <w:rPr>
      <w:rFonts w:ascii="FUTURA BOOK BT" w:hAnsi="FUTURA BOOK BT"/>
      <w:sz w:val="22"/>
    </w:rPr>
  </w:style>
  <w:style w:type="character" w:styleId="Fuerte">
    <w:name w:val="Strong"/>
    <w:basedOn w:val="Fuentedeprrafopredeter"/>
    <w:uiPriority w:val="22"/>
    <w:qFormat/>
    <w:rsid w:val="002070C0"/>
    <w:rPr>
      <w:b/>
      <w:bCs/>
    </w:rPr>
  </w:style>
  <w:style w:type="character" w:customStyle="1" w:styleId="normaltextrun">
    <w:name w:val="normaltextrun"/>
    <w:basedOn w:val="Fuentedeprrafopredeter"/>
    <w:rsid w:val="003B049F"/>
  </w:style>
  <w:style w:type="character" w:customStyle="1" w:styleId="eop">
    <w:name w:val="eop"/>
    <w:basedOn w:val="Fuentedeprrafopredeter"/>
    <w:rsid w:val="003B049F"/>
  </w:style>
  <w:style w:type="paragraph" w:customStyle="1" w:styleId="paragraph">
    <w:name w:val="paragraph"/>
    <w:basedOn w:val="Normal"/>
    <w:rsid w:val="003B049F"/>
    <w:pPr>
      <w:spacing w:before="100" w:beforeAutospacing="1" w:after="100" w:afterAutospacing="1"/>
      <w:jc w:val="left"/>
    </w:pPr>
    <w:rPr>
      <w:rFonts w:ascii="Times New Roman" w:eastAsia="Times New Roman" w:hAnsi="Times New Roman" w:cs="Times New Roman"/>
      <w:kern w:val="0"/>
      <w:sz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388388">
      <w:bodyDiv w:val="1"/>
      <w:marLeft w:val="0"/>
      <w:marRight w:val="0"/>
      <w:marTop w:val="0"/>
      <w:marBottom w:val="0"/>
      <w:divBdr>
        <w:top w:val="none" w:sz="0" w:space="0" w:color="auto"/>
        <w:left w:val="none" w:sz="0" w:space="0" w:color="auto"/>
        <w:bottom w:val="none" w:sz="0" w:space="0" w:color="auto"/>
        <w:right w:val="none" w:sz="0" w:space="0" w:color="auto"/>
      </w:divBdr>
    </w:div>
    <w:div w:id="18089330">
      <w:bodyDiv w:val="1"/>
      <w:marLeft w:val="0"/>
      <w:marRight w:val="0"/>
      <w:marTop w:val="0"/>
      <w:marBottom w:val="0"/>
      <w:divBdr>
        <w:top w:val="none" w:sz="0" w:space="0" w:color="auto"/>
        <w:left w:val="none" w:sz="0" w:space="0" w:color="auto"/>
        <w:bottom w:val="none" w:sz="0" w:space="0" w:color="auto"/>
        <w:right w:val="none" w:sz="0" w:space="0" w:color="auto"/>
      </w:divBdr>
      <w:divsChild>
        <w:div w:id="974944965">
          <w:marLeft w:val="0"/>
          <w:marRight w:val="0"/>
          <w:marTop w:val="0"/>
          <w:marBottom w:val="0"/>
          <w:divBdr>
            <w:top w:val="none" w:sz="0" w:space="0" w:color="auto"/>
            <w:left w:val="none" w:sz="0" w:space="0" w:color="auto"/>
            <w:bottom w:val="none" w:sz="0" w:space="0" w:color="auto"/>
            <w:right w:val="none" w:sz="0" w:space="0" w:color="auto"/>
          </w:divBdr>
          <w:divsChild>
            <w:div w:id="1850675082">
              <w:marLeft w:val="0"/>
              <w:marRight w:val="0"/>
              <w:marTop w:val="0"/>
              <w:marBottom w:val="0"/>
              <w:divBdr>
                <w:top w:val="none" w:sz="0" w:space="0" w:color="auto"/>
                <w:left w:val="none" w:sz="0" w:space="0" w:color="auto"/>
                <w:bottom w:val="none" w:sz="0" w:space="0" w:color="auto"/>
                <w:right w:val="none" w:sz="0" w:space="0" w:color="auto"/>
              </w:divBdr>
              <w:divsChild>
                <w:div w:id="129702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141">
      <w:bodyDiv w:val="1"/>
      <w:marLeft w:val="0"/>
      <w:marRight w:val="0"/>
      <w:marTop w:val="0"/>
      <w:marBottom w:val="0"/>
      <w:divBdr>
        <w:top w:val="none" w:sz="0" w:space="0" w:color="auto"/>
        <w:left w:val="none" w:sz="0" w:space="0" w:color="auto"/>
        <w:bottom w:val="none" w:sz="0" w:space="0" w:color="auto"/>
        <w:right w:val="none" w:sz="0" w:space="0" w:color="auto"/>
      </w:divBdr>
    </w:div>
    <w:div w:id="23942934">
      <w:bodyDiv w:val="1"/>
      <w:marLeft w:val="0"/>
      <w:marRight w:val="0"/>
      <w:marTop w:val="0"/>
      <w:marBottom w:val="0"/>
      <w:divBdr>
        <w:top w:val="none" w:sz="0" w:space="0" w:color="auto"/>
        <w:left w:val="none" w:sz="0" w:space="0" w:color="auto"/>
        <w:bottom w:val="none" w:sz="0" w:space="0" w:color="auto"/>
        <w:right w:val="none" w:sz="0" w:space="0" w:color="auto"/>
      </w:divBdr>
      <w:divsChild>
        <w:div w:id="1171406232">
          <w:marLeft w:val="0"/>
          <w:marRight w:val="0"/>
          <w:marTop w:val="0"/>
          <w:marBottom w:val="0"/>
          <w:divBdr>
            <w:top w:val="none" w:sz="0" w:space="0" w:color="auto"/>
            <w:left w:val="none" w:sz="0" w:space="0" w:color="auto"/>
            <w:bottom w:val="none" w:sz="0" w:space="0" w:color="auto"/>
            <w:right w:val="none" w:sz="0" w:space="0" w:color="auto"/>
          </w:divBdr>
          <w:divsChild>
            <w:div w:id="1511066503">
              <w:marLeft w:val="0"/>
              <w:marRight w:val="0"/>
              <w:marTop w:val="0"/>
              <w:marBottom w:val="0"/>
              <w:divBdr>
                <w:top w:val="none" w:sz="0" w:space="0" w:color="auto"/>
                <w:left w:val="none" w:sz="0" w:space="0" w:color="auto"/>
                <w:bottom w:val="none" w:sz="0" w:space="0" w:color="auto"/>
                <w:right w:val="none" w:sz="0" w:space="0" w:color="auto"/>
              </w:divBdr>
              <w:divsChild>
                <w:div w:id="276107781">
                  <w:marLeft w:val="0"/>
                  <w:marRight w:val="0"/>
                  <w:marTop w:val="0"/>
                  <w:marBottom w:val="0"/>
                  <w:divBdr>
                    <w:top w:val="none" w:sz="0" w:space="0" w:color="auto"/>
                    <w:left w:val="none" w:sz="0" w:space="0" w:color="auto"/>
                    <w:bottom w:val="none" w:sz="0" w:space="0" w:color="auto"/>
                    <w:right w:val="none" w:sz="0" w:space="0" w:color="auto"/>
                  </w:divBdr>
                  <w:divsChild>
                    <w:div w:id="14690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6825">
      <w:bodyDiv w:val="1"/>
      <w:marLeft w:val="0"/>
      <w:marRight w:val="0"/>
      <w:marTop w:val="0"/>
      <w:marBottom w:val="0"/>
      <w:divBdr>
        <w:top w:val="none" w:sz="0" w:space="0" w:color="auto"/>
        <w:left w:val="none" w:sz="0" w:space="0" w:color="auto"/>
        <w:bottom w:val="none" w:sz="0" w:space="0" w:color="auto"/>
        <w:right w:val="none" w:sz="0" w:space="0" w:color="auto"/>
      </w:divBdr>
    </w:div>
    <w:div w:id="63913479">
      <w:bodyDiv w:val="1"/>
      <w:marLeft w:val="0"/>
      <w:marRight w:val="0"/>
      <w:marTop w:val="0"/>
      <w:marBottom w:val="0"/>
      <w:divBdr>
        <w:top w:val="none" w:sz="0" w:space="0" w:color="auto"/>
        <w:left w:val="none" w:sz="0" w:space="0" w:color="auto"/>
        <w:bottom w:val="none" w:sz="0" w:space="0" w:color="auto"/>
        <w:right w:val="none" w:sz="0" w:space="0" w:color="auto"/>
      </w:divBdr>
      <w:divsChild>
        <w:div w:id="18632602">
          <w:marLeft w:val="0"/>
          <w:marRight w:val="0"/>
          <w:marTop w:val="0"/>
          <w:marBottom w:val="0"/>
          <w:divBdr>
            <w:top w:val="none" w:sz="0" w:space="0" w:color="auto"/>
            <w:left w:val="none" w:sz="0" w:space="0" w:color="auto"/>
            <w:bottom w:val="none" w:sz="0" w:space="0" w:color="auto"/>
            <w:right w:val="none" w:sz="0" w:space="0" w:color="auto"/>
          </w:divBdr>
          <w:divsChild>
            <w:div w:id="756291489">
              <w:marLeft w:val="0"/>
              <w:marRight w:val="0"/>
              <w:marTop w:val="0"/>
              <w:marBottom w:val="0"/>
              <w:divBdr>
                <w:top w:val="none" w:sz="0" w:space="0" w:color="auto"/>
                <w:left w:val="none" w:sz="0" w:space="0" w:color="auto"/>
                <w:bottom w:val="none" w:sz="0" w:space="0" w:color="auto"/>
                <w:right w:val="none" w:sz="0" w:space="0" w:color="auto"/>
              </w:divBdr>
            </w:div>
            <w:div w:id="772671600">
              <w:marLeft w:val="0"/>
              <w:marRight w:val="0"/>
              <w:marTop w:val="0"/>
              <w:marBottom w:val="0"/>
              <w:divBdr>
                <w:top w:val="none" w:sz="0" w:space="0" w:color="auto"/>
                <w:left w:val="none" w:sz="0" w:space="0" w:color="auto"/>
                <w:bottom w:val="none" w:sz="0" w:space="0" w:color="auto"/>
                <w:right w:val="none" w:sz="0" w:space="0" w:color="auto"/>
              </w:divBdr>
            </w:div>
          </w:divsChild>
        </w:div>
        <w:div w:id="34543494">
          <w:marLeft w:val="0"/>
          <w:marRight w:val="0"/>
          <w:marTop w:val="0"/>
          <w:marBottom w:val="0"/>
          <w:divBdr>
            <w:top w:val="none" w:sz="0" w:space="0" w:color="auto"/>
            <w:left w:val="none" w:sz="0" w:space="0" w:color="auto"/>
            <w:bottom w:val="none" w:sz="0" w:space="0" w:color="auto"/>
            <w:right w:val="none" w:sz="0" w:space="0" w:color="auto"/>
          </w:divBdr>
          <w:divsChild>
            <w:div w:id="2131705360">
              <w:marLeft w:val="0"/>
              <w:marRight w:val="0"/>
              <w:marTop w:val="0"/>
              <w:marBottom w:val="0"/>
              <w:divBdr>
                <w:top w:val="none" w:sz="0" w:space="0" w:color="auto"/>
                <w:left w:val="none" w:sz="0" w:space="0" w:color="auto"/>
                <w:bottom w:val="none" w:sz="0" w:space="0" w:color="auto"/>
                <w:right w:val="none" w:sz="0" w:space="0" w:color="auto"/>
              </w:divBdr>
            </w:div>
          </w:divsChild>
        </w:div>
        <w:div w:id="53284096">
          <w:marLeft w:val="0"/>
          <w:marRight w:val="0"/>
          <w:marTop w:val="0"/>
          <w:marBottom w:val="0"/>
          <w:divBdr>
            <w:top w:val="none" w:sz="0" w:space="0" w:color="auto"/>
            <w:left w:val="none" w:sz="0" w:space="0" w:color="auto"/>
            <w:bottom w:val="none" w:sz="0" w:space="0" w:color="auto"/>
            <w:right w:val="none" w:sz="0" w:space="0" w:color="auto"/>
          </w:divBdr>
          <w:divsChild>
            <w:div w:id="1345740423">
              <w:marLeft w:val="0"/>
              <w:marRight w:val="0"/>
              <w:marTop w:val="0"/>
              <w:marBottom w:val="0"/>
              <w:divBdr>
                <w:top w:val="none" w:sz="0" w:space="0" w:color="auto"/>
                <w:left w:val="none" w:sz="0" w:space="0" w:color="auto"/>
                <w:bottom w:val="none" w:sz="0" w:space="0" w:color="auto"/>
                <w:right w:val="none" w:sz="0" w:space="0" w:color="auto"/>
              </w:divBdr>
            </w:div>
          </w:divsChild>
        </w:div>
        <w:div w:id="77867539">
          <w:marLeft w:val="0"/>
          <w:marRight w:val="0"/>
          <w:marTop w:val="0"/>
          <w:marBottom w:val="0"/>
          <w:divBdr>
            <w:top w:val="none" w:sz="0" w:space="0" w:color="auto"/>
            <w:left w:val="none" w:sz="0" w:space="0" w:color="auto"/>
            <w:bottom w:val="none" w:sz="0" w:space="0" w:color="auto"/>
            <w:right w:val="none" w:sz="0" w:space="0" w:color="auto"/>
          </w:divBdr>
          <w:divsChild>
            <w:div w:id="1068840527">
              <w:marLeft w:val="0"/>
              <w:marRight w:val="0"/>
              <w:marTop w:val="0"/>
              <w:marBottom w:val="0"/>
              <w:divBdr>
                <w:top w:val="none" w:sz="0" w:space="0" w:color="auto"/>
                <w:left w:val="none" w:sz="0" w:space="0" w:color="auto"/>
                <w:bottom w:val="none" w:sz="0" w:space="0" w:color="auto"/>
                <w:right w:val="none" w:sz="0" w:space="0" w:color="auto"/>
              </w:divBdr>
            </w:div>
          </w:divsChild>
        </w:div>
        <w:div w:id="84377093">
          <w:marLeft w:val="0"/>
          <w:marRight w:val="0"/>
          <w:marTop w:val="0"/>
          <w:marBottom w:val="0"/>
          <w:divBdr>
            <w:top w:val="none" w:sz="0" w:space="0" w:color="auto"/>
            <w:left w:val="none" w:sz="0" w:space="0" w:color="auto"/>
            <w:bottom w:val="none" w:sz="0" w:space="0" w:color="auto"/>
            <w:right w:val="none" w:sz="0" w:space="0" w:color="auto"/>
          </w:divBdr>
          <w:divsChild>
            <w:div w:id="573129759">
              <w:marLeft w:val="0"/>
              <w:marRight w:val="0"/>
              <w:marTop w:val="0"/>
              <w:marBottom w:val="0"/>
              <w:divBdr>
                <w:top w:val="none" w:sz="0" w:space="0" w:color="auto"/>
                <w:left w:val="none" w:sz="0" w:space="0" w:color="auto"/>
                <w:bottom w:val="none" w:sz="0" w:space="0" w:color="auto"/>
                <w:right w:val="none" w:sz="0" w:space="0" w:color="auto"/>
              </w:divBdr>
            </w:div>
            <w:div w:id="1006859381">
              <w:marLeft w:val="0"/>
              <w:marRight w:val="0"/>
              <w:marTop w:val="0"/>
              <w:marBottom w:val="0"/>
              <w:divBdr>
                <w:top w:val="none" w:sz="0" w:space="0" w:color="auto"/>
                <w:left w:val="none" w:sz="0" w:space="0" w:color="auto"/>
                <w:bottom w:val="none" w:sz="0" w:space="0" w:color="auto"/>
                <w:right w:val="none" w:sz="0" w:space="0" w:color="auto"/>
              </w:divBdr>
            </w:div>
            <w:div w:id="1610771828">
              <w:marLeft w:val="0"/>
              <w:marRight w:val="0"/>
              <w:marTop w:val="0"/>
              <w:marBottom w:val="0"/>
              <w:divBdr>
                <w:top w:val="none" w:sz="0" w:space="0" w:color="auto"/>
                <w:left w:val="none" w:sz="0" w:space="0" w:color="auto"/>
                <w:bottom w:val="none" w:sz="0" w:space="0" w:color="auto"/>
                <w:right w:val="none" w:sz="0" w:space="0" w:color="auto"/>
              </w:divBdr>
            </w:div>
            <w:div w:id="1692687176">
              <w:marLeft w:val="0"/>
              <w:marRight w:val="0"/>
              <w:marTop w:val="0"/>
              <w:marBottom w:val="0"/>
              <w:divBdr>
                <w:top w:val="none" w:sz="0" w:space="0" w:color="auto"/>
                <w:left w:val="none" w:sz="0" w:space="0" w:color="auto"/>
                <w:bottom w:val="none" w:sz="0" w:space="0" w:color="auto"/>
                <w:right w:val="none" w:sz="0" w:space="0" w:color="auto"/>
              </w:divBdr>
            </w:div>
            <w:div w:id="1779594084">
              <w:marLeft w:val="0"/>
              <w:marRight w:val="0"/>
              <w:marTop w:val="0"/>
              <w:marBottom w:val="0"/>
              <w:divBdr>
                <w:top w:val="none" w:sz="0" w:space="0" w:color="auto"/>
                <w:left w:val="none" w:sz="0" w:space="0" w:color="auto"/>
                <w:bottom w:val="none" w:sz="0" w:space="0" w:color="auto"/>
                <w:right w:val="none" w:sz="0" w:space="0" w:color="auto"/>
              </w:divBdr>
            </w:div>
            <w:div w:id="1912890815">
              <w:marLeft w:val="0"/>
              <w:marRight w:val="0"/>
              <w:marTop w:val="0"/>
              <w:marBottom w:val="0"/>
              <w:divBdr>
                <w:top w:val="none" w:sz="0" w:space="0" w:color="auto"/>
                <w:left w:val="none" w:sz="0" w:space="0" w:color="auto"/>
                <w:bottom w:val="none" w:sz="0" w:space="0" w:color="auto"/>
                <w:right w:val="none" w:sz="0" w:space="0" w:color="auto"/>
              </w:divBdr>
            </w:div>
            <w:div w:id="2041859697">
              <w:marLeft w:val="0"/>
              <w:marRight w:val="0"/>
              <w:marTop w:val="0"/>
              <w:marBottom w:val="0"/>
              <w:divBdr>
                <w:top w:val="none" w:sz="0" w:space="0" w:color="auto"/>
                <w:left w:val="none" w:sz="0" w:space="0" w:color="auto"/>
                <w:bottom w:val="none" w:sz="0" w:space="0" w:color="auto"/>
                <w:right w:val="none" w:sz="0" w:space="0" w:color="auto"/>
              </w:divBdr>
            </w:div>
          </w:divsChild>
        </w:div>
        <w:div w:id="84690893">
          <w:marLeft w:val="0"/>
          <w:marRight w:val="0"/>
          <w:marTop w:val="0"/>
          <w:marBottom w:val="0"/>
          <w:divBdr>
            <w:top w:val="none" w:sz="0" w:space="0" w:color="auto"/>
            <w:left w:val="none" w:sz="0" w:space="0" w:color="auto"/>
            <w:bottom w:val="none" w:sz="0" w:space="0" w:color="auto"/>
            <w:right w:val="none" w:sz="0" w:space="0" w:color="auto"/>
          </w:divBdr>
          <w:divsChild>
            <w:div w:id="1555462376">
              <w:marLeft w:val="0"/>
              <w:marRight w:val="0"/>
              <w:marTop w:val="0"/>
              <w:marBottom w:val="0"/>
              <w:divBdr>
                <w:top w:val="none" w:sz="0" w:space="0" w:color="auto"/>
                <w:left w:val="none" w:sz="0" w:space="0" w:color="auto"/>
                <w:bottom w:val="none" w:sz="0" w:space="0" w:color="auto"/>
                <w:right w:val="none" w:sz="0" w:space="0" w:color="auto"/>
              </w:divBdr>
            </w:div>
          </w:divsChild>
        </w:div>
        <w:div w:id="104621298">
          <w:marLeft w:val="0"/>
          <w:marRight w:val="0"/>
          <w:marTop w:val="0"/>
          <w:marBottom w:val="0"/>
          <w:divBdr>
            <w:top w:val="none" w:sz="0" w:space="0" w:color="auto"/>
            <w:left w:val="none" w:sz="0" w:space="0" w:color="auto"/>
            <w:bottom w:val="none" w:sz="0" w:space="0" w:color="auto"/>
            <w:right w:val="none" w:sz="0" w:space="0" w:color="auto"/>
          </w:divBdr>
          <w:divsChild>
            <w:div w:id="1183933861">
              <w:marLeft w:val="0"/>
              <w:marRight w:val="0"/>
              <w:marTop w:val="0"/>
              <w:marBottom w:val="0"/>
              <w:divBdr>
                <w:top w:val="none" w:sz="0" w:space="0" w:color="auto"/>
                <w:left w:val="none" w:sz="0" w:space="0" w:color="auto"/>
                <w:bottom w:val="none" w:sz="0" w:space="0" w:color="auto"/>
                <w:right w:val="none" w:sz="0" w:space="0" w:color="auto"/>
              </w:divBdr>
            </w:div>
          </w:divsChild>
        </w:div>
        <w:div w:id="121849975">
          <w:marLeft w:val="0"/>
          <w:marRight w:val="0"/>
          <w:marTop w:val="0"/>
          <w:marBottom w:val="0"/>
          <w:divBdr>
            <w:top w:val="none" w:sz="0" w:space="0" w:color="auto"/>
            <w:left w:val="none" w:sz="0" w:space="0" w:color="auto"/>
            <w:bottom w:val="none" w:sz="0" w:space="0" w:color="auto"/>
            <w:right w:val="none" w:sz="0" w:space="0" w:color="auto"/>
          </w:divBdr>
          <w:divsChild>
            <w:div w:id="1046564376">
              <w:marLeft w:val="0"/>
              <w:marRight w:val="0"/>
              <w:marTop w:val="0"/>
              <w:marBottom w:val="0"/>
              <w:divBdr>
                <w:top w:val="none" w:sz="0" w:space="0" w:color="auto"/>
                <w:left w:val="none" w:sz="0" w:space="0" w:color="auto"/>
                <w:bottom w:val="none" w:sz="0" w:space="0" w:color="auto"/>
                <w:right w:val="none" w:sz="0" w:space="0" w:color="auto"/>
              </w:divBdr>
            </w:div>
            <w:div w:id="1539246496">
              <w:marLeft w:val="0"/>
              <w:marRight w:val="0"/>
              <w:marTop w:val="0"/>
              <w:marBottom w:val="0"/>
              <w:divBdr>
                <w:top w:val="none" w:sz="0" w:space="0" w:color="auto"/>
                <w:left w:val="none" w:sz="0" w:space="0" w:color="auto"/>
                <w:bottom w:val="none" w:sz="0" w:space="0" w:color="auto"/>
                <w:right w:val="none" w:sz="0" w:space="0" w:color="auto"/>
              </w:divBdr>
            </w:div>
          </w:divsChild>
        </w:div>
        <w:div w:id="205607216">
          <w:marLeft w:val="0"/>
          <w:marRight w:val="0"/>
          <w:marTop w:val="0"/>
          <w:marBottom w:val="0"/>
          <w:divBdr>
            <w:top w:val="none" w:sz="0" w:space="0" w:color="auto"/>
            <w:left w:val="none" w:sz="0" w:space="0" w:color="auto"/>
            <w:bottom w:val="none" w:sz="0" w:space="0" w:color="auto"/>
            <w:right w:val="none" w:sz="0" w:space="0" w:color="auto"/>
          </w:divBdr>
          <w:divsChild>
            <w:div w:id="1624771208">
              <w:marLeft w:val="0"/>
              <w:marRight w:val="0"/>
              <w:marTop w:val="0"/>
              <w:marBottom w:val="0"/>
              <w:divBdr>
                <w:top w:val="none" w:sz="0" w:space="0" w:color="auto"/>
                <w:left w:val="none" w:sz="0" w:space="0" w:color="auto"/>
                <w:bottom w:val="none" w:sz="0" w:space="0" w:color="auto"/>
                <w:right w:val="none" w:sz="0" w:space="0" w:color="auto"/>
              </w:divBdr>
            </w:div>
            <w:div w:id="1967394829">
              <w:marLeft w:val="0"/>
              <w:marRight w:val="0"/>
              <w:marTop w:val="0"/>
              <w:marBottom w:val="0"/>
              <w:divBdr>
                <w:top w:val="none" w:sz="0" w:space="0" w:color="auto"/>
                <w:left w:val="none" w:sz="0" w:space="0" w:color="auto"/>
                <w:bottom w:val="none" w:sz="0" w:space="0" w:color="auto"/>
                <w:right w:val="none" w:sz="0" w:space="0" w:color="auto"/>
              </w:divBdr>
            </w:div>
          </w:divsChild>
        </w:div>
        <w:div w:id="231624011">
          <w:marLeft w:val="0"/>
          <w:marRight w:val="0"/>
          <w:marTop w:val="0"/>
          <w:marBottom w:val="0"/>
          <w:divBdr>
            <w:top w:val="none" w:sz="0" w:space="0" w:color="auto"/>
            <w:left w:val="none" w:sz="0" w:space="0" w:color="auto"/>
            <w:bottom w:val="none" w:sz="0" w:space="0" w:color="auto"/>
            <w:right w:val="none" w:sz="0" w:space="0" w:color="auto"/>
          </w:divBdr>
          <w:divsChild>
            <w:div w:id="1076244961">
              <w:marLeft w:val="0"/>
              <w:marRight w:val="0"/>
              <w:marTop w:val="0"/>
              <w:marBottom w:val="0"/>
              <w:divBdr>
                <w:top w:val="none" w:sz="0" w:space="0" w:color="auto"/>
                <w:left w:val="none" w:sz="0" w:space="0" w:color="auto"/>
                <w:bottom w:val="none" w:sz="0" w:space="0" w:color="auto"/>
                <w:right w:val="none" w:sz="0" w:space="0" w:color="auto"/>
              </w:divBdr>
            </w:div>
          </w:divsChild>
        </w:div>
        <w:div w:id="250046054">
          <w:marLeft w:val="0"/>
          <w:marRight w:val="0"/>
          <w:marTop w:val="0"/>
          <w:marBottom w:val="0"/>
          <w:divBdr>
            <w:top w:val="none" w:sz="0" w:space="0" w:color="auto"/>
            <w:left w:val="none" w:sz="0" w:space="0" w:color="auto"/>
            <w:bottom w:val="none" w:sz="0" w:space="0" w:color="auto"/>
            <w:right w:val="none" w:sz="0" w:space="0" w:color="auto"/>
          </w:divBdr>
          <w:divsChild>
            <w:div w:id="377122003">
              <w:marLeft w:val="0"/>
              <w:marRight w:val="0"/>
              <w:marTop w:val="0"/>
              <w:marBottom w:val="0"/>
              <w:divBdr>
                <w:top w:val="none" w:sz="0" w:space="0" w:color="auto"/>
                <w:left w:val="none" w:sz="0" w:space="0" w:color="auto"/>
                <w:bottom w:val="none" w:sz="0" w:space="0" w:color="auto"/>
                <w:right w:val="none" w:sz="0" w:space="0" w:color="auto"/>
              </w:divBdr>
            </w:div>
          </w:divsChild>
        </w:div>
        <w:div w:id="278024740">
          <w:marLeft w:val="0"/>
          <w:marRight w:val="0"/>
          <w:marTop w:val="0"/>
          <w:marBottom w:val="0"/>
          <w:divBdr>
            <w:top w:val="none" w:sz="0" w:space="0" w:color="auto"/>
            <w:left w:val="none" w:sz="0" w:space="0" w:color="auto"/>
            <w:bottom w:val="none" w:sz="0" w:space="0" w:color="auto"/>
            <w:right w:val="none" w:sz="0" w:space="0" w:color="auto"/>
          </w:divBdr>
          <w:divsChild>
            <w:div w:id="113063221">
              <w:marLeft w:val="0"/>
              <w:marRight w:val="0"/>
              <w:marTop w:val="0"/>
              <w:marBottom w:val="0"/>
              <w:divBdr>
                <w:top w:val="none" w:sz="0" w:space="0" w:color="auto"/>
                <w:left w:val="none" w:sz="0" w:space="0" w:color="auto"/>
                <w:bottom w:val="none" w:sz="0" w:space="0" w:color="auto"/>
                <w:right w:val="none" w:sz="0" w:space="0" w:color="auto"/>
              </w:divBdr>
            </w:div>
            <w:div w:id="1088307086">
              <w:marLeft w:val="0"/>
              <w:marRight w:val="0"/>
              <w:marTop w:val="0"/>
              <w:marBottom w:val="0"/>
              <w:divBdr>
                <w:top w:val="none" w:sz="0" w:space="0" w:color="auto"/>
                <w:left w:val="none" w:sz="0" w:space="0" w:color="auto"/>
                <w:bottom w:val="none" w:sz="0" w:space="0" w:color="auto"/>
                <w:right w:val="none" w:sz="0" w:space="0" w:color="auto"/>
              </w:divBdr>
            </w:div>
            <w:div w:id="1181049151">
              <w:marLeft w:val="0"/>
              <w:marRight w:val="0"/>
              <w:marTop w:val="0"/>
              <w:marBottom w:val="0"/>
              <w:divBdr>
                <w:top w:val="none" w:sz="0" w:space="0" w:color="auto"/>
                <w:left w:val="none" w:sz="0" w:space="0" w:color="auto"/>
                <w:bottom w:val="none" w:sz="0" w:space="0" w:color="auto"/>
                <w:right w:val="none" w:sz="0" w:space="0" w:color="auto"/>
              </w:divBdr>
            </w:div>
            <w:div w:id="1207377702">
              <w:marLeft w:val="0"/>
              <w:marRight w:val="0"/>
              <w:marTop w:val="0"/>
              <w:marBottom w:val="0"/>
              <w:divBdr>
                <w:top w:val="none" w:sz="0" w:space="0" w:color="auto"/>
                <w:left w:val="none" w:sz="0" w:space="0" w:color="auto"/>
                <w:bottom w:val="none" w:sz="0" w:space="0" w:color="auto"/>
                <w:right w:val="none" w:sz="0" w:space="0" w:color="auto"/>
              </w:divBdr>
            </w:div>
            <w:div w:id="1221945263">
              <w:marLeft w:val="0"/>
              <w:marRight w:val="0"/>
              <w:marTop w:val="0"/>
              <w:marBottom w:val="0"/>
              <w:divBdr>
                <w:top w:val="none" w:sz="0" w:space="0" w:color="auto"/>
                <w:left w:val="none" w:sz="0" w:space="0" w:color="auto"/>
                <w:bottom w:val="none" w:sz="0" w:space="0" w:color="auto"/>
                <w:right w:val="none" w:sz="0" w:space="0" w:color="auto"/>
              </w:divBdr>
            </w:div>
            <w:div w:id="1661734299">
              <w:marLeft w:val="0"/>
              <w:marRight w:val="0"/>
              <w:marTop w:val="0"/>
              <w:marBottom w:val="0"/>
              <w:divBdr>
                <w:top w:val="none" w:sz="0" w:space="0" w:color="auto"/>
                <w:left w:val="none" w:sz="0" w:space="0" w:color="auto"/>
                <w:bottom w:val="none" w:sz="0" w:space="0" w:color="auto"/>
                <w:right w:val="none" w:sz="0" w:space="0" w:color="auto"/>
              </w:divBdr>
            </w:div>
            <w:div w:id="1945460497">
              <w:marLeft w:val="0"/>
              <w:marRight w:val="0"/>
              <w:marTop w:val="0"/>
              <w:marBottom w:val="0"/>
              <w:divBdr>
                <w:top w:val="none" w:sz="0" w:space="0" w:color="auto"/>
                <w:left w:val="none" w:sz="0" w:space="0" w:color="auto"/>
                <w:bottom w:val="none" w:sz="0" w:space="0" w:color="auto"/>
                <w:right w:val="none" w:sz="0" w:space="0" w:color="auto"/>
              </w:divBdr>
            </w:div>
          </w:divsChild>
        </w:div>
        <w:div w:id="283777354">
          <w:marLeft w:val="0"/>
          <w:marRight w:val="0"/>
          <w:marTop w:val="0"/>
          <w:marBottom w:val="0"/>
          <w:divBdr>
            <w:top w:val="none" w:sz="0" w:space="0" w:color="auto"/>
            <w:left w:val="none" w:sz="0" w:space="0" w:color="auto"/>
            <w:bottom w:val="none" w:sz="0" w:space="0" w:color="auto"/>
            <w:right w:val="none" w:sz="0" w:space="0" w:color="auto"/>
          </w:divBdr>
          <w:divsChild>
            <w:div w:id="1072124147">
              <w:marLeft w:val="0"/>
              <w:marRight w:val="0"/>
              <w:marTop w:val="0"/>
              <w:marBottom w:val="0"/>
              <w:divBdr>
                <w:top w:val="none" w:sz="0" w:space="0" w:color="auto"/>
                <w:left w:val="none" w:sz="0" w:space="0" w:color="auto"/>
                <w:bottom w:val="none" w:sz="0" w:space="0" w:color="auto"/>
                <w:right w:val="none" w:sz="0" w:space="0" w:color="auto"/>
              </w:divBdr>
            </w:div>
          </w:divsChild>
        </w:div>
        <w:div w:id="300692045">
          <w:marLeft w:val="0"/>
          <w:marRight w:val="0"/>
          <w:marTop w:val="0"/>
          <w:marBottom w:val="0"/>
          <w:divBdr>
            <w:top w:val="none" w:sz="0" w:space="0" w:color="auto"/>
            <w:left w:val="none" w:sz="0" w:space="0" w:color="auto"/>
            <w:bottom w:val="none" w:sz="0" w:space="0" w:color="auto"/>
            <w:right w:val="none" w:sz="0" w:space="0" w:color="auto"/>
          </w:divBdr>
          <w:divsChild>
            <w:div w:id="664406327">
              <w:marLeft w:val="0"/>
              <w:marRight w:val="0"/>
              <w:marTop w:val="0"/>
              <w:marBottom w:val="0"/>
              <w:divBdr>
                <w:top w:val="none" w:sz="0" w:space="0" w:color="auto"/>
                <w:left w:val="none" w:sz="0" w:space="0" w:color="auto"/>
                <w:bottom w:val="none" w:sz="0" w:space="0" w:color="auto"/>
                <w:right w:val="none" w:sz="0" w:space="0" w:color="auto"/>
              </w:divBdr>
            </w:div>
          </w:divsChild>
        </w:div>
        <w:div w:id="312759889">
          <w:marLeft w:val="0"/>
          <w:marRight w:val="0"/>
          <w:marTop w:val="0"/>
          <w:marBottom w:val="0"/>
          <w:divBdr>
            <w:top w:val="none" w:sz="0" w:space="0" w:color="auto"/>
            <w:left w:val="none" w:sz="0" w:space="0" w:color="auto"/>
            <w:bottom w:val="none" w:sz="0" w:space="0" w:color="auto"/>
            <w:right w:val="none" w:sz="0" w:space="0" w:color="auto"/>
          </w:divBdr>
          <w:divsChild>
            <w:div w:id="1882591283">
              <w:marLeft w:val="0"/>
              <w:marRight w:val="0"/>
              <w:marTop w:val="0"/>
              <w:marBottom w:val="0"/>
              <w:divBdr>
                <w:top w:val="none" w:sz="0" w:space="0" w:color="auto"/>
                <w:left w:val="none" w:sz="0" w:space="0" w:color="auto"/>
                <w:bottom w:val="none" w:sz="0" w:space="0" w:color="auto"/>
                <w:right w:val="none" w:sz="0" w:space="0" w:color="auto"/>
              </w:divBdr>
            </w:div>
          </w:divsChild>
        </w:div>
        <w:div w:id="374542692">
          <w:marLeft w:val="0"/>
          <w:marRight w:val="0"/>
          <w:marTop w:val="0"/>
          <w:marBottom w:val="0"/>
          <w:divBdr>
            <w:top w:val="none" w:sz="0" w:space="0" w:color="auto"/>
            <w:left w:val="none" w:sz="0" w:space="0" w:color="auto"/>
            <w:bottom w:val="none" w:sz="0" w:space="0" w:color="auto"/>
            <w:right w:val="none" w:sz="0" w:space="0" w:color="auto"/>
          </w:divBdr>
          <w:divsChild>
            <w:div w:id="80416770">
              <w:marLeft w:val="0"/>
              <w:marRight w:val="0"/>
              <w:marTop w:val="0"/>
              <w:marBottom w:val="0"/>
              <w:divBdr>
                <w:top w:val="none" w:sz="0" w:space="0" w:color="auto"/>
                <w:left w:val="none" w:sz="0" w:space="0" w:color="auto"/>
                <w:bottom w:val="none" w:sz="0" w:space="0" w:color="auto"/>
                <w:right w:val="none" w:sz="0" w:space="0" w:color="auto"/>
              </w:divBdr>
            </w:div>
            <w:div w:id="2011985762">
              <w:marLeft w:val="0"/>
              <w:marRight w:val="0"/>
              <w:marTop w:val="0"/>
              <w:marBottom w:val="0"/>
              <w:divBdr>
                <w:top w:val="none" w:sz="0" w:space="0" w:color="auto"/>
                <w:left w:val="none" w:sz="0" w:space="0" w:color="auto"/>
                <w:bottom w:val="none" w:sz="0" w:space="0" w:color="auto"/>
                <w:right w:val="none" w:sz="0" w:space="0" w:color="auto"/>
              </w:divBdr>
            </w:div>
          </w:divsChild>
        </w:div>
        <w:div w:id="381634290">
          <w:marLeft w:val="0"/>
          <w:marRight w:val="0"/>
          <w:marTop w:val="0"/>
          <w:marBottom w:val="0"/>
          <w:divBdr>
            <w:top w:val="none" w:sz="0" w:space="0" w:color="auto"/>
            <w:left w:val="none" w:sz="0" w:space="0" w:color="auto"/>
            <w:bottom w:val="none" w:sz="0" w:space="0" w:color="auto"/>
            <w:right w:val="none" w:sz="0" w:space="0" w:color="auto"/>
          </w:divBdr>
          <w:divsChild>
            <w:div w:id="2040739534">
              <w:marLeft w:val="0"/>
              <w:marRight w:val="0"/>
              <w:marTop w:val="0"/>
              <w:marBottom w:val="0"/>
              <w:divBdr>
                <w:top w:val="none" w:sz="0" w:space="0" w:color="auto"/>
                <w:left w:val="none" w:sz="0" w:space="0" w:color="auto"/>
                <w:bottom w:val="none" w:sz="0" w:space="0" w:color="auto"/>
                <w:right w:val="none" w:sz="0" w:space="0" w:color="auto"/>
              </w:divBdr>
            </w:div>
          </w:divsChild>
        </w:div>
        <w:div w:id="391275986">
          <w:marLeft w:val="0"/>
          <w:marRight w:val="0"/>
          <w:marTop w:val="0"/>
          <w:marBottom w:val="0"/>
          <w:divBdr>
            <w:top w:val="none" w:sz="0" w:space="0" w:color="auto"/>
            <w:left w:val="none" w:sz="0" w:space="0" w:color="auto"/>
            <w:bottom w:val="none" w:sz="0" w:space="0" w:color="auto"/>
            <w:right w:val="none" w:sz="0" w:space="0" w:color="auto"/>
          </w:divBdr>
          <w:divsChild>
            <w:div w:id="818352532">
              <w:marLeft w:val="0"/>
              <w:marRight w:val="0"/>
              <w:marTop w:val="0"/>
              <w:marBottom w:val="0"/>
              <w:divBdr>
                <w:top w:val="none" w:sz="0" w:space="0" w:color="auto"/>
                <w:left w:val="none" w:sz="0" w:space="0" w:color="auto"/>
                <w:bottom w:val="none" w:sz="0" w:space="0" w:color="auto"/>
                <w:right w:val="none" w:sz="0" w:space="0" w:color="auto"/>
              </w:divBdr>
            </w:div>
            <w:div w:id="1724481012">
              <w:marLeft w:val="0"/>
              <w:marRight w:val="0"/>
              <w:marTop w:val="0"/>
              <w:marBottom w:val="0"/>
              <w:divBdr>
                <w:top w:val="none" w:sz="0" w:space="0" w:color="auto"/>
                <w:left w:val="none" w:sz="0" w:space="0" w:color="auto"/>
                <w:bottom w:val="none" w:sz="0" w:space="0" w:color="auto"/>
                <w:right w:val="none" w:sz="0" w:space="0" w:color="auto"/>
              </w:divBdr>
            </w:div>
          </w:divsChild>
        </w:div>
        <w:div w:id="462845705">
          <w:marLeft w:val="0"/>
          <w:marRight w:val="0"/>
          <w:marTop w:val="0"/>
          <w:marBottom w:val="0"/>
          <w:divBdr>
            <w:top w:val="none" w:sz="0" w:space="0" w:color="auto"/>
            <w:left w:val="none" w:sz="0" w:space="0" w:color="auto"/>
            <w:bottom w:val="none" w:sz="0" w:space="0" w:color="auto"/>
            <w:right w:val="none" w:sz="0" w:space="0" w:color="auto"/>
          </w:divBdr>
          <w:divsChild>
            <w:div w:id="391851439">
              <w:marLeft w:val="0"/>
              <w:marRight w:val="0"/>
              <w:marTop w:val="0"/>
              <w:marBottom w:val="0"/>
              <w:divBdr>
                <w:top w:val="none" w:sz="0" w:space="0" w:color="auto"/>
                <w:left w:val="none" w:sz="0" w:space="0" w:color="auto"/>
                <w:bottom w:val="none" w:sz="0" w:space="0" w:color="auto"/>
                <w:right w:val="none" w:sz="0" w:space="0" w:color="auto"/>
              </w:divBdr>
            </w:div>
          </w:divsChild>
        </w:div>
        <w:div w:id="465314690">
          <w:marLeft w:val="0"/>
          <w:marRight w:val="0"/>
          <w:marTop w:val="0"/>
          <w:marBottom w:val="0"/>
          <w:divBdr>
            <w:top w:val="none" w:sz="0" w:space="0" w:color="auto"/>
            <w:left w:val="none" w:sz="0" w:space="0" w:color="auto"/>
            <w:bottom w:val="none" w:sz="0" w:space="0" w:color="auto"/>
            <w:right w:val="none" w:sz="0" w:space="0" w:color="auto"/>
          </w:divBdr>
          <w:divsChild>
            <w:div w:id="1034891300">
              <w:marLeft w:val="0"/>
              <w:marRight w:val="0"/>
              <w:marTop w:val="0"/>
              <w:marBottom w:val="0"/>
              <w:divBdr>
                <w:top w:val="none" w:sz="0" w:space="0" w:color="auto"/>
                <w:left w:val="none" w:sz="0" w:space="0" w:color="auto"/>
                <w:bottom w:val="none" w:sz="0" w:space="0" w:color="auto"/>
                <w:right w:val="none" w:sz="0" w:space="0" w:color="auto"/>
              </w:divBdr>
            </w:div>
            <w:div w:id="1746099871">
              <w:marLeft w:val="0"/>
              <w:marRight w:val="0"/>
              <w:marTop w:val="0"/>
              <w:marBottom w:val="0"/>
              <w:divBdr>
                <w:top w:val="none" w:sz="0" w:space="0" w:color="auto"/>
                <w:left w:val="none" w:sz="0" w:space="0" w:color="auto"/>
                <w:bottom w:val="none" w:sz="0" w:space="0" w:color="auto"/>
                <w:right w:val="none" w:sz="0" w:space="0" w:color="auto"/>
              </w:divBdr>
            </w:div>
          </w:divsChild>
        </w:div>
        <w:div w:id="483741054">
          <w:marLeft w:val="0"/>
          <w:marRight w:val="0"/>
          <w:marTop w:val="0"/>
          <w:marBottom w:val="0"/>
          <w:divBdr>
            <w:top w:val="none" w:sz="0" w:space="0" w:color="auto"/>
            <w:left w:val="none" w:sz="0" w:space="0" w:color="auto"/>
            <w:bottom w:val="none" w:sz="0" w:space="0" w:color="auto"/>
            <w:right w:val="none" w:sz="0" w:space="0" w:color="auto"/>
          </w:divBdr>
          <w:divsChild>
            <w:div w:id="298415618">
              <w:marLeft w:val="0"/>
              <w:marRight w:val="0"/>
              <w:marTop w:val="0"/>
              <w:marBottom w:val="0"/>
              <w:divBdr>
                <w:top w:val="none" w:sz="0" w:space="0" w:color="auto"/>
                <w:left w:val="none" w:sz="0" w:space="0" w:color="auto"/>
                <w:bottom w:val="none" w:sz="0" w:space="0" w:color="auto"/>
                <w:right w:val="none" w:sz="0" w:space="0" w:color="auto"/>
              </w:divBdr>
            </w:div>
            <w:div w:id="818812382">
              <w:marLeft w:val="0"/>
              <w:marRight w:val="0"/>
              <w:marTop w:val="0"/>
              <w:marBottom w:val="0"/>
              <w:divBdr>
                <w:top w:val="none" w:sz="0" w:space="0" w:color="auto"/>
                <w:left w:val="none" w:sz="0" w:space="0" w:color="auto"/>
                <w:bottom w:val="none" w:sz="0" w:space="0" w:color="auto"/>
                <w:right w:val="none" w:sz="0" w:space="0" w:color="auto"/>
              </w:divBdr>
            </w:div>
            <w:div w:id="1198278760">
              <w:marLeft w:val="0"/>
              <w:marRight w:val="0"/>
              <w:marTop w:val="0"/>
              <w:marBottom w:val="0"/>
              <w:divBdr>
                <w:top w:val="none" w:sz="0" w:space="0" w:color="auto"/>
                <w:left w:val="none" w:sz="0" w:space="0" w:color="auto"/>
                <w:bottom w:val="none" w:sz="0" w:space="0" w:color="auto"/>
                <w:right w:val="none" w:sz="0" w:space="0" w:color="auto"/>
              </w:divBdr>
            </w:div>
            <w:div w:id="1579291701">
              <w:marLeft w:val="0"/>
              <w:marRight w:val="0"/>
              <w:marTop w:val="0"/>
              <w:marBottom w:val="0"/>
              <w:divBdr>
                <w:top w:val="none" w:sz="0" w:space="0" w:color="auto"/>
                <w:left w:val="none" w:sz="0" w:space="0" w:color="auto"/>
                <w:bottom w:val="none" w:sz="0" w:space="0" w:color="auto"/>
                <w:right w:val="none" w:sz="0" w:space="0" w:color="auto"/>
              </w:divBdr>
            </w:div>
            <w:div w:id="1679389046">
              <w:marLeft w:val="0"/>
              <w:marRight w:val="0"/>
              <w:marTop w:val="0"/>
              <w:marBottom w:val="0"/>
              <w:divBdr>
                <w:top w:val="none" w:sz="0" w:space="0" w:color="auto"/>
                <w:left w:val="none" w:sz="0" w:space="0" w:color="auto"/>
                <w:bottom w:val="none" w:sz="0" w:space="0" w:color="auto"/>
                <w:right w:val="none" w:sz="0" w:space="0" w:color="auto"/>
              </w:divBdr>
            </w:div>
            <w:div w:id="1954895902">
              <w:marLeft w:val="0"/>
              <w:marRight w:val="0"/>
              <w:marTop w:val="0"/>
              <w:marBottom w:val="0"/>
              <w:divBdr>
                <w:top w:val="none" w:sz="0" w:space="0" w:color="auto"/>
                <w:left w:val="none" w:sz="0" w:space="0" w:color="auto"/>
                <w:bottom w:val="none" w:sz="0" w:space="0" w:color="auto"/>
                <w:right w:val="none" w:sz="0" w:space="0" w:color="auto"/>
              </w:divBdr>
            </w:div>
            <w:div w:id="2117558759">
              <w:marLeft w:val="0"/>
              <w:marRight w:val="0"/>
              <w:marTop w:val="0"/>
              <w:marBottom w:val="0"/>
              <w:divBdr>
                <w:top w:val="none" w:sz="0" w:space="0" w:color="auto"/>
                <w:left w:val="none" w:sz="0" w:space="0" w:color="auto"/>
                <w:bottom w:val="none" w:sz="0" w:space="0" w:color="auto"/>
                <w:right w:val="none" w:sz="0" w:space="0" w:color="auto"/>
              </w:divBdr>
            </w:div>
          </w:divsChild>
        </w:div>
        <w:div w:id="504591908">
          <w:marLeft w:val="0"/>
          <w:marRight w:val="0"/>
          <w:marTop w:val="0"/>
          <w:marBottom w:val="0"/>
          <w:divBdr>
            <w:top w:val="none" w:sz="0" w:space="0" w:color="auto"/>
            <w:left w:val="none" w:sz="0" w:space="0" w:color="auto"/>
            <w:bottom w:val="none" w:sz="0" w:space="0" w:color="auto"/>
            <w:right w:val="none" w:sz="0" w:space="0" w:color="auto"/>
          </w:divBdr>
          <w:divsChild>
            <w:div w:id="493228371">
              <w:marLeft w:val="0"/>
              <w:marRight w:val="0"/>
              <w:marTop w:val="0"/>
              <w:marBottom w:val="0"/>
              <w:divBdr>
                <w:top w:val="none" w:sz="0" w:space="0" w:color="auto"/>
                <w:left w:val="none" w:sz="0" w:space="0" w:color="auto"/>
                <w:bottom w:val="none" w:sz="0" w:space="0" w:color="auto"/>
                <w:right w:val="none" w:sz="0" w:space="0" w:color="auto"/>
              </w:divBdr>
            </w:div>
            <w:div w:id="846291407">
              <w:marLeft w:val="0"/>
              <w:marRight w:val="0"/>
              <w:marTop w:val="0"/>
              <w:marBottom w:val="0"/>
              <w:divBdr>
                <w:top w:val="none" w:sz="0" w:space="0" w:color="auto"/>
                <w:left w:val="none" w:sz="0" w:space="0" w:color="auto"/>
                <w:bottom w:val="none" w:sz="0" w:space="0" w:color="auto"/>
                <w:right w:val="none" w:sz="0" w:space="0" w:color="auto"/>
              </w:divBdr>
            </w:div>
            <w:div w:id="1871454034">
              <w:marLeft w:val="0"/>
              <w:marRight w:val="0"/>
              <w:marTop w:val="0"/>
              <w:marBottom w:val="0"/>
              <w:divBdr>
                <w:top w:val="none" w:sz="0" w:space="0" w:color="auto"/>
                <w:left w:val="none" w:sz="0" w:space="0" w:color="auto"/>
                <w:bottom w:val="none" w:sz="0" w:space="0" w:color="auto"/>
                <w:right w:val="none" w:sz="0" w:space="0" w:color="auto"/>
              </w:divBdr>
            </w:div>
          </w:divsChild>
        </w:div>
        <w:div w:id="526409969">
          <w:marLeft w:val="0"/>
          <w:marRight w:val="0"/>
          <w:marTop w:val="0"/>
          <w:marBottom w:val="0"/>
          <w:divBdr>
            <w:top w:val="none" w:sz="0" w:space="0" w:color="auto"/>
            <w:left w:val="none" w:sz="0" w:space="0" w:color="auto"/>
            <w:bottom w:val="none" w:sz="0" w:space="0" w:color="auto"/>
            <w:right w:val="none" w:sz="0" w:space="0" w:color="auto"/>
          </w:divBdr>
          <w:divsChild>
            <w:div w:id="1974211342">
              <w:marLeft w:val="0"/>
              <w:marRight w:val="0"/>
              <w:marTop w:val="0"/>
              <w:marBottom w:val="0"/>
              <w:divBdr>
                <w:top w:val="none" w:sz="0" w:space="0" w:color="auto"/>
                <w:left w:val="none" w:sz="0" w:space="0" w:color="auto"/>
                <w:bottom w:val="none" w:sz="0" w:space="0" w:color="auto"/>
                <w:right w:val="none" w:sz="0" w:space="0" w:color="auto"/>
              </w:divBdr>
            </w:div>
          </w:divsChild>
        </w:div>
        <w:div w:id="538010620">
          <w:marLeft w:val="0"/>
          <w:marRight w:val="0"/>
          <w:marTop w:val="0"/>
          <w:marBottom w:val="0"/>
          <w:divBdr>
            <w:top w:val="none" w:sz="0" w:space="0" w:color="auto"/>
            <w:left w:val="none" w:sz="0" w:space="0" w:color="auto"/>
            <w:bottom w:val="none" w:sz="0" w:space="0" w:color="auto"/>
            <w:right w:val="none" w:sz="0" w:space="0" w:color="auto"/>
          </w:divBdr>
          <w:divsChild>
            <w:div w:id="1391804291">
              <w:marLeft w:val="0"/>
              <w:marRight w:val="0"/>
              <w:marTop w:val="0"/>
              <w:marBottom w:val="0"/>
              <w:divBdr>
                <w:top w:val="none" w:sz="0" w:space="0" w:color="auto"/>
                <w:left w:val="none" w:sz="0" w:space="0" w:color="auto"/>
                <w:bottom w:val="none" w:sz="0" w:space="0" w:color="auto"/>
                <w:right w:val="none" w:sz="0" w:space="0" w:color="auto"/>
              </w:divBdr>
            </w:div>
          </w:divsChild>
        </w:div>
        <w:div w:id="626543667">
          <w:marLeft w:val="0"/>
          <w:marRight w:val="0"/>
          <w:marTop w:val="0"/>
          <w:marBottom w:val="0"/>
          <w:divBdr>
            <w:top w:val="none" w:sz="0" w:space="0" w:color="auto"/>
            <w:left w:val="none" w:sz="0" w:space="0" w:color="auto"/>
            <w:bottom w:val="none" w:sz="0" w:space="0" w:color="auto"/>
            <w:right w:val="none" w:sz="0" w:space="0" w:color="auto"/>
          </w:divBdr>
          <w:divsChild>
            <w:div w:id="1760324887">
              <w:marLeft w:val="0"/>
              <w:marRight w:val="0"/>
              <w:marTop w:val="0"/>
              <w:marBottom w:val="0"/>
              <w:divBdr>
                <w:top w:val="none" w:sz="0" w:space="0" w:color="auto"/>
                <w:left w:val="none" w:sz="0" w:space="0" w:color="auto"/>
                <w:bottom w:val="none" w:sz="0" w:space="0" w:color="auto"/>
                <w:right w:val="none" w:sz="0" w:space="0" w:color="auto"/>
              </w:divBdr>
            </w:div>
          </w:divsChild>
        </w:div>
        <w:div w:id="644047708">
          <w:marLeft w:val="0"/>
          <w:marRight w:val="0"/>
          <w:marTop w:val="0"/>
          <w:marBottom w:val="0"/>
          <w:divBdr>
            <w:top w:val="none" w:sz="0" w:space="0" w:color="auto"/>
            <w:left w:val="none" w:sz="0" w:space="0" w:color="auto"/>
            <w:bottom w:val="none" w:sz="0" w:space="0" w:color="auto"/>
            <w:right w:val="none" w:sz="0" w:space="0" w:color="auto"/>
          </w:divBdr>
          <w:divsChild>
            <w:div w:id="830219781">
              <w:marLeft w:val="0"/>
              <w:marRight w:val="0"/>
              <w:marTop w:val="0"/>
              <w:marBottom w:val="0"/>
              <w:divBdr>
                <w:top w:val="none" w:sz="0" w:space="0" w:color="auto"/>
                <w:left w:val="none" w:sz="0" w:space="0" w:color="auto"/>
                <w:bottom w:val="none" w:sz="0" w:space="0" w:color="auto"/>
                <w:right w:val="none" w:sz="0" w:space="0" w:color="auto"/>
              </w:divBdr>
            </w:div>
          </w:divsChild>
        </w:div>
        <w:div w:id="649603635">
          <w:marLeft w:val="0"/>
          <w:marRight w:val="0"/>
          <w:marTop w:val="0"/>
          <w:marBottom w:val="0"/>
          <w:divBdr>
            <w:top w:val="none" w:sz="0" w:space="0" w:color="auto"/>
            <w:left w:val="none" w:sz="0" w:space="0" w:color="auto"/>
            <w:bottom w:val="none" w:sz="0" w:space="0" w:color="auto"/>
            <w:right w:val="none" w:sz="0" w:space="0" w:color="auto"/>
          </w:divBdr>
          <w:divsChild>
            <w:div w:id="537016251">
              <w:marLeft w:val="0"/>
              <w:marRight w:val="0"/>
              <w:marTop w:val="0"/>
              <w:marBottom w:val="0"/>
              <w:divBdr>
                <w:top w:val="none" w:sz="0" w:space="0" w:color="auto"/>
                <w:left w:val="none" w:sz="0" w:space="0" w:color="auto"/>
                <w:bottom w:val="none" w:sz="0" w:space="0" w:color="auto"/>
                <w:right w:val="none" w:sz="0" w:space="0" w:color="auto"/>
              </w:divBdr>
            </w:div>
            <w:div w:id="683213188">
              <w:marLeft w:val="0"/>
              <w:marRight w:val="0"/>
              <w:marTop w:val="0"/>
              <w:marBottom w:val="0"/>
              <w:divBdr>
                <w:top w:val="none" w:sz="0" w:space="0" w:color="auto"/>
                <w:left w:val="none" w:sz="0" w:space="0" w:color="auto"/>
                <w:bottom w:val="none" w:sz="0" w:space="0" w:color="auto"/>
                <w:right w:val="none" w:sz="0" w:space="0" w:color="auto"/>
              </w:divBdr>
            </w:div>
          </w:divsChild>
        </w:div>
        <w:div w:id="679702170">
          <w:marLeft w:val="0"/>
          <w:marRight w:val="0"/>
          <w:marTop w:val="0"/>
          <w:marBottom w:val="0"/>
          <w:divBdr>
            <w:top w:val="none" w:sz="0" w:space="0" w:color="auto"/>
            <w:left w:val="none" w:sz="0" w:space="0" w:color="auto"/>
            <w:bottom w:val="none" w:sz="0" w:space="0" w:color="auto"/>
            <w:right w:val="none" w:sz="0" w:space="0" w:color="auto"/>
          </w:divBdr>
          <w:divsChild>
            <w:div w:id="439953673">
              <w:marLeft w:val="0"/>
              <w:marRight w:val="0"/>
              <w:marTop w:val="0"/>
              <w:marBottom w:val="0"/>
              <w:divBdr>
                <w:top w:val="none" w:sz="0" w:space="0" w:color="auto"/>
                <w:left w:val="none" w:sz="0" w:space="0" w:color="auto"/>
                <w:bottom w:val="none" w:sz="0" w:space="0" w:color="auto"/>
                <w:right w:val="none" w:sz="0" w:space="0" w:color="auto"/>
              </w:divBdr>
            </w:div>
            <w:div w:id="569972563">
              <w:marLeft w:val="0"/>
              <w:marRight w:val="0"/>
              <w:marTop w:val="0"/>
              <w:marBottom w:val="0"/>
              <w:divBdr>
                <w:top w:val="none" w:sz="0" w:space="0" w:color="auto"/>
                <w:left w:val="none" w:sz="0" w:space="0" w:color="auto"/>
                <w:bottom w:val="none" w:sz="0" w:space="0" w:color="auto"/>
                <w:right w:val="none" w:sz="0" w:space="0" w:color="auto"/>
              </w:divBdr>
            </w:div>
            <w:div w:id="1172909507">
              <w:marLeft w:val="0"/>
              <w:marRight w:val="0"/>
              <w:marTop w:val="0"/>
              <w:marBottom w:val="0"/>
              <w:divBdr>
                <w:top w:val="none" w:sz="0" w:space="0" w:color="auto"/>
                <w:left w:val="none" w:sz="0" w:space="0" w:color="auto"/>
                <w:bottom w:val="none" w:sz="0" w:space="0" w:color="auto"/>
                <w:right w:val="none" w:sz="0" w:space="0" w:color="auto"/>
              </w:divBdr>
            </w:div>
            <w:div w:id="1374429568">
              <w:marLeft w:val="0"/>
              <w:marRight w:val="0"/>
              <w:marTop w:val="0"/>
              <w:marBottom w:val="0"/>
              <w:divBdr>
                <w:top w:val="none" w:sz="0" w:space="0" w:color="auto"/>
                <w:left w:val="none" w:sz="0" w:space="0" w:color="auto"/>
                <w:bottom w:val="none" w:sz="0" w:space="0" w:color="auto"/>
                <w:right w:val="none" w:sz="0" w:space="0" w:color="auto"/>
              </w:divBdr>
            </w:div>
            <w:div w:id="1493449559">
              <w:marLeft w:val="0"/>
              <w:marRight w:val="0"/>
              <w:marTop w:val="0"/>
              <w:marBottom w:val="0"/>
              <w:divBdr>
                <w:top w:val="none" w:sz="0" w:space="0" w:color="auto"/>
                <w:left w:val="none" w:sz="0" w:space="0" w:color="auto"/>
                <w:bottom w:val="none" w:sz="0" w:space="0" w:color="auto"/>
                <w:right w:val="none" w:sz="0" w:space="0" w:color="auto"/>
              </w:divBdr>
            </w:div>
            <w:div w:id="1623727129">
              <w:marLeft w:val="0"/>
              <w:marRight w:val="0"/>
              <w:marTop w:val="0"/>
              <w:marBottom w:val="0"/>
              <w:divBdr>
                <w:top w:val="none" w:sz="0" w:space="0" w:color="auto"/>
                <w:left w:val="none" w:sz="0" w:space="0" w:color="auto"/>
                <w:bottom w:val="none" w:sz="0" w:space="0" w:color="auto"/>
                <w:right w:val="none" w:sz="0" w:space="0" w:color="auto"/>
              </w:divBdr>
            </w:div>
            <w:div w:id="1833443902">
              <w:marLeft w:val="0"/>
              <w:marRight w:val="0"/>
              <w:marTop w:val="0"/>
              <w:marBottom w:val="0"/>
              <w:divBdr>
                <w:top w:val="none" w:sz="0" w:space="0" w:color="auto"/>
                <w:left w:val="none" w:sz="0" w:space="0" w:color="auto"/>
                <w:bottom w:val="none" w:sz="0" w:space="0" w:color="auto"/>
                <w:right w:val="none" w:sz="0" w:space="0" w:color="auto"/>
              </w:divBdr>
            </w:div>
          </w:divsChild>
        </w:div>
        <w:div w:id="709233367">
          <w:marLeft w:val="0"/>
          <w:marRight w:val="0"/>
          <w:marTop w:val="0"/>
          <w:marBottom w:val="0"/>
          <w:divBdr>
            <w:top w:val="none" w:sz="0" w:space="0" w:color="auto"/>
            <w:left w:val="none" w:sz="0" w:space="0" w:color="auto"/>
            <w:bottom w:val="none" w:sz="0" w:space="0" w:color="auto"/>
            <w:right w:val="none" w:sz="0" w:space="0" w:color="auto"/>
          </w:divBdr>
          <w:divsChild>
            <w:div w:id="423113873">
              <w:marLeft w:val="0"/>
              <w:marRight w:val="0"/>
              <w:marTop w:val="0"/>
              <w:marBottom w:val="0"/>
              <w:divBdr>
                <w:top w:val="none" w:sz="0" w:space="0" w:color="auto"/>
                <w:left w:val="none" w:sz="0" w:space="0" w:color="auto"/>
                <w:bottom w:val="none" w:sz="0" w:space="0" w:color="auto"/>
                <w:right w:val="none" w:sz="0" w:space="0" w:color="auto"/>
              </w:divBdr>
            </w:div>
            <w:div w:id="519130049">
              <w:marLeft w:val="0"/>
              <w:marRight w:val="0"/>
              <w:marTop w:val="0"/>
              <w:marBottom w:val="0"/>
              <w:divBdr>
                <w:top w:val="none" w:sz="0" w:space="0" w:color="auto"/>
                <w:left w:val="none" w:sz="0" w:space="0" w:color="auto"/>
                <w:bottom w:val="none" w:sz="0" w:space="0" w:color="auto"/>
                <w:right w:val="none" w:sz="0" w:space="0" w:color="auto"/>
              </w:divBdr>
            </w:div>
            <w:div w:id="629629579">
              <w:marLeft w:val="0"/>
              <w:marRight w:val="0"/>
              <w:marTop w:val="0"/>
              <w:marBottom w:val="0"/>
              <w:divBdr>
                <w:top w:val="none" w:sz="0" w:space="0" w:color="auto"/>
                <w:left w:val="none" w:sz="0" w:space="0" w:color="auto"/>
                <w:bottom w:val="none" w:sz="0" w:space="0" w:color="auto"/>
                <w:right w:val="none" w:sz="0" w:space="0" w:color="auto"/>
              </w:divBdr>
            </w:div>
            <w:div w:id="998384576">
              <w:marLeft w:val="0"/>
              <w:marRight w:val="0"/>
              <w:marTop w:val="0"/>
              <w:marBottom w:val="0"/>
              <w:divBdr>
                <w:top w:val="none" w:sz="0" w:space="0" w:color="auto"/>
                <w:left w:val="none" w:sz="0" w:space="0" w:color="auto"/>
                <w:bottom w:val="none" w:sz="0" w:space="0" w:color="auto"/>
                <w:right w:val="none" w:sz="0" w:space="0" w:color="auto"/>
              </w:divBdr>
            </w:div>
            <w:div w:id="1152675765">
              <w:marLeft w:val="0"/>
              <w:marRight w:val="0"/>
              <w:marTop w:val="0"/>
              <w:marBottom w:val="0"/>
              <w:divBdr>
                <w:top w:val="none" w:sz="0" w:space="0" w:color="auto"/>
                <w:left w:val="none" w:sz="0" w:space="0" w:color="auto"/>
                <w:bottom w:val="none" w:sz="0" w:space="0" w:color="auto"/>
                <w:right w:val="none" w:sz="0" w:space="0" w:color="auto"/>
              </w:divBdr>
            </w:div>
            <w:div w:id="1666517131">
              <w:marLeft w:val="0"/>
              <w:marRight w:val="0"/>
              <w:marTop w:val="0"/>
              <w:marBottom w:val="0"/>
              <w:divBdr>
                <w:top w:val="none" w:sz="0" w:space="0" w:color="auto"/>
                <w:left w:val="none" w:sz="0" w:space="0" w:color="auto"/>
                <w:bottom w:val="none" w:sz="0" w:space="0" w:color="auto"/>
                <w:right w:val="none" w:sz="0" w:space="0" w:color="auto"/>
              </w:divBdr>
            </w:div>
          </w:divsChild>
        </w:div>
        <w:div w:id="759981793">
          <w:marLeft w:val="0"/>
          <w:marRight w:val="0"/>
          <w:marTop w:val="0"/>
          <w:marBottom w:val="0"/>
          <w:divBdr>
            <w:top w:val="none" w:sz="0" w:space="0" w:color="auto"/>
            <w:left w:val="none" w:sz="0" w:space="0" w:color="auto"/>
            <w:bottom w:val="none" w:sz="0" w:space="0" w:color="auto"/>
            <w:right w:val="none" w:sz="0" w:space="0" w:color="auto"/>
          </w:divBdr>
          <w:divsChild>
            <w:div w:id="3212871">
              <w:marLeft w:val="0"/>
              <w:marRight w:val="0"/>
              <w:marTop w:val="0"/>
              <w:marBottom w:val="0"/>
              <w:divBdr>
                <w:top w:val="none" w:sz="0" w:space="0" w:color="auto"/>
                <w:left w:val="none" w:sz="0" w:space="0" w:color="auto"/>
                <w:bottom w:val="none" w:sz="0" w:space="0" w:color="auto"/>
                <w:right w:val="none" w:sz="0" w:space="0" w:color="auto"/>
              </w:divBdr>
            </w:div>
            <w:div w:id="1225874209">
              <w:marLeft w:val="0"/>
              <w:marRight w:val="0"/>
              <w:marTop w:val="0"/>
              <w:marBottom w:val="0"/>
              <w:divBdr>
                <w:top w:val="none" w:sz="0" w:space="0" w:color="auto"/>
                <w:left w:val="none" w:sz="0" w:space="0" w:color="auto"/>
                <w:bottom w:val="none" w:sz="0" w:space="0" w:color="auto"/>
                <w:right w:val="none" w:sz="0" w:space="0" w:color="auto"/>
              </w:divBdr>
            </w:div>
          </w:divsChild>
        </w:div>
        <w:div w:id="811945915">
          <w:marLeft w:val="0"/>
          <w:marRight w:val="0"/>
          <w:marTop w:val="0"/>
          <w:marBottom w:val="0"/>
          <w:divBdr>
            <w:top w:val="none" w:sz="0" w:space="0" w:color="auto"/>
            <w:left w:val="none" w:sz="0" w:space="0" w:color="auto"/>
            <w:bottom w:val="none" w:sz="0" w:space="0" w:color="auto"/>
            <w:right w:val="none" w:sz="0" w:space="0" w:color="auto"/>
          </w:divBdr>
          <w:divsChild>
            <w:div w:id="1150367302">
              <w:marLeft w:val="0"/>
              <w:marRight w:val="0"/>
              <w:marTop w:val="0"/>
              <w:marBottom w:val="0"/>
              <w:divBdr>
                <w:top w:val="none" w:sz="0" w:space="0" w:color="auto"/>
                <w:left w:val="none" w:sz="0" w:space="0" w:color="auto"/>
                <w:bottom w:val="none" w:sz="0" w:space="0" w:color="auto"/>
                <w:right w:val="none" w:sz="0" w:space="0" w:color="auto"/>
              </w:divBdr>
            </w:div>
            <w:div w:id="1493251598">
              <w:marLeft w:val="0"/>
              <w:marRight w:val="0"/>
              <w:marTop w:val="0"/>
              <w:marBottom w:val="0"/>
              <w:divBdr>
                <w:top w:val="none" w:sz="0" w:space="0" w:color="auto"/>
                <w:left w:val="none" w:sz="0" w:space="0" w:color="auto"/>
                <w:bottom w:val="none" w:sz="0" w:space="0" w:color="auto"/>
                <w:right w:val="none" w:sz="0" w:space="0" w:color="auto"/>
              </w:divBdr>
            </w:div>
          </w:divsChild>
        </w:div>
        <w:div w:id="844174706">
          <w:marLeft w:val="0"/>
          <w:marRight w:val="0"/>
          <w:marTop w:val="0"/>
          <w:marBottom w:val="0"/>
          <w:divBdr>
            <w:top w:val="none" w:sz="0" w:space="0" w:color="auto"/>
            <w:left w:val="none" w:sz="0" w:space="0" w:color="auto"/>
            <w:bottom w:val="none" w:sz="0" w:space="0" w:color="auto"/>
            <w:right w:val="none" w:sz="0" w:space="0" w:color="auto"/>
          </w:divBdr>
          <w:divsChild>
            <w:div w:id="61410235">
              <w:marLeft w:val="0"/>
              <w:marRight w:val="0"/>
              <w:marTop w:val="0"/>
              <w:marBottom w:val="0"/>
              <w:divBdr>
                <w:top w:val="none" w:sz="0" w:space="0" w:color="auto"/>
                <w:left w:val="none" w:sz="0" w:space="0" w:color="auto"/>
                <w:bottom w:val="none" w:sz="0" w:space="0" w:color="auto"/>
                <w:right w:val="none" w:sz="0" w:space="0" w:color="auto"/>
              </w:divBdr>
            </w:div>
            <w:div w:id="81221814">
              <w:marLeft w:val="0"/>
              <w:marRight w:val="0"/>
              <w:marTop w:val="0"/>
              <w:marBottom w:val="0"/>
              <w:divBdr>
                <w:top w:val="none" w:sz="0" w:space="0" w:color="auto"/>
                <w:left w:val="none" w:sz="0" w:space="0" w:color="auto"/>
                <w:bottom w:val="none" w:sz="0" w:space="0" w:color="auto"/>
                <w:right w:val="none" w:sz="0" w:space="0" w:color="auto"/>
              </w:divBdr>
            </w:div>
            <w:div w:id="91124852">
              <w:marLeft w:val="0"/>
              <w:marRight w:val="0"/>
              <w:marTop w:val="0"/>
              <w:marBottom w:val="0"/>
              <w:divBdr>
                <w:top w:val="none" w:sz="0" w:space="0" w:color="auto"/>
                <w:left w:val="none" w:sz="0" w:space="0" w:color="auto"/>
                <w:bottom w:val="none" w:sz="0" w:space="0" w:color="auto"/>
                <w:right w:val="none" w:sz="0" w:space="0" w:color="auto"/>
              </w:divBdr>
            </w:div>
            <w:div w:id="1197236883">
              <w:marLeft w:val="0"/>
              <w:marRight w:val="0"/>
              <w:marTop w:val="0"/>
              <w:marBottom w:val="0"/>
              <w:divBdr>
                <w:top w:val="none" w:sz="0" w:space="0" w:color="auto"/>
                <w:left w:val="none" w:sz="0" w:space="0" w:color="auto"/>
                <w:bottom w:val="none" w:sz="0" w:space="0" w:color="auto"/>
                <w:right w:val="none" w:sz="0" w:space="0" w:color="auto"/>
              </w:divBdr>
            </w:div>
            <w:div w:id="1265108642">
              <w:marLeft w:val="0"/>
              <w:marRight w:val="0"/>
              <w:marTop w:val="0"/>
              <w:marBottom w:val="0"/>
              <w:divBdr>
                <w:top w:val="none" w:sz="0" w:space="0" w:color="auto"/>
                <w:left w:val="none" w:sz="0" w:space="0" w:color="auto"/>
                <w:bottom w:val="none" w:sz="0" w:space="0" w:color="auto"/>
                <w:right w:val="none" w:sz="0" w:space="0" w:color="auto"/>
              </w:divBdr>
            </w:div>
            <w:div w:id="1585723629">
              <w:marLeft w:val="0"/>
              <w:marRight w:val="0"/>
              <w:marTop w:val="0"/>
              <w:marBottom w:val="0"/>
              <w:divBdr>
                <w:top w:val="none" w:sz="0" w:space="0" w:color="auto"/>
                <w:left w:val="none" w:sz="0" w:space="0" w:color="auto"/>
                <w:bottom w:val="none" w:sz="0" w:space="0" w:color="auto"/>
                <w:right w:val="none" w:sz="0" w:space="0" w:color="auto"/>
              </w:divBdr>
            </w:div>
            <w:div w:id="1802183854">
              <w:marLeft w:val="0"/>
              <w:marRight w:val="0"/>
              <w:marTop w:val="0"/>
              <w:marBottom w:val="0"/>
              <w:divBdr>
                <w:top w:val="none" w:sz="0" w:space="0" w:color="auto"/>
                <w:left w:val="none" w:sz="0" w:space="0" w:color="auto"/>
                <w:bottom w:val="none" w:sz="0" w:space="0" w:color="auto"/>
                <w:right w:val="none" w:sz="0" w:space="0" w:color="auto"/>
              </w:divBdr>
            </w:div>
          </w:divsChild>
        </w:div>
        <w:div w:id="868493813">
          <w:marLeft w:val="0"/>
          <w:marRight w:val="0"/>
          <w:marTop w:val="0"/>
          <w:marBottom w:val="0"/>
          <w:divBdr>
            <w:top w:val="none" w:sz="0" w:space="0" w:color="auto"/>
            <w:left w:val="none" w:sz="0" w:space="0" w:color="auto"/>
            <w:bottom w:val="none" w:sz="0" w:space="0" w:color="auto"/>
            <w:right w:val="none" w:sz="0" w:space="0" w:color="auto"/>
          </w:divBdr>
          <w:divsChild>
            <w:div w:id="1095399237">
              <w:marLeft w:val="0"/>
              <w:marRight w:val="0"/>
              <w:marTop w:val="0"/>
              <w:marBottom w:val="0"/>
              <w:divBdr>
                <w:top w:val="none" w:sz="0" w:space="0" w:color="auto"/>
                <w:left w:val="none" w:sz="0" w:space="0" w:color="auto"/>
                <w:bottom w:val="none" w:sz="0" w:space="0" w:color="auto"/>
                <w:right w:val="none" w:sz="0" w:space="0" w:color="auto"/>
              </w:divBdr>
            </w:div>
            <w:div w:id="1160847221">
              <w:marLeft w:val="0"/>
              <w:marRight w:val="0"/>
              <w:marTop w:val="0"/>
              <w:marBottom w:val="0"/>
              <w:divBdr>
                <w:top w:val="none" w:sz="0" w:space="0" w:color="auto"/>
                <w:left w:val="none" w:sz="0" w:space="0" w:color="auto"/>
                <w:bottom w:val="none" w:sz="0" w:space="0" w:color="auto"/>
                <w:right w:val="none" w:sz="0" w:space="0" w:color="auto"/>
              </w:divBdr>
            </w:div>
            <w:div w:id="1523936053">
              <w:marLeft w:val="0"/>
              <w:marRight w:val="0"/>
              <w:marTop w:val="0"/>
              <w:marBottom w:val="0"/>
              <w:divBdr>
                <w:top w:val="none" w:sz="0" w:space="0" w:color="auto"/>
                <w:left w:val="none" w:sz="0" w:space="0" w:color="auto"/>
                <w:bottom w:val="none" w:sz="0" w:space="0" w:color="auto"/>
                <w:right w:val="none" w:sz="0" w:space="0" w:color="auto"/>
              </w:divBdr>
            </w:div>
            <w:div w:id="1688291265">
              <w:marLeft w:val="0"/>
              <w:marRight w:val="0"/>
              <w:marTop w:val="0"/>
              <w:marBottom w:val="0"/>
              <w:divBdr>
                <w:top w:val="none" w:sz="0" w:space="0" w:color="auto"/>
                <w:left w:val="none" w:sz="0" w:space="0" w:color="auto"/>
                <w:bottom w:val="none" w:sz="0" w:space="0" w:color="auto"/>
                <w:right w:val="none" w:sz="0" w:space="0" w:color="auto"/>
              </w:divBdr>
            </w:div>
            <w:div w:id="1699813584">
              <w:marLeft w:val="0"/>
              <w:marRight w:val="0"/>
              <w:marTop w:val="0"/>
              <w:marBottom w:val="0"/>
              <w:divBdr>
                <w:top w:val="none" w:sz="0" w:space="0" w:color="auto"/>
                <w:left w:val="none" w:sz="0" w:space="0" w:color="auto"/>
                <w:bottom w:val="none" w:sz="0" w:space="0" w:color="auto"/>
                <w:right w:val="none" w:sz="0" w:space="0" w:color="auto"/>
              </w:divBdr>
            </w:div>
            <w:div w:id="1769034713">
              <w:marLeft w:val="0"/>
              <w:marRight w:val="0"/>
              <w:marTop w:val="0"/>
              <w:marBottom w:val="0"/>
              <w:divBdr>
                <w:top w:val="none" w:sz="0" w:space="0" w:color="auto"/>
                <w:left w:val="none" w:sz="0" w:space="0" w:color="auto"/>
                <w:bottom w:val="none" w:sz="0" w:space="0" w:color="auto"/>
                <w:right w:val="none" w:sz="0" w:space="0" w:color="auto"/>
              </w:divBdr>
            </w:div>
            <w:div w:id="2037342940">
              <w:marLeft w:val="0"/>
              <w:marRight w:val="0"/>
              <w:marTop w:val="0"/>
              <w:marBottom w:val="0"/>
              <w:divBdr>
                <w:top w:val="none" w:sz="0" w:space="0" w:color="auto"/>
                <w:left w:val="none" w:sz="0" w:space="0" w:color="auto"/>
                <w:bottom w:val="none" w:sz="0" w:space="0" w:color="auto"/>
                <w:right w:val="none" w:sz="0" w:space="0" w:color="auto"/>
              </w:divBdr>
            </w:div>
          </w:divsChild>
        </w:div>
        <w:div w:id="887450329">
          <w:marLeft w:val="0"/>
          <w:marRight w:val="0"/>
          <w:marTop w:val="0"/>
          <w:marBottom w:val="0"/>
          <w:divBdr>
            <w:top w:val="none" w:sz="0" w:space="0" w:color="auto"/>
            <w:left w:val="none" w:sz="0" w:space="0" w:color="auto"/>
            <w:bottom w:val="none" w:sz="0" w:space="0" w:color="auto"/>
            <w:right w:val="none" w:sz="0" w:space="0" w:color="auto"/>
          </w:divBdr>
          <w:divsChild>
            <w:div w:id="853376704">
              <w:marLeft w:val="0"/>
              <w:marRight w:val="0"/>
              <w:marTop w:val="0"/>
              <w:marBottom w:val="0"/>
              <w:divBdr>
                <w:top w:val="none" w:sz="0" w:space="0" w:color="auto"/>
                <w:left w:val="none" w:sz="0" w:space="0" w:color="auto"/>
                <w:bottom w:val="none" w:sz="0" w:space="0" w:color="auto"/>
                <w:right w:val="none" w:sz="0" w:space="0" w:color="auto"/>
              </w:divBdr>
            </w:div>
          </w:divsChild>
        </w:div>
        <w:div w:id="904922964">
          <w:marLeft w:val="0"/>
          <w:marRight w:val="0"/>
          <w:marTop w:val="0"/>
          <w:marBottom w:val="0"/>
          <w:divBdr>
            <w:top w:val="none" w:sz="0" w:space="0" w:color="auto"/>
            <w:left w:val="none" w:sz="0" w:space="0" w:color="auto"/>
            <w:bottom w:val="none" w:sz="0" w:space="0" w:color="auto"/>
            <w:right w:val="none" w:sz="0" w:space="0" w:color="auto"/>
          </w:divBdr>
          <w:divsChild>
            <w:div w:id="690641247">
              <w:marLeft w:val="0"/>
              <w:marRight w:val="0"/>
              <w:marTop w:val="0"/>
              <w:marBottom w:val="0"/>
              <w:divBdr>
                <w:top w:val="none" w:sz="0" w:space="0" w:color="auto"/>
                <w:left w:val="none" w:sz="0" w:space="0" w:color="auto"/>
                <w:bottom w:val="none" w:sz="0" w:space="0" w:color="auto"/>
                <w:right w:val="none" w:sz="0" w:space="0" w:color="auto"/>
              </w:divBdr>
            </w:div>
          </w:divsChild>
        </w:div>
        <w:div w:id="930240200">
          <w:marLeft w:val="0"/>
          <w:marRight w:val="0"/>
          <w:marTop w:val="0"/>
          <w:marBottom w:val="0"/>
          <w:divBdr>
            <w:top w:val="none" w:sz="0" w:space="0" w:color="auto"/>
            <w:left w:val="none" w:sz="0" w:space="0" w:color="auto"/>
            <w:bottom w:val="none" w:sz="0" w:space="0" w:color="auto"/>
            <w:right w:val="none" w:sz="0" w:space="0" w:color="auto"/>
          </w:divBdr>
          <w:divsChild>
            <w:div w:id="123817867">
              <w:marLeft w:val="0"/>
              <w:marRight w:val="0"/>
              <w:marTop w:val="0"/>
              <w:marBottom w:val="0"/>
              <w:divBdr>
                <w:top w:val="none" w:sz="0" w:space="0" w:color="auto"/>
                <w:left w:val="none" w:sz="0" w:space="0" w:color="auto"/>
                <w:bottom w:val="none" w:sz="0" w:space="0" w:color="auto"/>
                <w:right w:val="none" w:sz="0" w:space="0" w:color="auto"/>
              </w:divBdr>
            </w:div>
            <w:div w:id="1531064303">
              <w:marLeft w:val="0"/>
              <w:marRight w:val="0"/>
              <w:marTop w:val="0"/>
              <w:marBottom w:val="0"/>
              <w:divBdr>
                <w:top w:val="none" w:sz="0" w:space="0" w:color="auto"/>
                <w:left w:val="none" w:sz="0" w:space="0" w:color="auto"/>
                <w:bottom w:val="none" w:sz="0" w:space="0" w:color="auto"/>
                <w:right w:val="none" w:sz="0" w:space="0" w:color="auto"/>
              </w:divBdr>
            </w:div>
          </w:divsChild>
        </w:div>
        <w:div w:id="980964188">
          <w:marLeft w:val="0"/>
          <w:marRight w:val="0"/>
          <w:marTop w:val="0"/>
          <w:marBottom w:val="0"/>
          <w:divBdr>
            <w:top w:val="none" w:sz="0" w:space="0" w:color="auto"/>
            <w:left w:val="none" w:sz="0" w:space="0" w:color="auto"/>
            <w:bottom w:val="none" w:sz="0" w:space="0" w:color="auto"/>
            <w:right w:val="none" w:sz="0" w:space="0" w:color="auto"/>
          </w:divBdr>
          <w:divsChild>
            <w:div w:id="330719507">
              <w:marLeft w:val="0"/>
              <w:marRight w:val="0"/>
              <w:marTop w:val="0"/>
              <w:marBottom w:val="0"/>
              <w:divBdr>
                <w:top w:val="none" w:sz="0" w:space="0" w:color="auto"/>
                <w:left w:val="none" w:sz="0" w:space="0" w:color="auto"/>
                <w:bottom w:val="none" w:sz="0" w:space="0" w:color="auto"/>
                <w:right w:val="none" w:sz="0" w:space="0" w:color="auto"/>
              </w:divBdr>
            </w:div>
            <w:div w:id="2023626867">
              <w:marLeft w:val="0"/>
              <w:marRight w:val="0"/>
              <w:marTop w:val="0"/>
              <w:marBottom w:val="0"/>
              <w:divBdr>
                <w:top w:val="none" w:sz="0" w:space="0" w:color="auto"/>
                <w:left w:val="none" w:sz="0" w:space="0" w:color="auto"/>
                <w:bottom w:val="none" w:sz="0" w:space="0" w:color="auto"/>
                <w:right w:val="none" w:sz="0" w:space="0" w:color="auto"/>
              </w:divBdr>
            </w:div>
          </w:divsChild>
        </w:div>
        <w:div w:id="1001741402">
          <w:marLeft w:val="0"/>
          <w:marRight w:val="0"/>
          <w:marTop w:val="0"/>
          <w:marBottom w:val="0"/>
          <w:divBdr>
            <w:top w:val="none" w:sz="0" w:space="0" w:color="auto"/>
            <w:left w:val="none" w:sz="0" w:space="0" w:color="auto"/>
            <w:bottom w:val="none" w:sz="0" w:space="0" w:color="auto"/>
            <w:right w:val="none" w:sz="0" w:space="0" w:color="auto"/>
          </w:divBdr>
          <w:divsChild>
            <w:div w:id="131137810">
              <w:marLeft w:val="0"/>
              <w:marRight w:val="0"/>
              <w:marTop w:val="0"/>
              <w:marBottom w:val="0"/>
              <w:divBdr>
                <w:top w:val="none" w:sz="0" w:space="0" w:color="auto"/>
                <w:left w:val="none" w:sz="0" w:space="0" w:color="auto"/>
                <w:bottom w:val="none" w:sz="0" w:space="0" w:color="auto"/>
                <w:right w:val="none" w:sz="0" w:space="0" w:color="auto"/>
              </w:divBdr>
            </w:div>
            <w:div w:id="615059792">
              <w:marLeft w:val="0"/>
              <w:marRight w:val="0"/>
              <w:marTop w:val="0"/>
              <w:marBottom w:val="0"/>
              <w:divBdr>
                <w:top w:val="none" w:sz="0" w:space="0" w:color="auto"/>
                <w:left w:val="none" w:sz="0" w:space="0" w:color="auto"/>
                <w:bottom w:val="none" w:sz="0" w:space="0" w:color="auto"/>
                <w:right w:val="none" w:sz="0" w:space="0" w:color="auto"/>
              </w:divBdr>
            </w:div>
          </w:divsChild>
        </w:div>
        <w:div w:id="1050885054">
          <w:marLeft w:val="0"/>
          <w:marRight w:val="0"/>
          <w:marTop w:val="0"/>
          <w:marBottom w:val="0"/>
          <w:divBdr>
            <w:top w:val="none" w:sz="0" w:space="0" w:color="auto"/>
            <w:left w:val="none" w:sz="0" w:space="0" w:color="auto"/>
            <w:bottom w:val="none" w:sz="0" w:space="0" w:color="auto"/>
            <w:right w:val="none" w:sz="0" w:space="0" w:color="auto"/>
          </w:divBdr>
          <w:divsChild>
            <w:div w:id="1999527644">
              <w:marLeft w:val="0"/>
              <w:marRight w:val="0"/>
              <w:marTop w:val="0"/>
              <w:marBottom w:val="0"/>
              <w:divBdr>
                <w:top w:val="none" w:sz="0" w:space="0" w:color="auto"/>
                <w:left w:val="none" w:sz="0" w:space="0" w:color="auto"/>
                <w:bottom w:val="none" w:sz="0" w:space="0" w:color="auto"/>
                <w:right w:val="none" w:sz="0" w:space="0" w:color="auto"/>
              </w:divBdr>
            </w:div>
          </w:divsChild>
        </w:div>
        <w:div w:id="1069838808">
          <w:marLeft w:val="0"/>
          <w:marRight w:val="0"/>
          <w:marTop w:val="0"/>
          <w:marBottom w:val="0"/>
          <w:divBdr>
            <w:top w:val="none" w:sz="0" w:space="0" w:color="auto"/>
            <w:left w:val="none" w:sz="0" w:space="0" w:color="auto"/>
            <w:bottom w:val="none" w:sz="0" w:space="0" w:color="auto"/>
            <w:right w:val="none" w:sz="0" w:space="0" w:color="auto"/>
          </w:divBdr>
          <w:divsChild>
            <w:div w:id="1894466419">
              <w:marLeft w:val="0"/>
              <w:marRight w:val="0"/>
              <w:marTop w:val="0"/>
              <w:marBottom w:val="0"/>
              <w:divBdr>
                <w:top w:val="none" w:sz="0" w:space="0" w:color="auto"/>
                <w:left w:val="none" w:sz="0" w:space="0" w:color="auto"/>
                <w:bottom w:val="none" w:sz="0" w:space="0" w:color="auto"/>
                <w:right w:val="none" w:sz="0" w:space="0" w:color="auto"/>
              </w:divBdr>
            </w:div>
          </w:divsChild>
        </w:div>
        <w:div w:id="1113286369">
          <w:marLeft w:val="0"/>
          <w:marRight w:val="0"/>
          <w:marTop w:val="0"/>
          <w:marBottom w:val="0"/>
          <w:divBdr>
            <w:top w:val="none" w:sz="0" w:space="0" w:color="auto"/>
            <w:left w:val="none" w:sz="0" w:space="0" w:color="auto"/>
            <w:bottom w:val="none" w:sz="0" w:space="0" w:color="auto"/>
            <w:right w:val="none" w:sz="0" w:space="0" w:color="auto"/>
          </w:divBdr>
          <w:divsChild>
            <w:div w:id="220335080">
              <w:marLeft w:val="0"/>
              <w:marRight w:val="0"/>
              <w:marTop w:val="0"/>
              <w:marBottom w:val="0"/>
              <w:divBdr>
                <w:top w:val="none" w:sz="0" w:space="0" w:color="auto"/>
                <w:left w:val="none" w:sz="0" w:space="0" w:color="auto"/>
                <w:bottom w:val="none" w:sz="0" w:space="0" w:color="auto"/>
                <w:right w:val="none" w:sz="0" w:space="0" w:color="auto"/>
              </w:divBdr>
            </w:div>
          </w:divsChild>
        </w:div>
        <w:div w:id="1117405008">
          <w:marLeft w:val="0"/>
          <w:marRight w:val="0"/>
          <w:marTop w:val="0"/>
          <w:marBottom w:val="0"/>
          <w:divBdr>
            <w:top w:val="none" w:sz="0" w:space="0" w:color="auto"/>
            <w:left w:val="none" w:sz="0" w:space="0" w:color="auto"/>
            <w:bottom w:val="none" w:sz="0" w:space="0" w:color="auto"/>
            <w:right w:val="none" w:sz="0" w:space="0" w:color="auto"/>
          </w:divBdr>
          <w:divsChild>
            <w:div w:id="782454294">
              <w:marLeft w:val="0"/>
              <w:marRight w:val="0"/>
              <w:marTop w:val="0"/>
              <w:marBottom w:val="0"/>
              <w:divBdr>
                <w:top w:val="none" w:sz="0" w:space="0" w:color="auto"/>
                <w:left w:val="none" w:sz="0" w:space="0" w:color="auto"/>
                <w:bottom w:val="none" w:sz="0" w:space="0" w:color="auto"/>
                <w:right w:val="none" w:sz="0" w:space="0" w:color="auto"/>
              </w:divBdr>
            </w:div>
          </w:divsChild>
        </w:div>
        <w:div w:id="1122335407">
          <w:marLeft w:val="0"/>
          <w:marRight w:val="0"/>
          <w:marTop w:val="0"/>
          <w:marBottom w:val="0"/>
          <w:divBdr>
            <w:top w:val="none" w:sz="0" w:space="0" w:color="auto"/>
            <w:left w:val="none" w:sz="0" w:space="0" w:color="auto"/>
            <w:bottom w:val="none" w:sz="0" w:space="0" w:color="auto"/>
            <w:right w:val="none" w:sz="0" w:space="0" w:color="auto"/>
          </w:divBdr>
          <w:divsChild>
            <w:div w:id="1163544112">
              <w:marLeft w:val="0"/>
              <w:marRight w:val="0"/>
              <w:marTop w:val="0"/>
              <w:marBottom w:val="0"/>
              <w:divBdr>
                <w:top w:val="none" w:sz="0" w:space="0" w:color="auto"/>
                <w:left w:val="none" w:sz="0" w:space="0" w:color="auto"/>
                <w:bottom w:val="none" w:sz="0" w:space="0" w:color="auto"/>
                <w:right w:val="none" w:sz="0" w:space="0" w:color="auto"/>
              </w:divBdr>
            </w:div>
            <w:div w:id="1866479245">
              <w:marLeft w:val="0"/>
              <w:marRight w:val="0"/>
              <w:marTop w:val="0"/>
              <w:marBottom w:val="0"/>
              <w:divBdr>
                <w:top w:val="none" w:sz="0" w:space="0" w:color="auto"/>
                <w:left w:val="none" w:sz="0" w:space="0" w:color="auto"/>
                <w:bottom w:val="none" w:sz="0" w:space="0" w:color="auto"/>
                <w:right w:val="none" w:sz="0" w:space="0" w:color="auto"/>
              </w:divBdr>
            </w:div>
          </w:divsChild>
        </w:div>
        <w:div w:id="1134254686">
          <w:marLeft w:val="0"/>
          <w:marRight w:val="0"/>
          <w:marTop w:val="0"/>
          <w:marBottom w:val="0"/>
          <w:divBdr>
            <w:top w:val="none" w:sz="0" w:space="0" w:color="auto"/>
            <w:left w:val="none" w:sz="0" w:space="0" w:color="auto"/>
            <w:bottom w:val="none" w:sz="0" w:space="0" w:color="auto"/>
            <w:right w:val="none" w:sz="0" w:space="0" w:color="auto"/>
          </w:divBdr>
          <w:divsChild>
            <w:div w:id="175929985">
              <w:marLeft w:val="0"/>
              <w:marRight w:val="0"/>
              <w:marTop w:val="0"/>
              <w:marBottom w:val="0"/>
              <w:divBdr>
                <w:top w:val="none" w:sz="0" w:space="0" w:color="auto"/>
                <w:left w:val="none" w:sz="0" w:space="0" w:color="auto"/>
                <w:bottom w:val="none" w:sz="0" w:space="0" w:color="auto"/>
                <w:right w:val="none" w:sz="0" w:space="0" w:color="auto"/>
              </w:divBdr>
            </w:div>
            <w:div w:id="634794351">
              <w:marLeft w:val="0"/>
              <w:marRight w:val="0"/>
              <w:marTop w:val="0"/>
              <w:marBottom w:val="0"/>
              <w:divBdr>
                <w:top w:val="none" w:sz="0" w:space="0" w:color="auto"/>
                <w:left w:val="none" w:sz="0" w:space="0" w:color="auto"/>
                <w:bottom w:val="none" w:sz="0" w:space="0" w:color="auto"/>
                <w:right w:val="none" w:sz="0" w:space="0" w:color="auto"/>
              </w:divBdr>
            </w:div>
            <w:div w:id="1066683165">
              <w:marLeft w:val="0"/>
              <w:marRight w:val="0"/>
              <w:marTop w:val="0"/>
              <w:marBottom w:val="0"/>
              <w:divBdr>
                <w:top w:val="none" w:sz="0" w:space="0" w:color="auto"/>
                <w:left w:val="none" w:sz="0" w:space="0" w:color="auto"/>
                <w:bottom w:val="none" w:sz="0" w:space="0" w:color="auto"/>
                <w:right w:val="none" w:sz="0" w:space="0" w:color="auto"/>
              </w:divBdr>
            </w:div>
            <w:div w:id="1223758067">
              <w:marLeft w:val="0"/>
              <w:marRight w:val="0"/>
              <w:marTop w:val="0"/>
              <w:marBottom w:val="0"/>
              <w:divBdr>
                <w:top w:val="none" w:sz="0" w:space="0" w:color="auto"/>
                <w:left w:val="none" w:sz="0" w:space="0" w:color="auto"/>
                <w:bottom w:val="none" w:sz="0" w:space="0" w:color="auto"/>
                <w:right w:val="none" w:sz="0" w:space="0" w:color="auto"/>
              </w:divBdr>
            </w:div>
            <w:div w:id="1410074930">
              <w:marLeft w:val="0"/>
              <w:marRight w:val="0"/>
              <w:marTop w:val="0"/>
              <w:marBottom w:val="0"/>
              <w:divBdr>
                <w:top w:val="none" w:sz="0" w:space="0" w:color="auto"/>
                <w:left w:val="none" w:sz="0" w:space="0" w:color="auto"/>
                <w:bottom w:val="none" w:sz="0" w:space="0" w:color="auto"/>
                <w:right w:val="none" w:sz="0" w:space="0" w:color="auto"/>
              </w:divBdr>
            </w:div>
            <w:div w:id="1435394527">
              <w:marLeft w:val="0"/>
              <w:marRight w:val="0"/>
              <w:marTop w:val="0"/>
              <w:marBottom w:val="0"/>
              <w:divBdr>
                <w:top w:val="none" w:sz="0" w:space="0" w:color="auto"/>
                <w:left w:val="none" w:sz="0" w:space="0" w:color="auto"/>
                <w:bottom w:val="none" w:sz="0" w:space="0" w:color="auto"/>
                <w:right w:val="none" w:sz="0" w:space="0" w:color="auto"/>
              </w:divBdr>
            </w:div>
            <w:div w:id="1647735207">
              <w:marLeft w:val="0"/>
              <w:marRight w:val="0"/>
              <w:marTop w:val="0"/>
              <w:marBottom w:val="0"/>
              <w:divBdr>
                <w:top w:val="none" w:sz="0" w:space="0" w:color="auto"/>
                <w:left w:val="none" w:sz="0" w:space="0" w:color="auto"/>
                <w:bottom w:val="none" w:sz="0" w:space="0" w:color="auto"/>
                <w:right w:val="none" w:sz="0" w:space="0" w:color="auto"/>
              </w:divBdr>
            </w:div>
          </w:divsChild>
        </w:div>
        <w:div w:id="1135174803">
          <w:marLeft w:val="0"/>
          <w:marRight w:val="0"/>
          <w:marTop w:val="0"/>
          <w:marBottom w:val="0"/>
          <w:divBdr>
            <w:top w:val="none" w:sz="0" w:space="0" w:color="auto"/>
            <w:left w:val="none" w:sz="0" w:space="0" w:color="auto"/>
            <w:bottom w:val="none" w:sz="0" w:space="0" w:color="auto"/>
            <w:right w:val="none" w:sz="0" w:space="0" w:color="auto"/>
          </w:divBdr>
          <w:divsChild>
            <w:div w:id="92482224">
              <w:marLeft w:val="0"/>
              <w:marRight w:val="0"/>
              <w:marTop w:val="0"/>
              <w:marBottom w:val="0"/>
              <w:divBdr>
                <w:top w:val="none" w:sz="0" w:space="0" w:color="auto"/>
                <w:left w:val="none" w:sz="0" w:space="0" w:color="auto"/>
                <w:bottom w:val="none" w:sz="0" w:space="0" w:color="auto"/>
                <w:right w:val="none" w:sz="0" w:space="0" w:color="auto"/>
              </w:divBdr>
            </w:div>
            <w:div w:id="106317706">
              <w:marLeft w:val="0"/>
              <w:marRight w:val="0"/>
              <w:marTop w:val="0"/>
              <w:marBottom w:val="0"/>
              <w:divBdr>
                <w:top w:val="none" w:sz="0" w:space="0" w:color="auto"/>
                <w:left w:val="none" w:sz="0" w:space="0" w:color="auto"/>
                <w:bottom w:val="none" w:sz="0" w:space="0" w:color="auto"/>
                <w:right w:val="none" w:sz="0" w:space="0" w:color="auto"/>
              </w:divBdr>
            </w:div>
            <w:div w:id="632296104">
              <w:marLeft w:val="0"/>
              <w:marRight w:val="0"/>
              <w:marTop w:val="0"/>
              <w:marBottom w:val="0"/>
              <w:divBdr>
                <w:top w:val="none" w:sz="0" w:space="0" w:color="auto"/>
                <w:left w:val="none" w:sz="0" w:space="0" w:color="auto"/>
                <w:bottom w:val="none" w:sz="0" w:space="0" w:color="auto"/>
                <w:right w:val="none" w:sz="0" w:space="0" w:color="auto"/>
              </w:divBdr>
            </w:div>
            <w:div w:id="680396210">
              <w:marLeft w:val="0"/>
              <w:marRight w:val="0"/>
              <w:marTop w:val="0"/>
              <w:marBottom w:val="0"/>
              <w:divBdr>
                <w:top w:val="none" w:sz="0" w:space="0" w:color="auto"/>
                <w:left w:val="none" w:sz="0" w:space="0" w:color="auto"/>
                <w:bottom w:val="none" w:sz="0" w:space="0" w:color="auto"/>
                <w:right w:val="none" w:sz="0" w:space="0" w:color="auto"/>
              </w:divBdr>
            </w:div>
            <w:div w:id="825704369">
              <w:marLeft w:val="0"/>
              <w:marRight w:val="0"/>
              <w:marTop w:val="0"/>
              <w:marBottom w:val="0"/>
              <w:divBdr>
                <w:top w:val="none" w:sz="0" w:space="0" w:color="auto"/>
                <w:left w:val="none" w:sz="0" w:space="0" w:color="auto"/>
                <w:bottom w:val="none" w:sz="0" w:space="0" w:color="auto"/>
                <w:right w:val="none" w:sz="0" w:space="0" w:color="auto"/>
              </w:divBdr>
            </w:div>
            <w:div w:id="935093673">
              <w:marLeft w:val="0"/>
              <w:marRight w:val="0"/>
              <w:marTop w:val="0"/>
              <w:marBottom w:val="0"/>
              <w:divBdr>
                <w:top w:val="none" w:sz="0" w:space="0" w:color="auto"/>
                <w:left w:val="none" w:sz="0" w:space="0" w:color="auto"/>
                <w:bottom w:val="none" w:sz="0" w:space="0" w:color="auto"/>
                <w:right w:val="none" w:sz="0" w:space="0" w:color="auto"/>
              </w:divBdr>
            </w:div>
          </w:divsChild>
        </w:div>
        <w:div w:id="1192374007">
          <w:marLeft w:val="0"/>
          <w:marRight w:val="0"/>
          <w:marTop w:val="0"/>
          <w:marBottom w:val="0"/>
          <w:divBdr>
            <w:top w:val="none" w:sz="0" w:space="0" w:color="auto"/>
            <w:left w:val="none" w:sz="0" w:space="0" w:color="auto"/>
            <w:bottom w:val="none" w:sz="0" w:space="0" w:color="auto"/>
            <w:right w:val="none" w:sz="0" w:space="0" w:color="auto"/>
          </w:divBdr>
          <w:divsChild>
            <w:div w:id="1497182200">
              <w:marLeft w:val="0"/>
              <w:marRight w:val="0"/>
              <w:marTop w:val="0"/>
              <w:marBottom w:val="0"/>
              <w:divBdr>
                <w:top w:val="none" w:sz="0" w:space="0" w:color="auto"/>
                <w:left w:val="none" w:sz="0" w:space="0" w:color="auto"/>
                <w:bottom w:val="none" w:sz="0" w:space="0" w:color="auto"/>
                <w:right w:val="none" w:sz="0" w:space="0" w:color="auto"/>
              </w:divBdr>
            </w:div>
          </w:divsChild>
        </w:div>
        <w:div w:id="1196386291">
          <w:marLeft w:val="0"/>
          <w:marRight w:val="0"/>
          <w:marTop w:val="0"/>
          <w:marBottom w:val="0"/>
          <w:divBdr>
            <w:top w:val="none" w:sz="0" w:space="0" w:color="auto"/>
            <w:left w:val="none" w:sz="0" w:space="0" w:color="auto"/>
            <w:bottom w:val="none" w:sz="0" w:space="0" w:color="auto"/>
            <w:right w:val="none" w:sz="0" w:space="0" w:color="auto"/>
          </w:divBdr>
          <w:divsChild>
            <w:div w:id="1497185062">
              <w:marLeft w:val="0"/>
              <w:marRight w:val="0"/>
              <w:marTop w:val="0"/>
              <w:marBottom w:val="0"/>
              <w:divBdr>
                <w:top w:val="none" w:sz="0" w:space="0" w:color="auto"/>
                <w:left w:val="none" w:sz="0" w:space="0" w:color="auto"/>
                <w:bottom w:val="none" w:sz="0" w:space="0" w:color="auto"/>
                <w:right w:val="none" w:sz="0" w:space="0" w:color="auto"/>
              </w:divBdr>
            </w:div>
          </w:divsChild>
        </w:div>
        <w:div w:id="1207598051">
          <w:marLeft w:val="0"/>
          <w:marRight w:val="0"/>
          <w:marTop w:val="0"/>
          <w:marBottom w:val="0"/>
          <w:divBdr>
            <w:top w:val="none" w:sz="0" w:space="0" w:color="auto"/>
            <w:left w:val="none" w:sz="0" w:space="0" w:color="auto"/>
            <w:bottom w:val="none" w:sz="0" w:space="0" w:color="auto"/>
            <w:right w:val="none" w:sz="0" w:space="0" w:color="auto"/>
          </w:divBdr>
          <w:divsChild>
            <w:div w:id="931009342">
              <w:marLeft w:val="0"/>
              <w:marRight w:val="0"/>
              <w:marTop w:val="0"/>
              <w:marBottom w:val="0"/>
              <w:divBdr>
                <w:top w:val="none" w:sz="0" w:space="0" w:color="auto"/>
                <w:left w:val="none" w:sz="0" w:space="0" w:color="auto"/>
                <w:bottom w:val="none" w:sz="0" w:space="0" w:color="auto"/>
                <w:right w:val="none" w:sz="0" w:space="0" w:color="auto"/>
              </w:divBdr>
            </w:div>
          </w:divsChild>
        </w:div>
        <w:div w:id="1210459677">
          <w:marLeft w:val="0"/>
          <w:marRight w:val="0"/>
          <w:marTop w:val="0"/>
          <w:marBottom w:val="0"/>
          <w:divBdr>
            <w:top w:val="none" w:sz="0" w:space="0" w:color="auto"/>
            <w:left w:val="none" w:sz="0" w:space="0" w:color="auto"/>
            <w:bottom w:val="none" w:sz="0" w:space="0" w:color="auto"/>
            <w:right w:val="none" w:sz="0" w:space="0" w:color="auto"/>
          </w:divBdr>
          <w:divsChild>
            <w:div w:id="387415417">
              <w:marLeft w:val="0"/>
              <w:marRight w:val="0"/>
              <w:marTop w:val="0"/>
              <w:marBottom w:val="0"/>
              <w:divBdr>
                <w:top w:val="none" w:sz="0" w:space="0" w:color="auto"/>
                <w:left w:val="none" w:sz="0" w:space="0" w:color="auto"/>
                <w:bottom w:val="none" w:sz="0" w:space="0" w:color="auto"/>
                <w:right w:val="none" w:sz="0" w:space="0" w:color="auto"/>
              </w:divBdr>
            </w:div>
            <w:div w:id="498540366">
              <w:marLeft w:val="0"/>
              <w:marRight w:val="0"/>
              <w:marTop w:val="0"/>
              <w:marBottom w:val="0"/>
              <w:divBdr>
                <w:top w:val="none" w:sz="0" w:space="0" w:color="auto"/>
                <w:left w:val="none" w:sz="0" w:space="0" w:color="auto"/>
                <w:bottom w:val="none" w:sz="0" w:space="0" w:color="auto"/>
                <w:right w:val="none" w:sz="0" w:space="0" w:color="auto"/>
              </w:divBdr>
            </w:div>
            <w:div w:id="802423527">
              <w:marLeft w:val="0"/>
              <w:marRight w:val="0"/>
              <w:marTop w:val="0"/>
              <w:marBottom w:val="0"/>
              <w:divBdr>
                <w:top w:val="none" w:sz="0" w:space="0" w:color="auto"/>
                <w:left w:val="none" w:sz="0" w:space="0" w:color="auto"/>
                <w:bottom w:val="none" w:sz="0" w:space="0" w:color="auto"/>
                <w:right w:val="none" w:sz="0" w:space="0" w:color="auto"/>
              </w:divBdr>
            </w:div>
            <w:div w:id="1520895106">
              <w:marLeft w:val="0"/>
              <w:marRight w:val="0"/>
              <w:marTop w:val="0"/>
              <w:marBottom w:val="0"/>
              <w:divBdr>
                <w:top w:val="none" w:sz="0" w:space="0" w:color="auto"/>
                <w:left w:val="none" w:sz="0" w:space="0" w:color="auto"/>
                <w:bottom w:val="none" w:sz="0" w:space="0" w:color="auto"/>
                <w:right w:val="none" w:sz="0" w:space="0" w:color="auto"/>
              </w:divBdr>
            </w:div>
            <w:div w:id="1749495592">
              <w:marLeft w:val="0"/>
              <w:marRight w:val="0"/>
              <w:marTop w:val="0"/>
              <w:marBottom w:val="0"/>
              <w:divBdr>
                <w:top w:val="none" w:sz="0" w:space="0" w:color="auto"/>
                <w:left w:val="none" w:sz="0" w:space="0" w:color="auto"/>
                <w:bottom w:val="none" w:sz="0" w:space="0" w:color="auto"/>
                <w:right w:val="none" w:sz="0" w:space="0" w:color="auto"/>
              </w:divBdr>
            </w:div>
            <w:div w:id="2122607527">
              <w:marLeft w:val="0"/>
              <w:marRight w:val="0"/>
              <w:marTop w:val="0"/>
              <w:marBottom w:val="0"/>
              <w:divBdr>
                <w:top w:val="none" w:sz="0" w:space="0" w:color="auto"/>
                <w:left w:val="none" w:sz="0" w:space="0" w:color="auto"/>
                <w:bottom w:val="none" w:sz="0" w:space="0" w:color="auto"/>
                <w:right w:val="none" w:sz="0" w:space="0" w:color="auto"/>
              </w:divBdr>
            </w:div>
          </w:divsChild>
        </w:div>
        <w:div w:id="1238438362">
          <w:marLeft w:val="0"/>
          <w:marRight w:val="0"/>
          <w:marTop w:val="0"/>
          <w:marBottom w:val="0"/>
          <w:divBdr>
            <w:top w:val="none" w:sz="0" w:space="0" w:color="auto"/>
            <w:left w:val="none" w:sz="0" w:space="0" w:color="auto"/>
            <w:bottom w:val="none" w:sz="0" w:space="0" w:color="auto"/>
            <w:right w:val="none" w:sz="0" w:space="0" w:color="auto"/>
          </w:divBdr>
          <w:divsChild>
            <w:div w:id="656567598">
              <w:marLeft w:val="0"/>
              <w:marRight w:val="0"/>
              <w:marTop w:val="0"/>
              <w:marBottom w:val="0"/>
              <w:divBdr>
                <w:top w:val="none" w:sz="0" w:space="0" w:color="auto"/>
                <w:left w:val="none" w:sz="0" w:space="0" w:color="auto"/>
                <w:bottom w:val="none" w:sz="0" w:space="0" w:color="auto"/>
                <w:right w:val="none" w:sz="0" w:space="0" w:color="auto"/>
              </w:divBdr>
            </w:div>
            <w:div w:id="806362109">
              <w:marLeft w:val="0"/>
              <w:marRight w:val="0"/>
              <w:marTop w:val="0"/>
              <w:marBottom w:val="0"/>
              <w:divBdr>
                <w:top w:val="none" w:sz="0" w:space="0" w:color="auto"/>
                <w:left w:val="none" w:sz="0" w:space="0" w:color="auto"/>
                <w:bottom w:val="none" w:sz="0" w:space="0" w:color="auto"/>
                <w:right w:val="none" w:sz="0" w:space="0" w:color="auto"/>
              </w:divBdr>
            </w:div>
          </w:divsChild>
        </w:div>
        <w:div w:id="1242450105">
          <w:marLeft w:val="0"/>
          <w:marRight w:val="0"/>
          <w:marTop w:val="0"/>
          <w:marBottom w:val="0"/>
          <w:divBdr>
            <w:top w:val="none" w:sz="0" w:space="0" w:color="auto"/>
            <w:left w:val="none" w:sz="0" w:space="0" w:color="auto"/>
            <w:bottom w:val="none" w:sz="0" w:space="0" w:color="auto"/>
            <w:right w:val="none" w:sz="0" w:space="0" w:color="auto"/>
          </w:divBdr>
          <w:divsChild>
            <w:div w:id="1830242888">
              <w:marLeft w:val="0"/>
              <w:marRight w:val="0"/>
              <w:marTop w:val="0"/>
              <w:marBottom w:val="0"/>
              <w:divBdr>
                <w:top w:val="none" w:sz="0" w:space="0" w:color="auto"/>
                <w:left w:val="none" w:sz="0" w:space="0" w:color="auto"/>
                <w:bottom w:val="none" w:sz="0" w:space="0" w:color="auto"/>
                <w:right w:val="none" w:sz="0" w:space="0" w:color="auto"/>
              </w:divBdr>
            </w:div>
          </w:divsChild>
        </w:div>
        <w:div w:id="1281063132">
          <w:marLeft w:val="0"/>
          <w:marRight w:val="0"/>
          <w:marTop w:val="0"/>
          <w:marBottom w:val="0"/>
          <w:divBdr>
            <w:top w:val="none" w:sz="0" w:space="0" w:color="auto"/>
            <w:left w:val="none" w:sz="0" w:space="0" w:color="auto"/>
            <w:bottom w:val="none" w:sz="0" w:space="0" w:color="auto"/>
            <w:right w:val="none" w:sz="0" w:space="0" w:color="auto"/>
          </w:divBdr>
          <w:divsChild>
            <w:div w:id="1993168871">
              <w:marLeft w:val="0"/>
              <w:marRight w:val="0"/>
              <w:marTop w:val="0"/>
              <w:marBottom w:val="0"/>
              <w:divBdr>
                <w:top w:val="none" w:sz="0" w:space="0" w:color="auto"/>
                <w:left w:val="none" w:sz="0" w:space="0" w:color="auto"/>
                <w:bottom w:val="none" w:sz="0" w:space="0" w:color="auto"/>
                <w:right w:val="none" w:sz="0" w:space="0" w:color="auto"/>
              </w:divBdr>
            </w:div>
          </w:divsChild>
        </w:div>
        <w:div w:id="1311254131">
          <w:marLeft w:val="0"/>
          <w:marRight w:val="0"/>
          <w:marTop w:val="0"/>
          <w:marBottom w:val="0"/>
          <w:divBdr>
            <w:top w:val="none" w:sz="0" w:space="0" w:color="auto"/>
            <w:left w:val="none" w:sz="0" w:space="0" w:color="auto"/>
            <w:bottom w:val="none" w:sz="0" w:space="0" w:color="auto"/>
            <w:right w:val="none" w:sz="0" w:space="0" w:color="auto"/>
          </w:divBdr>
          <w:divsChild>
            <w:div w:id="1256287842">
              <w:marLeft w:val="0"/>
              <w:marRight w:val="0"/>
              <w:marTop w:val="0"/>
              <w:marBottom w:val="0"/>
              <w:divBdr>
                <w:top w:val="none" w:sz="0" w:space="0" w:color="auto"/>
                <w:left w:val="none" w:sz="0" w:space="0" w:color="auto"/>
                <w:bottom w:val="none" w:sz="0" w:space="0" w:color="auto"/>
                <w:right w:val="none" w:sz="0" w:space="0" w:color="auto"/>
              </w:divBdr>
            </w:div>
            <w:div w:id="1596817215">
              <w:marLeft w:val="0"/>
              <w:marRight w:val="0"/>
              <w:marTop w:val="0"/>
              <w:marBottom w:val="0"/>
              <w:divBdr>
                <w:top w:val="none" w:sz="0" w:space="0" w:color="auto"/>
                <w:left w:val="none" w:sz="0" w:space="0" w:color="auto"/>
                <w:bottom w:val="none" w:sz="0" w:space="0" w:color="auto"/>
                <w:right w:val="none" w:sz="0" w:space="0" w:color="auto"/>
              </w:divBdr>
            </w:div>
          </w:divsChild>
        </w:div>
        <w:div w:id="1346057559">
          <w:marLeft w:val="0"/>
          <w:marRight w:val="0"/>
          <w:marTop w:val="0"/>
          <w:marBottom w:val="0"/>
          <w:divBdr>
            <w:top w:val="none" w:sz="0" w:space="0" w:color="auto"/>
            <w:left w:val="none" w:sz="0" w:space="0" w:color="auto"/>
            <w:bottom w:val="none" w:sz="0" w:space="0" w:color="auto"/>
            <w:right w:val="none" w:sz="0" w:space="0" w:color="auto"/>
          </w:divBdr>
          <w:divsChild>
            <w:div w:id="1450592070">
              <w:marLeft w:val="0"/>
              <w:marRight w:val="0"/>
              <w:marTop w:val="0"/>
              <w:marBottom w:val="0"/>
              <w:divBdr>
                <w:top w:val="none" w:sz="0" w:space="0" w:color="auto"/>
                <w:left w:val="none" w:sz="0" w:space="0" w:color="auto"/>
                <w:bottom w:val="none" w:sz="0" w:space="0" w:color="auto"/>
                <w:right w:val="none" w:sz="0" w:space="0" w:color="auto"/>
              </w:divBdr>
            </w:div>
            <w:div w:id="1510220971">
              <w:marLeft w:val="0"/>
              <w:marRight w:val="0"/>
              <w:marTop w:val="0"/>
              <w:marBottom w:val="0"/>
              <w:divBdr>
                <w:top w:val="none" w:sz="0" w:space="0" w:color="auto"/>
                <w:left w:val="none" w:sz="0" w:space="0" w:color="auto"/>
                <w:bottom w:val="none" w:sz="0" w:space="0" w:color="auto"/>
                <w:right w:val="none" w:sz="0" w:space="0" w:color="auto"/>
              </w:divBdr>
            </w:div>
          </w:divsChild>
        </w:div>
        <w:div w:id="1386179865">
          <w:marLeft w:val="0"/>
          <w:marRight w:val="0"/>
          <w:marTop w:val="0"/>
          <w:marBottom w:val="0"/>
          <w:divBdr>
            <w:top w:val="none" w:sz="0" w:space="0" w:color="auto"/>
            <w:left w:val="none" w:sz="0" w:space="0" w:color="auto"/>
            <w:bottom w:val="none" w:sz="0" w:space="0" w:color="auto"/>
            <w:right w:val="none" w:sz="0" w:space="0" w:color="auto"/>
          </w:divBdr>
          <w:divsChild>
            <w:div w:id="1205605780">
              <w:marLeft w:val="0"/>
              <w:marRight w:val="0"/>
              <w:marTop w:val="0"/>
              <w:marBottom w:val="0"/>
              <w:divBdr>
                <w:top w:val="none" w:sz="0" w:space="0" w:color="auto"/>
                <w:left w:val="none" w:sz="0" w:space="0" w:color="auto"/>
                <w:bottom w:val="none" w:sz="0" w:space="0" w:color="auto"/>
                <w:right w:val="none" w:sz="0" w:space="0" w:color="auto"/>
              </w:divBdr>
            </w:div>
            <w:div w:id="1508521976">
              <w:marLeft w:val="0"/>
              <w:marRight w:val="0"/>
              <w:marTop w:val="0"/>
              <w:marBottom w:val="0"/>
              <w:divBdr>
                <w:top w:val="none" w:sz="0" w:space="0" w:color="auto"/>
                <w:left w:val="none" w:sz="0" w:space="0" w:color="auto"/>
                <w:bottom w:val="none" w:sz="0" w:space="0" w:color="auto"/>
                <w:right w:val="none" w:sz="0" w:space="0" w:color="auto"/>
              </w:divBdr>
            </w:div>
          </w:divsChild>
        </w:div>
        <w:div w:id="1426196355">
          <w:marLeft w:val="0"/>
          <w:marRight w:val="0"/>
          <w:marTop w:val="0"/>
          <w:marBottom w:val="0"/>
          <w:divBdr>
            <w:top w:val="none" w:sz="0" w:space="0" w:color="auto"/>
            <w:left w:val="none" w:sz="0" w:space="0" w:color="auto"/>
            <w:bottom w:val="none" w:sz="0" w:space="0" w:color="auto"/>
            <w:right w:val="none" w:sz="0" w:space="0" w:color="auto"/>
          </w:divBdr>
          <w:divsChild>
            <w:div w:id="92629799">
              <w:marLeft w:val="0"/>
              <w:marRight w:val="0"/>
              <w:marTop w:val="0"/>
              <w:marBottom w:val="0"/>
              <w:divBdr>
                <w:top w:val="none" w:sz="0" w:space="0" w:color="auto"/>
                <w:left w:val="none" w:sz="0" w:space="0" w:color="auto"/>
                <w:bottom w:val="none" w:sz="0" w:space="0" w:color="auto"/>
                <w:right w:val="none" w:sz="0" w:space="0" w:color="auto"/>
              </w:divBdr>
            </w:div>
            <w:div w:id="1201212951">
              <w:marLeft w:val="0"/>
              <w:marRight w:val="0"/>
              <w:marTop w:val="0"/>
              <w:marBottom w:val="0"/>
              <w:divBdr>
                <w:top w:val="none" w:sz="0" w:space="0" w:color="auto"/>
                <w:left w:val="none" w:sz="0" w:space="0" w:color="auto"/>
                <w:bottom w:val="none" w:sz="0" w:space="0" w:color="auto"/>
                <w:right w:val="none" w:sz="0" w:space="0" w:color="auto"/>
              </w:divBdr>
            </w:div>
          </w:divsChild>
        </w:div>
        <w:div w:id="1426851795">
          <w:marLeft w:val="0"/>
          <w:marRight w:val="0"/>
          <w:marTop w:val="0"/>
          <w:marBottom w:val="0"/>
          <w:divBdr>
            <w:top w:val="none" w:sz="0" w:space="0" w:color="auto"/>
            <w:left w:val="none" w:sz="0" w:space="0" w:color="auto"/>
            <w:bottom w:val="none" w:sz="0" w:space="0" w:color="auto"/>
            <w:right w:val="none" w:sz="0" w:space="0" w:color="auto"/>
          </w:divBdr>
          <w:divsChild>
            <w:div w:id="1150756645">
              <w:marLeft w:val="0"/>
              <w:marRight w:val="0"/>
              <w:marTop w:val="0"/>
              <w:marBottom w:val="0"/>
              <w:divBdr>
                <w:top w:val="none" w:sz="0" w:space="0" w:color="auto"/>
                <w:left w:val="none" w:sz="0" w:space="0" w:color="auto"/>
                <w:bottom w:val="none" w:sz="0" w:space="0" w:color="auto"/>
                <w:right w:val="none" w:sz="0" w:space="0" w:color="auto"/>
              </w:divBdr>
            </w:div>
            <w:div w:id="1818456714">
              <w:marLeft w:val="0"/>
              <w:marRight w:val="0"/>
              <w:marTop w:val="0"/>
              <w:marBottom w:val="0"/>
              <w:divBdr>
                <w:top w:val="none" w:sz="0" w:space="0" w:color="auto"/>
                <w:left w:val="none" w:sz="0" w:space="0" w:color="auto"/>
                <w:bottom w:val="none" w:sz="0" w:space="0" w:color="auto"/>
                <w:right w:val="none" w:sz="0" w:space="0" w:color="auto"/>
              </w:divBdr>
            </w:div>
          </w:divsChild>
        </w:div>
        <w:div w:id="1445660038">
          <w:marLeft w:val="0"/>
          <w:marRight w:val="0"/>
          <w:marTop w:val="0"/>
          <w:marBottom w:val="0"/>
          <w:divBdr>
            <w:top w:val="none" w:sz="0" w:space="0" w:color="auto"/>
            <w:left w:val="none" w:sz="0" w:space="0" w:color="auto"/>
            <w:bottom w:val="none" w:sz="0" w:space="0" w:color="auto"/>
            <w:right w:val="none" w:sz="0" w:space="0" w:color="auto"/>
          </w:divBdr>
          <w:divsChild>
            <w:div w:id="1426877610">
              <w:marLeft w:val="0"/>
              <w:marRight w:val="0"/>
              <w:marTop w:val="0"/>
              <w:marBottom w:val="0"/>
              <w:divBdr>
                <w:top w:val="none" w:sz="0" w:space="0" w:color="auto"/>
                <w:left w:val="none" w:sz="0" w:space="0" w:color="auto"/>
                <w:bottom w:val="none" w:sz="0" w:space="0" w:color="auto"/>
                <w:right w:val="none" w:sz="0" w:space="0" w:color="auto"/>
              </w:divBdr>
            </w:div>
            <w:div w:id="1835409005">
              <w:marLeft w:val="0"/>
              <w:marRight w:val="0"/>
              <w:marTop w:val="0"/>
              <w:marBottom w:val="0"/>
              <w:divBdr>
                <w:top w:val="none" w:sz="0" w:space="0" w:color="auto"/>
                <w:left w:val="none" w:sz="0" w:space="0" w:color="auto"/>
                <w:bottom w:val="none" w:sz="0" w:space="0" w:color="auto"/>
                <w:right w:val="none" w:sz="0" w:space="0" w:color="auto"/>
              </w:divBdr>
            </w:div>
          </w:divsChild>
        </w:div>
        <w:div w:id="1452869314">
          <w:marLeft w:val="0"/>
          <w:marRight w:val="0"/>
          <w:marTop w:val="0"/>
          <w:marBottom w:val="0"/>
          <w:divBdr>
            <w:top w:val="none" w:sz="0" w:space="0" w:color="auto"/>
            <w:left w:val="none" w:sz="0" w:space="0" w:color="auto"/>
            <w:bottom w:val="none" w:sz="0" w:space="0" w:color="auto"/>
            <w:right w:val="none" w:sz="0" w:space="0" w:color="auto"/>
          </w:divBdr>
          <w:divsChild>
            <w:div w:id="1094205513">
              <w:marLeft w:val="0"/>
              <w:marRight w:val="0"/>
              <w:marTop w:val="0"/>
              <w:marBottom w:val="0"/>
              <w:divBdr>
                <w:top w:val="none" w:sz="0" w:space="0" w:color="auto"/>
                <w:left w:val="none" w:sz="0" w:space="0" w:color="auto"/>
                <w:bottom w:val="none" w:sz="0" w:space="0" w:color="auto"/>
                <w:right w:val="none" w:sz="0" w:space="0" w:color="auto"/>
              </w:divBdr>
            </w:div>
          </w:divsChild>
        </w:div>
        <w:div w:id="1475247074">
          <w:marLeft w:val="0"/>
          <w:marRight w:val="0"/>
          <w:marTop w:val="0"/>
          <w:marBottom w:val="0"/>
          <w:divBdr>
            <w:top w:val="none" w:sz="0" w:space="0" w:color="auto"/>
            <w:left w:val="none" w:sz="0" w:space="0" w:color="auto"/>
            <w:bottom w:val="none" w:sz="0" w:space="0" w:color="auto"/>
            <w:right w:val="none" w:sz="0" w:space="0" w:color="auto"/>
          </w:divBdr>
          <w:divsChild>
            <w:div w:id="291715232">
              <w:marLeft w:val="0"/>
              <w:marRight w:val="0"/>
              <w:marTop w:val="0"/>
              <w:marBottom w:val="0"/>
              <w:divBdr>
                <w:top w:val="none" w:sz="0" w:space="0" w:color="auto"/>
                <w:left w:val="none" w:sz="0" w:space="0" w:color="auto"/>
                <w:bottom w:val="none" w:sz="0" w:space="0" w:color="auto"/>
                <w:right w:val="none" w:sz="0" w:space="0" w:color="auto"/>
              </w:divBdr>
            </w:div>
            <w:div w:id="943726691">
              <w:marLeft w:val="0"/>
              <w:marRight w:val="0"/>
              <w:marTop w:val="0"/>
              <w:marBottom w:val="0"/>
              <w:divBdr>
                <w:top w:val="none" w:sz="0" w:space="0" w:color="auto"/>
                <w:left w:val="none" w:sz="0" w:space="0" w:color="auto"/>
                <w:bottom w:val="none" w:sz="0" w:space="0" w:color="auto"/>
                <w:right w:val="none" w:sz="0" w:space="0" w:color="auto"/>
              </w:divBdr>
            </w:div>
          </w:divsChild>
        </w:div>
        <w:div w:id="1496610002">
          <w:marLeft w:val="0"/>
          <w:marRight w:val="0"/>
          <w:marTop w:val="0"/>
          <w:marBottom w:val="0"/>
          <w:divBdr>
            <w:top w:val="none" w:sz="0" w:space="0" w:color="auto"/>
            <w:left w:val="none" w:sz="0" w:space="0" w:color="auto"/>
            <w:bottom w:val="none" w:sz="0" w:space="0" w:color="auto"/>
            <w:right w:val="none" w:sz="0" w:space="0" w:color="auto"/>
          </w:divBdr>
          <w:divsChild>
            <w:div w:id="1766143749">
              <w:marLeft w:val="0"/>
              <w:marRight w:val="0"/>
              <w:marTop w:val="0"/>
              <w:marBottom w:val="0"/>
              <w:divBdr>
                <w:top w:val="none" w:sz="0" w:space="0" w:color="auto"/>
                <w:left w:val="none" w:sz="0" w:space="0" w:color="auto"/>
                <w:bottom w:val="none" w:sz="0" w:space="0" w:color="auto"/>
                <w:right w:val="none" w:sz="0" w:space="0" w:color="auto"/>
              </w:divBdr>
            </w:div>
          </w:divsChild>
        </w:div>
        <w:div w:id="1515802582">
          <w:marLeft w:val="0"/>
          <w:marRight w:val="0"/>
          <w:marTop w:val="0"/>
          <w:marBottom w:val="0"/>
          <w:divBdr>
            <w:top w:val="none" w:sz="0" w:space="0" w:color="auto"/>
            <w:left w:val="none" w:sz="0" w:space="0" w:color="auto"/>
            <w:bottom w:val="none" w:sz="0" w:space="0" w:color="auto"/>
            <w:right w:val="none" w:sz="0" w:space="0" w:color="auto"/>
          </w:divBdr>
          <w:divsChild>
            <w:div w:id="1252280811">
              <w:marLeft w:val="0"/>
              <w:marRight w:val="0"/>
              <w:marTop w:val="0"/>
              <w:marBottom w:val="0"/>
              <w:divBdr>
                <w:top w:val="none" w:sz="0" w:space="0" w:color="auto"/>
                <w:left w:val="none" w:sz="0" w:space="0" w:color="auto"/>
                <w:bottom w:val="none" w:sz="0" w:space="0" w:color="auto"/>
                <w:right w:val="none" w:sz="0" w:space="0" w:color="auto"/>
              </w:divBdr>
            </w:div>
          </w:divsChild>
        </w:div>
        <w:div w:id="1559517547">
          <w:marLeft w:val="0"/>
          <w:marRight w:val="0"/>
          <w:marTop w:val="0"/>
          <w:marBottom w:val="0"/>
          <w:divBdr>
            <w:top w:val="none" w:sz="0" w:space="0" w:color="auto"/>
            <w:left w:val="none" w:sz="0" w:space="0" w:color="auto"/>
            <w:bottom w:val="none" w:sz="0" w:space="0" w:color="auto"/>
            <w:right w:val="none" w:sz="0" w:space="0" w:color="auto"/>
          </w:divBdr>
          <w:divsChild>
            <w:div w:id="255525340">
              <w:marLeft w:val="0"/>
              <w:marRight w:val="0"/>
              <w:marTop w:val="0"/>
              <w:marBottom w:val="0"/>
              <w:divBdr>
                <w:top w:val="none" w:sz="0" w:space="0" w:color="auto"/>
                <w:left w:val="none" w:sz="0" w:space="0" w:color="auto"/>
                <w:bottom w:val="none" w:sz="0" w:space="0" w:color="auto"/>
                <w:right w:val="none" w:sz="0" w:space="0" w:color="auto"/>
              </w:divBdr>
            </w:div>
            <w:div w:id="286743011">
              <w:marLeft w:val="0"/>
              <w:marRight w:val="0"/>
              <w:marTop w:val="0"/>
              <w:marBottom w:val="0"/>
              <w:divBdr>
                <w:top w:val="none" w:sz="0" w:space="0" w:color="auto"/>
                <w:left w:val="none" w:sz="0" w:space="0" w:color="auto"/>
                <w:bottom w:val="none" w:sz="0" w:space="0" w:color="auto"/>
                <w:right w:val="none" w:sz="0" w:space="0" w:color="auto"/>
              </w:divBdr>
            </w:div>
          </w:divsChild>
        </w:div>
        <w:div w:id="1584219971">
          <w:marLeft w:val="0"/>
          <w:marRight w:val="0"/>
          <w:marTop w:val="0"/>
          <w:marBottom w:val="0"/>
          <w:divBdr>
            <w:top w:val="none" w:sz="0" w:space="0" w:color="auto"/>
            <w:left w:val="none" w:sz="0" w:space="0" w:color="auto"/>
            <w:bottom w:val="none" w:sz="0" w:space="0" w:color="auto"/>
            <w:right w:val="none" w:sz="0" w:space="0" w:color="auto"/>
          </w:divBdr>
          <w:divsChild>
            <w:div w:id="304555683">
              <w:marLeft w:val="0"/>
              <w:marRight w:val="0"/>
              <w:marTop w:val="0"/>
              <w:marBottom w:val="0"/>
              <w:divBdr>
                <w:top w:val="none" w:sz="0" w:space="0" w:color="auto"/>
                <w:left w:val="none" w:sz="0" w:space="0" w:color="auto"/>
                <w:bottom w:val="none" w:sz="0" w:space="0" w:color="auto"/>
                <w:right w:val="none" w:sz="0" w:space="0" w:color="auto"/>
              </w:divBdr>
            </w:div>
          </w:divsChild>
        </w:div>
        <w:div w:id="1610350752">
          <w:marLeft w:val="0"/>
          <w:marRight w:val="0"/>
          <w:marTop w:val="0"/>
          <w:marBottom w:val="0"/>
          <w:divBdr>
            <w:top w:val="none" w:sz="0" w:space="0" w:color="auto"/>
            <w:left w:val="none" w:sz="0" w:space="0" w:color="auto"/>
            <w:bottom w:val="none" w:sz="0" w:space="0" w:color="auto"/>
            <w:right w:val="none" w:sz="0" w:space="0" w:color="auto"/>
          </w:divBdr>
          <w:divsChild>
            <w:div w:id="483746145">
              <w:marLeft w:val="0"/>
              <w:marRight w:val="0"/>
              <w:marTop w:val="0"/>
              <w:marBottom w:val="0"/>
              <w:divBdr>
                <w:top w:val="none" w:sz="0" w:space="0" w:color="auto"/>
                <w:left w:val="none" w:sz="0" w:space="0" w:color="auto"/>
                <w:bottom w:val="none" w:sz="0" w:space="0" w:color="auto"/>
                <w:right w:val="none" w:sz="0" w:space="0" w:color="auto"/>
              </w:divBdr>
            </w:div>
          </w:divsChild>
        </w:div>
        <w:div w:id="1678850322">
          <w:marLeft w:val="0"/>
          <w:marRight w:val="0"/>
          <w:marTop w:val="0"/>
          <w:marBottom w:val="0"/>
          <w:divBdr>
            <w:top w:val="none" w:sz="0" w:space="0" w:color="auto"/>
            <w:left w:val="none" w:sz="0" w:space="0" w:color="auto"/>
            <w:bottom w:val="none" w:sz="0" w:space="0" w:color="auto"/>
            <w:right w:val="none" w:sz="0" w:space="0" w:color="auto"/>
          </w:divBdr>
          <w:divsChild>
            <w:div w:id="1546984279">
              <w:marLeft w:val="0"/>
              <w:marRight w:val="0"/>
              <w:marTop w:val="0"/>
              <w:marBottom w:val="0"/>
              <w:divBdr>
                <w:top w:val="none" w:sz="0" w:space="0" w:color="auto"/>
                <w:left w:val="none" w:sz="0" w:space="0" w:color="auto"/>
                <w:bottom w:val="none" w:sz="0" w:space="0" w:color="auto"/>
                <w:right w:val="none" w:sz="0" w:space="0" w:color="auto"/>
              </w:divBdr>
            </w:div>
          </w:divsChild>
        </w:div>
        <w:div w:id="1767116034">
          <w:marLeft w:val="0"/>
          <w:marRight w:val="0"/>
          <w:marTop w:val="0"/>
          <w:marBottom w:val="0"/>
          <w:divBdr>
            <w:top w:val="none" w:sz="0" w:space="0" w:color="auto"/>
            <w:left w:val="none" w:sz="0" w:space="0" w:color="auto"/>
            <w:bottom w:val="none" w:sz="0" w:space="0" w:color="auto"/>
            <w:right w:val="none" w:sz="0" w:space="0" w:color="auto"/>
          </w:divBdr>
          <w:divsChild>
            <w:div w:id="553927841">
              <w:marLeft w:val="0"/>
              <w:marRight w:val="0"/>
              <w:marTop w:val="0"/>
              <w:marBottom w:val="0"/>
              <w:divBdr>
                <w:top w:val="none" w:sz="0" w:space="0" w:color="auto"/>
                <w:left w:val="none" w:sz="0" w:space="0" w:color="auto"/>
                <w:bottom w:val="none" w:sz="0" w:space="0" w:color="auto"/>
                <w:right w:val="none" w:sz="0" w:space="0" w:color="auto"/>
              </w:divBdr>
            </w:div>
          </w:divsChild>
        </w:div>
        <w:div w:id="1795247608">
          <w:marLeft w:val="0"/>
          <w:marRight w:val="0"/>
          <w:marTop w:val="0"/>
          <w:marBottom w:val="0"/>
          <w:divBdr>
            <w:top w:val="none" w:sz="0" w:space="0" w:color="auto"/>
            <w:left w:val="none" w:sz="0" w:space="0" w:color="auto"/>
            <w:bottom w:val="none" w:sz="0" w:space="0" w:color="auto"/>
            <w:right w:val="none" w:sz="0" w:space="0" w:color="auto"/>
          </w:divBdr>
          <w:divsChild>
            <w:div w:id="70197868">
              <w:marLeft w:val="0"/>
              <w:marRight w:val="0"/>
              <w:marTop w:val="0"/>
              <w:marBottom w:val="0"/>
              <w:divBdr>
                <w:top w:val="none" w:sz="0" w:space="0" w:color="auto"/>
                <w:left w:val="none" w:sz="0" w:space="0" w:color="auto"/>
                <w:bottom w:val="none" w:sz="0" w:space="0" w:color="auto"/>
                <w:right w:val="none" w:sz="0" w:space="0" w:color="auto"/>
              </w:divBdr>
            </w:div>
            <w:div w:id="293603411">
              <w:marLeft w:val="0"/>
              <w:marRight w:val="0"/>
              <w:marTop w:val="0"/>
              <w:marBottom w:val="0"/>
              <w:divBdr>
                <w:top w:val="none" w:sz="0" w:space="0" w:color="auto"/>
                <w:left w:val="none" w:sz="0" w:space="0" w:color="auto"/>
                <w:bottom w:val="none" w:sz="0" w:space="0" w:color="auto"/>
                <w:right w:val="none" w:sz="0" w:space="0" w:color="auto"/>
              </w:divBdr>
            </w:div>
            <w:div w:id="496001225">
              <w:marLeft w:val="0"/>
              <w:marRight w:val="0"/>
              <w:marTop w:val="0"/>
              <w:marBottom w:val="0"/>
              <w:divBdr>
                <w:top w:val="none" w:sz="0" w:space="0" w:color="auto"/>
                <w:left w:val="none" w:sz="0" w:space="0" w:color="auto"/>
                <w:bottom w:val="none" w:sz="0" w:space="0" w:color="auto"/>
                <w:right w:val="none" w:sz="0" w:space="0" w:color="auto"/>
              </w:divBdr>
            </w:div>
            <w:div w:id="542713231">
              <w:marLeft w:val="0"/>
              <w:marRight w:val="0"/>
              <w:marTop w:val="0"/>
              <w:marBottom w:val="0"/>
              <w:divBdr>
                <w:top w:val="none" w:sz="0" w:space="0" w:color="auto"/>
                <w:left w:val="none" w:sz="0" w:space="0" w:color="auto"/>
                <w:bottom w:val="none" w:sz="0" w:space="0" w:color="auto"/>
                <w:right w:val="none" w:sz="0" w:space="0" w:color="auto"/>
              </w:divBdr>
            </w:div>
            <w:div w:id="608051730">
              <w:marLeft w:val="0"/>
              <w:marRight w:val="0"/>
              <w:marTop w:val="0"/>
              <w:marBottom w:val="0"/>
              <w:divBdr>
                <w:top w:val="none" w:sz="0" w:space="0" w:color="auto"/>
                <w:left w:val="none" w:sz="0" w:space="0" w:color="auto"/>
                <w:bottom w:val="none" w:sz="0" w:space="0" w:color="auto"/>
                <w:right w:val="none" w:sz="0" w:space="0" w:color="auto"/>
              </w:divBdr>
            </w:div>
            <w:div w:id="617955602">
              <w:marLeft w:val="0"/>
              <w:marRight w:val="0"/>
              <w:marTop w:val="0"/>
              <w:marBottom w:val="0"/>
              <w:divBdr>
                <w:top w:val="none" w:sz="0" w:space="0" w:color="auto"/>
                <w:left w:val="none" w:sz="0" w:space="0" w:color="auto"/>
                <w:bottom w:val="none" w:sz="0" w:space="0" w:color="auto"/>
                <w:right w:val="none" w:sz="0" w:space="0" w:color="auto"/>
              </w:divBdr>
            </w:div>
            <w:div w:id="847214606">
              <w:marLeft w:val="0"/>
              <w:marRight w:val="0"/>
              <w:marTop w:val="0"/>
              <w:marBottom w:val="0"/>
              <w:divBdr>
                <w:top w:val="none" w:sz="0" w:space="0" w:color="auto"/>
                <w:left w:val="none" w:sz="0" w:space="0" w:color="auto"/>
                <w:bottom w:val="none" w:sz="0" w:space="0" w:color="auto"/>
                <w:right w:val="none" w:sz="0" w:space="0" w:color="auto"/>
              </w:divBdr>
            </w:div>
            <w:div w:id="852260254">
              <w:marLeft w:val="0"/>
              <w:marRight w:val="0"/>
              <w:marTop w:val="0"/>
              <w:marBottom w:val="0"/>
              <w:divBdr>
                <w:top w:val="none" w:sz="0" w:space="0" w:color="auto"/>
                <w:left w:val="none" w:sz="0" w:space="0" w:color="auto"/>
                <w:bottom w:val="none" w:sz="0" w:space="0" w:color="auto"/>
                <w:right w:val="none" w:sz="0" w:space="0" w:color="auto"/>
              </w:divBdr>
            </w:div>
            <w:div w:id="1098676609">
              <w:marLeft w:val="0"/>
              <w:marRight w:val="0"/>
              <w:marTop w:val="0"/>
              <w:marBottom w:val="0"/>
              <w:divBdr>
                <w:top w:val="none" w:sz="0" w:space="0" w:color="auto"/>
                <w:left w:val="none" w:sz="0" w:space="0" w:color="auto"/>
                <w:bottom w:val="none" w:sz="0" w:space="0" w:color="auto"/>
                <w:right w:val="none" w:sz="0" w:space="0" w:color="auto"/>
              </w:divBdr>
            </w:div>
            <w:div w:id="1302538446">
              <w:marLeft w:val="0"/>
              <w:marRight w:val="0"/>
              <w:marTop w:val="0"/>
              <w:marBottom w:val="0"/>
              <w:divBdr>
                <w:top w:val="none" w:sz="0" w:space="0" w:color="auto"/>
                <w:left w:val="none" w:sz="0" w:space="0" w:color="auto"/>
                <w:bottom w:val="none" w:sz="0" w:space="0" w:color="auto"/>
                <w:right w:val="none" w:sz="0" w:space="0" w:color="auto"/>
              </w:divBdr>
            </w:div>
            <w:div w:id="1412652939">
              <w:marLeft w:val="0"/>
              <w:marRight w:val="0"/>
              <w:marTop w:val="0"/>
              <w:marBottom w:val="0"/>
              <w:divBdr>
                <w:top w:val="none" w:sz="0" w:space="0" w:color="auto"/>
                <w:left w:val="none" w:sz="0" w:space="0" w:color="auto"/>
                <w:bottom w:val="none" w:sz="0" w:space="0" w:color="auto"/>
                <w:right w:val="none" w:sz="0" w:space="0" w:color="auto"/>
              </w:divBdr>
            </w:div>
            <w:div w:id="1587037123">
              <w:marLeft w:val="0"/>
              <w:marRight w:val="0"/>
              <w:marTop w:val="0"/>
              <w:marBottom w:val="0"/>
              <w:divBdr>
                <w:top w:val="none" w:sz="0" w:space="0" w:color="auto"/>
                <w:left w:val="none" w:sz="0" w:space="0" w:color="auto"/>
                <w:bottom w:val="none" w:sz="0" w:space="0" w:color="auto"/>
                <w:right w:val="none" w:sz="0" w:space="0" w:color="auto"/>
              </w:divBdr>
            </w:div>
            <w:div w:id="1707949904">
              <w:marLeft w:val="0"/>
              <w:marRight w:val="0"/>
              <w:marTop w:val="0"/>
              <w:marBottom w:val="0"/>
              <w:divBdr>
                <w:top w:val="none" w:sz="0" w:space="0" w:color="auto"/>
                <w:left w:val="none" w:sz="0" w:space="0" w:color="auto"/>
                <w:bottom w:val="none" w:sz="0" w:space="0" w:color="auto"/>
                <w:right w:val="none" w:sz="0" w:space="0" w:color="auto"/>
              </w:divBdr>
            </w:div>
            <w:div w:id="1770738079">
              <w:marLeft w:val="0"/>
              <w:marRight w:val="0"/>
              <w:marTop w:val="0"/>
              <w:marBottom w:val="0"/>
              <w:divBdr>
                <w:top w:val="none" w:sz="0" w:space="0" w:color="auto"/>
                <w:left w:val="none" w:sz="0" w:space="0" w:color="auto"/>
                <w:bottom w:val="none" w:sz="0" w:space="0" w:color="auto"/>
                <w:right w:val="none" w:sz="0" w:space="0" w:color="auto"/>
              </w:divBdr>
            </w:div>
            <w:div w:id="1971743776">
              <w:marLeft w:val="0"/>
              <w:marRight w:val="0"/>
              <w:marTop w:val="0"/>
              <w:marBottom w:val="0"/>
              <w:divBdr>
                <w:top w:val="none" w:sz="0" w:space="0" w:color="auto"/>
                <w:left w:val="none" w:sz="0" w:space="0" w:color="auto"/>
                <w:bottom w:val="none" w:sz="0" w:space="0" w:color="auto"/>
                <w:right w:val="none" w:sz="0" w:space="0" w:color="auto"/>
              </w:divBdr>
            </w:div>
            <w:div w:id="2009555753">
              <w:marLeft w:val="0"/>
              <w:marRight w:val="0"/>
              <w:marTop w:val="0"/>
              <w:marBottom w:val="0"/>
              <w:divBdr>
                <w:top w:val="none" w:sz="0" w:space="0" w:color="auto"/>
                <w:left w:val="none" w:sz="0" w:space="0" w:color="auto"/>
                <w:bottom w:val="none" w:sz="0" w:space="0" w:color="auto"/>
                <w:right w:val="none" w:sz="0" w:space="0" w:color="auto"/>
              </w:divBdr>
            </w:div>
            <w:div w:id="2035689216">
              <w:marLeft w:val="0"/>
              <w:marRight w:val="0"/>
              <w:marTop w:val="0"/>
              <w:marBottom w:val="0"/>
              <w:divBdr>
                <w:top w:val="none" w:sz="0" w:space="0" w:color="auto"/>
                <w:left w:val="none" w:sz="0" w:space="0" w:color="auto"/>
                <w:bottom w:val="none" w:sz="0" w:space="0" w:color="auto"/>
                <w:right w:val="none" w:sz="0" w:space="0" w:color="auto"/>
              </w:divBdr>
            </w:div>
            <w:div w:id="2053308611">
              <w:marLeft w:val="0"/>
              <w:marRight w:val="0"/>
              <w:marTop w:val="0"/>
              <w:marBottom w:val="0"/>
              <w:divBdr>
                <w:top w:val="none" w:sz="0" w:space="0" w:color="auto"/>
                <w:left w:val="none" w:sz="0" w:space="0" w:color="auto"/>
                <w:bottom w:val="none" w:sz="0" w:space="0" w:color="auto"/>
                <w:right w:val="none" w:sz="0" w:space="0" w:color="auto"/>
              </w:divBdr>
            </w:div>
          </w:divsChild>
        </w:div>
        <w:div w:id="1858886071">
          <w:marLeft w:val="0"/>
          <w:marRight w:val="0"/>
          <w:marTop w:val="0"/>
          <w:marBottom w:val="0"/>
          <w:divBdr>
            <w:top w:val="none" w:sz="0" w:space="0" w:color="auto"/>
            <w:left w:val="none" w:sz="0" w:space="0" w:color="auto"/>
            <w:bottom w:val="none" w:sz="0" w:space="0" w:color="auto"/>
            <w:right w:val="none" w:sz="0" w:space="0" w:color="auto"/>
          </w:divBdr>
          <w:divsChild>
            <w:div w:id="1259678382">
              <w:marLeft w:val="0"/>
              <w:marRight w:val="0"/>
              <w:marTop w:val="0"/>
              <w:marBottom w:val="0"/>
              <w:divBdr>
                <w:top w:val="none" w:sz="0" w:space="0" w:color="auto"/>
                <w:left w:val="none" w:sz="0" w:space="0" w:color="auto"/>
                <w:bottom w:val="none" w:sz="0" w:space="0" w:color="auto"/>
                <w:right w:val="none" w:sz="0" w:space="0" w:color="auto"/>
              </w:divBdr>
            </w:div>
            <w:div w:id="1354839713">
              <w:marLeft w:val="0"/>
              <w:marRight w:val="0"/>
              <w:marTop w:val="0"/>
              <w:marBottom w:val="0"/>
              <w:divBdr>
                <w:top w:val="none" w:sz="0" w:space="0" w:color="auto"/>
                <w:left w:val="none" w:sz="0" w:space="0" w:color="auto"/>
                <w:bottom w:val="none" w:sz="0" w:space="0" w:color="auto"/>
                <w:right w:val="none" w:sz="0" w:space="0" w:color="auto"/>
              </w:divBdr>
            </w:div>
          </w:divsChild>
        </w:div>
        <w:div w:id="1866405652">
          <w:marLeft w:val="0"/>
          <w:marRight w:val="0"/>
          <w:marTop w:val="0"/>
          <w:marBottom w:val="0"/>
          <w:divBdr>
            <w:top w:val="none" w:sz="0" w:space="0" w:color="auto"/>
            <w:left w:val="none" w:sz="0" w:space="0" w:color="auto"/>
            <w:bottom w:val="none" w:sz="0" w:space="0" w:color="auto"/>
            <w:right w:val="none" w:sz="0" w:space="0" w:color="auto"/>
          </w:divBdr>
          <w:divsChild>
            <w:div w:id="147789605">
              <w:marLeft w:val="0"/>
              <w:marRight w:val="0"/>
              <w:marTop w:val="0"/>
              <w:marBottom w:val="0"/>
              <w:divBdr>
                <w:top w:val="none" w:sz="0" w:space="0" w:color="auto"/>
                <w:left w:val="none" w:sz="0" w:space="0" w:color="auto"/>
                <w:bottom w:val="none" w:sz="0" w:space="0" w:color="auto"/>
                <w:right w:val="none" w:sz="0" w:space="0" w:color="auto"/>
              </w:divBdr>
            </w:div>
            <w:div w:id="1612586937">
              <w:marLeft w:val="0"/>
              <w:marRight w:val="0"/>
              <w:marTop w:val="0"/>
              <w:marBottom w:val="0"/>
              <w:divBdr>
                <w:top w:val="none" w:sz="0" w:space="0" w:color="auto"/>
                <w:left w:val="none" w:sz="0" w:space="0" w:color="auto"/>
                <w:bottom w:val="none" w:sz="0" w:space="0" w:color="auto"/>
                <w:right w:val="none" w:sz="0" w:space="0" w:color="auto"/>
              </w:divBdr>
            </w:div>
          </w:divsChild>
        </w:div>
        <w:div w:id="1871146279">
          <w:marLeft w:val="0"/>
          <w:marRight w:val="0"/>
          <w:marTop w:val="0"/>
          <w:marBottom w:val="0"/>
          <w:divBdr>
            <w:top w:val="none" w:sz="0" w:space="0" w:color="auto"/>
            <w:left w:val="none" w:sz="0" w:space="0" w:color="auto"/>
            <w:bottom w:val="none" w:sz="0" w:space="0" w:color="auto"/>
            <w:right w:val="none" w:sz="0" w:space="0" w:color="auto"/>
          </w:divBdr>
          <w:divsChild>
            <w:div w:id="161816765">
              <w:marLeft w:val="0"/>
              <w:marRight w:val="0"/>
              <w:marTop w:val="0"/>
              <w:marBottom w:val="0"/>
              <w:divBdr>
                <w:top w:val="none" w:sz="0" w:space="0" w:color="auto"/>
                <w:left w:val="none" w:sz="0" w:space="0" w:color="auto"/>
                <w:bottom w:val="none" w:sz="0" w:space="0" w:color="auto"/>
                <w:right w:val="none" w:sz="0" w:space="0" w:color="auto"/>
              </w:divBdr>
            </w:div>
            <w:div w:id="342366568">
              <w:marLeft w:val="0"/>
              <w:marRight w:val="0"/>
              <w:marTop w:val="0"/>
              <w:marBottom w:val="0"/>
              <w:divBdr>
                <w:top w:val="none" w:sz="0" w:space="0" w:color="auto"/>
                <w:left w:val="none" w:sz="0" w:space="0" w:color="auto"/>
                <w:bottom w:val="none" w:sz="0" w:space="0" w:color="auto"/>
                <w:right w:val="none" w:sz="0" w:space="0" w:color="auto"/>
              </w:divBdr>
            </w:div>
            <w:div w:id="357125893">
              <w:marLeft w:val="0"/>
              <w:marRight w:val="0"/>
              <w:marTop w:val="0"/>
              <w:marBottom w:val="0"/>
              <w:divBdr>
                <w:top w:val="none" w:sz="0" w:space="0" w:color="auto"/>
                <w:left w:val="none" w:sz="0" w:space="0" w:color="auto"/>
                <w:bottom w:val="none" w:sz="0" w:space="0" w:color="auto"/>
                <w:right w:val="none" w:sz="0" w:space="0" w:color="auto"/>
              </w:divBdr>
            </w:div>
            <w:div w:id="987435344">
              <w:marLeft w:val="0"/>
              <w:marRight w:val="0"/>
              <w:marTop w:val="0"/>
              <w:marBottom w:val="0"/>
              <w:divBdr>
                <w:top w:val="none" w:sz="0" w:space="0" w:color="auto"/>
                <w:left w:val="none" w:sz="0" w:space="0" w:color="auto"/>
                <w:bottom w:val="none" w:sz="0" w:space="0" w:color="auto"/>
                <w:right w:val="none" w:sz="0" w:space="0" w:color="auto"/>
              </w:divBdr>
            </w:div>
            <w:div w:id="1042553030">
              <w:marLeft w:val="0"/>
              <w:marRight w:val="0"/>
              <w:marTop w:val="0"/>
              <w:marBottom w:val="0"/>
              <w:divBdr>
                <w:top w:val="none" w:sz="0" w:space="0" w:color="auto"/>
                <w:left w:val="none" w:sz="0" w:space="0" w:color="auto"/>
                <w:bottom w:val="none" w:sz="0" w:space="0" w:color="auto"/>
                <w:right w:val="none" w:sz="0" w:space="0" w:color="auto"/>
              </w:divBdr>
            </w:div>
            <w:div w:id="1760717861">
              <w:marLeft w:val="0"/>
              <w:marRight w:val="0"/>
              <w:marTop w:val="0"/>
              <w:marBottom w:val="0"/>
              <w:divBdr>
                <w:top w:val="none" w:sz="0" w:space="0" w:color="auto"/>
                <w:left w:val="none" w:sz="0" w:space="0" w:color="auto"/>
                <w:bottom w:val="none" w:sz="0" w:space="0" w:color="auto"/>
                <w:right w:val="none" w:sz="0" w:space="0" w:color="auto"/>
              </w:divBdr>
            </w:div>
          </w:divsChild>
        </w:div>
        <w:div w:id="1919436170">
          <w:marLeft w:val="0"/>
          <w:marRight w:val="0"/>
          <w:marTop w:val="0"/>
          <w:marBottom w:val="0"/>
          <w:divBdr>
            <w:top w:val="none" w:sz="0" w:space="0" w:color="auto"/>
            <w:left w:val="none" w:sz="0" w:space="0" w:color="auto"/>
            <w:bottom w:val="none" w:sz="0" w:space="0" w:color="auto"/>
            <w:right w:val="none" w:sz="0" w:space="0" w:color="auto"/>
          </w:divBdr>
          <w:divsChild>
            <w:div w:id="1910068560">
              <w:marLeft w:val="0"/>
              <w:marRight w:val="0"/>
              <w:marTop w:val="0"/>
              <w:marBottom w:val="0"/>
              <w:divBdr>
                <w:top w:val="none" w:sz="0" w:space="0" w:color="auto"/>
                <w:left w:val="none" w:sz="0" w:space="0" w:color="auto"/>
                <w:bottom w:val="none" w:sz="0" w:space="0" w:color="auto"/>
                <w:right w:val="none" w:sz="0" w:space="0" w:color="auto"/>
              </w:divBdr>
            </w:div>
          </w:divsChild>
        </w:div>
        <w:div w:id="2039772663">
          <w:marLeft w:val="0"/>
          <w:marRight w:val="0"/>
          <w:marTop w:val="0"/>
          <w:marBottom w:val="0"/>
          <w:divBdr>
            <w:top w:val="none" w:sz="0" w:space="0" w:color="auto"/>
            <w:left w:val="none" w:sz="0" w:space="0" w:color="auto"/>
            <w:bottom w:val="none" w:sz="0" w:space="0" w:color="auto"/>
            <w:right w:val="none" w:sz="0" w:space="0" w:color="auto"/>
          </w:divBdr>
          <w:divsChild>
            <w:div w:id="11227652">
              <w:marLeft w:val="0"/>
              <w:marRight w:val="0"/>
              <w:marTop w:val="0"/>
              <w:marBottom w:val="0"/>
              <w:divBdr>
                <w:top w:val="none" w:sz="0" w:space="0" w:color="auto"/>
                <w:left w:val="none" w:sz="0" w:space="0" w:color="auto"/>
                <w:bottom w:val="none" w:sz="0" w:space="0" w:color="auto"/>
                <w:right w:val="none" w:sz="0" w:space="0" w:color="auto"/>
              </w:divBdr>
            </w:div>
          </w:divsChild>
        </w:div>
        <w:div w:id="2108848417">
          <w:marLeft w:val="0"/>
          <w:marRight w:val="0"/>
          <w:marTop w:val="0"/>
          <w:marBottom w:val="0"/>
          <w:divBdr>
            <w:top w:val="none" w:sz="0" w:space="0" w:color="auto"/>
            <w:left w:val="none" w:sz="0" w:space="0" w:color="auto"/>
            <w:bottom w:val="none" w:sz="0" w:space="0" w:color="auto"/>
            <w:right w:val="none" w:sz="0" w:space="0" w:color="auto"/>
          </w:divBdr>
          <w:divsChild>
            <w:div w:id="2996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7430">
      <w:bodyDiv w:val="1"/>
      <w:marLeft w:val="0"/>
      <w:marRight w:val="0"/>
      <w:marTop w:val="0"/>
      <w:marBottom w:val="0"/>
      <w:divBdr>
        <w:top w:val="none" w:sz="0" w:space="0" w:color="auto"/>
        <w:left w:val="none" w:sz="0" w:space="0" w:color="auto"/>
        <w:bottom w:val="none" w:sz="0" w:space="0" w:color="auto"/>
        <w:right w:val="none" w:sz="0" w:space="0" w:color="auto"/>
      </w:divBdr>
      <w:divsChild>
        <w:div w:id="455375925">
          <w:marLeft w:val="0"/>
          <w:marRight w:val="0"/>
          <w:marTop w:val="0"/>
          <w:marBottom w:val="0"/>
          <w:divBdr>
            <w:top w:val="none" w:sz="0" w:space="0" w:color="auto"/>
            <w:left w:val="none" w:sz="0" w:space="0" w:color="auto"/>
            <w:bottom w:val="none" w:sz="0" w:space="0" w:color="auto"/>
            <w:right w:val="none" w:sz="0" w:space="0" w:color="auto"/>
          </w:divBdr>
          <w:divsChild>
            <w:div w:id="1049866">
              <w:marLeft w:val="0"/>
              <w:marRight w:val="0"/>
              <w:marTop w:val="0"/>
              <w:marBottom w:val="0"/>
              <w:divBdr>
                <w:top w:val="none" w:sz="0" w:space="0" w:color="auto"/>
                <w:left w:val="none" w:sz="0" w:space="0" w:color="auto"/>
                <w:bottom w:val="none" w:sz="0" w:space="0" w:color="auto"/>
                <w:right w:val="none" w:sz="0" w:space="0" w:color="auto"/>
              </w:divBdr>
            </w:div>
            <w:div w:id="24717355">
              <w:marLeft w:val="0"/>
              <w:marRight w:val="0"/>
              <w:marTop w:val="0"/>
              <w:marBottom w:val="0"/>
              <w:divBdr>
                <w:top w:val="none" w:sz="0" w:space="0" w:color="auto"/>
                <w:left w:val="none" w:sz="0" w:space="0" w:color="auto"/>
                <w:bottom w:val="none" w:sz="0" w:space="0" w:color="auto"/>
                <w:right w:val="none" w:sz="0" w:space="0" w:color="auto"/>
              </w:divBdr>
            </w:div>
            <w:div w:id="95755322">
              <w:marLeft w:val="0"/>
              <w:marRight w:val="0"/>
              <w:marTop w:val="0"/>
              <w:marBottom w:val="0"/>
              <w:divBdr>
                <w:top w:val="none" w:sz="0" w:space="0" w:color="auto"/>
                <w:left w:val="none" w:sz="0" w:space="0" w:color="auto"/>
                <w:bottom w:val="none" w:sz="0" w:space="0" w:color="auto"/>
                <w:right w:val="none" w:sz="0" w:space="0" w:color="auto"/>
              </w:divBdr>
            </w:div>
            <w:div w:id="1349061425">
              <w:marLeft w:val="0"/>
              <w:marRight w:val="0"/>
              <w:marTop w:val="0"/>
              <w:marBottom w:val="0"/>
              <w:divBdr>
                <w:top w:val="none" w:sz="0" w:space="0" w:color="auto"/>
                <w:left w:val="none" w:sz="0" w:space="0" w:color="auto"/>
                <w:bottom w:val="none" w:sz="0" w:space="0" w:color="auto"/>
                <w:right w:val="none" w:sz="0" w:space="0" w:color="auto"/>
              </w:divBdr>
            </w:div>
          </w:divsChild>
        </w:div>
        <w:div w:id="569971747">
          <w:marLeft w:val="0"/>
          <w:marRight w:val="0"/>
          <w:marTop w:val="0"/>
          <w:marBottom w:val="0"/>
          <w:divBdr>
            <w:top w:val="none" w:sz="0" w:space="0" w:color="auto"/>
            <w:left w:val="none" w:sz="0" w:space="0" w:color="auto"/>
            <w:bottom w:val="none" w:sz="0" w:space="0" w:color="auto"/>
            <w:right w:val="none" w:sz="0" w:space="0" w:color="auto"/>
          </w:divBdr>
          <w:divsChild>
            <w:div w:id="1189951941">
              <w:marLeft w:val="0"/>
              <w:marRight w:val="0"/>
              <w:marTop w:val="0"/>
              <w:marBottom w:val="0"/>
              <w:divBdr>
                <w:top w:val="none" w:sz="0" w:space="0" w:color="auto"/>
                <w:left w:val="none" w:sz="0" w:space="0" w:color="auto"/>
                <w:bottom w:val="none" w:sz="0" w:space="0" w:color="auto"/>
                <w:right w:val="none" w:sz="0" w:space="0" w:color="auto"/>
              </w:divBdr>
            </w:div>
          </w:divsChild>
        </w:div>
        <w:div w:id="1190607555">
          <w:marLeft w:val="0"/>
          <w:marRight w:val="0"/>
          <w:marTop w:val="0"/>
          <w:marBottom w:val="0"/>
          <w:divBdr>
            <w:top w:val="none" w:sz="0" w:space="0" w:color="auto"/>
            <w:left w:val="none" w:sz="0" w:space="0" w:color="auto"/>
            <w:bottom w:val="none" w:sz="0" w:space="0" w:color="auto"/>
            <w:right w:val="none" w:sz="0" w:space="0" w:color="auto"/>
          </w:divBdr>
          <w:divsChild>
            <w:div w:id="1086417604">
              <w:marLeft w:val="0"/>
              <w:marRight w:val="0"/>
              <w:marTop w:val="0"/>
              <w:marBottom w:val="0"/>
              <w:divBdr>
                <w:top w:val="none" w:sz="0" w:space="0" w:color="auto"/>
                <w:left w:val="none" w:sz="0" w:space="0" w:color="auto"/>
                <w:bottom w:val="none" w:sz="0" w:space="0" w:color="auto"/>
                <w:right w:val="none" w:sz="0" w:space="0" w:color="auto"/>
              </w:divBdr>
            </w:div>
            <w:div w:id="148007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922">
      <w:bodyDiv w:val="1"/>
      <w:marLeft w:val="0"/>
      <w:marRight w:val="0"/>
      <w:marTop w:val="0"/>
      <w:marBottom w:val="0"/>
      <w:divBdr>
        <w:top w:val="none" w:sz="0" w:space="0" w:color="auto"/>
        <w:left w:val="none" w:sz="0" w:space="0" w:color="auto"/>
        <w:bottom w:val="none" w:sz="0" w:space="0" w:color="auto"/>
        <w:right w:val="none" w:sz="0" w:space="0" w:color="auto"/>
      </w:divBdr>
    </w:div>
    <w:div w:id="233441658">
      <w:bodyDiv w:val="1"/>
      <w:marLeft w:val="0"/>
      <w:marRight w:val="0"/>
      <w:marTop w:val="0"/>
      <w:marBottom w:val="0"/>
      <w:divBdr>
        <w:top w:val="none" w:sz="0" w:space="0" w:color="auto"/>
        <w:left w:val="none" w:sz="0" w:space="0" w:color="auto"/>
        <w:bottom w:val="none" w:sz="0" w:space="0" w:color="auto"/>
        <w:right w:val="none" w:sz="0" w:space="0" w:color="auto"/>
      </w:divBdr>
    </w:div>
    <w:div w:id="237450195">
      <w:bodyDiv w:val="1"/>
      <w:marLeft w:val="0"/>
      <w:marRight w:val="0"/>
      <w:marTop w:val="0"/>
      <w:marBottom w:val="0"/>
      <w:divBdr>
        <w:top w:val="none" w:sz="0" w:space="0" w:color="auto"/>
        <w:left w:val="none" w:sz="0" w:space="0" w:color="auto"/>
        <w:bottom w:val="none" w:sz="0" w:space="0" w:color="auto"/>
        <w:right w:val="none" w:sz="0" w:space="0" w:color="auto"/>
      </w:divBdr>
      <w:divsChild>
        <w:div w:id="1245333139">
          <w:marLeft w:val="0"/>
          <w:marRight w:val="0"/>
          <w:marTop w:val="0"/>
          <w:marBottom w:val="0"/>
          <w:divBdr>
            <w:top w:val="none" w:sz="0" w:space="0" w:color="auto"/>
            <w:left w:val="none" w:sz="0" w:space="0" w:color="auto"/>
            <w:bottom w:val="none" w:sz="0" w:space="0" w:color="auto"/>
            <w:right w:val="none" w:sz="0" w:space="0" w:color="auto"/>
          </w:divBdr>
          <w:divsChild>
            <w:div w:id="1989239630">
              <w:marLeft w:val="0"/>
              <w:marRight w:val="0"/>
              <w:marTop w:val="0"/>
              <w:marBottom w:val="0"/>
              <w:divBdr>
                <w:top w:val="none" w:sz="0" w:space="0" w:color="auto"/>
                <w:left w:val="none" w:sz="0" w:space="0" w:color="auto"/>
                <w:bottom w:val="none" w:sz="0" w:space="0" w:color="auto"/>
                <w:right w:val="none" w:sz="0" w:space="0" w:color="auto"/>
              </w:divBdr>
              <w:divsChild>
                <w:div w:id="10160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51464">
      <w:bodyDiv w:val="1"/>
      <w:marLeft w:val="0"/>
      <w:marRight w:val="0"/>
      <w:marTop w:val="0"/>
      <w:marBottom w:val="0"/>
      <w:divBdr>
        <w:top w:val="none" w:sz="0" w:space="0" w:color="auto"/>
        <w:left w:val="none" w:sz="0" w:space="0" w:color="auto"/>
        <w:bottom w:val="none" w:sz="0" w:space="0" w:color="auto"/>
        <w:right w:val="none" w:sz="0" w:space="0" w:color="auto"/>
      </w:divBdr>
    </w:div>
    <w:div w:id="255484252">
      <w:bodyDiv w:val="1"/>
      <w:marLeft w:val="0"/>
      <w:marRight w:val="0"/>
      <w:marTop w:val="0"/>
      <w:marBottom w:val="0"/>
      <w:divBdr>
        <w:top w:val="none" w:sz="0" w:space="0" w:color="auto"/>
        <w:left w:val="none" w:sz="0" w:space="0" w:color="auto"/>
        <w:bottom w:val="none" w:sz="0" w:space="0" w:color="auto"/>
        <w:right w:val="none" w:sz="0" w:space="0" w:color="auto"/>
      </w:divBdr>
      <w:divsChild>
        <w:div w:id="805707718">
          <w:marLeft w:val="0"/>
          <w:marRight w:val="0"/>
          <w:marTop w:val="0"/>
          <w:marBottom w:val="0"/>
          <w:divBdr>
            <w:top w:val="none" w:sz="0" w:space="0" w:color="auto"/>
            <w:left w:val="none" w:sz="0" w:space="0" w:color="auto"/>
            <w:bottom w:val="none" w:sz="0" w:space="0" w:color="auto"/>
            <w:right w:val="none" w:sz="0" w:space="0" w:color="auto"/>
          </w:divBdr>
          <w:divsChild>
            <w:div w:id="1038968804">
              <w:marLeft w:val="0"/>
              <w:marRight w:val="0"/>
              <w:marTop w:val="0"/>
              <w:marBottom w:val="0"/>
              <w:divBdr>
                <w:top w:val="none" w:sz="0" w:space="0" w:color="auto"/>
                <w:left w:val="none" w:sz="0" w:space="0" w:color="auto"/>
                <w:bottom w:val="none" w:sz="0" w:space="0" w:color="auto"/>
                <w:right w:val="none" w:sz="0" w:space="0" w:color="auto"/>
              </w:divBdr>
              <w:divsChild>
                <w:div w:id="5104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826623">
      <w:bodyDiv w:val="1"/>
      <w:marLeft w:val="0"/>
      <w:marRight w:val="0"/>
      <w:marTop w:val="0"/>
      <w:marBottom w:val="0"/>
      <w:divBdr>
        <w:top w:val="none" w:sz="0" w:space="0" w:color="auto"/>
        <w:left w:val="none" w:sz="0" w:space="0" w:color="auto"/>
        <w:bottom w:val="none" w:sz="0" w:space="0" w:color="auto"/>
        <w:right w:val="none" w:sz="0" w:space="0" w:color="auto"/>
      </w:divBdr>
    </w:div>
    <w:div w:id="294794561">
      <w:bodyDiv w:val="1"/>
      <w:marLeft w:val="0"/>
      <w:marRight w:val="0"/>
      <w:marTop w:val="0"/>
      <w:marBottom w:val="0"/>
      <w:divBdr>
        <w:top w:val="none" w:sz="0" w:space="0" w:color="auto"/>
        <w:left w:val="none" w:sz="0" w:space="0" w:color="auto"/>
        <w:bottom w:val="none" w:sz="0" w:space="0" w:color="auto"/>
        <w:right w:val="none" w:sz="0" w:space="0" w:color="auto"/>
      </w:divBdr>
      <w:divsChild>
        <w:div w:id="1703095770">
          <w:marLeft w:val="0"/>
          <w:marRight w:val="0"/>
          <w:marTop w:val="0"/>
          <w:marBottom w:val="0"/>
          <w:divBdr>
            <w:top w:val="none" w:sz="0" w:space="0" w:color="auto"/>
            <w:left w:val="none" w:sz="0" w:space="0" w:color="auto"/>
            <w:bottom w:val="none" w:sz="0" w:space="0" w:color="auto"/>
            <w:right w:val="none" w:sz="0" w:space="0" w:color="auto"/>
          </w:divBdr>
          <w:divsChild>
            <w:div w:id="1501773581">
              <w:marLeft w:val="0"/>
              <w:marRight w:val="0"/>
              <w:marTop w:val="0"/>
              <w:marBottom w:val="0"/>
              <w:divBdr>
                <w:top w:val="none" w:sz="0" w:space="0" w:color="auto"/>
                <w:left w:val="none" w:sz="0" w:space="0" w:color="auto"/>
                <w:bottom w:val="none" w:sz="0" w:space="0" w:color="auto"/>
                <w:right w:val="none" w:sz="0" w:space="0" w:color="auto"/>
              </w:divBdr>
              <w:divsChild>
                <w:div w:id="558639373">
                  <w:marLeft w:val="0"/>
                  <w:marRight w:val="0"/>
                  <w:marTop w:val="0"/>
                  <w:marBottom w:val="0"/>
                  <w:divBdr>
                    <w:top w:val="none" w:sz="0" w:space="0" w:color="auto"/>
                    <w:left w:val="none" w:sz="0" w:space="0" w:color="auto"/>
                    <w:bottom w:val="none" w:sz="0" w:space="0" w:color="auto"/>
                    <w:right w:val="none" w:sz="0" w:space="0" w:color="auto"/>
                  </w:divBdr>
                  <w:divsChild>
                    <w:div w:id="2060088626">
                      <w:marLeft w:val="0"/>
                      <w:marRight w:val="0"/>
                      <w:marTop w:val="0"/>
                      <w:marBottom w:val="0"/>
                      <w:divBdr>
                        <w:top w:val="none" w:sz="0" w:space="0" w:color="auto"/>
                        <w:left w:val="none" w:sz="0" w:space="0" w:color="auto"/>
                        <w:bottom w:val="none" w:sz="0" w:space="0" w:color="auto"/>
                        <w:right w:val="none" w:sz="0" w:space="0" w:color="auto"/>
                      </w:divBdr>
                      <w:divsChild>
                        <w:div w:id="1891184133">
                          <w:marLeft w:val="0"/>
                          <w:marRight w:val="0"/>
                          <w:marTop w:val="0"/>
                          <w:marBottom w:val="0"/>
                          <w:divBdr>
                            <w:top w:val="none" w:sz="0" w:space="0" w:color="auto"/>
                            <w:left w:val="none" w:sz="0" w:space="0" w:color="auto"/>
                            <w:bottom w:val="none" w:sz="0" w:space="0" w:color="auto"/>
                            <w:right w:val="none" w:sz="0" w:space="0" w:color="auto"/>
                          </w:divBdr>
                          <w:divsChild>
                            <w:div w:id="3871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2851830">
      <w:bodyDiv w:val="1"/>
      <w:marLeft w:val="0"/>
      <w:marRight w:val="0"/>
      <w:marTop w:val="0"/>
      <w:marBottom w:val="0"/>
      <w:divBdr>
        <w:top w:val="none" w:sz="0" w:space="0" w:color="auto"/>
        <w:left w:val="none" w:sz="0" w:space="0" w:color="auto"/>
        <w:bottom w:val="none" w:sz="0" w:space="0" w:color="auto"/>
        <w:right w:val="none" w:sz="0" w:space="0" w:color="auto"/>
      </w:divBdr>
    </w:div>
    <w:div w:id="344984216">
      <w:bodyDiv w:val="1"/>
      <w:marLeft w:val="0"/>
      <w:marRight w:val="0"/>
      <w:marTop w:val="0"/>
      <w:marBottom w:val="0"/>
      <w:divBdr>
        <w:top w:val="none" w:sz="0" w:space="0" w:color="auto"/>
        <w:left w:val="none" w:sz="0" w:space="0" w:color="auto"/>
        <w:bottom w:val="none" w:sz="0" w:space="0" w:color="auto"/>
        <w:right w:val="none" w:sz="0" w:space="0" w:color="auto"/>
      </w:divBdr>
      <w:divsChild>
        <w:div w:id="1450471839">
          <w:marLeft w:val="0"/>
          <w:marRight w:val="0"/>
          <w:marTop w:val="0"/>
          <w:marBottom w:val="0"/>
          <w:divBdr>
            <w:top w:val="none" w:sz="0" w:space="0" w:color="auto"/>
            <w:left w:val="none" w:sz="0" w:space="0" w:color="auto"/>
            <w:bottom w:val="none" w:sz="0" w:space="0" w:color="auto"/>
            <w:right w:val="none" w:sz="0" w:space="0" w:color="auto"/>
          </w:divBdr>
          <w:divsChild>
            <w:div w:id="2108891404">
              <w:marLeft w:val="0"/>
              <w:marRight w:val="0"/>
              <w:marTop w:val="0"/>
              <w:marBottom w:val="0"/>
              <w:divBdr>
                <w:top w:val="none" w:sz="0" w:space="0" w:color="auto"/>
                <w:left w:val="none" w:sz="0" w:space="0" w:color="auto"/>
                <w:bottom w:val="none" w:sz="0" w:space="0" w:color="auto"/>
                <w:right w:val="none" w:sz="0" w:space="0" w:color="auto"/>
              </w:divBdr>
              <w:divsChild>
                <w:div w:id="8124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85141">
      <w:bodyDiv w:val="1"/>
      <w:marLeft w:val="0"/>
      <w:marRight w:val="0"/>
      <w:marTop w:val="0"/>
      <w:marBottom w:val="0"/>
      <w:divBdr>
        <w:top w:val="none" w:sz="0" w:space="0" w:color="auto"/>
        <w:left w:val="none" w:sz="0" w:space="0" w:color="auto"/>
        <w:bottom w:val="none" w:sz="0" w:space="0" w:color="auto"/>
        <w:right w:val="none" w:sz="0" w:space="0" w:color="auto"/>
      </w:divBdr>
    </w:div>
    <w:div w:id="358895726">
      <w:bodyDiv w:val="1"/>
      <w:marLeft w:val="0"/>
      <w:marRight w:val="0"/>
      <w:marTop w:val="0"/>
      <w:marBottom w:val="0"/>
      <w:divBdr>
        <w:top w:val="none" w:sz="0" w:space="0" w:color="auto"/>
        <w:left w:val="none" w:sz="0" w:space="0" w:color="auto"/>
        <w:bottom w:val="none" w:sz="0" w:space="0" w:color="auto"/>
        <w:right w:val="none" w:sz="0" w:space="0" w:color="auto"/>
      </w:divBdr>
    </w:div>
    <w:div w:id="402603138">
      <w:bodyDiv w:val="1"/>
      <w:marLeft w:val="0"/>
      <w:marRight w:val="0"/>
      <w:marTop w:val="0"/>
      <w:marBottom w:val="0"/>
      <w:divBdr>
        <w:top w:val="none" w:sz="0" w:space="0" w:color="auto"/>
        <w:left w:val="none" w:sz="0" w:space="0" w:color="auto"/>
        <w:bottom w:val="none" w:sz="0" w:space="0" w:color="auto"/>
        <w:right w:val="none" w:sz="0" w:space="0" w:color="auto"/>
      </w:divBdr>
    </w:div>
    <w:div w:id="431972376">
      <w:bodyDiv w:val="1"/>
      <w:marLeft w:val="0"/>
      <w:marRight w:val="0"/>
      <w:marTop w:val="0"/>
      <w:marBottom w:val="0"/>
      <w:divBdr>
        <w:top w:val="none" w:sz="0" w:space="0" w:color="auto"/>
        <w:left w:val="none" w:sz="0" w:space="0" w:color="auto"/>
        <w:bottom w:val="none" w:sz="0" w:space="0" w:color="auto"/>
        <w:right w:val="none" w:sz="0" w:space="0" w:color="auto"/>
      </w:divBdr>
    </w:div>
    <w:div w:id="492648624">
      <w:bodyDiv w:val="1"/>
      <w:marLeft w:val="0"/>
      <w:marRight w:val="0"/>
      <w:marTop w:val="0"/>
      <w:marBottom w:val="0"/>
      <w:divBdr>
        <w:top w:val="none" w:sz="0" w:space="0" w:color="auto"/>
        <w:left w:val="none" w:sz="0" w:space="0" w:color="auto"/>
        <w:bottom w:val="none" w:sz="0" w:space="0" w:color="auto"/>
        <w:right w:val="none" w:sz="0" w:space="0" w:color="auto"/>
      </w:divBdr>
    </w:div>
    <w:div w:id="588003802">
      <w:bodyDiv w:val="1"/>
      <w:marLeft w:val="0"/>
      <w:marRight w:val="0"/>
      <w:marTop w:val="0"/>
      <w:marBottom w:val="0"/>
      <w:divBdr>
        <w:top w:val="none" w:sz="0" w:space="0" w:color="auto"/>
        <w:left w:val="none" w:sz="0" w:space="0" w:color="auto"/>
        <w:bottom w:val="none" w:sz="0" w:space="0" w:color="auto"/>
        <w:right w:val="none" w:sz="0" w:space="0" w:color="auto"/>
      </w:divBdr>
    </w:div>
    <w:div w:id="678895073">
      <w:bodyDiv w:val="1"/>
      <w:marLeft w:val="0"/>
      <w:marRight w:val="0"/>
      <w:marTop w:val="0"/>
      <w:marBottom w:val="0"/>
      <w:divBdr>
        <w:top w:val="none" w:sz="0" w:space="0" w:color="auto"/>
        <w:left w:val="none" w:sz="0" w:space="0" w:color="auto"/>
        <w:bottom w:val="none" w:sz="0" w:space="0" w:color="auto"/>
        <w:right w:val="none" w:sz="0" w:space="0" w:color="auto"/>
      </w:divBdr>
      <w:divsChild>
        <w:div w:id="1575359730">
          <w:marLeft w:val="0"/>
          <w:marRight w:val="0"/>
          <w:marTop w:val="0"/>
          <w:marBottom w:val="0"/>
          <w:divBdr>
            <w:top w:val="none" w:sz="0" w:space="0" w:color="auto"/>
            <w:left w:val="none" w:sz="0" w:space="0" w:color="auto"/>
            <w:bottom w:val="none" w:sz="0" w:space="0" w:color="auto"/>
            <w:right w:val="none" w:sz="0" w:space="0" w:color="auto"/>
          </w:divBdr>
          <w:divsChild>
            <w:div w:id="1237981041">
              <w:marLeft w:val="0"/>
              <w:marRight w:val="0"/>
              <w:marTop w:val="0"/>
              <w:marBottom w:val="0"/>
              <w:divBdr>
                <w:top w:val="none" w:sz="0" w:space="0" w:color="auto"/>
                <w:left w:val="none" w:sz="0" w:space="0" w:color="auto"/>
                <w:bottom w:val="none" w:sz="0" w:space="0" w:color="auto"/>
                <w:right w:val="none" w:sz="0" w:space="0" w:color="auto"/>
              </w:divBdr>
              <w:divsChild>
                <w:div w:id="849639828">
                  <w:marLeft w:val="0"/>
                  <w:marRight w:val="0"/>
                  <w:marTop w:val="0"/>
                  <w:marBottom w:val="0"/>
                  <w:divBdr>
                    <w:top w:val="none" w:sz="0" w:space="0" w:color="auto"/>
                    <w:left w:val="none" w:sz="0" w:space="0" w:color="auto"/>
                    <w:bottom w:val="none" w:sz="0" w:space="0" w:color="auto"/>
                    <w:right w:val="none" w:sz="0" w:space="0" w:color="auto"/>
                  </w:divBdr>
                  <w:divsChild>
                    <w:div w:id="192738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38838">
      <w:bodyDiv w:val="1"/>
      <w:marLeft w:val="0"/>
      <w:marRight w:val="0"/>
      <w:marTop w:val="0"/>
      <w:marBottom w:val="0"/>
      <w:divBdr>
        <w:top w:val="none" w:sz="0" w:space="0" w:color="auto"/>
        <w:left w:val="none" w:sz="0" w:space="0" w:color="auto"/>
        <w:bottom w:val="none" w:sz="0" w:space="0" w:color="auto"/>
        <w:right w:val="none" w:sz="0" w:space="0" w:color="auto"/>
      </w:divBdr>
    </w:div>
    <w:div w:id="748044518">
      <w:bodyDiv w:val="1"/>
      <w:marLeft w:val="0"/>
      <w:marRight w:val="0"/>
      <w:marTop w:val="0"/>
      <w:marBottom w:val="0"/>
      <w:divBdr>
        <w:top w:val="none" w:sz="0" w:space="0" w:color="auto"/>
        <w:left w:val="none" w:sz="0" w:space="0" w:color="auto"/>
        <w:bottom w:val="none" w:sz="0" w:space="0" w:color="auto"/>
        <w:right w:val="none" w:sz="0" w:space="0" w:color="auto"/>
      </w:divBdr>
      <w:divsChild>
        <w:div w:id="2045053613">
          <w:marLeft w:val="0"/>
          <w:marRight w:val="0"/>
          <w:marTop w:val="0"/>
          <w:marBottom w:val="0"/>
          <w:divBdr>
            <w:top w:val="none" w:sz="0" w:space="0" w:color="auto"/>
            <w:left w:val="none" w:sz="0" w:space="0" w:color="auto"/>
            <w:bottom w:val="none" w:sz="0" w:space="0" w:color="auto"/>
            <w:right w:val="none" w:sz="0" w:space="0" w:color="auto"/>
          </w:divBdr>
          <w:divsChild>
            <w:div w:id="1759911758">
              <w:marLeft w:val="0"/>
              <w:marRight w:val="0"/>
              <w:marTop w:val="0"/>
              <w:marBottom w:val="0"/>
              <w:divBdr>
                <w:top w:val="none" w:sz="0" w:space="0" w:color="auto"/>
                <w:left w:val="none" w:sz="0" w:space="0" w:color="auto"/>
                <w:bottom w:val="none" w:sz="0" w:space="0" w:color="auto"/>
                <w:right w:val="none" w:sz="0" w:space="0" w:color="auto"/>
              </w:divBdr>
              <w:divsChild>
                <w:div w:id="548807358">
                  <w:marLeft w:val="0"/>
                  <w:marRight w:val="0"/>
                  <w:marTop w:val="0"/>
                  <w:marBottom w:val="0"/>
                  <w:divBdr>
                    <w:top w:val="none" w:sz="0" w:space="0" w:color="auto"/>
                    <w:left w:val="none" w:sz="0" w:space="0" w:color="auto"/>
                    <w:bottom w:val="none" w:sz="0" w:space="0" w:color="auto"/>
                    <w:right w:val="none" w:sz="0" w:space="0" w:color="auto"/>
                  </w:divBdr>
                  <w:divsChild>
                    <w:div w:id="960182670">
                      <w:marLeft w:val="0"/>
                      <w:marRight w:val="0"/>
                      <w:marTop w:val="0"/>
                      <w:marBottom w:val="0"/>
                      <w:divBdr>
                        <w:top w:val="none" w:sz="0" w:space="0" w:color="auto"/>
                        <w:left w:val="none" w:sz="0" w:space="0" w:color="auto"/>
                        <w:bottom w:val="none" w:sz="0" w:space="0" w:color="auto"/>
                        <w:right w:val="none" w:sz="0" w:space="0" w:color="auto"/>
                      </w:divBdr>
                      <w:divsChild>
                        <w:div w:id="1896163803">
                          <w:marLeft w:val="0"/>
                          <w:marRight w:val="0"/>
                          <w:marTop w:val="0"/>
                          <w:marBottom w:val="0"/>
                          <w:divBdr>
                            <w:top w:val="none" w:sz="0" w:space="0" w:color="auto"/>
                            <w:left w:val="none" w:sz="0" w:space="0" w:color="auto"/>
                            <w:bottom w:val="none" w:sz="0" w:space="0" w:color="auto"/>
                            <w:right w:val="none" w:sz="0" w:space="0" w:color="auto"/>
                          </w:divBdr>
                          <w:divsChild>
                            <w:div w:id="565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730403">
      <w:bodyDiv w:val="1"/>
      <w:marLeft w:val="0"/>
      <w:marRight w:val="0"/>
      <w:marTop w:val="0"/>
      <w:marBottom w:val="0"/>
      <w:divBdr>
        <w:top w:val="none" w:sz="0" w:space="0" w:color="auto"/>
        <w:left w:val="none" w:sz="0" w:space="0" w:color="auto"/>
        <w:bottom w:val="none" w:sz="0" w:space="0" w:color="auto"/>
        <w:right w:val="none" w:sz="0" w:space="0" w:color="auto"/>
      </w:divBdr>
      <w:divsChild>
        <w:div w:id="196897200">
          <w:marLeft w:val="0"/>
          <w:marRight w:val="0"/>
          <w:marTop w:val="0"/>
          <w:marBottom w:val="0"/>
          <w:divBdr>
            <w:top w:val="none" w:sz="0" w:space="0" w:color="auto"/>
            <w:left w:val="none" w:sz="0" w:space="0" w:color="auto"/>
            <w:bottom w:val="none" w:sz="0" w:space="0" w:color="auto"/>
            <w:right w:val="none" w:sz="0" w:space="0" w:color="auto"/>
          </w:divBdr>
          <w:divsChild>
            <w:div w:id="1568954891">
              <w:marLeft w:val="0"/>
              <w:marRight w:val="0"/>
              <w:marTop w:val="0"/>
              <w:marBottom w:val="0"/>
              <w:divBdr>
                <w:top w:val="none" w:sz="0" w:space="0" w:color="auto"/>
                <w:left w:val="none" w:sz="0" w:space="0" w:color="auto"/>
                <w:bottom w:val="none" w:sz="0" w:space="0" w:color="auto"/>
                <w:right w:val="none" w:sz="0" w:space="0" w:color="auto"/>
              </w:divBdr>
              <w:divsChild>
                <w:div w:id="143382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005368">
      <w:bodyDiv w:val="1"/>
      <w:marLeft w:val="0"/>
      <w:marRight w:val="0"/>
      <w:marTop w:val="0"/>
      <w:marBottom w:val="0"/>
      <w:divBdr>
        <w:top w:val="none" w:sz="0" w:space="0" w:color="auto"/>
        <w:left w:val="none" w:sz="0" w:space="0" w:color="auto"/>
        <w:bottom w:val="none" w:sz="0" w:space="0" w:color="auto"/>
        <w:right w:val="none" w:sz="0" w:space="0" w:color="auto"/>
      </w:divBdr>
      <w:divsChild>
        <w:div w:id="1514033589">
          <w:marLeft w:val="0"/>
          <w:marRight w:val="0"/>
          <w:marTop w:val="0"/>
          <w:marBottom w:val="0"/>
          <w:divBdr>
            <w:top w:val="none" w:sz="0" w:space="0" w:color="auto"/>
            <w:left w:val="none" w:sz="0" w:space="0" w:color="auto"/>
            <w:bottom w:val="none" w:sz="0" w:space="0" w:color="auto"/>
            <w:right w:val="none" w:sz="0" w:space="0" w:color="auto"/>
          </w:divBdr>
          <w:divsChild>
            <w:div w:id="1799907261">
              <w:marLeft w:val="0"/>
              <w:marRight w:val="0"/>
              <w:marTop w:val="0"/>
              <w:marBottom w:val="0"/>
              <w:divBdr>
                <w:top w:val="none" w:sz="0" w:space="0" w:color="auto"/>
                <w:left w:val="none" w:sz="0" w:space="0" w:color="auto"/>
                <w:bottom w:val="none" w:sz="0" w:space="0" w:color="auto"/>
                <w:right w:val="none" w:sz="0" w:space="0" w:color="auto"/>
              </w:divBdr>
              <w:divsChild>
                <w:div w:id="4070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466002">
      <w:bodyDiv w:val="1"/>
      <w:marLeft w:val="0"/>
      <w:marRight w:val="0"/>
      <w:marTop w:val="0"/>
      <w:marBottom w:val="0"/>
      <w:divBdr>
        <w:top w:val="none" w:sz="0" w:space="0" w:color="auto"/>
        <w:left w:val="none" w:sz="0" w:space="0" w:color="auto"/>
        <w:bottom w:val="none" w:sz="0" w:space="0" w:color="auto"/>
        <w:right w:val="none" w:sz="0" w:space="0" w:color="auto"/>
      </w:divBdr>
    </w:div>
    <w:div w:id="794102020">
      <w:bodyDiv w:val="1"/>
      <w:marLeft w:val="0"/>
      <w:marRight w:val="0"/>
      <w:marTop w:val="0"/>
      <w:marBottom w:val="0"/>
      <w:divBdr>
        <w:top w:val="none" w:sz="0" w:space="0" w:color="auto"/>
        <w:left w:val="none" w:sz="0" w:space="0" w:color="auto"/>
        <w:bottom w:val="none" w:sz="0" w:space="0" w:color="auto"/>
        <w:right w:val="none" w:sz="0" w:space="0" w:color="auto"/>
      </w:divBdr>
      <w:divsChild>
        <w:div w:id="468910852">
          <w:marLeft w:val="-75"/>
          <w:marRight w:val="0"/>
          <w:marTop w:val="30"/>
          <w:marBottom w:val="30"/>
          <w:divBdr>
            <w:top w:val="none" w:sz="0" w:space="0" w:color="auto"/>
            <w:left w:val="none" w:sz="0" w:space="0" w:color="auto"/>
            <w:bottom w:val="none" w:sz="0" w:space="0" w:color="auto"/>
            <w:right w:val="none" w:sz="0" w:space="0" w:color="auto"/>
          </w:divBdr>
          <w:divsChild>
            <w:div w:id="267858837">
              <w:marLeft w:val="0"/>
              <w:marRight w:val="0"/>
              <w:marTop w:val="0"/>
              <w:marBottom w:val="0"/>
              <w:divBdr>
                <w:top w:val="none" w:sz="0" w:space="0" w:color="auto"/>
                <w:left w:val="none" w:sz="0" w:space="0" w:color="auto"/>
                <w:bottom w:val="none" w:sz="0" w:space="0" w:color="auto"/>
                <w:right w:val="none" w:sz="0" w:space="0" w:color="auto"/>
              </w:divBdr>
              <w:divsChild>
                <w:div w:id="424039564">
                  <w:marLeft w:val="0"/>
                  <w:marRight w:val="0"/>
                  <w:marTop w:val="0"/>
                  <w:marBottom w:val="0"/>
                  <w:divBdr>
                    <w:top w:val="none" w:sz="0" w:space="0" w:color="auto"/>
                    <w:left w:val="none" w:sz="0" w:space="0" w:color="auto"/>
                    <w:bottom w:val="none" w:sz="0" w:space="0" w:color="auto"/>
                    <w:right w:val="none" w:sz="0" w:space="0" w:color="auto"/>
                  </w:divBdr>
                </w:div>
              </w:divsChild>
            </w:div>
            <w:div w:id="373695148">
              <w:marLeft w:val="0"/>
              <w:marRight w:val="0"/>
              <w:marTop w:val="0"/>
              <w:marBottom w:val="0"/>
              <w:divBdr>
                <w:top w:val="none" w:sz="0" w:space="0" w:color="auto"/>
                <w:left w:val="none" w:sz="0" w:space="0" w:color="auto"/>
                <w:bottom w:val="none" w:sz="0" w:space="0" w:color="auto"/>
                <w:right w:val="none" w:sz="0" w:space="0" w:color="auto"/>
              </w:divBdr>
              <w:divsChild>
                <w:div w:id="943612235">
                  <w:marLeft w:val="0"/>
                  <w:marRight w:val="0"/>
                  <w:marTop w:val="0"/>
                  <w:marBottom w:val="0"/>
                  <w:divBdr>
                    <w:top w:val="none" w:sz="0" w:space="0" w:color="auto"/>
                    <w:left w:val="none" w:sz="0" w:space="0" w:color="auto"/>
                    <w:bottom w:val="none" w:sz="0" w:space="0" w:color="auto"/>
                    <w:right w:val="none" w:sz="0" w:space="0" w:color="auto"/>
                  </w:divBdr>
                </w:div>
              </w:divsChild>
            </w:div>
            <w:div w:id="509225706">
              <w:marLeft w:val="0"/>
              <w:marRight w:val="0"/>
              <w:marTop w:val="0"/>
              <w:marBottom w:val="0"/>
              <w:divBdr>
                <w:top w:val="none" w:sz="0" w:space="0" w:color="auto"/>
                <w:left w:val="none" w:sz="0" w:space="0" w:color="auto"/>
                <w:bottom w:val="none" w:sz="0" w:space="0" w:color="auto"/>
                <w:right w:val="none" w:sz="0" w:space="0" w:color="auto"/>
              </w:divBdr>
              <w:divsChild>
                <w:div w:id="1795054155">
                  <w:marLeft w:val="0"/>
                  <w:marRight w:val="0"/>
                  <w:marTop w:val="0"/>
                  <w:marBottom w:val="0"/>
                  <w:divBdr>
                    <w:top w:val="none" w:sz="0" w:space="0" w:color="auto"/>
                    <w:left w:val="none" w:sz="0" w:space="0" w:color="auto"/>
                    <w:bottom w:val="none" w:sz="0" w:space="0" w:color="auto"/>
                    <w:right w:val="none" w:sz="0" w:space="0" w:color="auto"/>
                  </w:divBdr>
                </w:div>
              </w:divsChild>
            </w:div>
            <w:div w:id="517549463">
              <w:marLeft w:val="0"/>
              <w:marRight w:val="0"/>
              <w:marTop w:val="0"/>
              <w:marBottom w:val="0"/>
              <w:divBdr>
                <w:top w:val="none" w:sz="0" w:space="0" w:color="auto"/>
                <w:left w:val="none" w:sz="0" w:space="0" w:color="auto"/>
                <w:bottom w:val="none" w:sz="0" w:space="0" w:color="auto"/>
                <w:right w:val="none" w:sz="0" w:space="0" w:color="auto"/>
              </w:divBdr>
              <w:divsChild>
                <w:div w:id="454637416">
                  <w:marLeft w:val="0"/>
                  <w:marRight w:val="0"/>
                  <w:marTop w:val="0"/>
                  <w:marBottom w:val="0"/>
                  <w:divBdr>
                    <w:top w:val="none" w:sz="0" w:space="0" w:color="auto"/>
                    <w:left w:val="none" w:sz="0" w:space="0" w:color="auto"/>
                    <w:bottom w:val="none" w:sz="0" w:space="0" w:color="auto"/>
                    <w:right w:val="none" w:sz="0" w:space="0" w:color="auto"/>
                  </w:divBdr>
                </w:div>
              </w:divsChild>
            </w:div>
            <w:div w:id="553811150">
              <w:marLeft w:val="0"/>
              <w:marRight w:val="0"/>
              <w:marTop w:val="0"/>
              <w:marBottom w:val="0"/>
              <w:divBdr>
                <w:top w:val="none" w:sz="0" w:space="0" w:color="auto"/>
                <w:left w:val="none" w:sz="0" w:space="0" w:color="auto"/>
                <w:bottom w:val="none" w:sz="0" w:space="0" w:color="auto"/>
                <w:right w:val="none" w:sz="0" w:space="0" w:color="auto"/>
              </w:divBdr>
              <w:divsChild>
                <w:div w:id="1741174358">
                  <w:marLeft w:val="0"/>
                  <w:marRight w:val="0"/>
                  <w:marTop w:val="0"/>
                  <w:marBottom w:val="0"/>
                  <w:divBdr>
                    <w:top w:val="none" w:sz="0" w:space="0" w:color="auto"/>
                    <w:left w:val="none" w:sz="0" w:space="0" w:color="auto"/>
                    <w:bottom w:val="none" w:sz="0" w:space="0" w:color="auto"/>
                    <w:right w:val="none" w:sz="0" w:space="0" w:color="auto"/>
                  </w:divBdr>
                </w:div>
              </w:divsChild>
            </w:div>
            <w:div w:id="861013392">
              <w:marLeft w:val="0"/>
              <w:marRight w:val="0"/>
              <w:marTop w:val="0"/>
              <w:marBottom w:val="0"/>
              <w:divBdr>
                <w:top w:val="none" w:sz="0" w:space="0" w:color="auto"/>
                <w:left w:val="none" w:sz="0" w:space="0" w:color="auto"/>
                <w:bottom w:val="none" w:sz="0" w:space="0" w:color="auto"/>
                <w:right w:val="none" w:sz="0" w:space="0" w:color="auto"/>
              </w:divBdr>
              <w:divsChild>
                <w:div w:id="1333798048">
                  <w:marLeft w:val="0"/>
                  <w:marRight w:val="0"/>
                  <w:marTop w:val="0"/>
                  <w:marBottom w:val="0"/>
                  <w:divBdr>
                    <w:top w:val="none" w:sz="0" w:space="0" w:color="auto"/>
                    <w:left w:val="none" w:sz="0" w:space="0" w:color="auto"/>
                    <w:bottom w:val="none" w:sz="0" w:space="0" w:color="auto"/>
                    <w:right w:val="none" w:sz="0" w:space="0" w:color="auto"/>
                  </w:divBdr>
                </w:div>
              </w:divsChild>
            </w:div>
            <w:div w:id="893660545">
              <w:marLeft w:val="0"/>
              <w:marRight w:val="0"/>
              <w:marTop w:val="0"/>
              <w:marBottom w:val="0"/>
              <w:divBdr>
                <w:top w:val="none" w:sz="0" w:space="0" w:color="auto"/>
                <w:left w:val="none" w:sz="0" w:space="0" w:color="auto"/>
                <w:bottom w:val="none" w:sz="0" w:space="0" w:color="auto"/>
                <w:right w:val="none" w:sz="0" w:space="0" w:color="auto"/>
              </w:divBdr>
              <w:divsChild>
                <w:div w:id="286594601">
                  <w:marLeft w:val="0"/>
                  <w:marRight w:val="0"/>
                  <w:marTop w:val="0"/>
                  <w:marBottom w:val="0"/>
                  <w:divBdr>
                    <w:top w:val="none" w:sz="0" w:space="0" w:color="auto"/>
                    <w:left w:val="none" w:sz="0" w:space="0" w:color="auto"/>
                    <w:bottom w:val="none" w:sz="0" w:space="0" w:color="auto"/>
                    <w:right w:val="none" w:sz="0" w:space="0" w:color="auto"/>
                  </w:divBdr>
                </w:div>
                <w:div w:id="287048251">
                  <w:marLeft w:val="0"/>
                  <w:marRight w:val="0"/>
                  <w:marTop w:val="0"/>
                  <w:marBottom w:val="0"/>
                  <w:divBdr>
                    <w:top w:val="none" w:sz="0" w:space="0" w:color="auto"/>
                    <w:left w:val="none" w:sz="0" w:space="0" w:color="auto"/>
                    <w:bottom w:val="none" w:sz="0" w:space="0" w:color="auto"/>
                    <w:right w:val="none" w:sz="0" w:space="0" w:color="auto"/>
                  </w:divBdr>
                </w:div>
                <w:div w:id="638803611">
                  <w:marLeft w:val="0"/>
                  <w:marRight w:val="0"/>
                  <w:marTop w:val="0"/>
                  <w:marBottom w:val="0"/>
                  <w:divBdr>
                    <w:top w:val="none" w:sz="0" w:space="0" w:color="auto"/>
                    <w:left w:val="none" w:sz="0" w:space="0" w:color="auto"/>
                    <w:bottom w:val="none" w:sz="0" w:space="0" w:color="auto"/>
                    <w:right w:val="none" w:sz="0" w:space="0" w:color="auto"/>
                  </w:divBdr>
                </w:div>
              </w:divsChild>
            </w:div>
            <w:div w:id="915213794">
              <w:marLeft w:val="0"/>
              <w:marRight w:val="0"/>
              <w:marTop w:val="0"/>
              <w:marBottom w:val="0"/>
              <w:divBdr>
                <w:top w:val="none" w:sz="0" w:space="0" w:color="auto"/>
                <w:left w:val="none" w:sz="0" w:space="0" w:color="auto"/>
                <w:bottom w:val="none" w:sz="0" w:space="0" w:color="auto"/>
                <w:right w:val="none" w:sz="0" w:space="0" w:color="auto"/>
              </w:divBdr>
              <w:divsChild>
                <w:div w:id="919296501">
                  <w:marLeft w:val="0"/>
                  <w:marRight w:val="0"/>
                  <w:marTop w:val="0"/>
                  <w:marBottom w:val="0"/>
                  <w:divBdr>
                    <w:top w:val="none" w:sz="0" w:space="0" w:color="auto"/>
                    <w:left w:val="none" w:sz="0" w:space="0" w:color="auto"/>
                    <w:bottom w:val="none" w:sz="0" w:space="0" w:color="auto"/>
                    <w:right w:val="none" w:sz="0" w:space="0" w:color="auto"/>
                  </w:divBdr>
                </w:div>
              </w:divsChild>
            </w:div>
            <w:div w:id="961695848">
              <w:marLeft w:val="0"/>
              <w:marRight w:val="0"/>
              <w:marTop w:val="0"/>
              <w:marBottom w:val="0"/>
              <w:divBdr>
                <w:top w:val="none" w:sz="0" w:space="0" w:color="auto"/>
                <w:left w:val="none" w:sz="0" w:space="0" w:color="auto"/>
                <w:bottom w:val="none" w:sz="0" w:space="0" w:color="auto"/>
                <w:right w:val="none" w:sz="0" w:space="0" w:color="auto"/>
              </w:divBdr>
              <w:divsChild>
                <w:div w:id="1619876408">
                  <w:marLeft w:val="0"/>
                  <w:marRight w:val="0"/>
                  <w:marTop w:val="0"/>
                  <w:marBottom w:val="0"/>
                  <w:divBdr>
                    <w:top w:val="none" w:sz="0" w:space="0" w:color="auto"/>
                    <w:left w:val="none" w:sz="0" w:space="0" w:color="auto"/>
                    <w:bottom w:val="none" w:sz="0" w:space="0" w:color="auto"/>
                    <w:right w:val="none" w:sz="0" w:space="0" w:color="auto"/>
                  </w:divBdr>
                </w:div>
              </w:divsChild>
            </w:div>
            <w:div w:id="1120874886">
              <w:marLeft w:val="0"/>
              <w:marRight w:val="0"/>
              <w:marTop w:val="0"/>
              <w:marBottom w:val="0"/>
              <w:divBdr>
                <w:top w:val="none" w:sz="0" w:space="0" w:color="auto"/>
                <w:left w:val="none" w:sz="0" w:space="0" w:color="auto"/>
                <w:bottom w:val="none" w:sz="0" w:space="0" w:color="auto"/>
                <w:right w:val="none" w:sz="0" w:space="0" w:color="auto"/>
              </w:divBdr>
              <w:divsChild>
                <w:div w:id="1570193451">
                  <w:marLeft w:val="0"/>
                  <w:marRight w:val="0"/>
                  <w:marTop w:val="0"/>
                  <w:marBottom w:val="0"/>
                  <w:divBdr>
                    <w:top w:val="none" w:sz="0" w:space="0" w:color="auto"/>
                    <w:left w:val="none" w:sz="0" w:space="0" w:color="auto"/>
                    <w:bottom w:val="none" w:sz="0" w:space="0" w:color="auto"/>
                    <w:right w:val="none" w:sz="0" w:space="0" w:color="auto"/>
                  </w:divBdr>
                </w:div>
              </w:divsChild>
            </w:div>
            <w:div w:id="1329214523">
              <w:marLeft w:val="0"/>
              <w:marRight w:val="0"/>
              <w:marTop w:val="0"/>
              <w:marBottom w:val="0"/>
              <w:divBdr>
                <w:top w:val="none" w:sz="0" w:space="0" w:color="auto"/>
                <w:left w:val="none" w:sz="0" w:space="0" w:color="auto"/>
                <w:bottom w:val="none" w:sz="0" w:space="0" w:color="auto"/>
                <w:right w:val="none" w:sz="0" w:space="0" w:color="auto"/>
              </w:divBdr>
              <w:divsChild>
                <w:div w:id="1726028507">
                  <w:marLeft w:val="0"/>
                  <w:marRight w:val="0"/>
                  <w:marTop w:val="0"/>
                  <w:marBottom w:val="0"/>
                  <w:divBdr>
                    <w:top w:val="none" w:sz="0" w:space="0" w:color="auto"/>
                    <w:left w:val="none" w:sz="0" w:space="0" w:color="auto"/>
                    <w:bottom w:val="none" w:sz="0" w:space="0" w:color="auto"/>
                    <w:right w:val="none" w:sz="0" w:space="0" w:color="auto"/>
                  </w:divBdr>
                </w:div>
              </w:divsChild>
            </w:div>
            <w:div w:id="1405908591">
              <w:marLeft w:val="0"/>
              <w:marRight w:val="0"/>
              <w:marTop w:val="0"/>
              <w:marBottom w:val="0"/>
              <w:divBdr>
                <w:top w:val="none" w:sz="0" w:space="0" w:color="auto"/>
                <w:left w:val="none" w:sz="0" w:space="0" w:color="auto"/>
                <w:bottom w:val="none" w:sz="0" w:space="0" w:color="auto"/>
                <w:right w:val="none" w:sz="0" w:space="0" w:color="auto"/>
              </w:divBdr>
              <w:divsChild>
                <w:div w:id="450443927">
                  <w:marLeft w:val="0"/>
                  <w:marRight w:val="0"/>
                  <w:marTop w:val="0"/>
                  <w:marBottom w:val="0"/>
                  <w:divBdr>
                    <w:top w:val="none" w:sz="0" w:space="0" w:color="auto"/>
                    <w:left w:val="none" w:sz="0" w:space="0" w:color="auto"/>
                    <w:bottom w:val="none" w:sz="0" w:space="0" w:color="auto"/>
                    <w:right w:val="none" w:sz="0" w:space="0" w:color="auto"/>
                  </w:divBdr>
                </w:div>
                <w:div w:id="1271279775">
                  <w:marLeft w:val="0"/>
                  <w:marRight w:val="0"/>
                  <w:marTop w:val="0"/>
                  <w:marBottom w:val="0"/>
                  <w:divBdr>
                    <w:top w:val="none" w:sz="0" w:space="0" w:color="auto"/>
                    <w:left w:val="none" w:sz="0" w:space="0" w:color="auto"/>
                    <w:bottom w:val="none" w:sz="0" w:space="0" w:color="auto"/>
                    <w:right w:val="none" w:sz="0" w:space="0" w:color="auto"/>
                  </w:divBdr>
                </w:div>
              </w:divsChild>
            </w:div>
            <w:div w:id="1886600635">
              <w:marLeft w:val="0"/>
              <w:marRight w:val="0"/>
              <w:marTop w:val="0"/>
              <w:marBottom w:val="0"/>
              <w:divBdr>
                <w:top w:val="none" w:sz="0" w:space="0" w:color="auto"/>
                <w:left w:val="none" w:sz="0" w:space="0" w:color="auto"/>
                <w:bottom w:val="none" w:sz="0" w:space="0" w:color="auto"/>
                <w:right w:val="none" w:sz="0" w:space="0" w:color="auto"/>
              </w:divBdr>
              <w:divsChild>
                <w:div w:id="212276577">
                  <w:marLeft w:val="0"/>
                  <w:marRight w:val="0"/>
                  <w:marTop w:val="0"/>
                  <w:marBottom w:val="0"/>
                  <w:divBdr>
                    <w:top w:val="none" w:sz="0" w:space="0" w:color="auto"/>
                    <w:left w:val="none" w:sz="0" w:space="0" w:color="auto"/>
                    <w:bottom w:val="none" w:sz="0" w:space="0" w:color="auto"/>
                    <w:right w:val="none" w:sz="0" w:space="0" w:color="auto"/>
                  </w:divBdr>
                </w:div>
                <w:div w:id="1211651951">
                  <w:marLeft w:val="0"/>
                  <w:marRight w:val="0"/>
                  <w:marTop w:val="0"/>
                  <w:marBottom w:val="0"/>
                  <w:divBdr>
                    <w:top w:val="none" w:sz="0" w:space="0" w:color="auto"/>
                    <w:left w:val="none" w:sz="0" w:space="0" w:color="auto"/>
                    <w:bottom w:val="none" w:sz="0" w:space="0" w:color="auto"/>
                    <w:right w:val="none" w:sz="0" w:space="0" w:color="auto"/>
                  </w:divBdr>
                </w:div>
                <w:div w:id="1614626707">
                  <w:marLeft w:val="0"/>
                  <w:marRight w:val="0"/>
                  <w:marTop w:val="0"/>
                  <w:marBottom w:val="0"/>
                  <w:divBdr>
                    <w:top w:val="none" w:sz="0" w:space="0" w:color="auto"/>
                    <w:left w:val="none" w:sz="0" w:space="0" w:color="auto"/>
                    <w:bottom w:val="none" w:sz="0" w:space="0" w:color="auto"/>
                    <w:right w:val="none" w:sz="0" w:space="0" w:color="auto"/>
                  </w:divBdr>
                </w:div>
                <w:div w:id="2064021158">
                  <w:marLeft w:val="0"/>
                  <w:marRight w:val="0"/>
                  <w:marTop w:val="0"/>
                  <w:marBottom w:val="0"/>
                  <w:divBdr>
                    <w:top w:val="none" w:sz="0" w:space="0" w:color="auto"/>
                    <w:left w:val="none" w:sz="0" w:space="0" w:color="auto"/>
                    <w:bottom w:val="none" w:sz="0" w:space="0" w:color="auto"/>
                    <w:right w:val="none" w:sz="0" w:space="0" w:color="auto"/>
                  </w:divBdr>
                </w:div>
              </w:divsChild>
            </w:div>
            <w:div w:id="1975987701">
              <w:marLeft w:val="0"/>
              <w:marRight w:val="0"/>
              <w:marTop w:val="0"/>
              <w:marBottom w:val="0"/>
              <w:divBdr>
                <w:top w:val="none" w:sz="0" w:space="0" w:color="auto"/>
                <w:left w:val="none" w:sz="0" w:space="0" w:color="auto"/>
                <w:bottom w:val="none" w:sz="0" w:space="0" w:color="auto"/>
                <w:right w:val="none" w:sz="0" w:space="0" w:color="auto"/>
              </w:divBdr>
              <w:divsChild>
                <w:div w:id="138034966">
                  <w:marLeft w:val="0"/>
                  <w:marRight w:val="0"/>
                  <w:marTop w:val="0"/>
                  <w:marBottom w:val="0"/>
                  <w:divBdr>
                    <w:top w:val="none" w:sz="0" w:space="0" w:color="auto"/>
                    <w:left w:val="none" w:sz="0" w:space="0" w:color="auto"/>
                    <w:bottom w:val="none" w:sz="0" w:space="0" w:color="auto"/>
                    <w:right w:val="none" w:sz="0" w:space="0" w:color="auto"/>
                  </w:divBdr>
                </w:div>
                <w:div w:id="1095175966">
                  <w:marLeft w:val="0"/>
                  <w:marRight w:val="0"/>
                  <w:marTop w:val="0"/>
                  <w:marBottom w:val="0"/>
                  <w:divBdr>
                    <w:top w:val="none" w:sz="0" w:space="0" w:color="auto"/>
                    <w:left w:val="none" w:sz="0" w:space="0" w:color="auto"/>
                    <w:bottom w:val="none" w:sz="0" w:space="0" w:color="auto"/>
                    <w:right w:val="none" w:sz="0" w:space="0" w:color="auto"/>
                  </w:divBdr>
                </w:div>
                <w:div w:id="1144346760">
                  <w:marLeft w:val="0"/>
                  <w:marRight w:val="0"/>
                  <w:marTop w:val="0"/>
                  <w:marBottom w:val="0"/>
                  <w:divBdr>
                    <w:top w:val="none" w:sz="0" w:space="0" w:color="auto"/>
                    <w:left w:val="none" w:sz="0" w:space="0" w:color="auto"/>
                    <w:bottom w:val="none" w:sz="0" w:space="0" w:color="auto"/>
                    <w:right w:val="none" w:sz="0" w:space="0" w:color="auto"/>
                  </w:divBdr>
                </w:div>
                <w:div w:id="18957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350182">
      <w:bodyDiv w:val="1"/>
      <w:marLeft w:val="0"/>
      <w:marRight w:val="0"/>
      <w:marTop w:val="0"/>
      <w:marBottom w:val="0"/>
      <w:divBdr>
        <w:top w:val="none" w:sz="0" w:space="0" w:color="auto"/>
        <w:left w:val="none" w:sz="0" w:space="0" w:color="auto"/>
        <w:bottom w:val="none" w:sz="0" w:space="0" w:color="auto"/>
        <w:right w:val="none" w:sz="0" w:space="0" w:color="auto"/>
      </w:divBdr>
    </w:div>
    <w:div w:id="854804651">
      <w:bodyDiv w:val="1"/>
      <w:marLeft w:val="0"/>
      <w:marRight w:val="0"/>
      <w:marTop w:val="0"/>
      <w:marBottom w:val="0"/>
      <w:divBdr>
        <w:top w:val="none" w:sz="0" w:space="0" w:color="auto"/>
        <w:left w:val="none" w:sz="0" w:space="0" w:color="auto"/>
        <w:bottom w:val="none" w:sz="0" w:space="0" w:color="auto"/>
        <w:right w:val="none" w:sz="0" w:space="0" w:color="auto"/>
      </w:divBdr>
    </w:div>
    <w:div w:id="884946761">
      <w:bodyDiv w:val="1"/>
      <w:marLeft w:val="0"/>
      <w:marRight w:val="0"/>
      <w:marTop w:val="0"/>
      <w:marBottom w:val="0"/>
      <w:divBdr>
        <w:top w:val="none" w:sz="0" w:space="0" w:color="auto"/>
        <w:left w:val="none" w:sz="0" w:space="0" w:color="auto"/>
        <w:bottom w:val="none" w:sz="0" w:space="0" w:color="auto"/>
        <w:right w:val="none" w:sz="0" w:space="0" w:color="auto"/>
      </w:divBdr>
      <w:divsChild>
        <w:div w:id="225534504">
          <w:marLeft w:val="0"/>
          <w:marRight w:val="0"/>
          <w:marTop w:val="0"/>
          <w:marBottom w:val="0"/>
          <w:divBdr>
            <w:top w:val="none" w:sz="0" w:space="0" w:color="auto"/>
            <w:left w:val="none" w:sz="0" w:space="0" w:color="auto"/>
            <w:bottom w:val="none" w:sz="0" w:space="0" w:color="auto"/>
            <w:right w:val="none" w:sz="0" w:space="0" w:color="auto"/>
          </w:divBdr>
          <w:divsChild>
            <w:div w:id="693653470">
              <w:marLeft w:val="0"/>
              <w:marRight w:val="0"/>
              <w:marTop w:val="0"/>
              <w:marBottom w:val="0"/>
              <w:divBdr>
                <w:top w:val="none" w:sz="0" w:space="0" w:color="auto"/>
                <w:left w:val="none" w:sz="0" w:space="0" w:color="auto"/>
                <w:bottom w:val="none" w:sz="0" w:space="0" w:color="auto"/>
                <w:right w:val="none" w:sz="0" w:space="0" w:color="auto"/>
              </w:divBdr>
              <w:divsChild>
                <w:div w:id="160946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712102">
      <w:bodyDiv w:val="1"/>
      <w:marLeft w:val="0"/>
      <w:marRight w:val="0"/>
      <w:marTop w:val="0"/>
      <w:marBottom w:val="0"/>
      <w:divBdr>
        <w:top w:val="none" w:sz="0" w:space="0" w:color="auto"/>
        <w:left w:val="none" w:sz="0" w:space="0" w:color="auto"/>
        <w:bottom w:val="none" w:sz="0" w:space="0" w:color="auto"/>
        <w:right w:val="none" w:sz="0" w:space="0" w:color="auto"/>
      </w:divBdr>
      <w:divsChild>
        <w:div w:id="259215707">
          <w:marLeft w:val="0"/>
          <w:marRight w:val="0"/>
          <w:marTop w:val="0"/>
          <w:marBottom w:val="0"/>
          <w:divBdr>
            <w:top w:val="none" w:sz="0" w:space="0" w:color="auto"/>
            <w:left w:val="none" w:sz="0" w:space="0" w:color="auto"/>
            <w:bottom w:val="none" w:sz="0" w:space="0" w:color="auto"/>
            <w:right w:val="none" w:sz="0" w:space="0" w:color="auto"/>
          </w:divBdr>
          <w:divsChild>
            <w:div w:id="886188420">
              <w:marLeft w:val="0"/>
              <w:marRight w:val="0"/>
              <w:marTop w:val="0"/>
              <w:marBottom w:val="0"/>
              <w:divBdr>
                <w:top w:val="none" w:sz="0" w:space="0" w:color="auto"/>
                <w:left w:val="none" w:sz="0" w:space="0" w:color="auto"/>
                <w:bottom w:val="none" w:sz="0" w:space="0" w:color="auto"/>
                <w:right w:val="none" w:sz="0" w:space="0" w:color="auto"/>
              </w:divBdr>
            </w:div>
            <w:div w:id="951479755">
              <w:marLeft w:val="0"/>
              <w:marRight w:val="0"/>
              <w:marTop w:val="0"/>
              <w:marBottom w:val="0"/>
              <w:divBdr>
                <w:top w:val="none" w:sz="0" w:space="0" w:color="auto"/>
                <w:left w:val="none" w:sz="0" w:space="0" w:color="auto"/>
                <w:bottom w:val="none" w:sz="0" w:space="0" w:color="auto"/>
                <w:right w:val="none" w:sz="0" w:space="0" w:color="auto"/>
              </w:divBdr>
            </w:div>
            <w:div w:id="1158812109">
              <w:marLeft w:val="0"/>
              <w:marRight w:val="0"/>
              <w:marTop w:val="0"/>
              <w:marBottom w:val="0"/>
              <w:divBdr>
                <w:top w:val="none" w:sz="0" w:space="0" w:color="auto"/>
                <w:left w:val="none" w:sz="0" w:space="0" w:color="auto"/>
                <w:bottom w:val="none" w:sz="0" w:space="0" w:color="auto"/>
                <w:right w:val="none" w:sz="0" w:space="0" w:color="auto"/>
              </w:divBdr>
            </w:div>
            <w:div w:id="1909680887">
              <w:marLeft w:val="0"/>
              <w:marRight w:val="0"/>
              <w:marTop w:val="0"/>
              <w:marBottom w:val="0"/>
              <w:divBdr>
                <w:top w:val="none" w:sz="0" w:space="0" w:color="auto"/>
                <w:left w:val="none" w:sz="0" w:space="0" w:color="auto"/>
                <w:bottom w:val="none" w:sz="0" w:space="0" w:color="auto"/>
                <w:right w:val="none" w:sz="0" w:space="0" w:color="auto"/>
              </w:divBdr>
            </w:div>
          </w:divsChild>
        </w:div>
        <w:div w:id="721827667">
          <w:marLeft w:val="0"/>
          <w:marRight w:val="0"/>
          <w:marTop w:val="0"/>
          <w:marBottom w:val="0"/>
          <w:divBdr>
            <w:top w:val="none" w:sz="0" w:space="0" w:color="auto"/>
            <w:left w:val="none" w:sz="0" w:space="0" w:color="auto"/>
            <w:bottom w:val="none" w:sz="0" w:space="0" w:color="auto"/>
            <w:right w:val="none" w:sz="0" w:space="0" w:color="auto"/>
          </w:divBdr>
          <w:divsChild>
            <w:div w:id="1485505825">
              <w:marLeft w:val="0"/>
              <w:marRight w:val="0"/>
              <w:marTop w:val="0"/>
              <w:marBottom w:val="0"/>
              <w:divBdr>
                <w:top w:val="none" w:sz="0" w:space="0" w:color="auto"/>
                <w:left w:val="none" w:sz="0" w:space="0" w:color="auto"/>
                <w:bottom w:val="none" w:sz="0" w:space="0" w:color="auto"/>
                <w:right w:val="none" w:sz="0" w:space="0" w:color="auto"/>
              </w:divBdr>
            </w:div>
          </w:divsChild>
        </w:div>
        <w:div w:id="1080710449">
          <w:marLeft w:val="0"/>
          <w:marRight w:val="0"/>
          <w:marTop w:val="0"/>
          <w:marBottom w:val="0"/>
          <w:divBdr>
            <w:top w:val="none" w:sz="0" w:space="0" w:color="auto"/>
            <w:left w:val="none" w:sz="0" w:space="0" w:color="auto"/>
            <w:bottom w:val="none" w:sz="0" w:space="0" w:color="auto"/>
            <w:right w:val="none" w:sz="0" w:space="0" w:color="auto"/>
          </w:divBdr>
          <w:divsChild>
            <w:div w:id="438112656">
              <w:marLeft w:val="0"/>
              <w:marRight w:val="0"/>
              <w:marTop w:val="0"/>
              <w:marBottom w:val="0"/>
              <w:divBdr>
                <w:top w:val="none" w:sz="0" w:space="0" w:color="auto"/>
                <w:left w:val="none" w:sz="0" w:space="0" w:color="auto"/>
                <w:bottom w:val="none" w:sz="0" w:space="0" w:color="auto"/>
                <w:right w:val="none" w:sz="0" w:space="0" w:color="auto"/>
              </w:divBdr>
            </w:div>
            <w:div w:id="1824616803">
              <w:marLeft w:val="0"/>
              <w:marRight w:val="0"/>
              <w:marTop w:val="0"/>
              <w:marBottom w:val="0"/>
              <w:divBdr>
                <w:top w:val="none" w:sz="0" w:space="0" w:color="auto"/>
                <w:left w:val="none" w:sz="0" w:space="0" w:color="auto"/>
                <w:bottom w:val="none" w:sz="0" w:space="0" w:color="auto"/>
                <w:right w:val="none" w:sz="0" w:space="0" w:color="auto"/>
              </w:divBdr>
            </w:div>
          </w:divsChild>
        </w:div>
        <w:div w:id="1135902688">
          <w:marLeft w:val="0"/>
          <w:marRight w:val="0"/>
          <w:marTop w:val="0"/>
          <w:marBottom w:val="0"/>
          <w:divBdr>
            <w:top w:val="none" w:sz="0" w:space="0" w:color="auto"/>
            <w:left w:val="none" w:sz="0" w:space="0" w:color="auto"/>
            <w:bottom w:val="none" w:sz="0" w:space="0" w:color="auto"/>
            <w:right w:val="none" w:sz="0" w:space="0" w:color="auto"/>
          </w:divBdr>
          <w:divsChild>
            <w:div w:id="4330720">
              <w:marLeft w:val="0"/>
              <w:marRight w:val="0"/>
              <w:marTop w:val="0"/>
              <w:marBottom w:val="0"/>
              <w:divBdr>
                <w:top w:val="none" w:sz="0" w:space="0" w:color="auto"/>
                <w:left w:val="none" w:sz="0" w:space="0" w:color="auto"/>
                <w:bottom w:val="none" w:sz="0" w:space="0" w:color="auto"/>
                <w:right w:val="none" w:sz="0" w:space="0" w:color="auto"/>
              </w:divBdr>
            </w:div>
            <w:div w:id="184447532">
              <w:marLeft w:val="0"/>
              <w:marRight w:val="0"/>
              <w:marTop w:val="0"/>
              <w:marBottom w:val="0"/>
              <w:divBdr>
                <w:top w:val="none" w:sz="0" w:space="0" w:color="auto"/>
                <w:left w:val="none" w:sz="0" w:space="0" w:color="auto"/>
                <w:bottom w:val="none" w:sz="0" w:space="0" w:color="auto"/>
                <w:right w:val="none" w:sz="0" w:space="0" w:color="auto"/>
              </w:divBdr>
            </w:div>
            <w:div w:id="525098680">
              <w:marLeft w:val="0"/>
              <w:marRight w:val="0"/>
              <w:marTop w:val="0"/>
              <w:marBottom w:val="0"/>
              <w:divBdr>
                <w:top w:val="none" w:sz="0" w:space="0" w:color="auto"/>
                <w:left w:val="none" w:sz="0" w:space="0" w:color="auto"/>
                <w:bottom w:val="none" w:sz="0" w:space="0" w:color="auto"/>
                <w:right w:val="none" w:sz="0" w:space="0" w:color="auto"/>
              </w:divBdr>
            </w:div>
            <w:div w:id="543296439">
              <w:marLeft w:val="0"/>
              <w:marRight w:val="0"/>
              <w:marTop w:val="0"/>
              <w:marBottom w:val="0"/>
              <w:divBdr>
                <w:top w:val="none" w:sz="0" w:space="0" w:color="auto"/>
                <w:left w:val="none" w:sz="0" w:space="0" w:color="auto"/>
                <w:bottom w:val="none" w:sz="0" w:space="0" w:color="auto"/>
                <w:right w:val="none" w:sz="0" w:space="0" w:color="auto"/>
              </w:divBdr>
            </w:div>
            <w:div w:id="609747959">
              <w:marLeft w:val="0"/>
              <w:marRight w:val="0"/>
              <w:marTop w:val="0"/>
              <w:marBottom w:val="0"/>
              <w:divBdr>
                <w:top w:val="none" w:sz="0" w:space="0" w:color="auto"/>
                <w:left w:val="none" w:sz="0" w:space="0" w:color="auto"/>
                <w:bottom w:val="none" w:sz="0" w:space="0" w:color="auto"/>
                <w:right w:val="none" w:sz="0" w:space="0" w:color="auto"/>
              </w:divBdr>
            </w:div>
            <w:div w:id="655452455">
              <w:marLeft w:val="0"/>
              <w:marRight w:val="0"/>
              <w:marTop w:val="0"/>
              <w:marBottom w:val="0"/>
              <w:divBdr>
                <w:top w:val="none" w:sz="0" w:space="0" w:color="auto"/>
                <w:left w:val="none" w:sz="0" w:space="0" w:color="auto"/>
                <w:bottom w:val="none" w:sz="0" w:space="0" w:color="auto"/>
                <w:right w:val="none" w:sz="0" w:space="0" w:color="auto"/>
              </w:divBdr>
            </w:div>
            <w:div w:id="792677725">
              <w:marLeft w:val="0"/>
              <w:marRight w:val="0"/>
              <w:marTop w:val="0"/>
              <w:marBottom w:val="0"/>
              <w:divBdr>
                <w:top w:val="none" w:sz="0" w:space="0" w:color="auto"/>
                <w:left w:val="none" w:sz="0" w:space="0" w:color="auto"/>
                <w:bottom w:val="none" w:sz="0" w:space="0" w:color="auto"/>
                <w:right w:val="none" w:sz="0" w:space="0" w:color="auto"/>
              </w:divBdr>
            </w:div>
            <w:div w:id="957181931">
              <w:marLeft w:val="0"/>
              <w:marRight w:val="0"/>
              <w:marTop w:val="0"/>
              <w:marBottom w:val="0"/>
              <w:divBdr>
                <w:top w:val="none" w:sz="0" w:space="0" w:color="auto"/>
                <w:left w:val="none" w:sz="0" w:space="0" w:color="auto"/>
                <w:bottom w:val="none" w:sz="0" w:space="0" w:color="auto"/>
                <w:right w:val="none" w:sz="0" w:space="0" w:color="auto"/>
              </w:divBdr>
            </w:div>
            <w:div w:id="1187207989">
              <w:marLeft w:val="0"/>
              <w:marRight w:val="0"/>
              <w:marTop w:val="0"/>
              <w:marBottom w:val="0"/>
              <w:divBdr>
                <w:top w:val="none" w:sz="0" w:space="0" w:color="auto"/>
                <w:left w:val="none" w:sz="0" w:space="0" w:color="auto"/>
                <w:bottom w:val="none" w:sz="0" w:space="0" w:color="auto"/>
                <w:right w:val="none" w:sz="0" w:space="0" w:color="auto"/>
              </w:divBdr>
            </w:div>
            <w:div w:id="1575118540">
              <w:marLeft w:val="0"/>
              <w:marRight w:val="0"/>
              <w:marTop w:val="0"/>
              <w:marBottom w:val="0"/>
              <w:divBdr>
                <w:top w:val="none" w:sz="0" w:space="0" w:color="auto"/>
                <w:left w:val="none" w:sz="0" w:space="0" w:color="auto"/>
                <w:bottom w:val="none" w:sz="0" w:space="0" w:color="auto"/>
                <w:right w:val="none" w:sz="0" w:space="0" w:color="auto"/>
              </w:divBdr>
            </w:div>
            <w:div w:id="170559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6315">
      <w:bodyDiv w:val="1"/>
      <w:marLeft w:val="0"/>
      <w:marRight w:val="0"/>
      <w:marTop w:val="0"/>
      <w:marBottom w:val="0"/>
      <w:divBdr>
        <w:top w:val="none" w:sz="0" w:space="0" w:color="auto"/>
        <w:left w:val="none" w:sz="0" w:space="0" w:color="auto"/>
        <w:bottom w:val="none" w:sz="0" w:space="0" w:color="auto"/>
        <w:right w:val="none" w:sz="0" w:space="0" w:color="auto"/>
      </w:divBdr>
      <w:divsChild>
        <w:div w:id="1918704944">
          <w:marLeft w:val="0"/>
          <w:marRight w:val="0"/>
          <w:marTop w:val="0"/>
          <w:marBottom w:val="0"/>
          <w:divBdr>
            <w:top w:val="none" w:sz="0" w:space="0" w:color="auto"/>
            <w:left w:val="none" w:sz="0" w:space="0" w:color="auto"/>
            <w:bottom w:val="none" w:sz="0" w:space="0" w:color="auto"/>
            <w:right w:val="none" w:sz="0" w:space="0" w:color="auto"/>
          </w:divBdr>
          <w:divsChild>
            <w:div w:id="469131410">
              <w:marLeft w:val="0"/>
              <w:marRight w:val="0"/>
              <w:marTop w:val="0"/>
              <w:marBottom w:val="0"/>
              <w:divBdr>
                <w:top w:val="none" w:sz="0" w:space="0" w:color="auto"/>
                <w:left w:val="none" w:sz="0" w:space="0" w:color="auto"/>
                <w:bottom w:val="none" w:sz="0" w:space="0" w:color="auto"/>
                <w:right w:val="none" w:sz="0" w:space="0" w:color="auto"/>
              </w:divBdr>
              <w:divsChild>
                <w:div w:id="162596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79736">
      <w:bodyDiv w:val="1"/>
      <w:marLeft w:val="0"/>
      <w:marRight w:val="0"/>
      <w:marTop w:val="0"/>
      <w:marBottom w:val="0"/>
      <w:divBdr>
        <w:top w:val="none" w:sz="0" w:space="0" w:color="auto"/>
        <w:left w:val="none" w:sz="0" w:space="0" w:color="auto"/>
        <w:bottom w:val="none" w:sz="0" w:space="0" w:color="auto"/>
        <w:right w:val="none" w:sz="0" w:space="0" w:color="auto"/>
      </w:divBdr>
      <w:divsChild>
        <w:div w:id="1612973468">
          <w:marLeft w:val="0"/>
          <w:marRight w:val="0"/>
          <w:marTop w:val="0"/>
          <w:marBottom w:val="0"/>
          <w:divBdr>
            <w:top w:val="none" w:sz="0" w:space="0" w:color="auto"/>
            <w:left w:val="none" w:sz="0" w:space="0" w:color="auto"/>
            <w:bottom w:val="none" w:sz="0" w:space="0" w:color="auto"/>
            <w:right w:val="none" w:sz="0" w:space="0" w:color="auto"/>
          </w:divBdr>
          <w:divsChild>
            <w:div w:id="918639437">
              <w:marLeft w:val="0"/>
              <w:marRight w:val="0"/>
              <w:marTop w:val="0"/>
              <w:marBottom w:val="0"/>
              <w:divBdr>
                <w:top w:val="none" w:sz="0" w:space="0" w:color="auto"/>
                <w:left w:val="none" w:sz="0" w:space="0" w:color="auto"/>
                <w:bottom w:val="none" w:sz="0" w:space="0" w:color="auto"/>
                <w:right w:val="none" w:sz="0" w:space="0" w:color="auto"/>
              </w:divBdr>
              <w:divsChild>
                <w:div w:id="1626932426">
                  <w:marLeft w:val="0"/>
                  <w:marRight w:val="0"/>
                  <w:marTop w:val="0"/>
                  <w:marBottom w:val="0"/>
                  <w:divBdr>
                    <w:top w:val="none" w:sz="0" w:space="0" w:color="auto"/>
                    <w:left w:val="none" w:sz="0" w:space="0" w:color="auto"/>
                    <w:bottom w:val="none" w:sz="0" w:space="0" w:color="auto"/>
                    <w:right w:val="none" w:sz="0" w:space="0" w:color="auto"/>
                  </w:divBdr>
                  <w:divsChild>
                    <w:div w:id="103110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717855">
      <w:bodyDiv w:val="1"/>
      <w:marLeft w:val="0"/>
      <w:marRight w:val="0"/>
      <w:marTop w:val="0"/>
      <w:marBottom w:val="0"/>
      <w:divBdr>
        <w:top w:val="none" w:sz="0" w:space="0" w:color="auto"/>
        <w:left w:val="none" w:sz="0" w:space="0" w:color="auto"/>
        <w:bottom w:val="none" w:sz="0" w:space="0" w:color="auto"/>
        <w:right w:val="none" w:sz="0" w:space="0" w:color="auto"/>
      </w:divBdr>
    </w:div>
    <w:div w:id="1203328807">
      <w:bodyDiv w:val="1"/>
      <w:marLeft w:val="0"/>
      <w:marRight w:val="0"/>
      <w:marTop w:val="0"/>
      <w:marBottom w:val="0"/>
      <w:divBdr>
        <w:top w:val="none" w:sz="0" w:space="0" w:color="auto"/>
        <w:left w:val="none" w:sz="0" w:space="0" w:color="auto"/>
        <w:bottom w:val="none" w:sz="0" w:space="0" w:color="auto"/>
        <w:right w:val="none" w:sz="0" w:space="0" w:color="auto"/>
      </w:divBdr>
    </w:div>
    <w:div w:id="1213887583">
      <w:bodyDiv w:val="1"/>
      <w:marLeft w:val="0"/>
      <w:marRight w:val="0"/>
      <w:marTop w:val="0"/>
      <w:marBottom w:val="0"/>
      <w:divBdr>
        <w:top w:val="none" w:sz="0" w:space="0" w:color="auto"/>
        <w:left w:val="none" w:sz="0" w:space="0" w:color="auto"/>
        <w:bottom w:val="none" w:sz="0" w:space="0" w:color="auto"/>
        <w:right w:val="none" w:sz="0" w:space="0" w:color="auto"/>
      </w:divBdr>
    </w:div>
    <w:div w:id="1227035926">
      <w:bodyDiv w:val="1"/>
      <w:marLeft w:val="0"/>
      <w:marRight w:val="0"/>
      <w:marTop w:val="0"/>
      <w:marBottom w:val="0"/>
      <w:divBdr>
        <w:top w:val="none" w:sz="0" w:space="0" w:color="auto"/>
        <w:left w:val="none" w:sz="0" w:space="0" w:color="auto"/>
        <w:bottom w:val="none" w:sz="0" w:space="0" w:color="auto"/>
        <w:right w:val="none" w:sz="0" w:space="0" w:color="auto"/>
      </w:divBdr>
      <w:divsChild>
        <w:div w:id="54861988">
          <w:marLeft w:val="0"/>
          <w:marRight w:val="0"/>
          <w:marTop w:val="0"/>
          <w:marBottom w:val="0"/>
          <w:divBdr>
            <w:top w:val="none" w:sz="0" w:space="0" w:color="auto"/>
            <w:left w:val="none" w:sz="0" w:space="0" w:color="auto"/>
            <w:bottom w:val="none" w:sz="0" w:space="0" w:color="auto"/>
            <w:right w:val="none" w:sz="0" w:space="0" w:color="auto"/>
          </w:divBdr>
          <w:divsChild>
            <w:div w:id="1762947710">
              <w:marLeft w:val="0"/>
              <w:marRight w:val="0"/>
              <w:marTop w:val="0"/>
              <w:marBottom w:val="0"/>
              <w:divBdr>
                <w:top w:val="none" w:sz="0" w:space="0" w:color="auto"/>
                <w:left w:val="none" w:sz="0" w:space="0" w:color="auto"/>
                <w:bottom w:val="none" w:sz="0" w:space="0" w:color="auto"/>
                <w:right w:val="none" w:sz="0" w:space="0" w:color="auto"/>
              </w:divBdr>
              <w:divsChild>
                <w:div w:id="998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44590">
      <w:bodyDiv w:val="1"/>
      <w:marLeft w:val="0"/>
      <w:marRight w:val="0"/>
      <w:marTop w:val="0"/>
      <w:marBottom w:val="0"/>
      <w:divBdr>
        <w:top w:val="none" w:sz="0" w:space="0" w:color="auto"/>
        <w:left w:val="none" w:sz="0" w:space="0" w:color="auto"/>
        <w:bottom w:val="none" w:sz="0" w:space="0" w:color="auto"/>
        <w:right w:val="none" w:sz="0" w:space="0" w:color="auto"/>
      </w:divBdr>
      <w:divsChild>
        <w:div w:id="982807949">
          <w:marLeft w:val="0"/>
          <w:marRight w:val="0"/>
          <w:marTop w:val="0"/>
          <w:marBottom w:val="0"/>
          <w:divBdr>
            <w:top w:val="none" w:sz="0" w:space="0" w:color="auto"/>
            <w:left w:val="none" w:sz="0" w:space="0" w:color="auto"/>
            <w:bottom w:val="none" w:sz="0" w:space="0" w:color="auto"/>
            <w:right w:val="none" w:sz="0" w:space="0" w:color="auto"/>
          </w:divBdr>
          <w:divsChild>
            <w:div w:id="1506673834">
              <w:marLeft w:val="0"/>
              <w:marRight w:val="0"/>
              <w:marTop w:val="0"/>
              <w:marBottom w:val="0"/>
              <w:divBdr>
                <w:top w:val="none" w:sz="0" w:space="0" w:color="auto"/>
                <w:left w:val="none" w:sz="0" w:space="0" w:color="auto"/>
                <w:bottom w:val="none" w:sz="0" w:space="0" w:color="auto"/>
                <w:right w:val="none" w:sz="0" w:space="0" w:color="auto"/>
              </w:divBdr>
            </w:div>
            <w:div w:id="1964730144">
              <w:marLeft w:val="0"/>
              <w:marRight w:val="0"/>
              <w:marTop w:val="0"/>
              <w:marBottom w:val="0"/>
              <w:divBdr>
                <w:top w:val="none" w:sz="0" w:space="0" w:color="auto"/>
                <w:left w:val="none" w:sz="0" w:space="0" w:color="auto"/>
                <w:bottom w:val="none" w:sz="0" w:space="0" w:color="auto"/>
                <w:right w:val="none" w:sz="0" w:space="0" w:color="auto"/>
              </w:divBdr>
            </w:div>
          </w:divsChild>
        </w:div>
        <w:div w:id="1094279605">
          <w:marLeft w:val="0"/>
          <w:marRight w:val="0"/>
          <w:marTop w:val="0"/>
          <w:marBottom w:val="0"/>
          <w:divBdr>
            <w:top w:val="none" w:sz="0" w:space="0" w:color="auto"/>
            <w:left w:val="none" w:sz="0" w:space="0" w:color="auto"/>
            <w:bottom w:val="none" w:sz="0" w:space="0" w:color="auto"/>
            <w:right w:val="none" w:sz="0" w:space="0" w:color="auto"/>
          </w:divBdr>
          <w:divsChild>
            <w:div w:id="223489045">
              <w:marLeft w:val="0"/>
              <w:marRight w:val="0"/>
              <w:marTop w:val="0"/>
              <w:marBottom w:val="0"/>
              <w:divBdr>
                <w:top w:val="none" w:sz="0" w:space="0" w:color="auto"/>
                <w:left w:val="none" w:sz="0" w:space="0" w:color="auto"/>
                <w:bottom w:val="none" w:sz="0" w:space="0" w:color="auto"/>
                <w:right w:val="none" w:sz="0" w:space="0" w:color="auto"/>
              </w:divBdr>
            </w:div>
            <w:div w:id="636491687">
              <w:marLeft w:val="0"/>
              <w:marRight w:val="0"/>
              <w:marTop w:val="0"/>
              <w:marBottom w:val="0"/>
              <w:divBdr>
                <w:top w:val="none" w:sz="0" w:space="0" w:color="auto"/>
                <w:left w:val="none" w:sz="0" w:space="0" w:color="auto"/>
                <w:bottom w:val="none" w:sz="0" w:space="0" w:color="auto"/>
                <w:right w:val="none" w:sz="0" w:space="0" w:color="auto"/>
              </w:divBdr>
            </w:div>
            <w:div w:id="1731493176">
              <w:marLeft w:val="0"/>
              <w:marRight w:val="0"/>
              <w:marTop w:val="0"/>
              <w:marBottom w:val="0"/>
              <w:divBdr>
                <w:top w:val="none" w:sz="0" w:space="0" w:color="auto"/>
                <w:left w:val="none" w:sz="0" w:space="0" w:color="auto"/>
                <w:bottom w:val="none" w:sz="0" w:space="0" w:color="auto"/>
                <w:right w:val="none" w:sz="0" w:space="0" w:color="auto"/>
              </w:divBdr>
            </w:div>
          </w:divsChild>
        </w:div>
        <w:div w:id="1265115287">
          <w:marLeft w:val="0"/>
          <w:marRight w:val="0"/>
          <w:marTop w:val="0"/>
          <w:marBottom w:val="0"/>
          <w:divBdr>
            <w:top w:val="none" w:sz="0" w:space="0" w:color="auto"/>
            <w:left w:val="none" w:sz="0" w:space="0" w:color="auto"/>
            <w:bottom w:val="none" w:sz="0" w:space="0" w:color="auto"/>
            <w:right w:val="none" w:sz="0" w:space="0" w:color="auto"/>
          </w:divBdr>
          <w:divsChild>
            <w:div w:id="1085105658">
              <w:marLeft w:val="0"/>
              <w:marRight w:val="0"/>
              <w:marTop w:val="0"/>
              <w:marBottom w:val="0"/>
              <w:divBdr>
                <w:top w:val="none" w:sz="0" w:space="0" w:color="auto"/>
                <w:left w:val="none" w:sz="0" w:space="0" w:color="auto"/>
                <w:bottom w:val="none" w:sz="0" w:space="0" w:color="auto"/>
                <w:right w:val="none" w:sz="0" w:space="0" w:color="auto"/>
              </w:divBdr>
            </w:div>
            <w:div w:id="1611351535">
              <w:marLeft w:val="0"/>
              <w:marRight w:val="0"/>
              <w:marTop w:val="0"/>
              <w:marBottom w:val="0"/>
              <w:divBdr>
                <w:top w:val="none" w:sz="0" w:space="0" w:color="auto"/>
                <w:left w:val="none" w:sz="0" w:space="0" w:color="auto"/>
                <w:bottom w:val="none" w:sz="0" w:space="0" w:color="auto"/>
                <w:right w:val="none" w:sz="0" w:space="0" w:color="auto"/>
              </w:divBdr>
            </w:div>
            <w:div w:id="1850018922">
              <w:marLeft w:val="0"/>
              <w:marRight w:val="0"/>
              <w:marTop w:val="0"/>
              <w:marBottom w:val="0"/>
              <w:divBdr>
                <w:top w:val="none" w:sz="0" w:space="0" w:color="auto"/>
                <w:left w:val="none" w:sz="0" w:space="0" w:color="auto"/>
                <w:bottom w:val="none" w:sz="0" w:space="0" w:color="auto"/>
                <w:right w:val="none" w:sz="0" w:space="0" w:color="auto"/>
              </w:divBdr>
            </w:div>
          </w:divsChild>
        </w:div>
        <w:div w:id="1670865103">
          <w:marLeft w:val="0"/>
          <w:marRight w:val="0"/>
          <w:marTop w:val="0"/>
          <w:marBottom w:val="0"/>
          <w:divBdr>
            <w:top w:val="none" w:sz="0" w:space="0" w:color="auto"/>
            <w:left w:val="none" w:sz="0" w:space="0" w:color="auto"/>
            <w:bottom w:val="none" w:sz="0" w:space="0" w:color="auto"/>
            <w:right w:val="none" w:sz="0" w:space="0" w:color="auto"/>
          </w:divBdr>
          <w:divsChild>
            <w:div w:id="79483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4131">
      <w:bodyDiv w:val="1"/>
      <w:marLeft w:val="0"/>
      <w:marRight w:val="0"/>
      <w:marTop w:val="0"/>
      <w:marBottom w:val="0"/>
      <w:divBdr>
        <w:top w:val="none" w:sz="0" w:space="0" w:color="auto"/>
        <w:left w:val="none" w:sz="0" w:space="0" w:color="auto"/>
        <w:bottom w:val="none" w:sz="0" w:space="0" w:color="auto"/>
        <w:right w:val="none" w:sz="0" w:space="0" w:color="auto"/>
      </w:divBdr>
    </w:div>
    <w:div w:id="1313293095">
      <w:bodyDiv w:val="1"/>
      <w:marLeft w:val="0"/>
      <w:marRight w:val="0"/>
      <w:marTop w:val="0"/>
      <w:marBottom w:val="0"/>
      <w:divBdr>
        <w:top w:val="none" w:sz="0" w:space="0" w:color="auto"/>
        <w:left w:val="none" w:sz="0" w:space="0" w:color="auto"/>
        <w:bottom w:val="none" w:sz="0" w:space="0" w:color="auto"/>
        <w:right w:val="none" w:sz="0" w:space="0" w:color="auto"/>
      </w:divBdr>
      <w:divsChild>
        <w:div w:id="68621520">
          <w:marLeft w:val="0"/>
          <w:marRight w:val="0"/>
          <w:marTop w:val="0"/>
          <w:marBottom w:val="0"/>
          <w:divBdr>
            <w:top w:val="none" w:sz="0" w:space="0" w:color="auto"/>
            <w:left w:val="none" w:sz="0" w:space="0" w:color="auto"/>
            <w:bottom w:val="none" w:sz="0" w:space="0" w:color="auto"/>
            <w:right w:val="none" w:sz="0" w:space="0" w:color="auto"/>
          </w:divBdr>
          <w:divsChild>
            <w:div w:id="269437161">
              <w:marLeft w:val="0"/>
              <w:marRight w:val="0"/>
              <w:marTop w:val="0"/>
              <w:marBottom w:val="0"/>
              <w:divBdr>
                <w:top w:val="none" w:sz="0" w:space="0" w:color="auto"/>
                <w:left w:val="none" w:sz="0" w:space="0" w:color="auto"/>
                <w:bottom w:val="none" w:sz="0" w:space="0" w:color="auto"/>
                <w:right w:val="none" w:sz="0" w:space="0" w:color="auto"/>
              </w:divBdr>
            </w:div>
            <w:div w:id="350499335">
              <w:marLeft w:val="0"/>
              <w:marRight w:val="0"/>
              <w:marTop w:val="0"/>
              <w:marBottom w:val="0"/>
              <w:divBdr>
                <w:top w:val="none" w:sz="0" w:space="0" w:color="auto"/>
                <w:left w:val="none" w:sz="0" w:space="0" w:color="auto"/>
                <w:bottom w:val="none" w:sz="0" w:space="0" w:color="auto"/>
                <w:right w:val="none" w:sz="0" w:space="0" w:color="auto"/>
              </w:divBdr>
            </w:div>
            <w:div w:id="612131320">
              <w:marLeft w:val="0"/>
              <w:marRight w:val="0"/>
              <w:marTop w:val="0"/>
              <w:marBottom w:val="0"/>
              <w:divBdr>
                <w:top w:val="none" w:sz="0" w:space="0" w:color="auto"/>
                <w:left w:val="none" w:sz="0" w:space="0" w:color="auto"/>
                <w:bottom w:val="none" w:sz="0" w:space="0" w:color="auto"/>
                <w:right w:val="none" w:sz="0" w:space="0" w:color="auto"/>
              </w:divBdr>
            </w:div>
            <w:div w:id="627659742">
              <w:marLeft w:val="0"/>
              <w:marRight w:val="0"/>
              <w:marTop w:val="0"/>
              <w:marBottom w:val="0"/>
              <w:divBdr>
                <w:top w:val="none" w:sz="0" w:space="0" w:color="auto"/>
                <w:left w:val="none" w:sz="0" w:space="0" w:color="auto"/>
                <w:bottom w:val="none" w:sz="0" w:space="0" w:color="auto"/>
                <w:right w:val="none" w:sz="0" w:space="0" w:color="auto"/>
              </w:divBdr>
            </w:div>
            <w:div w:id="2129275280">
              <w:marLeft w:val="0"/>
              <w:marRight w:val="0"/>
              <w:marTop w:val="0"/>
              <w:marBottom w:val="0"/>
              <w:divBdr>
                <w:top w:val="none" w:sz="0" w:space="0" w:color="auto"/>
                <w:left w:val="none" w:sz="0" w:space="0" w:color="auto"/>
                <w:bottom w:val="none" w:sz="0" w:space="0" w:color="auto"/>
                <w:right w:val="none" w:sz="0" w:space="0" w:color="auto"/>
              </w:divBdr>
            </w:div>
          </w:divsChild>
        </w:div>
        <w:div w:id="692149518">
          <w:marLeft w:val="0"/>
          <w:marRight w:val="0"/>
          <w:marTop w:val="0"/>
          <w:marBottom w:val="0"/>
          <w:divBdr>
            <w:top w:val="none" w:sz="0" w:space="0" w:color="auto"/>
            <w:left w:val="none" w:sz="0" w:space="0" w:color="auto"/>
            <w:bottom w:val="none" w:sz="0" w:space="0" w:color="auto"/>
            <w:right w:val="none" w:sz="0" w:space="0" w:color="auto"/>
          </w:divBdr>
          <w:divsChild>
            <w:div w:id="155386513">
              <w:marLeft w:val="0"/>
              <w:marRight w:val="0"/>
              <w:marTop w:val="0"/>
              <w:marBottom w:val="0"/>
              <w:divBdr>
                <w:top w:val="none" w:sz="0" w:space="0" w:color="auto"/>
                <w:left w:val="none" w:sz="0" w:space="0" w:color="auto"/>
                <w:bottom w:val="none" w:sz="0" w:space="0" w:color="auto"/>
                <w:right w:val="none" w:sz="0" w:space="0" w:color="auto"/>
              </w:divBdr>
            </w:div>
          </w:divsChild>
        </w:div>
        <w:div w:id="721296238">
          <w:marLeft w:val="0"/>
          <w:marRight w:val="0"/>
          <w:marTop w:val="0"/>
          <w:marBottom w:val="0"/>
          <w:divBdr>
            <w:top w:val="none" w:sz="0" w:space="0" w:color="auto"/>
            <w:left w:val="none" w:sz="0" w:space="0" w:color="auto"/>
            <w:bottom w:val="none" w:sz="0" w:space="0" w:color="auto"/>
            <w:right w:val="none" w:sz="0" w:space="0" w:color="auto"/>
          </w:divBdr>
          <w:divsChild>
            <w:div w:id="215356574">
              <w:marLeft w:val="0"/>
              <w:marRight w:val="0"/>
              <w:marTop w:val="0"/>
              <w:marBottom w:val="0"/>
              <w:divBdr>
                <w:top w:val="none" w:sz="0" w:space="0" w:color="auto"/>
                <w:left w:val="none" w:sz="0" w:space="0" w:color="auto"/>
                <w:bottom w:val="none" w:sz="0" w:space="0" w:color="auto"/>
                <w:right w:val="none" w:sz="0" w:space="0" w:color="auto"/>
              </w:divBdr>
            </w:div>
            <w:div w:id="1260404677">
              <w:marLeft w:val="0"/>
              <w:marRight w:val="0"/>
              <w:marTop w:val="0"/>
              <w:marBottom w:val="0"/>
              <w:divBdr>
                <w:top w:val="none" w:sz="0" w:space="0" w:color="auto"/>
                <w:left w:val="none" w:sz="0" w:space="0" w:color="auto"/>
                <w:bottom w:val="none" w:sz="0" w:space="0" w:color="auto"/>
                <w:right w:val="none" w:sz="0" w:space="0" w:color="auto"/>
              </w:divBdr>
            </w:div>
            <w:div w:id="19899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1882">
      <w:bodyDiv w:val="1"/>
      <w:marLeft w:val="0"/>
      <w:marRight w:val="0"/>
      <w:marTop w:val="0"/>
      <w:marBottom w:val="0"/>
      <w:divBdr>
        <w:top w:val="none" w:sz="0" w:space="0" w:color="auto"/>
        <w:left w:val="none" w:sz="0" w:space="0" w:color="auto"/>
        <w:bottom w:val="none" w:sz="0" w:space="0" w:color="auto"/>
        <w:right w:val="none" w:sz="0" w:space="0" w:color="auto"/>
      </w:divBdr>
    </w:div>
    <w:div w:id="1338773163">
      <w:bodyDiv w:val="1"/>
      <w:marLeft w:val="0"/>
      <w:marRight w:val="0"/>
      <w:marTop w:val="0"/>
      <w:marBottom w:val="0"/>
      <w:divBdr>
        <w:top w:val="none" w:sz="0" w:space="0" w:color="auto"/>
        <w:left w:val="none" w:sz="0" w:space="0" w:color="auto"/>
        <w:bottom w:val="none" w:sz="0" w:space="0" w:color="auto"/>
        <w:right w:val="none" w:sz="0" w:space="0" w:color="auto"/>
      </w:divBdr>
      <w:divsChild>
        <w:div w:id="1982541719">
          <w:marLeft w:val="0"/>
          <w:marRight w:val="0"/>
          <w:marTop w:val="0"/>
          <w:marBottom w:val="0"/>
          <w:divBdr>
            <w:top w:val="none" w:sz="0" w:space="0" w:color="auto"/>
            <w:left w:val="none" w:sz="0" w:space="0" w:color="auto"/>
            <w:bottom w:val="none" w:sz="0" w:space="0" w:color="auto"/>
            <w:right w:val="none" w:sz="0" w:space="0" w:color="auto"/>
          </w:divBdr>
          <w:divsChild>
            <w:div w:id="983779022">
              <w:marLeft w:val="0"/>
              <w:marRight w:val="0"/>
              <w:marTop w:val="0"/>
              <w:marBottom w:val="0"/>
              <w:divBdr>
                <w:top w:val="none" w:sz="0" w:space="0" w:color="auto"/>
                <w:left w:val="none" w:sz="0" w:space="0" w:color="auto"/>
                <w:bottom w:val="none" w:sz="0" w:space="0" w:color="auto"/>
                <w:right w:val="none" w:sz="0" w:space="0" w:color="auto"/>
              </w:divBdr>
              <w:divsChild>
                <w:div w:id="3982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161795">
      <w:bodyDiv w:val="1"/>
      <w:marLeft w:val="0"/>
      <w:marRight w:val="0"/>
      <w:marTop w:val="0"/>
      <w:marBottom w:val="0"/>
      <w:divBdr>
        <w:top w:val="none" w:sz="0" w:space="0" w:color="auto"/>
        <w:left w:val="none" w:sz="0" w:space="0" w:color="auto"/>
        <w:bottom w:val="none" w:sz="0" w:space="0" w:color="auto"/>
        <w:right w:val="none" w:sz="0" w:space="0" w:color="auto"/>
      </w:divBdr>
    </w:div>
    <w:div w:id="1378508088">
      <w:bodyDiv w:val="1"/>
      <w:marLeft w:val="0"/>
      <w:marRight w:val="0"/>
      <w:marTop w:val="0"/>
      <w:marBottom w:val="0"/>
      <w:divBdr>
        <w:top w:val="none" w:sz="0" w:space="0" w:color="auto"/>
        <w:left w:val="none" w:sz="0" w:space="0" w:color="auto"/>
        <w:bottom w:val="none" w:sz="0" w:space="0" w:color="auto"/>
        <w:right w:val="none" w:sz="0" w:space="0" w:color="auto"/>
      </w:divBdr>
    </w:div>
    <w:div w:id="1416853336">
      <w:bodyDiv w:val="1"/>
      <w:marLeft w:val="0"/>
      <w:marRight w:val="0"/>
      <w:marTop w:val="0"/>
      <w:marBottom w:val="0"/>
      <w:divBdr>
        <w:top w:val="none" w:sz="0" w:space="0" w:color="auto"/>
        <w:left w:val="none" w:sz="0" w:space="0" w:color="auto"/>
        <w:bottom w:val="none" w:sz="0" w:space="0" w:color="auto"/>
        <w:right w:val="none" w:sz="0" w:space="0" w:color="auto"/>
      </w:divBdr>
      <w:divsChild>
        <w:div w:id="1924412005">
          <w:marLeft w:val="0"/>
          <w:marRight w:val="0"/>
          <w:marTop w:val="0"/>
          <w:marBottom w:val="0"/>
          <w:divBdr>
            <w:top w:val="none" w:sz="0" w:space="0" w:color="auto"/>
            <w:left w:val="none" w:sz="0" w:space="0" w:color="auto"/>
            <w:bottom w:val="none" w:sz="0" w:space="0" w:color="auto"/>
            <w:right w:val="none" w:sz="0" w:space="0" w:color="auto"/>
          </w:divBdr>
          <w:divsChild>
            <w:div w:id="1279920345">
              <w:marLeft w:val="0"/>
              <w:marRight w:val="0"/>
              <w:marTop w:val="0"/>
              <w:marBottom w:val="0"/>
              <w:divBdr>
                <w:top w:val="none" w:sz="0" w:space="0" w:color="auto"/>
                <w:left w:val="none" w:sz="0" w:space="0" w:color="auto"/>
                <w:bottom w:val="none" w:sz="0" w:space="0" w:color="auto"/>
                <w:right w:val="none" w:sz="0" w:space="0" w:color="auto"/>
              </w:divBdr>
              <w:divsChild>
                <w:div w:id="12806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934366">
      <w:bodyDiv w:val="1"/>
      <w:marLeft w:val="0"/>
      <w:marRight w:val="0"/>
      <w:marTop w:val="0"/>
      <w:marBottom w:val="0"/>
      <w:divBdr>
        <w:top w:val="none" w:sz="0" w:space="0" w:color="auto"/>
        <w:left w:val="none" w:sz="0" w:space="0" w:color="auto"/>
        <w:bottom w:val="none" w:sz="0" w:space="0" w:color="auto"/>
        <w:right w:val="none" w:sz="0" w:space="0" w:color="auto"/>
      </w:divBdr>
    </w:div>
    <w:div w:id="1453206237">
      <w:bodyDiv w:val="1"/>
      <w:marLeft w:val="0"/>
      <w:marRight w:val="0"/>
      <w:marTop w:val="0"/>
      <w:marBottom w:val="0"/>
      <w:divBdr>
        <w:top w:val="none" w:sz="0" w:space="0" w:color="auto"/>
        <w:left w:val="none" w:sz="0" w:space="0" w:color="auto"/>
        <w:bottom w:val="none" w:sz="0" w:space="0" w:color="auto"/>
        <w:right w:val="none" w:sz="0" w:space="0" w:color="auto"/>
      </w:divBdr>
    </w:div>
    <w:div w:id="1505435879">
      <w:bodyDiv w:val="1"/>
      <w:marLeft w:val="0"/>
      <w:marRight w:val="0"/>
      <w:marTop w:val="0"/>
      <w:marBottom w:val="0"/>
      <w:divBdr>
        <w:top w:val="none" w:sz="0" w:space="0" w:color="auto"/>
        <w:left w:val="none" w:sz="0" w:space="0" w:color="auto"/>
        <w:bottom w:val="none" w:sz="0" w:space="0" w:color="auto"/>
        <w:right w:val="none" w:sz="0" w:space="0" w:color="auto"/>
      </w:divBdr>
    </w:div>
    <w:div w:id="1538156617">
      <w:bodyDiv w:val="1"/>
      <w:marLeft w:val="0"/>
      <w:marRight w:val="0"/>
      <w:marTop w:val="0"/>
      <w:marBottom w:val="0"/>
      <w:divBdr>
        <w:top w:val="none" w:sz="0" w:space="0" w:color="auto"/>
        <w:left w:val="none" w:sz="0" w:space="0" w:color="auto"/>
        <w:bottom w:val="none" w:sz="0" w:space="0" w:color="auto"/>
        <w:right w:val="none" w:sz="0" w:space="0" w:color="auto"/>
      </w:divBdr>
    </w:div>
    <w:div w:id="1559702345">
      <w:bodyDiv w:val="1"/>
      <w:marLeft w:val="0"/>
      <w:marRight w:val="0"/>
      <w:marTop w:val="0"/>
      <w:marBottom w:val="0"/>
      <w:divBdr>
        <w:top w:val="none" w:sz="0" w:space="0" w:color="auto"/>
        <w:left w:val="none" w:sz="0" w:space="0" w:color="auto"/>
        <w:bottom w:val="none" w:sz="0" w:space="0" w:color="auto"/>
        <w:right w:val="none" w:sz="0" w:space="0" w:color="auto"/>
      </w:divBdr>
    </w:div>
    <w:div w:id="1584409329">
      <w:bodyDiv w:val="1"/>
      <w:marLeft w:val="0"/>
      <w:marRight w:val="0"/>
      <w:marTop w:val="0"/>
      <w:marBottom w:val="0"/>
      <w:divBdr>
        <w:top w:val="none" w:sz="0" w:space="0" w:color="auto"/>
        <w:left w:val="none" w:sz="0" w:space="0" w:color="auto"/>
        <w:bottom w:val="none" w:sz="0" w:space="0" w:color="auto"/>
        <w:right w:val="none" w:sz="0" w:space="0" w:color="auto"/>
      </w:divBdr>
      <w:divsChild>
        <w:div w:id="1387100751">
          <w:marLeft w:val="0"/>
          <w:marRight w:val="0"/>
          <w:marTop w:val="0"/>
          <w:marBottom w:val="0"/>
          <w:divBdr>
            <w:top w:val="none" w:sz="0" w:space="0" w:color="auto"/>
            <w:left w:val="none" w:sz="0" w:space="0" w:color="auto"/>
            <w:bottom w:val="none" w:sz="0" w:space="0" w:color="auto"/>
            <w:right w:val="none" w:sz="0" w:space="0" w:color="auto"/>
          </w:divBdr>
          <w:divsChild>
            <w:div w:id="1465467450">
              <w:marLeft w:val="0"/>
              <w:marRight w:val="0"/>
              <w:marTop w:val="0"/>
              <w:marBottom w:val="0"/>
              <w:divBdr>
                <w:top w:val="none" w:sz="0" w:space="0" w:color="auto"/>
                <w:left w:val="none" w:sz="0" w:space="0" w:color="auto"/>
                <w:bottom w:val="none" w:sz="0" w:space="0" w:color="auto"/>
                <w:right w:val="none" w:sz="0" w:space="0" w:color="auto"/>
              </w:divBdr>
              <w:divsChild>
                <w:div w:id="171507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609840">
      <w:bodyDiv w:val="1"/>
      <w:marLeft w:val="0"/>
      <w:marRight w:val="0"/>
      <w:marTop w:val="0"/>
      <w:marBottom w:val="0"/>
      <w:divBdr>
        <w:top w:val="none" w:sz="0" w:space="0" w:color="auto"/>
        <w:left w:val="none" w:sz="0" w:space="0" w:color="auto"/>
        <w:bottom w:val="none" w:sz="0" w:space="0" w:color="auto"/>
        <w:right w:val="none" w:sz="0" w:space="0" w:color="auto"/>
      </w:divBdr>
      <w:divsChild>
        <w:div w:id="33626677">
          <w:marLeft w:val="0"/>
          <w:marRight w:val="0"/>
          <w:marTop w:val="0"/>
          <w:marBottom w:val="0"/>
          <w:divBdr>
            <w:top w:val="none" w:sz="0" w:space="0" w:color="auto"/>
            <w:left w:val="none" w:sz="0" w:space="0" w:color="auto"/>
            <w:bottom w:val="none" w:sz="0" w:space="0" w:color="auto"/>
            <w:right w:val="none" w:sz="0" w:space="0" w:color="auto"/>
          </w:divBdr>
          <w:divsChild>
            <w:div w:id="1146703526">
              <w:marLeft w:val="0"/>
              <w:marRight w:val="0"/>
              <w:marTop w:val="0"/>
              <w:marBottom w:val="0"/>
              <w:divBdr>
                <w:top w:val="none" w:sz="0" w:space="0" w:color="auto"/>
                <w:left w:val="none" w:sz="0" w:space="0" w:color="auto"/>
                <w:bottom w:val="none" w:sz="0" w:space="0" w:color="auto"/>
                <w:right w:val="none" w:sz="0" w:space="0" w:color="auto"/>
              </w:divBdr>
            </w:div>
            <w:div w:id="1166627999">
              <w:marLeft w:val="0"/>
              <w:marRight w:val="0"/>
              <w:marTop w:val="0"/>
              <w:marBottom w:val="0"/>
              <w:divBdr>
                <w:top w:val="none" w:sz="0" w:space="0" w:color="auto"/>
                <w:left w:val="none" w:sz="0" w:space="0" w:color="auto"/>
                <w:bottom w:val="none" w:sz="0" w:space="0" w:color="auto"/>
                <w:right w:val="none" w:sz="0" w:space="0" w:color="auto"/>
              </w:divBdr>
            </w:div>
          </w:divsChild>
        </w:div>
        <w:div w:id="87578305">
          <w:marLeft w:val="0"/>
          <w:marRight w:val="0"/>
          <w:marTop w:val="0"/>
          <w:marBottom w:val="0"/>
          <w:divBdr>
            <w:top w:val="none" w:sz="0" w:space="0" w:color="auto"/>
            <w:left w:val="none" w:sz="0" w:space="0" w:color="auto"/>
            <w:bottom w:val="none" w:sz="0" w:space="0" w:color="auto"/>
            <w:right w:val="none" w:sz="0" w:space="0" w:color="auto"/>
          </w:divBdr>
          <w:divsChild>
            <w:div w:id="1157302836">
              <w:marLeft w:val="0"/>
              <w:marRight w:val="0"/>
              <w:marTop w:val="0"/>
              <w:marBottom w:val="0"/>
              <w:divBdr>
                <w:top w:val="none" w:sz="0" w:space="0" w:color="auto"/>
                <w:left w:val="none" w:sz="0" w:space="0" w:color="auto"/>
                <w:bottom w:val="none" w:sz="0" w:space="0" w:color="auto"/>
                <w:right w:val="none" w:sz="0" w:space="0" w:color="auto"/>
              </w:divBdr>
            </w:div>
          </w:divsChild>
        </w:div>
        <w:div w:id="189151130">
          <w:marLeft w:val="0"/>
          <w:marRight w:val="0"/>
          <w:marTop w:val="0"/>
          <w:marBottom w:val="0"/>
          <w:divBdr>
            <w:top w:val="none" w:sz="0" w:space="0" w:color="auto"/>
            <w:left w:val="none" w:sz="0" w:space="0" w:color="auto"/>
            <w:bottom w:val="none" w:sz="0" w:space="0" w:color="auto"/>
            <w:right w:val="none" w:sz="0" w:space="0" w:color="auto"/>
          </w:divBdr>
          <w:divsChild>
            <w:div w:id="568153700">
              <w:marLeft w:val="0"/>
              <w:marRight w:val="0"/>
              <w:marTop w:val="0"/>
              <w:marBottom w:val="0"/>
              <w:divBdr>
                <w:top w:val="none" w:sz="0" w:space="0" w:color="auto"/>
                <w:left w:val="none" w:sz="0" w:space="0" w:color="auto"/>
                <w:bottom w:val="none" w:sz="0" w:space="0" w:color="auto"/>
                <w:right w:val="none" w:sz="0" w:space="0" w:color="auto"/>
              </w:divBdr>
            </w:div>
            <w:div w:id="1775317820">
              <w:marLeft w:val="0"/>
              <w:marRight w:val="0"/>
              <w:marTop w:val="0"/>
              <w:marBottom w:val="0"/>
              <w:divBdr>
                <w:top w:val="none" w:sz="0" w:space="0" w:color="auto"/>
                <w:left w:val="none" w:sz="0" w:space="0" w:color="auto"/>
                <w:bottom w:val="none" w:sz="0" w:space="0" w:color="auto"/>
                <w:right w:val="none" w:sz="0" w:space="0" w:color="auto"/>
              </w:divBdr>
            </w:div>
          </w:divsChild>
        </w:div>
        <w:div w:id="194734971">
          <w:marLeft w:val="0"/>
          <w:marRight w:val="0"/>
          <w:marTop w:val="0"/>
          <w:marBottom w:val="0"/>
          <w:divBdr>
            <w:top w:val="none" w:sz="0" w:space="0" w:color="auto"/>
            <w:left w:val="none" w:sz="0" w:space="0" w:color="auto"/>
            <w:bottom w:val="none" w:sz="0" w:space="0" w:color="auto"/>
            <w:right w:val="none" w:sz="0" w:space="0" w:color="auto"/>
          </w:divBdr>
          <w:divsChild>
            <w:div w:id="142703713">
              <w:marLeft w:val="0"/>
              <w:marRight w:val="0"/>
              <w:marTop w:val="0"/>
              <w:marBottom w:val="0"/>
              <w:divBdr>
                <w:top w:val="none" w:sz="0" w:space="0" w:color="auto"/>
                <w:left w:val="none" w:sz="0" w:space="0" w:color="auto"/>
                <w:bottom w:val="none" w:sz="0" w:space="0" w:color="auto"/>
                <w:right w:val="none" w:sz="0" w:space="0" w:color="auto"/>
              </w:divBdr>
            </w:div>
            <w:div w:id="1386099349">
              <w:marLeft w:val="0"/>
              <w:marRight w:val="0"/>
              <w:marTop w:val="0"/>
              <w:marBottom w:val="0"/>
              <w:divBdr>
                <w:top w:val="none" w:sz="0" w:space="0" w:color="auto"/>
                <w:left w:val="none" w:sz="0" w:space="0" w:color="auto"/>
                <w:bottom w:val="none" w:sz="0" w:space="0" w:color="auto"/>
                <w:right w:val="none" w:sz="0" w:space="0" w:color="auto"/>
              </w:divBdr>
            </w:div>
            <w:div w:id="1979147980">
              <w:marLeft w:val="0"/>
              <w:marRight w:val="0"/>
              <w:marTop w:val="0"/>
              <w:marBottom w:val="0"/>
              <w:divBdr>
                <w:top w:val="none" w:sz="0" w:space="0" w:color="auto"/>
                <w:left w:val="none" w:sz="0" w:space="0" w:color="auto"/>
                <w:bottom w:val="none" w:sz="0" w:space="0" w:color="auto"/>
                <w:right w:val="none" w:sz="0" w:space="0" w:color="auto"/>
              </w:divBdr>
            </w:div>
          </w:divsChild>
        </w:div>
        <w:div w:id="342979284">
          <w:marLeft w:val="0"/>
          <w:marRight w:val="0"/>
          <w:marTop w:val="0"/>
          <w:marBottom w:val="0"/>
          <w:divBdr>
            <w:top w:val="none" w:sz="0" w:space="0" w:color="auto"/>
            <w:left w:val="none" w:sz="0" w:space="0" w:color="auto"/>
            <w:bottom w:val="none" w:sz="0" w:space="0" w:color="auto"/>
            <w:right w:val="none" w:sz="0" w:space="0" w:color="auto"/>
          </w:divBdr>
          <w:divsChild>
            <w:div w:id="1966614404">
              <w:marLeft w:val="0"/>
              <w:marRight w:val="0"/>
              <w:marTop w:val="0"/>
              <w:marBottom w:val="0"/>
              <w:divBdr>
                <w:top w:val="none" w:sz="0" w:space="0" w:color="auto"/>
                <w:left w:val="none" w:sz="0" w:space="0" w:color="auto"/>
                <w:bottom w:val="none" w:sz="0" w:space="0" w:color="auto"/>
                <w:right w:val="none" w:sz="0" w:space="0" w:color="auto"/>
              </w:divBdr>
            </w:div>
          </w:divsChild>
        </w:div>
        <w:div w:id="446628810">
          <w:marLeft w:val="0"/>
          <w:marRight w:val="0"/>
          <w:marTop w:val="0"/>
          <w:marBottom w:val="0"/>
          <w:divBdr>
            <w:top w:val="none" w:sz="0" w:space="0" w:color="auto"/>
            <w:left w:val="none" w:sz="0" w:space="0" w:color="auto"/>
            <w:bottom w:val="none" w:sz="0" w:space="0" w:color="auto"/>
            <w:right w:val="none" w:sz="0" w:space="0" w:color="auto"/>
          </w:divBdr>
          <w:divsChild>
            <w:div w:id="1688629011">
              <w:marLeft w:val="0"/>
              <w:marRight w:val="0"/>
              <w:marTop w:val="0"/>
              <w:marBottom w:val="0"/>
              <w:divBdr>
                <w:top w:val="none" w:sz="0" w:space="0" w:color="auto"/>
                <w:left w:val="none" w:sz="0" w:space="0" w:color="auto"/>
                <w:bottom w:val="none" w:sz="0" w:space="0" w:color="auto"/>
                <w:right w:val="none" w:sz="0" w:space="0" w:color="auto"/>
              </w:divBdr>
            </w:div>
          </w:divsChild>
        </w:div>
        <w:div w:id="512502603">
          <w:marLeft w:val="0"/>
          <w:marRight w:val="0"/>
          <w:marTop w:val="0"/>
          <w:marBottom w:val="0"/>
          <w:divBdr>
            <w:top w:val="none" w:sz="0" w:space="0" w:color="auto"/>
            <w:left w:val="none" w:sz="0" w:space="0" w:color="auto"/>
            <w:bottom w:val="none" w:sz="0" w:space="0" w:color="auto"/>
            <w:right w:val="none" w:sz="0" w:space="0" w:color="auto"/>
          </w:divBdr>
          <w:divsChild>
            <w:div w:id="370498264">
              <w:marLeft w:val="0"/>
              <w:marRight w:val="0"/>
              <w:marTop w:val="0"/>
              <w:marBottom w:val="0"/>
              <w:divBdr>
                <w:top w:val="none" w:sz="0" w:space="0" w:color="auto"/>
                <w:left w:val="none" w:sz="0" w:space="0" w:color="auto"/>
                <w:bottom w:val="none" w:sz="0" w:space="0" w:color="auto"/>
                <w:right w:val="none" w:sz="0" w:space="0" w:color="auto"/>
              </w:divBdr>
            </w:div>
            <w:div w:id="1096442364">
              <w:marLeft w:val="0"/>
              <w:marRight w:val="0"/>
              <w:marTop w:val="0"/>
              <w:marBottom w:val="0"/>
              <w:divBdr>
                <w:top w:val="none" w:sz="0" w:space="0" w:color="auto"/>
                <w:left w:val="none" w:sz="0" w:space="0" w:color="auto"/>
                <w:bottom w:val="none" w:sz="0" w:space="0" w:color="auto"/>
                <w:right w:val="none" w:sz="0" w:space="0" w:color="auto"/>
              </w:divBdr>
            </w:div>
          </w:divsChild>
        </w:div>
        <w:div w:id="535503464">
          <w:marLeft w:val="0"/>
          <w:marRight w:val="0"/>
          <w:marTop w:val="0"/>
          <w:marBottom w:val="0"/>
          <w:divBdr>
            <w:top w:val="none" w:sz="0" w:space="0" w:color="auto"/>
            <w:left w:val="none" w:sz="0" w:space="0" w:color="auto"/>
            <w:bottom w:val="none" w:sz="0" w:space="0" w:color="auto"/>
            <w:right w:val="none" w:sz="0" w:space="0" w:color="auto"/>
          </w:divBdr>
          <w:divsChild>
            <w:div w:id="432287119">
              <w:marLeft w:val="0"/>
              <w:marRight w:val="0"/>
              <w:marTop w:val="0"/>
              <w:marBottom w:val="0"/>
              <w:divBdr>
                <w:top w:val="none" w:sz="0" w:space="0" w:color="auto"/>
                <w:left w:val="none" w:sz="0" w:space="0" w:color="auto"/>
                <w:bottom w:val="none" w:sz="0" w:space="0" w:color="auto"/>
                <w:right w:val="none" w:sz="0" w:space="0" w:color="auto"/>
              </w:divBdr>
            </w:div>
            <w:div w:id="1354576429">
              <w:marLeft w:val="0"/>
              <w:marRight w:val="0"/>
              <w:marTop w:val="0"/>
              <w:marBottom w:val="0"/>
              <w:divBdr>
                <w:top w:val="none" w:sz="0" w:space="0" w:color="auto"/>
                <w:left w:val="none" w:sz="0" w:space="0" w:color="auto"/>
                <w:bottom w:val="none" w:sz="0" w:space="0" w:color="auto"/>
                <w:right w:val="none" w:sz="0" w:space="0" w:color="auto"/>
              </w:divBdr>
            </w:div>
            <w:div w:id="1744523620">
              <w:marLeft w:val="0"/>
              <w:marRight w:val="0"/>
              <w:marTop w:val="0"/>
              <w:marBottom w:val="0"/>
              <w:divBdr>
                <w:top w:val="none" w:sz="0" w:space="0" w:color="auto"/>
                <w:left w:val="none" w:sz="0" w:space="0" w:color="auto"/>
                <w:bottom w:val="none" w:sz="0" w:space="0" w:color="auto"/>
                <w:right w:val="none" w:sz="0" w:space="0" w:color="auto"/>
              </w:divBdr>
            </w:div>
          </w:divsChild>
        </w:div>
        <w:div w:id="552080746">
          <w:marLeft w:val="0"/>
          <w:marRight w:val="0"/>
          <w:marTop w:val="0"/>
          <w:marBottom w:val="0"/>
          <w:divBdr>
            <w:top w:val="none" w:sz="0" w:space="0" w:color="auto"/>
            <w:left w:val="none" w:sz="0" w:space="0" w:color="auto"/>
            <w:bottom w:val="none" w:sz="0" w:space="0" w:color="auto"/>
            <w:right w:val="none" w:sz="0" w:space="0" w:color="auto"/>
          </w:divBdr>
          <w:divsChild>
            <w:div w:id="989792428">
              <w:marLeft w:val="0"/>
              <w:marRight w:val="0"/>
              <w:marTop w:val="0"/>
              <w:marBottom w:val="0"/>
              <w:divBdr>
                <w:top w:val="none" w:sz="0" w:space="0" w:color="auto"/>
                <w:left w:val="none" w:sz="0" w:space="0" w:color="auto"/>
                <w:bottom w:val="none" w:sz="0" w:space="0" w:color="auto"/>
                <w:right w:val="none" w:sz="0" w:space="0" w:color="auto"/>
              </w:divBdr>
            </w:div>
          </w:divsChild>
        </w:div>
        <w:div w:id="640353263">
          <w:marLeft w:val="0"/>
          <w:marRight w:val="0"/>
          <w:marTop w:val="0"/>
          <w:marBottom w:val="0"/>
          <w:divBdr>
            <w:top w:val="none" w:sz="0" w:space="0" w:color="auto"/>
            <w:left w:val="none" w:sz="0" w:space="0" w:color="auto"/>
            <w:bottom w:val="none" w:sz="0" w:space="0" w:color="auto"/>
            <w:right w:val="none" w:sz="0" w:space="0" w:color="auto"/>
          </w:divBdr>
          <w:divsChild>
            <w:div w:id="703752631">
              <w:marLeft w:val="0"/>
              <w:marRight w:val="0"/>
              <w:marTop w:val="0"/>
              <w:marBottom w:val="0"/>
              <w:divBdr>
                <w:top w:val="none" w:sz="0" w:space="0" w:color="auto"/>
                <w:left w:val="none" w:sz="0" w:space="0" w:color="auto"/>
                <w:bottom w:val="none" w:sz="0" w:space="0" w:color="auto"/>
                <w:right w:val="none" w:sz="0" w:space="0" w:color="auto"/>
              </w:divBdr>
            </w:div>
            <w:div w:id="1219896338">
              <w:marLeft w:val="0"/>
              <w:marRight w:val="0"/>
              <w:marTop w:val="0"/>
              <w:marBottom w:val="0"/>
              <w:divBdr>
                <w:top w:val="none" w:sz="0" w:space="0" w:color="auto"/>
                <w:left w:val="none" w:sz="0" w:space="0" w:color="auto"/>
                <w:bottom w:val="none" w:sz="0" w:space="0" w:color="auto"/>
                <w:right w:val="none" w:sz="0" w:space="0" w:color="auto"/>
              </w:divBdr>
            </w:div>
            <w:div w:id="1676960746">
              <w:marLeft w:val="0"/>
              <w:marRight w:val="0"/>
              <w:marTop w:val="0"/>
              <w:marBottom w:val="0"/>
              <w:divBdr>
                <w:top w:val="none" w:sz="0" w:space="0" w:color="auto"/>
                <w:left w:val="none" w:sz="0" w:space="0" w:color="auto"/>
                <w:bottom w:val="none" w:sz="0" w:space="0" w:color="auto"/>
                <w:right w:val="none" w:sz="0" w:space="0" w:color="auto"/>
              </w:divBdr>
            </w:div>
          </w:divsChild>
        </w:div>
        <w:div w:id="716976273">
          <w:marLeft w:val="0"/>
          <w:marRight w:val="0"/>
          <w:marTop w:val="0"/>
          <w:marBottom w:val="0"/>
          <w:divBdr>
            <w:top w:val="none" w:sz="0" w:space="0" w:color="auto"/>
            <w:left w:val="none" w:sz="0" w:space="0" w:color="auto"/>
            <w:bottom w:val="none" w:sz="0" w:space="0" w:color="auto"/>
            <w:right w:val="none" w:sz="0" w:space="0" w:color="auto"/>
          </w:divBdr>
          <w:divsChild>
            <w:div w:id="810053328">
              <w:marLeft w:val="0"/>
              <w:marRight w:val="0"/>
              <w:marTop w:val="0"/>
              <w:marBottom w:val="0"/>
              <w:divBdr>
                <w:top w:val="none" w:sz="0" w:space="0" w:color="auto"/>
                <w:left w:val="none" w:sz="0" w:space="0" w:color="auto"/>
                <w:bottom w:val="none" w:sz="0" w:space="0" w:color="auto"/>
                <w:right w:val="none" w:sz="0" w:space="0" w:color="auto"/>
              </w:divBdr>
            </w:div>
            <w:div w:id="1177234409">
              <w:marLeft w:val="0"/>
              <w:marRight w:val="0"/>
              <w:marTop w:val="0"/>
              <w:marBottom w:val="0"/>
              <w:divBdr>
                <w:top w:val="none" w:sz="0" w:space="0" w:color="auto"/>
                <w:left w:val="none" w:sz="0" w:space="0" w:color="auto"/>
                <w:bottom w:val="none" w:sz="0" w:space="0" w:color="auto"/>
                <w:right w:val="none" w:sz="0" w:space="0" w:color="auto"/>
              </w:divBdr>
            </w:div>
          </w:divsChild>
        </w:div>
        <w:div w:id="922639869">
          <w:marLeft w:val="0"/>
          <w:marRight w:val="0"/>
          <w:marTop w:val="0"/>
          <w:marBottom w:val="0"/>
          <w:divBdr>
            <w:top w:val="none" w:sz="0" w:space="0" w:color="auto"/>
            <w:left w:val="none" w:sz="0" w:space="0" w:color="auto"/>
            <w:bottom w:val="none" w:sz="0" w:space="0" w:color="auto"/>
            <w:right w:val="none" w:sz="0" w:space="0" w:color="auto"/>
          </w:divBdr>
          <w:divsChild>
            <w:div w:id="1496188804">
              <w:marLeft w:val="0"/>
              <w:marRight w:val="0"/>
              <w:marTop w:val="0"/>
              <w:marBottom w:val="0"/>
              <w:divBdr>
                <w:top w:val="none" w:sz="0" w:space="0" w:color="auto"/>
                <w:left w:val="none" w:sz="0" w:space="0" w:color="auto"/>
                <w:bottom w:val="none" w:sz="0" w:space="0" w:color="auto"/>
                <w:right w:val="none" w:sz="0" w:space="0" w:color="auto"/>
              </w:divBdr>
            </w:div>
          </w:divsChild>
        </w:div>
        <w:div w:id="924727829">
          <w:marLeft w:val="0"/>
          <w:marRight w:val="0"/>
          <w:marTop w:val="0"/>
          <w:marBottom w:val="0"/>
          <w:divBdr>
            <w:top w:val="none" w:sz="0" w:space="0" w:color="auto"/>
            <w:left w:val="none" w:sz="0" w:space="0" w:color="auto"/>
            <w:bottom w:val="none" w:sz="0" w:space="0" w:color="auto"/>
            <w:right w:val="none" w:sz="0" w:space="0" w:color="auto"/>
          </w:divBdr>
          <w:divsChild>
            <w:div w:id="1536501049">
              <w:marLeft w:val="0"/>
              <w:marRight w:val="0"/>
              <w:marTop w:val="0"/>
              <w:marBottom w:val="0"/>
              <w:divBdr>
                <w:top w:val="none" w:sz="0" w:space="0" w:color="auto"/>
                <w:left w:val="none" w:sz="0" w:space="0" w:color="auto"/>
                <w:bottom w:val="none" w:sz="0" w:space="0" w:color="auto"/>
                <w:right w:val="none" w:sz="0" w:space="0" w:color="auto"/>
              </w:divBdr>
            </w:div>
            <w:div w:id="2089188788">
              <w:marLeft w:val="0"/>
              <w:marRight w:val="0"/>
              <w:marTop w:val="0"/>
              <w:marBottom w:val="0"/>
              <w:divBdr>
                <w:top w:val="none" w:sz="0" w:space="0" w:color="auto"/>
                <w:left w:val="none" w:sz="0" w:space="0" w:color="auto"/>
                <w:bottom w:val="none" w:sz="0" w:space="0" w:color="auto"/>
                <w:right w:val="none" w:sz="0" w:space="0" w:color="auto"/>
              </w:divBdr>
            </w:div>
          </w:divsChild>
        </w:div>
        <w:div w:id="981888500">
          <w:marLeft w:val="0"/>
          <w:marRight w:val="0"/>
          <w:marTop w:val="0"/>
          <w:marBottom w:val="0"/>
          <w:divBdr>
            <w:top w:val="none" w:sz="0" w:space="0" w:color="auto"/>
            <w:left w:val="none" w:sz="0" w:space="0" w:color="auto"/>
            <w:bottom w:val="none" w:sz="0" w:space="0" w:color="auto"/>
            <w:right w:val="none" w:sz="0" w:space="0" w:color="auto"/>
          </w:divBdr>
          <w:divsChild>
            <w:div w:id="18551830">
              <w:marLeft w:val="0"/>
              <w:marRight w:val="0"/>
              <w:marTop w:val="0"/>
              <w:marBottom w:val="0"/>
              <w:divBdr>
                <w:top w:val="none" w:sz="0" w:space="0" w:color="auto"/>
                <w:left w:val="none" w:sz="0" w:space="0" w:color="auto"/>
                <w:bottom w:val="none" w:sz="0" w:space="0" w:color="auto"/>
                <w:right w:val="none" w:sz="0" w:space="0" w:color="auto"/>
              </w:divBdr>
            </w:div>
            <w:div w:id="281300852">
              <w:marLeft w:val="0"/>
              <w:marRight w:val="0"/>
              <w:marTop w:val="0"/>
              <w:marBottom w:val="0"/>
              <w:divBdr>
                <w:top w:val="none" w:sz="0" w:space="0" w:color="auto"/>
                <w:left w:val="none" w:sz="0" w:space="0" w:color="auto"/>
                <w:bottom w:val="none" w:sz="0" w:space="0" w:color="auto"/>
                <w:right w:val="none" w:sz="0" w:space="0" w:color="auto"/>
              </w:divBdr>
            </w:div>
            <w:div w:id="1465732385">
              <w:marLeft w:val="0"/>
              <w:marRight w:val="0"/>
              <w:marTop w:val="0"/>
              <w:marBottom w:val="0"/>
              <w:divBdr>
                <w:top w:val="none" w:sz="0" w:space="0" w:color="auto"/>
                <w:left w:val="none" w:sz="0" w:space="0" w:color="auto"/>
                <w:bottom w:val="none" w:sz="0" w:space="0" w:color="auto"/>
                <w:right w:val="none" w:sz="0" w:space="0" w:color="auto"/>
              </w:divBdr>
            </w:div>
          </w:divsChild>
        </w:div>
        <w:div w:id="1095631891">
          <w:marLeft w:val="0"/>
          <w:marRight w:val="0"/>
          <w:marTop w:val="0"/>
          <w:marBottom w:val="0"/>
          <w:divBdr>
            <w:top w:val="none" w:sz="0" w:space="0" w:color="auto"/>
            <w:left w:val="none" w:sz="0" w:space="0" w:color="auto"/>
            <w:bottom w:val="none" w:sz="0" w:space="0" w:color="auto"/>
            <w:right w:val="none" w:sz="0" w:space="0" w:color="auto"/>
          </w:divBdr>
          <w:divsChild>
            <w:div w:id="236520764">
              <w:marLeft w:val="0"/>
              <w:marRight w:val="0"/>
              <w:marTop w:val="0"/>
              <w:marBottom w:val="0"/>
              <w:divBdr>
                <w:top w:val="none" w:sz="0" w:space="0" w:color="auto"/>
                <w:left w:val="none" w:sz="0" w:space="0" w:color="auto"/>
                <w:bottom w:val="none" w:sz="0" w:space="0" w:color="auto"/>
                <w:right w:val="none" w:sz="0" w:space="0" w:color="auto"/>
              </w:divBdr>
            </w:div>
            <w:div w:id="456945831">
              <w:marLeft w:val="0"/>
              <w:marRight w:val="0"/>
              <w:marTop w:val="0"/>
              <w:marBottom w:val="0"/>
              <w:divBdr>
                <w:top w:val="none" w:sz="0" w:space="0" w:color="auto"/>
                <w:left w:val="none" w:sz="0" w:space="0" w:color="auto"/>
                <w:bottom w:val="none" w:sz="0" w:space="0" w:color="auto"/>
                <w:right w:val="none" w:sz="0" w:space="0" w:color="auto"/>
              </w:divBdr>
            </w:div>
            <w:div w:id="1490830962">
              <w:marLeft w:val="0"/>
              <w:marRight w:val="0"/>
              <w:marTop w:val="0"/>
              <w:marBottom w:val="0"/>
              <w:divBdr>
                <w:top w:val="none" w:sz="0" w:space="0" w:color="auto"/>
                <w:left w:val="none" w:sz="0" w:space="0" w:color="auto"/>
                <w:bottom w:val="none" w:sz="0" w:space="0" w:color="auto"/>
                <w:right w:val="none" w:sz="0" w:space="0" w:color="auto"/>
              </w:divBdr>
            </w:div>
          </w:divsChild>
        </w:div>
        <w:div w:id="1219241543">
          <w:marLeft w:val="0"/>
          <w:marRight w:val="0"/>
          <w:marTop w:val="0"/>
          <w:marBottom w:val="0"/>
          <w:divBdr>
            <w:top w:val="none" w:sz="0" w:space="0" w:color="auto"/>
            <w:left w:val="none" w:sz="0" w:space="0" w:color="auto"/>
            <w:bottom w:val="none" w:sz="0" w:space="0" w:color="auto"/>
            <w:right w:val="none" w:sz="0" w:space="0" w:color="auto"/>
          </w:divBdr>
          <w:divsChild>
            <w:div w:id="153644205">
              <w:marLeft w:val="0"/>
              <w:marRight w:val="0"/>
              <w:marTop w:val="0"/>
              <w:marBottom w:val="0"/>
              <w:divBdr>
                <w:top w:val="none" w:sz="0" w:space="0" w:color="auto"/>
                <w:left w:val="none" w:sz="0" w:space="0" w:color="auto"/>
                <w:bottom w:val="none" w:sz="0" w:space="0" w:color="auto"/>
                <w:right w:val="none" w:sz="0" w:space="0" w:color="auto"/>
              </w:divBdr>
            </w:div>
          </w:divsChild>
        </w:div>
        <w:div w:id="1429351502">
          <w:marLeft w:val="0"/>
          <w:marRight w:val="0"/>
          <w:marTop w:val="0"/>
          <w:marBottom w:val="0"/>
          <w:divBdr>
            <w:top w:val="none" w:sz="0" w:space="0" w:color="auto"/>
            <w:left w:val="none" w:sz="0" w:space="0" w:color="auto"/>
            <w:bottom w:val="none" w:sz="0" w:space="0" w:color="auto"/>
            <w:right w:val="none" w:sz="0" w:space="0" w:color="auto"/>
          </w:divBdr>
          <w:divsChild>
            <w:div w:id="323320120">
              <w:marLeft w:val="0"/>
              <w:marRight w:val="0"/>
              <w:marTop w:val="0"/>
              <w:marBottom w:val="0"/>
              <w:divBdr>
                <w:top w:val="none" w:sz="0" w:space="0" w:color="auto"/>
                <w:left w:val="none" w:sz="0" w:space="0" w:color="auto"/>
                <w:bottom w:val="none" w:sz="0" w:space="0" w:color="auto"/>
                <w:right w:val="none" w:sz="0" w:space="0" w:color="auto"/>
              </w:divBdr>
            </w:div>
            <w:div w:id="1873155562">
              <w:marLeft w:val="0"/>
              <w:marRight w:val="0"/>
              <w:marTop w:val="0"/>
              <w:marBottom w:val="0"/>
              <w:divBdr>
                <w:top w:val="none" w:sz="0" w:space="0" w:color="auto"/>
                <w:left w:val="none" w:sz="0" w:space="0" w:color="auto"/>
                <w:bottom w:val="none" w:sz="0" w:space="0" w:color="auto"/>
                <w:right w:val="none" w:sz="0" w:space="0" w:color="auto"/>
              </w:divBdr>
            </w:div>
            <w:div w:id="2059158392">
              <w:marLeft w:val="0"/>
              <w:marRight w:val="0"/>
              <w:marTop w:val="0"/>
              <w:marBottom w:val="0"/>
              <w:divBdr>
                <w:top w:val="none" w:sz="0" w:space="0" w:color="auto"/>
                <w:left w:val="none" w:sz="0" w:space="0" w:color="auto"/>
                <w:bottom w:val="none" w:sz="0" w:space="0" w:color="auto"/>
                <w:right w:val="none" w:sz="0" w:space="0" w:color="auto"/>
              </w:divBdr>
            </w:div>
          </w:divsChild>
        </w:div>
        <w:div w:id="1458600917">
          <w:marLeft w:val="0"/>
          <w:marRight w:val="0"/>
          <w:marTop w:val="0"/>
          <w:marBottom w:val="0"/>
          <w:divBdr>
            <w:top w:val="none" w:sz="0" w:space="0" w:color="auto"/>
            <w:left w:val="none" w:sz="0" w:space="0" w:color="auto"/>
            <w:bottom w:val="none" w:sz="0" w:space="0" w:color="auto"/>
            <w:right w:val="none" w:sz="0" w:space="0" w:color="auto"/>
          </w:divBdr>
          <w:divsChild>
            <w:div w:id="1653866724">
              <w:marLeft w:val="0"/>
              <w:marRight w:val="0"/>
              <w:marTop w:val="0"/>
              <w:marBottom w:val="0"/>
              <w:divBdr>
                <w:top w:val="none" w:sz="0" w:space="0" w:color="auto"/>
                <w:left w:val="none" w:sz="0" w:space="0" w:color="auto"/>
                <w:bottom w:val="none" w:sz="0" w:space="0" w:color="auto"/>
                <w:right w:val="none" w:sz="0" w:space="0" w:color="auto"/>
              </w:divBdr>
            </w:div>
          </w:divsChild>
        </w:div>
        <w:div w:id="1492864564">
          <w:marLeft w:val="0"/>
          <w:marRight w:val="0"/>
          <w:marTop w:val="0"/>
          <w:marBottom w:val="0"/>
          <w:divBdr>
            <w:top w:val="none" w:sz="0" w:space="0" w:color="auto"/>
            <w:left w:val="none" w:sz="0" w:space="0" w:color="auto"/>
            <w:bottom w:val="none" w:sz="0" w:space="0" w:color="auto"/>
            <w:right w:val="none" w:sz="0" w:space="0" w:color="auto"/>
          </w:divBdr>
          <w:divsChild>
            <w:div w:id="1251500752">
              <w:marLeft w:val="0"/>
              <w:marRight w:val="0"/>
              <w:marTop w:val="0"/>
              <w:marBottom w:val="0"/>
              <w:divBdr>
                <w:top w:val="none" w:sz="0" w:space="0" w:color="auto"/>
                <w:left w:val="none" w:sz="0" w:space="0" w:color="auto"/>
                <w:bottom w:val="none" w:sz="0" w:space="0" w:color="auto"/>
                <w:right w:val="none" w:sz="0" w:space="0" w:color="auto"/>
              </w:divBdr>
            </w:div>
          </w:divsChild>
        </w:div>
        <w:div w:id="1677463750">
          <w:marLeft w:val="0"/>
          <w:marRight w:val="0"/>
          <w:marTop w:val="0"/>
          <w:marBottom w:val="0"/>
          <w:divBdr>
            <w:top w:val="none" w:sz="0" w:space="0" w:color="auto"/>
            <w:left w:val="none" w:sz="0" w:space="0" w:color="auto"/>
            <w:bottom w:val="none" w:sz="0" w:space="0" w:color="auto"/>
            <w:right w:val="none" w:sz="0" w:space="0" w:color="auto"/>
          </w:divBdr>
          <w:divsChild>
            <w:div w:id="1377658790">
              <w:marLeft w:val="0"/>
              <w:marRight w:val="0"/>
              <w:marTop w:val="0"/>
              <w:marBottom w:val="0"/>
              <w:divBdr>
                <w:top w:val="none" w:sz="0" w:space="0" w:color="auto"/>
                <w:left w:val="none" w:sz="0" w:space="0" w:color="auto"/>
                <w:bottom w:val="none" w:sz="0" w:space="0" w:color="auto"/>
                <w:right w:val="none" w:sz="0" w:space="0" w:color="auto"/>
              </w:divBdr>
            </w:div>
          </w:divsChild>
        </w:div>
        <w:div w:id="1983850333">
          <w:marLeft w:val="0"/>
          <w:marRight w:val="0"/>
          <w:marTop w:val="0"/>
          <w:marBottom w:val="0"/>
          <w:divBdr>
            <w:top w:val="none" w:sz="0" w:space="0" w:color="auto"/>
            <w:left w:val="none" w:sz="0" w:space="0" w:color="auto"/>
            <w:bottom w:val="none" w:sz="0" w:space="0" w:color="auto"/>
            <w:right w:val="none" w:sz="0" w:space="0" w:color="auto"/>
          </w:divBdr>
          <w:divsChild>
            <w:div w:id="180779612">
              <w:marLeft w:val="0"/>
              <w:marRight w:val="0"/>
              <w:marTop w:val="0"/>
              <w:marBottom w:val="0"/>
              <w:divBdr>
                <w:top w:val="none" w:sz="0" w:space="0" w:color="auto"/>
                <w:left w:val="none" w:sz="0" w:space="0" w:color="auto"/>
                <w:bottom w:val="none" w:sz="0" w:space="0" w:color="auto"/>
                <w:right w:val="none" w:sz="0" w:space="0" w:color="auto"/>
              </w:divBdr>
            </w:div>
            <w:div w:id="1566795193">
              <w:marLeft w:val="0"/>
              <w:marRight w:val="0"/>
              <w:marTop w:val="0"/>
              <w:marBottom w:val="0"/>
              <w:divBdr>
                <w:top w:val="none" w:sz="0" w:space="0" w:color="auto"/>
                <w:left w:val="none" w:sz="0" w:space="0" w:color="auto"/>
                <w:bottom w:val="none" w:sz="0" w:space="0" w:color="auto"/>
                <w:right w:val="none" w:sz="0" w:space="0" w:color="auto"/>
              </w:divBdr>
            </w:div>
            <w:div w:id="169064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34502">
      <w:bodyDiv w:val="1"/>
      <w:marLeft w:val="0"/>
      <w:marRight w:val="0"/>
      <w:marTop w:val="0"/>
      <w:marBottom w:val="0"/>
      <w:divBdr>
        <w:top w:val="none" w:sz="0" w:space="0" w:color="auto"/>
        <w:left w:val="none" w:sz="0" w:space="0" w:color="auto"/>
        <w:bottom w:val="none" w:sz="0" w:space="0" w:color="auto"/>
        <w:right w:val="none" w:sz="0" w:space="0" w:color="auto"/>
      </w:divBdr>
    </w:div>
    <w:div w:id="1625312471">
      <w:bodyDiv w:val="1"/>
      <w:marLeft w:val="0"/>
      <w:marRight w:val="0"/>
      <w:marTop w:val="0"/>
      <w:marBottom w:val="0"/>
      <w:divBdr>
        <w:top w:val="none" w:sz="0" w:space="0" w:color="auto"/>
        <w:left w:val="none" w:sz="0" w:space="0" w:color="auto"/>
        <w:bottom w:val="none" w:sz="0" w:space="0" w:color="auto"/>
        <w:right w:val="none" w:sz="0" w:space="0" w:color="auto"/>
      </w:divBdr>
    </w:div>
    <w:div w:id="1779056501">
      <w:bodyDiv w:val="1"/>
      <w:marLeft w:val="0"/>
      <w:marRight w:val="0"/>
      <w:marTop w:val="0"/>
      <w:marBottom w:val="0"/>
      <w:divBdr>
        <w:top w:val="none" w:sz="0" w:space="0" w:color="auto"/>
        <w:left w:val="none" w:sz="0" w:space="0" w:color="auto"/>
        <w:bottom w:val="none" w:sz="0" w:space="0" w:color="auto"/>
        <w:right w:val="none" w:sz="0" w:space="0" w:color="auto"/>
      </w:divBdr>
    </w:div>
    <w:div w:id="1788308152">
      <w:bodyDiv w:val="1"/>
      <w:marLeft w:val="0"/>
      <w:marRight w:val="0"/>
      <w:marTop w:val="0"/>
      <w:marBottom w:val="0"/>
      <w:divBdr>
        <w:top w:val="none" w:sz="0" w:space="0" w:color="auto"/>
        <w:left w:val="none" w:sz="0" w:space="0" w:color="auto"/>
        <w:bottom w:val="none" w:sz="0" w:space="0" w:color="auto"/>
        <w:right w:val="none" w:sz="0" w:space="0" w:color="auto"/>
      </w:divBdr>
    </w:div>
    <w:div w:id="1799764835">
      <w:bodyDiv w:val="1"/>
      <w:marLeft w:val="0"/>
      <w:marRight w:val="0"/>
      <w:marTop w:val="0"/>
      <w:marBottom w:val="0"/>
      <w:divBdr>
        <w:top w:val="none" w:sz="0" w:space="0" w:color="auto"/>
        <w:left w:val="none" w:sz="0" w:space="0" w:color="auto"/>
        <w:bottom w:val="none" w:sz="0" w:space="0" w:color="auto"/>
        <w:right w:val="none" w:sz="0" w:space="0" w:color="auto"/>
      </w:divBdr>
      <w:divsChild>
        <w:div w:id="1655181930">
          <w:marLeft w:val="0"/>
          <w:marRight w:val="0"/>
          <w:marTop w:val="0"/>
          <w:marBottom w:val="0"/>
          <w:divBdr>
            <w:top w:val="none" w:sz="0" w:space="0" w:color="auto"/>
            <w:left w:val="none" w:sz="0" w:space="0" w:color="auto"/>
            <w:bottom w:val="none" w:sz="0" w:space="0" w:color="auto"/>
            <w:right w:val="none" w:sz="0" w:space="0" w:color="auto"/>
          </w:divBdr>
          <w:divsChild>
            <w:div w:id="1470588537">
              <w:marLeft w:val="0"/>
              <w:marRight w:val="0"/>
              <w:marTop w:val="0"/>
              <w:marBottom w:val="0"/>
              <w:divBdr>
                <w:top w:val="none" w:sz="0" w:space="0" w:color="auto"/>
                <w:left w:val="none" w:sz="0" w:space="0" w:color="auto"/>
                <w:bottom w:val="none" w:sz="0" w:space="0" w:color="auto"/>
                <w:right w:val="none" w:sz="0" w:space="0" w:color="auto"/>
              </w:divBdr>
              <w:divsChild>
                <w:div w:id="202528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934977">
      <w:bodyDiv w:val="1"/>
      <w:marLeft w:val="0"/>
      <w:marRight w:val="0"/>
      <w:marTop w:val="0"/>
      <w:marBottom w:val="0"/>
      <w:divBdr>
        <w:top w:val="none" w:sz="0" w:space="0" w:color="auto"/>
        <w:left w:val="none" w:sz="0" w:space="0" w:color="auto"/>
        <w:bottom w:val="none" w:sz="0" w:space="0" w:color="auto"/>
        <w:right w:val="none" w:sz="0" w:space="0" w:color="auto"/>
      </w:divBdr>
      <w:divsChild>
        <w:div w:id="910970358">
          <w:marLeft w:val="0"/>
          <w:marRight w:val="0"/>
          <w:marTop w:val="0"/>
          <w:marBottom w:val="0"/>
          <w:divBdr>
            <w:top w:val="none" w:sz="0" w:space="0" w:color="auto"/>
            <w:left w:val="none" w:sz="0" w:space="0" w:color="auto"/>
            <w:bottom w:val="none" w:sz="0" w:space="0" w:color="auto"/>
            <w:right w:val="none" w:sz="0" w:space="0" w:color="auto"/>
          </w:divBdr>
          <w:divsChild>
            <w:div w:id="571894085">
              <w:marLeft w:val="0"/>
              <w:marRight w:val="0"/>
              <w:marTop w:val="0"/>
              <w:marBottom w:val="0"/>
              <w:divBdr>
                <w:top w:val="none" w:sz="0" w:space="0" w:color="auto"/>
                <w:left w:val="none" w:sz="0" w:space="0" w:color="auto"/>
                <w:bottom w:val="none" w:sz="0" w:space="0" w:color="auto"/>
                <w:right w:val="none" w:sz="0" w:space="0" w:color="auto"/>
              </w:divBdr>
              <w:divsChild>
                <w:div w:id="204035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516367">
      <w:bodyDiv w:val="1"/>
      <w:marLeft w:val="0"/>
      <w:marRight w:val="0"/>
      <w:marTop w:val="0"/>
      <w:marBottom w:val="0"/>
      <w:divBdr>
        <w:top w:val="none" w:sz="0" w:space="0" w:color="auto"/>
        <w:left w:val="none" w:sz="0" w:space="0" w:color="auto"/>
        <w:bottom w:val="none" w:sz="0" w:space="0" w:color="auto"/>
        <w:right w:val="none" w:sz="0" w:space="0" w:color="auto"/>
      </w:divBdr>
    </w:div>
    <w:div w:id="1920171502">
      <w:bodyDiv w:val="1"/>
      <w:marLeft w:val="0"/>
      <w:marRight w:val="0"/>
      <w:marTop w:val="0"/>
      <w:marBottom w:val="0"/>
      <w:divBdr>
        <w:top w:val="none" w:sz="0" w:space="0" w:color="auto"/>
        <w:left w:val="none" w:sz="0" w:space="0" w:color="auto"/>
        <w:bottom w:val="none" w:sz="0" w:space="0" w:color="auto"/>
        <w:right w:val="none" w:sz="0" w:space="0" w:color="auto"/>
      </w:divBdr>
      <w:divsChild>
        <w:div w:id="1067459352">
          <w:marLeft w:val="0"/>
          <w:marRight w:val="0"/>
          <w:marTop w:val="0"/>
          <w:marBottom w:val="0"/>
          <w:divBdr>
            <w:top w:val="none" w:sz="0" w:space="0" w:color="auto"/>
            <w:left w:val="none" w:sz="0" w:space="0" w:color="auto"/>
            <w:bottom w:val="none" w:sz="0" w:space="0" w:color="auto"/>
            <w:right w:val="none" w:sz="0" w:space="0" w:color="auto"/>
          </w:divBdr>
          <w:divsChild>
            <w:div w:id="471992219">
              <w:marLeft w:val="0"/>
              <w:marRight w:val="0"/>
              <w:marTop w:val="0"/>
              <w:marBottom w:val="0"/>
              <w:divBdr>
                <w:top w:val="none" w:sz="0" w:space="0" w:color="auto"/>
                <w:left w:val="none" w:sz="0" w:space="0" w:color="auto"/>
                <w:bottom w:val="none" w:sz="0" w:space="0" w:color="auto"/>
                <w:right w:val="none" w:sz="0" w:space="0" w:color="auto"/>
              </w:divBdr>
            </w:div>
            <w:div w:id="665785686">
              <w:marLeft w:val="0"/>
              <w:marRight w:val="0"/>
              <w:marTop w:val="0"/>
              <w:marBottom w:val="0"/>
              <w:divBdr>
                <w:top w:val="none" w:sz="0" w:space="0" w:color="auto"/>
                <w:left w:val="none" w:sz="0" w:space="0" w:color="auto"/>
                <w:bottom w:val="none" w:sz="0" w:space="0" w:color="auto"/>
                <w:right w:val="none" w:sz="0" w:space="0" w:color="auto"/>
              </w:divBdr>
            </w:div>
            <w:div w:id="1061096755">
              <w:marLeft w:val="0"/>
              <w:marRight w:val="0"/>
              <w:marTop w:val="0"/>
              <w:marBottom w:val="0"/>
              <w:divBdr>
                <w:top w:val="none" w:sz="0" w:space="0" w:color="auto"/>
                <w:left w:val="none" w:sz="0" w:space="0" w:color="auto"/>
                <w:bottom w:val="none" w:sz="0" w:space="0" w:color="auto"/>
                <w:right w:val="none" w:sz="0" w:space="0" w:color="auto"/>
              </w:divBdr>
            </w:div>
            <w:div w:id="1381249597">
              <w:marLeft w:val="0"/>
              <w:marRight w:val="0"/>
              <w:marTop w:val="0"/>
              <w:marBottom w:val="0"/>
              <w:divBdr>
                <w:top w:val="none" w:sz="0" w:space="0" w:color="auto"/>
                <w:left w:val="none" w:sz="0" w:space="0" w:color="auto"/>
                <w:bottom w:val="none" w:sz="0" w:space="0" w:color="auto"/>
                <w:right w:val="none" w:sz="0" w:space="0" w:color="auto"/>
              </w:divBdr>
            </w:div>
            <w:div w:id="1879851908">
              <w:marLeft w:val="0"/>
              <w:marRight w:val="0"/>
              <w:marTop w:val="0"/>
              <w:marBottom w:val="0"/>
              <w:divBdr>
                <w:top w:val="none" w:sz="0" w:space="0" w:color="auto"/>
                <w:left w:val="none" w:sz="0" w:space="0" w:color="auto"/>
                <w:bottom w:val="none" w:sz="0" w:space="0" w:color="auto"/>
                <w:right w:val="none" w:sz="0" w:space="0" w:color="auto"/>
              </w:divBdr>
            </w:div>
          </w:divsChild>
        </w:div>
        <w:div w:id="1711538810">
          <w:marLeft w:val="0"/>
          <w:marRight w:val="0"/>
          <w:marTop w:val="0"/>
          <w:marBottom w:val="0"/>
          <w:divBdr>
            <w:top w:val="none" w:sz="0" w:space="0" w:color="auto"/>
            <w:left w:val="none" w:sz="0" w:space="0" w:color="auto"/>
            <w:bottom w:val="none" w:sz="0" w:space="0" w:color="auto"/>
            <w:right w:val="none" w:sz="0" w:space="0" w:color="auto"/>
          </w:divBdr>
          <w:divsChild>
            <w:div w:id="189686264">
              <w:marLeft w:val="0"/>
              <w:marRight w:val="0"/>
              <w:marTop w:val="0"/>
              <w:marBottom w:val="0"/>
              <w:divBdr>
                <w:top w:val="none" w:sz="0" w:space="0" w:color="auto"/>
                <w:left w:val="none" w:sz="0" w:space="0" w:color="auto"/>
                <w:bottom w:val="none" w:sz="0" w:space="0" w:color="auto"/>
                <w:right w:val="none" w:sz="0" w:space="0" w:color="auto"/>
              </w:divBdr>
            </w:div>
          </w:divsChild>
        </w:div>
        <w:div w:id="1884978008">
          <w:marLeft w:val="0"/>
          <w:marRight w:val="0"/>
          <w:marTop w:val="0"/>
          <w:marBottom w:val="0"/>
          <w:divBdr>
            <w:top w:val="none" w:sz="0" w:space="0" w:color="auto"/>
            <w:left w:val="none" w:sz="0" w:space="0" w:color="auto"/>
            <w:bottom w:val="none" w:sz="0" w:space="0" w:color="auto"/>
            <w:right w:val="none" w:sz="0" w:space="0" w:color="auto"/>
          </w:divBdr>
          <w:divsChild>
            <w:div w:id="181864007">
              <w:marLeft w:val="0"/>
              <w:marRight w:val="0"/>
              <w:marTop w:val="0"/>
              <w:marBottom w:val="0"/>
              <w:divBdr>
                <w:top w:val="none" w:sz="0" w:space="0" w:color="auto"/>
                <w:left w:val="none" w:sz="0" w:space="0" w:color="auto"/>
                <w:bottom w:val="none" w:sz="0" w:space="0" w:color="auto"/>
                <w:right w:val="none" w:sz="0" w:space="0" w:color="auto"/>
              </w:divBdr>
            </w:div>
          </w:divsChild>
        </w:div>
        <w:div w:id="2120636980">
          <w:marLeft w:val="0"/>
          <w:marRight w:val="0"/>
          <w:marTop w:val="0"/>
          <w:marBottom w:val="0"/>
          <w:divBdr>
            <w:top w:val="none" w:sz="0" w:space="0" w:color="auto"/>
            <w:left w:val="none" w:sz="0" w:space="0" w:color="auto"/>
            <w:bottom w:val="none" w:sz="0" w:space="0" w:color="auto"/>
            <w:right w:val="none" w:sz="0" w:space="0" w:color="auto"/>
          </w:divBdr>
          <w:divsChild>
            <w:div w:id="5952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7903">
      <w:bodyDiv w:val="1"/>
      <w:marLeft w:val="0"/>
      <w:marRight w:val="0"/>
      <w:marTop w:val="0"/>
      <w:marBottom w:val="0"/>
      <w:divBdr>
        <w:top w:val="none" w:sz="0" w:space="0" w:color="auto"/>
        <w:left w:val="none" w:sz="0" w:space="0" w:color="auto"/>
        <w:bottom w:val="none" w:sz="0" w:space="0" w:color="auto"/>
        <w:right w:val="none" w:sz="0" w:space="0" w:color="auto"/>
      </w:divBdr>
      <w:divsChild>
        <w:div w:id="1114514908">
          <w:marLeft w:val="0"/>
          <w:marRight w:val="0"/>
          <w:marTop w:val="0"/>
          <w:marBottom w:val="0"/>
          <w:divBdr>
            <w:top w:val="none" w:sz="0" w:space="0" w:color="auto"/>
            <w:left w:val="none" w:sz="0" w:space="0" w:color="auto"/>
            <w:bottom w:val="none" w:sz="0" w:space="0" w:color="auto"/>
            <w:right w:val="none" w:sz="0" w:space="0" w:color="auto"/>
          </w:divBdr>
          <w:divsChild>
            <w:div w:id="489639196">
              <w:marLeft w:val="0"/>
              <w:marRight w:val="0"/>
              <w:marTop w:val="0"/>
              <w:marBottom w:val="0"/>
              <w:divBdr>
                <w:top w:val="none" w:sz="0" w:space="0" w:color="auto"/>
                <w:left w:val="none" w:sz="0" w:space="0" w:color="auto"/>
                <w:bottom w:val="none" w:sz="0" w:space="0" w:color="auto"/>
                <w:right w:val="none" w:sz="0" w:space="0" w:color="auto"/>
              </w:divBdr>
              <w:divsChild>
                <w:div w:id="932321466">
                  <w:marLeft w:val="0"/>
                  <w:marRight w:val="0"/>
                  <w:marTop w:val="0"/>
                  <w:marBottom w:val="0"/>
                  <w:divBdr>
                    <w:top w:val="none" w:sz="0" w:space="0" w:color="auto"/>
                    <w:left w:val="none" w:sz="0" w:space="0" w:color="auto"/>
                    <w:bottom w:val="none" w:sz="0" w:space="0" w:color="auto"/>
                    <w:right w:val="none" w:sz="0" w:space="0" w:color="auto"/>
                  </w:divBdr>
                  <w:divsChild>
                    <w:div w:id="11760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671388">
      <w:bodyDiv w:val="1"/>
      <w:marLeft w:val="0"/>
      <w:marRight w:val="0"/>
      <w:marTop w:val="0"/>
      <w:marBottom w:val="0"/>
      <w:divBdr>
        <w:top w:val="none" w:sz="0" w:space="0" w:color="auto"/>
        <w:left w:val="none" w:sz="0" w:space="0" w:color="auto"/>
        <w:bottom w:val="none" w:sz="0" w:space="0" w:color="auto"/>
        <w:right w:val="none" w:sz="0" w:space="0" w:color="auto"/>
      </w:divBdr>
      <w:divsChild>
        <w:div w:id="496968649">
          <w:marLeft w:val="0"/>
          <w:marRight w:val="0"/>
          <w:marTop w:val="0"/>
          <w:marBottom w:val="0"/>
          <w:divBdr>
            <w:top w:val="none" w:sz="0" w:space="0" w:color="auto"/>
            <w:left w:val="none" w:sz="0" w:space="0" w:color="auto"/>
            <w:bottom w:val="none" w:sz="0" w:space="0" w:color="auto"/>
            <w:right w:val="none" w:sz="0" w:space="0" w:color="auto"/>
          </w:divBdr>
          <w:divsChild>
            <w:div w:id="642932143">
              <w:marLeft w:val="0"/>
              <w:marRight w:val="0"/>
              <w:marTop w:val="0"/>
              <w:marBottom w:val="0"/>
              <w:divBdr>
                <w:top w:val="none" w:sz="0" w:space="0" w:color="auto"/>
                <w:left w:val="none" w:sz="0" w:space="0" w:color="auto"/>
                <w:bottom w:val="none" w:sz="0" w:space="0" w:color="auto"/>
                <w:right w:val="none" w:sz="0" w:space="0" w:color="auto"/>
              </w:divBdr>
              <w:divsChild>
                <w:div w:id="490367775">
                  <w:marLeft w:val="0"/>
                  <w:marRight w:val="0"/>
                  <w:marTop w:val="0"/>
                  <w:marBottom w:val="0"/>
                  <w:divBdr>
                    <w:top w:val="none" w:sz="0" w:space="0" w:color="auto"/>
                    <w:left w:val="none" w:sz="0" w:space="0" w:color="auto"/>
                    <w:bottom w:val="none" w:sz="0" w:space="0" w:color="auto"/>
                    <w:right w:val="none" w:sz="0" w:space="0" w:color="auto"/>
                  </w:divBdr>
                  <w:divsChild>
                    <w:div w:id="6422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082267">
          <w:marLeft w:val="0"/>
          <w:marRight w:val="0"/>
          <w:marTop w:val="0"/>
          <w:marBottom w:val="0"/>
          <w:divBdr>
            <w:top w:val="none" w:sz="0" w:space="0" w:color="auto"/>
            <w:left w:val="none" w:sz="0" w:space="0" w:color="auto"/>
            <w:bottom w:val="none" w:sz="0" w:space="0" w:color="auto"/>
            <w:right w:val="none" w:sz="0" w:space="0" w:color="auto"/>
          </w:divBdr>
          <w:divsChild>
            <w:div w:id="2100445474">
              <w:marLeft w:val="0"/>
              <w:marRight w:val="0"/>
              <w:marTop w:val="0"/>
              <w:marBottom w:val="0"/>
              <w:divBdr>
                <w:top w:val="none" w:sz="0" w:space="0" w:color="auto"/>
                <w:left w:val="none" w:sz="0" w:space="0" w:color="auto"/>
                <w:bottom w:val="none" w:sz="0" w:space="0" w:color="auto"/>
                <w:right w:val="none" w:sz="0" w:space="0" w:color="auto"/>
              </w:divBdr>
              <w:divsChild>
                <w:div w:id="248197253">
                  <w:marLeft w:val="0"/>
                  <w:marRight w:val="0"/>
                  <w:marTop w:val="0"/>
                  <w:marBottom w:val="0"/>
                  <w:divBdr>
                    <w:top w:val="none" w:sz="0" w:space="0" w:color="auto"/>
                    <w:left w:val="none" w:sz="0" w:space="0" w:color="auto"/>
                    <w:bottom w:val="none" w:sz="0" w:space="0" w:color="auto"/>
                    <w:right w:val="none" w:sz="0" w:space="0" w:color="auto"/>
                  </w:divBdr>
                  <w:divsChild>
                    <w:div w:id="204848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32770">
      <w:bodyDiv w:val="1"/>
      <w:marLeft w:val="0"/>
      <w:marRight w:val="0"/>
      <w:marTop w:val="0"/>
      <w:marBottom w:val="0"/>
      <w:divBdr>
        <w:top w:val="none" w:sz="0" w:space="0" w:color="auto"/>
        <w:left w:val="none" w:sz="0" w:space="0" w:color="auto"/>
        <w:bottom w:val="none" w:sz="0" w:space="0" w:color="auto"/>
        <w:right w:val="none" w:sz="0" w:space="0" w:color="auto"/>
      </w:divBdr>
      <w:divsChild>
        <w:div w:id="1215501910">
          <w:marLeft w:val="0"/>
          <w:marRight w:val="0"/>
          <w:marTop w:val="0"/>
          <w:marBottom w:val="0"/>
          <w:divBdr>
            <w:top w:val="none" w:sz="0" w:space="0" w:color="auto"/>
            <w:left w:val="none" w:sz="0" w:space="0" w:color="auto"/>
            <w:bottom w:val="none" w:sz="0" w:space="0" w:color="auto"/>
            <w:right w:val="none" w:sz="0" w:space="0" w:color="auto"/>
          </w:divBdr>
          <w:divsChild>
            <w:div w:id="1042749727">
              <w:marLeft w:val="0"/>
              <w:marRight w:val="0"/>
              <w:marTop w:val="0"/>
              <w:marBottom w:val="0"/>
              <w:divBdr>
                <w:top w:val="none" w:sz="0" w:space="0" w:color="auto"/>
                <w:left w:val="none" w:sz="0" w:space="0" w:color="auto"/>
                <w:bottom w:val="none" w:sz="0" w:space="0" w:color="auto"/>
                <w:right w:val="none" w:sz="0" w:space="0" w:color="auto"/>
              </w:divBdr>
              <w:divsChild>
                <w:div w:id="60496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ericmateos/Library/Group%20Containers/UBF8T346G9.Office/User%20Content.localized/Templates.localized/ANALISIS%20DE%20RELACIONES%20CONTRACTUA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ed2871a-fb85-490f-96d6-5efc24751d30">
      <Terms xmlns="http://schemas.microsoft.com/office/infopath/2007/PartnerControls"/>
    </lcf76f155ced4ddcb4097134ff3c332f>
    <TaxCatchAll xmlns="0dbddcdf-89e9-4140-9b8d-dbfabb47f1e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E0CF48B78E0254885E55935F2018255" ma:contentTypeVersion="12" ma:contentTypeDescription="Crear nuevo documento." ma:contentTypeScope="" ma:versionID="d4e26e7c8965213af1eb0bb4b99b56fb">
  <xsd:schema xmlns:xsd="http://www.w3.org/2001/XMLSchema" xmlns:xs="http://www.w3.org/2001/XMLSchema" xmlns:p="http://schemas.microsoft.com/office/2006/metadata/properties" xmlns:ns2="6ed2871a-fb85-490f-96d6-5efc24751d30" xmlns:ns3="0dbddcdf-89e9-4140-9b8d-dbfabb47f1e9" targetNamespace="http://schemas.microsoft.com/office/2006/metadata/properties" ma:root="true" ma:fieldsID="2deae8d961f0c34310364e0acc8e8d48" ns2:_="" ns3:_="">
    <xsd:import namespace="6ed2871a-fb85-490f-96d6-5efc24751d30"/>
    <xsd:import namespace="0dbddcdf-89e9-4140-9b8d-dbfabb47f1e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LengthInSecond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d2871a-fb85-490f-96d6-5efc24751d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80db79bc-7cb7-4b30-bdef-846b452f4d35"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dbddcdf-89e9-4140-9b8d-dbfabb47f1e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ac8a949-84b1-4f53-a9f9-857abd011b7e}" ma:internalName="TaxCatchAll" ma:showField="CatchAllData" ma:web="0dbddcdf-89e9-4140-9b8d-dbfabb47f1e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96AB21-B603-4F01-A91B-9DE6CC710E18}">
  <ds:schemaRefs>
    <ds:schemaRef ds:uri="http://schemas.microsoft.com/sharepoint/v3/contenttype/forms"/>
  </ds:schemaRefs>
</ds:datastoreItem>
</file>

<file path=customXml/itemProps2.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customXml/itemProps3.xml><?xml version="1.0" encoding="utf-8"?>
<ds:datastoreItem xmlns:ds="http://schemas.openxmlformats.org/officeDocument/2006/customXml" ds:itemID="{5D1E2FE9-7812-437C-A9F1-244BC5FCCC33}">
  <ds:schemaRefs>
    <ds:schemaRef ds:uri="http://schemas.microsoft.com/office/2006/metadata/properties"/>
    <ds:schemaRef ds:uri="http://schemas.microsoft.com/office/infopath/2007/PartnerControls"/>
    <ds:schemaRef ds:uri="6ed2871a-fb85-490f-96d6-5efc24751d30"/>
    <ds:schemaRef ds:uri="0dbddcdf-89e9-4140-9b8d-dbfabb47f1e9"/>
  </ds:schemaRefs>
</ds:datastoreItem>
</file>

<file path=customXml/itemProps4.xml><?xml version="1.0" encoding="utf-8"?>
<ds:datastoreItem xmlns:ds="http://schemas.openxmlformats.org/officeDocument/2006/customXml" ds:itemID="{696BD704-88A4-469C-8D1C-1FC2119F6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d2871a-fb85-490f-96d6-5efc24751d30"/>
    <ds:schemaRef ds:uri="0dbddcdf-89e9-4140-9b8d-dbfabb47f1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ANALISIS DE RELACIONES CONTRACTUALES.dotx</Template>
  <TotalTime>1</TotalTime>
  <Pages>26</Pages>
  <Words>4278</Words>
  <Characters>23103</Characters>
  <Application>Microsoft Office Word</Application>
  <DocSecurity>0</DocSecurity>
  <Lines>1925</Lines>
  <Paragraphs>651</Paragraphs>
  <ScaleCrop>false</ScaleCrop>
  <Company/>
  <LinksUpToDate>false</LinksUpToDate>
  <CharactersWithSpaces>26730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Mateos</dc:creator>
  <cp:keywords/>
  <dc:description/>
  <cp:lastModifiedBy>Erick Mateos Molina</cp:lastModifiedBy>
  <cp:revision>2</cp:revision>
  <dcterms:created xsi:type="dcterms:W3CDTF">2026-06-29T15:57:00Z</dcterms:created>
  <dcterms:modified xsi:type="dcterms:W3CDTF">2026-06-29T15:57:00Z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0x010100EE0CF48B78E0254885E55935F2018255</vt:lpwstr>
  </property>
</Properties>
</file>