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C6B2F" w14:textId="77777777" w:rsidR="00284991" w:rsidRPr="00EA5A75" w:rsidRDefault="00284991" w:rsidP="00284991">
      <w:pPr>
        <w:spacing w:line="276" w:lineRule="auto"/>
        <w:jc w:val="both"/>
        <w:rPr>
          <w:rFonts w:ascii="Calibri" w:hAnsi="Calibri" w:cs="Calibri"/>
          <w:b/>
          <w:color w:val="000000" w:themeColor="text1"/>
          <w:lang w:val="es-ES_tradnl"/>
        </w:rPr>
      </w:pPr>
    </w:p>
    <w:p w14:paraId="30B8A4D2" w14:textId="77777777" w:rsidR="00284991" w:rsidRDefault="00284991" w:rsidP="00284991">
      <w:pPr>
        <w:spacing w:line="276" w:lineRule="auto"/>
        <w:jc w:val="both"/>
        <w:rPr>
          <w:rFonts w:ascii="Calibri" w:hAnsi="Calibri" w:cs="Calibri"/>
          <w:b/>
          <w:lang w:val="es-ES_tradnl"/>
        </w:rPr>
      </w:pPr>
    </w:p>
    <w:p w14:paraId="3697CF5A" w14:textId="77777777" w:rsidR="00284991" w:rsidRPr="00EA5A75" w:rsidRDefault="00284991" w:rsidP="00284991">
      <w:pPr>
        <w:spacing w:line="276" w:lineRule="auto"/>
        <w:jc w:val="both"/>
        <w:rPr>
          <w:rFonts w:ascii="Calibri" w:hAnsi="Calibri" w:cs="Calibri"/>
          <w:b/>
          <w:lang w:val="es-ES_tradnl"/>
        </w:rPr>
      </w:pPr>
    </w:p>
    <w:p w14:paraId="78FA78F9" w14:textId="1BD70F19" w:rsidR="00284991" w:rsidRPr="00EF0623" w:rsidRDefault="00284991" w:rsidP="00284991">
      <w:pPr>
        <w:jc w:val="both"/>
        <w:rPr>
          <w:rFonts w:ascii="Calibri" w:hAnsi="Calibri" w:cs="Calibri"/>
          <w:b/>
          <w:bCs/>
          <w:color w:val="000000" w:themeColor="text1"/>
          <w:sz w:val="56"/>
          <w:szCs w:val="56"/>
        </w:rPr>
      </w:pPr>
      <w:r>
        <w:rPr>
          <w:rFonts w:ascii="Calibri" w:hAnsi="Calibri" w:cs="Calibri"/>
          <w:b/>
          <w:bCs/>
          <w:color w:val="000000" w:themeColor="text1"/>
          <w:sz w:val="56"/>
          <w:szCs w:val="56"/>
        </w:rPr>
        <w:t xml:space="preserve">Lineamientos en materia de datos personales para área de </w:t>
      </w:r>
      <w:r w:rsidR="000E08E1">
        <w:rPr>
          <w:rFonts w:ascii="Calibri" w:hAnsi="Calibri" w:cs="Calibri"/>
          <w:b/>
          <w:bCs/>
          <w:color w:val="000000" w:themeColor="text1"/>
          <w:sz w:val="56"/>
          <w:szCs w:val="56"/>
        </w:rPr>
        <w:t xml:space="preserve">COMEX </w:t>
      </w:r>
      <w:r w:rsidR="007B43B2">
        <w:rPr>
          <w:rFonts w:ascii="Calibri" w:hAnsi="Calibri" w:cs="Calibri"/>
          <w:b/>
          <w:bCs/>
          <w:color w:val="000000" w:themeColor="text1"/>
          <w:sz w:val="56"/>
          <w:szCs w:val="56"/>
        </w:rPr>
        <w:t xml:space="preserve">de </w:t>
      </w:r>
      <w:r>
        <w:rPr>
          <w:rFonts w:ascii="Calibri" w:hAnsi="Calibri" w:cs="Calibri"/>
          <w:b/>
          <w:bCs/>
          <w:color w:val="000000" w:themeColor="text1"/>
          <w:sz w:val="56"/>
          <w:szCs w:val="56"/>
        </w:rPr>
        <w:t>Grünenthal</w:t>
      </w:r>
    </w:p>
    <w:p w14:paraId="3BFFDB06" w14:textId="77777777" w:rsidR="00284991" w:rsidRPr="00EF0623" w:rsidRDefault="00284991" w:rsidP="00284991">
      <w:pPr>
        <w:jc w:val="both"/>
        <w:rPr>
          <w:rFonts w:ascii="Calibri" w:hAnsi="Calibri" w:cs="Calibri"/>
          <w:b/>
          <w:bCs/>
          <w:color w:val="000000" w:themeColor="text1"/>
          <w:sz w:val="56"/>
          <w:szCs w:val="56"/>
        </w:rPr>
      </w:pPr>
    </w:p>
    <w:tbl>
      <w:tblPr>
        <w:tblW w:w="62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4"/>
        <w:gridCol w:w="3124"/>
      </w:tblGrid>
      <w:tr w:rsidR="00284991" w:rsidRPr="00EF0623" w14:paraId="354133E4" w14:textId="77777777" w:rsidTr="005E6C11">
        <w:trPr>
          <w:trHeight w:val="397"/>
        </w:trPr>
        <w:tc>
          <w:tcPr>
            <w:tcW w:w="3114" w:type="dxa"/>
            <w:shd w:val="clear" w:color="auto" w:fill="3FBC6A"/>
            <w:vAlign w:val="center"/>
          </w:tcPr>
          <w:p w14:paraId="618244AD" w14:textId="77777777" w:rsidR="00284991" w:rsidRPr="00940B1E" w:rsidRDefault="00284991" w:rsidP="005E6C11">
            <w:pPr>
              <w:pBdr>
                <w:top w:val="nil"/>
                <w:left w:val="nil"/>
                <w:bottom w:val="nil"/>
                <w:right w:val="nil"/>
                <w:between w:val="nil"/>
              </w:pBdr>
              <w:jc w:val="both"/>
              <w:rPr>
                <w:rFonts w:ascii="Calibri" w:hAnsi="Calibri" w:cs="Calibri"/>
                <w:b/>
                <w:color w:val="FFFFFF" w:themeColor="background1"/>
                <w:sz w:val="20"/>
                <w:szCs w:val="20"/>
                <w:lang w:val="es-ES"/>
              </w:rPr>
            </w:pPr>
            <w:r w:rsidRPr="00940B1E">
              <w:rPr>
                <w:rFonts w:ascii="Calibri" w:eastAsia="Calibri" w:hAnsi="Calibri" w:cs="Calibri"/>
                <w:b/>
                <w:color w:val="FFFFFF" w:themeColor="background1"/>
                <w:sz w:val="20"/>
                <w:szCs w:val="20"/>
                <w:lang w:val="es-ES"/>
              </w:rPr>
              <w:t>CLASIFICACIÓN DEL DOCUMENTO</w:t>
            </w:r>
          </w:p>
        </w:tc>
        <w:tc>
          <w:tcPr>
            <w:tcW w:w="3124" w:type="dxa"/>
            <w:shd w:val="clear" w:color="auto" w:fill="FFFFFF"/>
            <w:vAlign w:val="center"/>
          </w:tcPr>
          <w:p w14:paraId="5D919655" w14:textId="77777777" w:rsidR="00284991" w:rsidRPr="00EF0623" w:rsidRDefault="00284991" w:rsidP="005E6C11">
            <w:pPr>
              <w:pBdr>
                <w:top w:val="nil"/>
                <w:left w:val="nil"/>
                <w:bottom w:val="nil"/>
                <w:right w:val="nil"/>
                <w:between w:val="nil"/>
              </w:pBdr>
              <w:jc w:val="both"/>
              <w:rPr>
                <w:rFonts w:ascii="Calibri" w:hAnsi="Calibri" w:cs="Calibri"/>
                <w:color w:val="000000" w:themeColor="text1"/>
                <w:sz w:val="20"/>
                <w:szCs w:val="20"/>
                <w:lang w:val="es-ES"/>
              </w:rPr>
            </w:pPr>
            <w:r w:rsidRPr="00EF0623">
              <w:rPr>
                <w:rFonts w:ascii="Calibri" w:hAnsi="Calibri" w:cs="Calibri"/>
                <w:color w:val="000000" w:themeColor="text1"/>
                <w:sz w:val="20"/>
                <w:szCs w:val="20"/>
                <w:lang w:val="es-ES"/>
              </w:rPr>
              <w:t>Interno</w:t>
            </w:r>
          </w:p>
        </w:tc>
      </w:tr>
      <w:tr w:rsidR="00284991" w:rsidRPr="00EF0623" w14:paraId="484CB78B" w14:textId="77777777" w:rsidTr="005E6C11">
        <w:trPr>
          <w:trHeight w:val="397"/>
        </w:trPr>
        <w:tc>
          <w:tcPr>
            <w:tcW w:w="3114" w:type="dxa"/>
            <w:shd w:val="clear" w:color="auto" w:fill="3FBC6A"/>
            <w:vAlign w:val="center"/>
          </w:tcPr>
          <w:p w14:paraId="217072B8" w14:textId="77777777" w:rsidR="00284991" w:rsidRPr="00940B1E" w:rsidRDefault="00284991" w:rsidP="005E6C11">
            <w:pPr>
              <w:pBdr>
                <w:top w:val="nil"/>
                <w:left w:val="nil"/>
                <w:bottom w:val="nil"/>
                <w:right w:val="nil"/>
                <w:between w:val="nil"/>
              </w:pBdr>
              <w:jc w:val="both"/>
              <w:rPr>
                <w:rFonts w:ascii="Calibri" w:hAnsi="Calibri" w:cs="Calibri"/>
                <w:b/>
                <w:color w:val="FFFFFF" w:themeColor="background1"/>
                <w:sz w:val="20"/>
                <w:szCs w:val="20"/>
                <w:lang w:val="es-ES"/>
              </w:rPr>
            </w:pPr>
            <w:r w:rsidRPr="00940B1E">
              <w:rPr>
                <w:rFonts w:ascii="Calibri" w:eastAsia="Calibri" w:hAnsi="Calibri" w:cs="Calibri"/>
                <w:b/>
                <w:color w:val="FFFFFF" w:themeColor="background1"/>
                <w:sz w:val="20"/>
                <w:szCs w:val="20"/>
                <w:lang w:val="es-ES"/>
              </w:rPr>
              <w:t>REFERENCIA</w:t>
            </w:r>
          </w:p>
        </w:tc>
        <w:tc>
          <w:tcPr>
            <w:tcW w:w="3124" w:type="dxa"/>
            <w:shd w:val="clear" w:color="auto" w:fill="FFFFFF"/>
            <w:vAlign w:val="center"/>
          </w:tcPr>
          <w:p w14:paraId="71EDBBDB" w14:textId="77777777" w:rsidR="00284991" w:rsidRPr="00EF0623" w:rsidRDefault="00284991" w:rsidP="005E6C11">
            <w:pPr>
              <w:pBdr>
                <w:top w:val="nil"/>
                <w:left w:val="nil"/>
                <w:bottom w:val="nil"/>
                <w:right w:val="nil"/>
                <w:between w:val="nil"/>
              </w:pBdr>
              <w:jc w:val="both"/>
              <w:rPr>
                <w:rFonts w:ascii="Calibri" w:hAnsi="Calibri" w:cs="Calibri"/>
                <w:color w:val="000000" w:themeColor="text1"/>
                <w:sz w:val="20"/>
                <w:szCs w:val="20"/>
                <w:lang w:val="es-ES"/>
              </w:rPr>
            </w:pPr>
            <w:r w:rsidRPr="00EF0623">
              <w:rPr>
                <w:rFonts w:ascii="Calibri" w:eastAsia="Calibri" w:hAnsi="Calibri" w:cs="Calibri"/>
                <w:color w:val="000000" w:themeColor="text1"/>
                <w:sz w:val="20"/>
                <w:szCs w:val="20"/>
                <w:lang w:val="es-ES"/>
              </w:rPr>
              <w:t>[Inserte Referencia]</w:t>
            </w:r>
          </w:p>
        </w:tc>
      </w:tr>
      <w:tr w:rsidR="00284991" w:rsidRPr="00EF0623" w14:paraId="2553CE78" w14:textId="77777777" w:rsidTr="005E6C11">
        <w:trPr>
          <w:trHeight w:val="397"/>
        </w:trPr>
        <w:tc>
          <w:tcPr>
            <w:tcW w:w="3114" w:type="dxa"/>
            <w:shd w:val="clear" w:color="auto" w:fill="3FBC6A"/>
            <w:vAlign w:val="center"/>
          </w:tcPr>
          <w:p w14:paraId="422A3A6B" w14:textId="77777777" w:rsidR="00284991" w:rsidRPr="00940B1E" w:rsidRDefault="00284991" w:rsidP="005E6C11">
            <w:pPr>
              <w:pBdr>
                <w:top w:val="nil"/>
                <w:left w:val="nil"/>
                <w:bottom w:val="nil"/>
                <w:right w:val="nil"/>
                <w:between w:val="nil"/>
              </w:pBdr>
              <w:jc w:val="both"/>
              <w:rPr>
                <w:rFonts w:ascii="Calibri" w:hAnsi="Calibri" w:cs="Calibri"/>
                <w:b/>
                <w:color w:val="FFFFFF" w:themeColor="background1"/>
                <w:sz w:val="20"/>
                <w:szCs w:val="20"/>
                <w:lang w:val="es-ES"/>
              </w:rPr>
            </w:pPr>
            <w:r w:rsidRPr="00940B1E">
              <w:rPr>
                <w:rFonts w:ascii="Calibri" w:eastAsia="Calibri" w:hAnsi="Calibri" w:cs="Calibri"/>
                <w:b/>
                <w:color w:val="FFFFFF" w:themeColor="background1"/>
                <w:sz w:val="20"/>
                <w:szCs w:val="20"/>
                <w:lang w:val="es-ES"/>
              </w:rPr>
              <w:t>VERSIÓN</w:t>
            </w:r>
          </w:p>
        </w:tc>
        <w:tc>
          <w:tcPr>
            <w:tcW w:w="3124" w:type="dxa"/>
            <w:shd w:val="clear" w:color="auto" w:fill="FFFFFF"/>
            <w:vAlign w:val="center"/>
          </w:tcPr>
          <w:p w14:paraId="690FFC6D" w14:textId="77777777" w:rsidR="00284991" w:rsidRPr="00EF0623" w:rsidRDefault="00284991" w:rsidP="005E6C11">
            <w:pPr>
              <w:pBdr>
                <w:top w:val="nil"/>
                <w:left w:val="nil"/>
                <w:bottom w:val="nil"/>
                <w:right w:val="nil"/>
                <w:between w:val="nil"/>
              </w:pBdr>
              <w:jc w:val="both"/>
              <w:rPr>
                <w:rFonts w:ascii="Calibri" w:hAnsi="Calibri" w:cs="Calibri"/>
                <w:color w:val="000000" w:themeColor="text1"/>
                <w:sz w:val="20"/>
                <w:szCs w:val="20"/>
                <w:lang w:val="es-ES"/>
              </w:rPr>
            </w:pPr>
            <w:r w:rsidRPr="00EF0623">
              <w:rPr>
                <w:rFonts w:ascii="Calibri" w:eastAsia="Calibri" w:hAnsi="Calibri" w:cs="Calibri"/>
                <w:color w:val="000000" w:themeColor="text1"/>
                <w:sz w:val="20"/>
                <w:szCs w:val="20"/>
                <w:lang w:val="es-ES"/>
              </w:rPr>
              <w:t>1</w:t>
            </w:r>
          </w:p>
        </w:tc>
      </w:tr>
      <w:tr w:rsidR="00284991" w:rsidRPr="00EF0623" w14:paraId="7E46F849" w14:textId="77777777" w:rsidTr="005E6C11">
        <w:trPr>
          <w:trHeight w:val="397"/>
        </w:trPr>
        <w:tc>
          <w:tcPr>
            <w:tcW w:w="3114" w:type="dxa"/>
            <w:shd w:val="clear" w:color="auto" w:fill="3FBC6A"/>
            <w:vAlign w:val="center"/>
          </w:tcPr>
          <w:p w14:paraId="1B24A883" w14:textId="77777777" w:rsidR="00284991" w:rsidRPr="00940B1E" w:rsidRDefault="00284991" w:rsidP="005E6C11">
            <w:pPr>
              <w:pBdr>
                <w:top w:val="nil"/>
                <w:left w:val="nil"/>
                <w:bottom w:val="nil"/>
                <w:right w:val="nil"/>
                <w:between w:val="nil"/>
              </w:pBdr>
              <w:jc w:val="both"/>
              <w:rPr>
                <w:rFonts w:ascii="Calibri" w:hAnsi="Calibri" w:cs="Calibri"/>
                <w:b/>
                <w:color w:val="FFFFFF" w:themeColor="background1"/>
                <w:sz w:val="20"/>
                <w:szCs w:val="20"/>
                <w:lang w:val="es-ES"/>
              </w:rPr>
            </w:pPr>
            <w:r w:rsidRPr="00940B1E">
              <w:rPr>
                <w:rFonts w:ascii="Calibri" w:eastAsia="Calibri" w:hAnsi="Calibri" w:cs="Calibri"/>
                <w:b/>
                <w:color w:val="FFFFFF" w:themeColor="background1"/>
                <w:sz w:val="20"/>
                <w:szCs w:val="20"/>
                <w:lang w:val="es-ES"/>
              </w:rPr>
              <w:t>FECHA</w:t>
            </w:r>
          </w:p>
        </w:tc>
        <w:tc>
          <w:tcPr>
            <w:tcW w:w="3124" w:type="dxa"/>
            <w:shd w:val="clear" w:color="auto" w:fill="FFFFFF"/>
            <w:vAlign w:val="center"/>
          </w:tcPr>
          <w:p w14:paraId="6861780A" w14:textId="77777777" w:rsidR="00284991" w:rsidRPr="00EF0623" w:rsidRDefault="00284991" w:rsidP="005E6C11">
            <w:pPr>
              <w:pBdr>
                <w:top w:val="nil"/>
                <w:left w:val="nil"/>
                <w:bottom w:val="nil"/>
                <w:right w:val="nil"/>
                <w:between w:val="nil"/>
              </w:pBdr>
              <w:jc w:val="both"/>
              <w:rPr>
                <w:rFonts w:ascii="Calibri" w:hAnsi="Calibri" w:cs="Calibri"/>
                <w:color w:val="000000" w:themeColor="text1"/>
                <w:sz w:val="20"/>
                <w:szCs w:val="20"/>
                <w:lang w:val="es-ES"/>
              </w:rPr>
            </w:pPr>
            <w:r w:rsidRPr="00EF0623">
              <w:rPr>
                <w:rFonts w:ascii="Calibri" w:eastAsia="Calibri" w:hAnsi="Calibri" w:cs="Calibri"/>
                <w:color w:val="000000" w:themeColor="text1"/>
                <w:sz w:val="20"/>
                <w:szCs w:val="20"/>
                <w:lang w:val="es-ES"/>
              </w:rPr>
              <w:t>[Inserte fecha]</w:t>
            </w:r>
          </w:p>
        </w:tc>
      </w:tr>
      <w:tr w:rsidR="00284991" w:rsidRPr="00EF0623" w14:paraId="1914DD4A" w14:textId="77777777" w:rsidTr="005E6C11">
        <w:trPr>
          <w:trHeight w:val="397"/>
        </w:trPr>
        <w:tc>
          <w:tcPr>
            <w:tcW w:w="3114" w:type="dxa"/>
            <w:shd w:val="clear" w:color="auto" w:fill="3FBC6A"/>
            <w:vAlign w:val="center"/>
          </w:tcPr>
          <w:p w14:paraId="03B014DD" w14:textId="77777777" w:rsidR="00284991" w:rsidRPr="00940B1E" w:rsidRDefault="00284991" w:rsidP="005E6C11">
            <w:pPr>
              <w:pBdr>
                <w:top w:val="nil"/>
                <w:left w:val="nil"/>
                <w:bottom w:val="nil"/>
                <w:right w:val="nil"/>
                <w:between w:val="nil"/>
              </w:pBdr>
              <w:jc w:val="both"/>
              <w:rPr>
                <w:rFonts w:ascii="Calibri" w:hAnsi="Calibri" w:cs="Calibri"/>
                <w:b/>
                <w:color w:val="FFFFFF" w:themeColor="background1"/>
                <w:sz w:val="20"/>
                <w:szCs w:val="20"/>
                <w:lang w:val="es-ES"/>
              </w:rPr>
            </w:pPr>
            <w:r w:rsidRPr="00940B1E">
              <w:rPr>
                <w:rFonts w:ascii="Calibri" w:eastAsia="Calibri" w:hAnsi="Calibri" w:cs="Calibri"/>
                <w:b/>
                <w:color w:val="FFFFFF" w:themeColor="background1"/>
                <w:sz w:val="20"/>
                <w:szCs w:val="20"/>
                <w:lang w:val="es-ES"/>
              </w:rPr>
              <w:t>AUTOR DEL DOCUMENTO</w:t>
            </w:r>
          </w:p>
        </w:tc>
        <w:tc>
          <w:tcPr>
            <w:tcW w:w="3124" w:type="dxa"/>
            <w:shd w:val="clear" w:color="auto" w:fill="FFFFFF"/>
            <w:vAlign w:val="center"/>
          </w:tcPr>
          <w:p w14:paraId="151D1E02" w14:textId="77777777" w:rsidR="00284991" w:rsidRPr="00EF0623" w:rsidRDefault="00284991" w:rsidP="005E6C11">
            <w:pPr>
              <w:pBdr>
                <w:top w:val="nil"/>
                <w:left w:val="nil"/>
                <w:bottom w:val="nil"/>
                <w:right w:val="nil"/>
                <w:between w:val="nil"/>
              </w:pBdr>
              <w:jc w:val="both"/>
              <w:rPr>
                <w:rFonts w:ascii="Calibri" w:hAnsi="Calibri" w:cs="Calibri"/>
                <w:color w:val="000000" w:themeColor="text1"/>
                <w:sz w:val="20"/>
                <w:szCs w:val="20"/>
                <w:lang w:val="es-ES"/>
              </w:rPr>
            </w:pPr>
            <w:r w:rsidRPr="00EF0623">
              <w:rPr>
                <w:rFonts w:ascii="Calibri" w:eastAsia="Calibri" w:hAnsi="Calibri" w:cs="Calibri"/>
                <w:color w:val="000000" w:themeColor="text1"/>
                <w:sz w:val="20"/>
                <w:szCs w:val="20"/>
                <w:lang w:val="es-ES"/>
              </w:rPr>
              <w:t>[Inserte nombre]</w:t>
            </w:r>
          </w:p>
        </w:tc>
      </w:tr>
      <w:tr w:rsidR="00284991" w:rsidRPr="00EF0623" w14:paraId="4BD1127C" w14:textId="77777777" w:rsidTr="005E6C11">
        <w:trPr>
          <w:trHeight w:val="397"/>
        </w:trPr>
        <w:tc>
          <w:tcPr>
            <w:tcW w:w="3114" w:type="dxa"/>
            <w:shd w:val="clear" w:color="auto" w:fill="3FBC6A"/>
            <w:vAlign w:val="center"/>
          </w:tcPr>
          <w:p w14:paraId="507A19F4" w14:textId="77777777" w:rsidR="00284991" w:rsidRPr="00940B1E" w:rsidRDefault="00284991" w:rsidP="005E6C11">
            <w:pPr>
              <w:pBdr>
                <w:top w:val="nil"/>
                <w:left w:val="nil"/>
                <w:bottom w:val="nil"/>
                <w:right w:val="nil"/>
                <w:between w:val="nil"/>
              </w:pBdr>
              <w:jc w:val="both"/>
              <w:rPr>
                <w:rFonts w:ascii="Calibri" w:eastAsia="Calibri" w:hAnsi="Calibri" w:cs="Calibri"/>
                <w:b/>
                <w:color w:val="FFFFFF" w:themeColor="background1"/>
                <w:sz w:val="20"/>
                <w:szCs w:val="20"/>
                <w:lang w:val="es-ES"/>
              </w:rPr>
            </w:pPr>
            <w:r w:rsidRPr="00940B1E">
              <w:rPr>
                <w:rFonts w:ascii="Calibri" w:eastAsia="Calibri" w:hAnsi="Calibri" w:cs="Calibri"/>
                <w:b/>
                <w:color w:val="FFFFFF" w:themeColor="background1"/>
                <w:sz w:val="20"/>
                <w:szCs w:val="20"/>
                <w:lang w:val="es-ES"/>
              </w:rPr>
              <w:t>PROPIETARIO DEL DOCUMENTO</w:t>
            </w:r>
          </w:p>
        </w:tc>
        <w:tc>
          <w:tcPr>
            <w:tcW w:w="3124" w:type="dxa"/>
            <w:shd w:val="clear" w:color="auto" w:fill="FFFFFF"/>
            <w:vAlign w:val="center"/>
          </w:tcPr>
          <w:p w14:paraId="774276B6" w14:textId="77777777" w:rsidR="00284991" w:rsidRPr="00EF0623" w:rsidRDefault="00284991" w:rsidP="005E6C11">
            <w:pPr>
              <w:pBdr>
                <w:top w:val="nil"/>
                <w:left w:val="nil"/>
                <w:bottom w:val="nil"/>
                <w:right w:val="nil"/>
                <w:between w:val="nil"/>
              </w:pBdr>
              <w:jc w:val="both"/>
              <w:rPr>
                <w:rFonts w:ascii="Calibri" w:eastAsia="Calibri" w:hAnsi="Calibri" w:cs="Calibri"/>
                <w:color w:val="000000" w:themeColor="text1"/>
                <w:sz w:val="20"/>
                <w:szCs w:val="20"/>
                <w:lang w:val="es-ES"/>
              </w:rPr>
            </w:pPr>
            <w:r w:rsidRPr="00EF0623">
              <w:rPr>
                <w:rFonts w:ascii="Calibri" w:eastAsia="Calibri" w:hAnsi="Calibri" w:cs="Calibri"/>
                <w:color w:val="000000" w:themeColor="text1"/>
                <w:sz w:val="20"/>
                <w:szCs w:val="20"/>
                <w:lang w:val="es-ES"/>
              </w:rPr>
              <w:t>[Inserte nombre]</w:t>
            </w:r>
          </w:p>
        </w:tc>
      </w:tr>
    </w:tbl>
    <w:p w14:paraId="2EBF0E51" w14:textId="77777777" w:rsidR="00284991" w:rsidRDefault="00284991" w:rsidP="00284991">
      <w:pPr>
        <w:spacing w:line="276" w:lineRule="auto"/>
        <w:jc w:val="both"/>
        <w:rPr>
          <w:color w:val="000000" w:themeColor="text1"/>
        </w:rPr>
      </w:pPr>
    </w:p>
    <w:p w14:paraId="72950926" w14:textId="77777777" w:rsidR="00284991" w:rsidRDefault="00284991" w:rsidP="00284991">
      <w:pPr>
        <w:spacing w:line="276" w:lineRule="auto"/>
        <w:jc w:val="both"/>
        <w:rPr>
          <w:color w:val="000000" w:themeColor="text1"/>
        </w:rPr>
      </w:pPr>
    </w:p>
    <w:p w14:paraId="5A8CDAD5" w14:textId="77777777" w:rsidR="00284991" w:rsidRDefault="00284991" w:rsidP="00284991">
      <w:pPr>
        <w:spacing w:line="276" w:lineRule="auto"/>
        <w:jc w:val="both"/>
        <w:rPr>
          <w:color w:val="000000" w:themeColor="text1"/>
        </w:rPr>
      </w:pPr>
    </w:p>
    <w:p w14:paraId="68B40A19" w14:textId="77777777" w:rsidR="00284991" w:rsidRDefault="00284991" w:rsidP="00284991">
      <w:pPr>
        <w:spacing w:line="276" w:lineRule="auto"/>
        <w:jc w:val="both"/>
        <w:rPr>
          <w:color w:val="000000" w:themeColor="text1"/>
        </w:rPr>
      </w:pPr>
    </w:p>
    <w:p w14:paraId="5DF4506D" w14:textId="77777777" w:rsidR="00284991" w:rsidRDefault="00284991" w:rsidP="00284991">
      <w:pPr>
        <w:spacing w:line="276" w:lineRule="auto"/>
        <w:jc w:val="both"/>
        <w:rPr>
          <w:color w:val="000000" w:themeColor="text1"/>
        </w:rPr>
      </w:pPr>
    </w:p>
    <w:p w14:paraId="00BE3C4B" w14:textId="77777777" w:rsidR="00284991" w:rsidRDefault="00284991" w:rsidP="00284991">
      <w:pPr>
        <w:spacing w:line="276" w:lineRule="auto"/>
        <w:jc w:val="both"/>
        <w:rPr>
          <w:color w:val="000000" w:themeColor="text1"/>
        </w:rPr>
      </w:pPr>
    </w:p>
    <w:p w14:paraId="1D1BC2CB" w14:textId="77777777" w:rsidR="00284991" w:rsidRPr="007B43B2" w:rsidRDefault="00284991" w:rsidP="00284991">
      <w:pPr>
        <w:spacing w:line="276" w:lineRule="auto"/>
        <w:jc w:val="right"/>
        <w:rPr>
          <w:rFonts w:ascii="Calibri" w:hAnsi="Calibri" w:cs="Calibri"/>
          <w:b/>
          <w:lang w:val="es-ES"/>
        </w:rPr>
        <w:sectPr w:rsidR="00284991" w:rsidRPr="007B43B2" w:rsidSect="00284991">
          <w:footerReference w:type="even" r:id="rId5"/>
          <w:footerReference w:type="default" r:id="rId6"/>
          <w:pgSz w:w="12240" w:h="15840"/>
          <w:pgMar w:top="1417" w:right="1701" w:bottom="1417" w:left="1701" w:header="708" w:footer="708" w:gutter="0"/>
          <w:cols w:space="708"/>
          <w:titlePg/>
          <w:docGrid w:linePitch="360"/>
        </w:sectPr>
      </w:pPr>
      <w:r w:rsidRPr="007B43B2">
        <w:rPr>
          <w:noProof/>
          <w:lang w:val="es-ES"/>
        </w:rPr>
        <w:drawing>
          <wp:inline distT="0" distB="0" distL="0" distR="0" wp14:anchorId="03782B44" wp14:editId="34207ACA">
            <wp:extent cx="2954182" cy="1510747"/>
            <wp:effectExtent l="0" t="0" r="5080" b="635"/>
            <wp:docPr id="16975812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581246" name="Imagen 1697581246"/>
                    <pic:cNvPicPr/>
                  </pic:nvPicPr>
                  <pic:blipFill>
                    <a:blip r:embed="rId7"/>
                    <a:stretch>
                      <a:fillRect/>
                    </a:stretch>
                  </pic:blipFill>
                  <pic:spPr>
                    <a:xfrm>
                      <a:off x="0" y="0"/>
                      <a:ext cx="3067100" cy="1568493"/>
                    </a:xfrm>
                    <a:prstGeom prst="rect">
                      <a:avLst/>
                    </a:prstGeom>
                  </pic:spPr>
                </pic:pic>
              </a:graphicData>
            </a:graphic>
          </wp:inline>
        </w:drawing>
      </w:r>
    </w:p>
    <w:p w14:paraId="4D0CAC67" w14:textId="77777777" w:rsidR="00284991" w:rsidRPr="007B43B2" w:rsidRDefault="00284991" w:rsidP="00284991">
      <w:pPr>
        <w:jc w:val="both"/>
        <w:rPr>
          <w:rFonts w:ascii="Calibri" w:hAnsi="Calibri" w:cs="Calibri"/>
          <w:color w:val="000000" w:themeColor="text1"/>
          <w:sz w:val="36"/>
          <w:szCs w:val="36"/>
          <w:lang w:val="es-ES"/>
        </w:rPr>
      </w:pPr>
    </w:p>
    <w:p w14:paraId="7A3EDBC5" w14:textId="77777777" w:rsidR="00284991" w:rsidRPr="007B43B2" w:rsidRDefault="00284991" w:rsidP="00284991">
      <w:pPr>
        <w:jc w:val="both"/>
        <w:rPr>
          <w:rFonts w:ascii="Calibri" w:hAnsi="Calibri" w:cs="Calibri"/>
          <w:color w:val="000000" w:themeColor="text1"/>
          <w:sz w:val="36"/>
          <w:szCs w:val="36"/>
          <w:lang w:val="es-ES"/>
        </w:rPr>
      </w:pPr>
      <w:r w:rsidRPr="007B43B2">
        <w:rPr>
          <w:rFonts w:ascii="Calibri" w:hAnsi="Calibri" w:cs="Calibri"/>
          <w:color w:val="000000" w:themeColor="text1"/>
          <w:sz w:val="36"/>
          <w:szCs w:val="36"/>
          <w:lang w:val="es-ES"/>
        </w:rPr>
        <w:t>Historial de revisiones</w:t>
      </w:r>
    </w:p>
    <w:p w14:paraId="58820FD3" w14:textId="77777777" w:rsidR="00284991" w:rsidRPr="007B43B2" w:rsidRDefault="00284991" w:rsidP="00284991">
      <w:pPr>
        <w:jc w:val="both"/>
        <w:rPr>
          <w:rFonts w:ascii="Calibri" w:hAnsi="Calibri" w:cs="Calibri"/>
          <w:color w:val="000000" w:themeColor="text1"/>
          <w:sz w:val="36"/>
          <w:szCs w:val="36"/>
          <w:lang w:val="es-ES"/>
        </w:rPr>
      </w:pPr>
    </w:p>
    <w:tbl>
      <w:tblPr>
        <w:tblW w:w="8926"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ayout w:type="fixed"/>
        <w:tblLook w:val="0400" w:firstRow="0" w:lastRow="0" w:firstColumn="0" w:lastColumn="0" w:noHBand="0" w:noVBand="1"/>
      </w:tblPr>
      <w:tblGrid>
        <w:gridCol w:w="988"/>
        <w:gridCol w:w="992"/>
        <w:gridCol w:w="2126"/>
        <w:gridCol w:w="4820"/>
      </w:tblGrid>
      <w:tr w:rsidR="00284991" w:rsidRPr="007B43B2" w14:paraId="543372ED" w14:textId="77777777" w:rsidTr="005E6C11">
        <w:tc>
          <w:tcPr>
            <w:tcW w:w="988" w:type="dxa"/>
            <w:shd w:val="clear" w:color="auto" w:fill="3FBC6A"/>
          </w:tcPr>
          <w:p w14:paraId="10A5E3DA" w14:textId="77777777" w:rsidR="00284991" w:rsidRPr="007B43B2" w:rsidRDefault="00284991" w:rsidP="005E6C11">
            <w:pPr>
              <w:pBdr>
                <w:top w:val="nil"/>
                <w:left w:val="nil"/>
                <w:bottom w:val="nil"/>
                <w:right w:val="nil"/>
                <w:between w:val="nil"/>
              </w:pBdr>
              <w:spacing w:before="40" w:after="40"/>
              <w:jc w:val="both"/>
              <w:rPr>
                <w:b/>
                <w:color w:val="FFFFFF" w:themeColor="background1"/>
                <w:sz w:val="20"/>
                <w:szCs w:val="20"/>
                <w:lang w:val="es-ES"/>
              </w:rPr>
            </w:pPr>
            <w:r w:rsidRPr="007B43B2">
              <w:rPr>
                <w:rFonts w:ascii="Calibri" w:eastAsia="Calibri" w:hAnsi="Calibri" w:cs="Calibri"/>
                <w:b/>
                <w:color w:val="FFFFFF" w:themeColor="background1"/>
                <w:sz w:val="20"/>
                <w:szCs w:val="20"/>
                <w:lang w:val="es-ES"/>
              </w:rPr>
              <w:t>VERSIÓN</w:t>
            </w:r>
          </w:p>
        </w:tc>
        <w:tc>
          <w:tcPr>
            <w:tcW w:w="992" w:type="dxa"/>
            <w:shd w:val="clear" w:color="auto" w:fill="3FBC6A"/>
          </w:tcPr>
          <w:p w14:paraId="4722DFA3" w14:textId="77777777" w:rsidR="00284991" w:rsidRPr="007B43B2" w:rsidRDefault="00284991" w:rsidP="005E6C11">
            <w:pPr>
              <w:pBdr>
                <w:top w:val="nil"/>
                <w:left w:val="nil"/>
                <w:bottom w:val="nil"/>
                <w:right w:val="nil"/>
                <w:between w:val="nil"/>
              </w:pBdr>
              <w:spacing w:before="40" w:after="40"/>
              <w:jc w:val="both"/>
              <w:rPr>
                <w:b/>
                <w:color w:val="FFFFFF" w:themeColor="background1"/>
                <w:sz w:val="20"/>
                <w:szCs w:val="20"/>
                <w:lang w:val="es-ES"/>
              </w:rPr>
            </w:pPr>
            <w:r w:rsidRPr="007B43B2">
              <w:rPr>
                <w:rFonts w:ascii="Calibri" w:eastAsia="Calibri" w:hAnsi="Calibri" w:cs="Calibri"/>
                <w:b/>
                <w:color w:val="FFFFFF" w:themeColor="background1"/>
                <w:sz w:val="20"/>
                <w:szCs w:val="20"/>
                <w:lang w:val="es-ES"/>
              </w:rPr>
              <w:t>FECHA</w:t>
            </w:r>
          </w:p>
        </w:tc>
        <w:tc>
          <w:tcPr>
            <w:tcW w:w="2126" w:type="dxa"/>
            <w:shd w:val="clear" w:color="auto" w:fill="3FBC6A"/>
          </w:tcPr>
          <w:p w14:paraId="1FEA47F5" w14:textId="77777777" w:rsidR="00284991" w:rsidRPr="007B43B2" w:rsidRDefault="00284991" w:rsidP="005E6C11">
            <w:pPr>
              <w:pBdr>
                <w:top w:val="nil"/>
                <w:left w:val="nil"/>
                <w:bottom w:val="nil"/>
                <w:right w:val="nil"/>
                <w:between w:val="nil"/>
              </w:pBdr>
              <w:spacing w:before="40" w:after="40"/>
              <w:jc w:val="both"/>
              <w:rPr>
                <w:b/>
                <w:color w:val="FFFFFF" w:themeColor="background1"/>
                <w:sz w:val="20"/>
                <w:szCs w:val="20"/>
                <w:lang w:val="es-ES"/>
              </w:rPr>
            </w:pPr>
            <w:r w:rsidRPr="007B43B2">
              <w:rPr>
                <w:rFonts w:ascii="Calibri" w:eastAsia="Calibri" w:hAnsi="Calibri" w:cs="Calibri"/>
                <w:b/>
                <w:color w:val="FFFFFF" w:themeColor="background1"/>
                <w:sz w:val="20"/>
                <w:szCs w:val="20"/>
                <w:lang w:val="es-ES"/>
              </w:rPr>
              <w:t>AUTOR DE REVISIÓN</w:t>
            </w:r>
          </w:p>
        </w:tc>
        <w:tc>
          <w:tcPr>
            <w:tcW w:w="4820" w:type="dxa"/>
            <w:shd w:val="clear" w:color="auto" w:fill="3FBC6A"/>
          </w:tcPr>
          <w:p w14:paraId="79D75060" w14:textId="77777777" w:rsidR="00284991" w:rsidRPr="007B43B2" w:rsidRDefault="00284991" w:rsidP="005E6C11">
            <w:pPr>
              <w:pBdr>
                <w:top w:val="nil"/>
                <w:left w:val="nil"/>
                <w:bottom w:val="nil"/>
                <w:right w:val="nil"/>
                <w:between w:val="nil"/>
              </w:pBdr>
              <w:spacing w:before="40" w:after="40"/>
              <w:jc w:val="both"/>
              <w:rPr>
                <w:b/>
                <w:color w:val="FFFFFF" w:themeColor="background1"/>
                <w:sz w:val="20"/>
                <w:szCs w:val="20"/>
                <w:lang w:val="es-ES"/>
              </w:rPr>
            </w:pPr>
            <w:r w:rsidRPr="007B43B2">
              <w:rPr>
                <w:rFonts w:ascii="Calibri" w:eastAsia="Calibri" w:hAnsi="Calibri" w:cs="Calibri"/>
                <w:b/>
                <w:color w:val="FFFFFF" w:themeColor="background1"/>
                <w:sz w:val="20"/>
                <w:szCs w:val="20"/>
                <w:lang w:val="es-ES"/>
              </w:rPr>
              <w:t>RESUMEN DE LOS CAMBIOS REALIZADOS</w:t>
            </w:r>
          </w:p>
        </w:tc>
      </w:tr>
      <w:tr w:rsidR="00284991" w:rsidRPr="007B43B2" w14:paraId="5AEC8013" w14:textId="77777777" w:rsidTr="005E6C11">
        <w:tc>
          <w:tcPr>
            <w:tcW w:w="988" w:type="dxa"/>
          </w:tcPr>
          <w:p w14:paraId="54CCD845" w14:textId="77777777" w:rsidR="00284991" w:rsidRPr="007B43B2" w:rsidRDefault="00284991" w:rsidP="005E6C11">
            <w:pPr>
              <w:pBdr>
                <w:top w:val="nil"/>
                <w:left w:val="nil"/>
                <w:bottom w:val="nil"/>
                <w:right w:val="nil"/>
                <w:between w:val="nil"/>
              </w:pBdr>
              <w:jc w:val="both"/>
              <w:rPr>
                <w:color w:val="000000" w:themeColor="text1"/>
                <w:sz w:val="20"/>
                <w:szCs w:val="20"/>
                <w:lang w:val="es-ES"/>
              </w:rPr>
            </w:pPr>
          </w:p>
        </w:tc>
        <w:tc>
          <w:tcPr>
            <w:tcW w:w="992" w:type="dxa"/>
          </w:tcPr>
          <w:p w14:paraId="5191B7AA" w14:textId="77777777" w:rsidR="00284991" w:rsidRPr="007B43B2" w:rsidRDefault="00284991" w:rsidP="005E6C11">
            <w:pPr>
              <w:pBdr>
                <w:top w:val="nil"/>
                <w:left w:val="nil"/>
                <w:bottom w:val="nil"/>
                <w:right w:val="nil"/>
                <w:between w:val="nil"/>
              </w:pBdr>
              <w:jc w:val="both"/>
              <w:rPr>
                <w:color w:val="000000" w:themeColor="text1"/>
                <w:sz w:val="20"/>
                <w:szCs w:val="20"/>
                <w:lang w:val="es-ES"/>
              </w:rPr>
            </w:pPr>
          </w:p>
        </w:tc>
        <w:tc>
          <w:tcPr>
            <w:tcW w:w="2126" w:type="dxa"/>
          </w:tcPr>
          <w:p w14:paraId="5E3FE479" w14:textId="77777777" w:rsidR="00284991" w:rsidRPr="007B43B2" w:rsidRDefault="00284991" w:rsidP="005E6C11">
            <w:pPr>
              <w:pBdr>
                <w:top w:val="nil"/>
                <w:left w:val="nil"/>
                <w:bottom w:val="nil"/>
                <w:right w:val="nil"/>
                <w:between w:val="nil"/>
              </w:pBdr>
              <w:jc w:val="both"/>
              <w:rPr>
                <w:color w:val="000000" w:themeColor="text1"/>
                <w:sz w:val="20"/>
                <w:szCs w:val="20"/>
                <w:lang w:val="es-ES"/>
              </w:rPr>
            </w:pPr>
          </w:p>
        </w:tc>
        <w:tc>
          <w:tcPr>
            <w:tcW w:w="4820" w:type="dxa"/>
          </w:tcPr>
          <w:p w14:paraId="542CEF7D" w14:textId="77777777" w:rsidR="00284991" w:rsidRPr="007B43B2" w:rsidRDefault="00284991" w:rsidP="005E6C11">
            <w:pPr>
              <w:pBdr>
                <w:top w:val="nil"/>
                <w:left w:val="nil"/>
                <w:bottom w:val="nil"/>
                <w:right w:val="nil"/>
                <w:between w:val="nil"/>
              </w:pBdr>
              <w:jc w:val="both"/>
              <w:rPr>
                <w:color w:val="000000" w:themeColor="text1"/>
                <w:sz w:val="20"/>
                <w:szCs w:val="20"/>
                <w:lang w:val="es-ES"/>
              </w:rPr>
            </w:pPr>
          </w:p>
        </w:tc>
      </w:tr>
      <w:tr w:rsidR="00284991" w:rsidRPr="007B43B2" w14:paraId="314E9481" w14:textId="77777777" w:rsidTr="005E6C11">
        <w:tc>
          <w:tcPr>
            <w:tcW w:w="988" w:type="dxa"/>
          </w:tcPr>
          <w:p w14:paraId="3DFA47CC" w14:textId="77777777" w:rsidR="00284991" w:rsidRPr="007B43B2" w:rsidRDefault="00284991" w:rsidP="005E6C11">
            <w:pPr>
              <w:pBdr>
                <w:top w:val="nil"/>
                <w:left w:val="nil"/>
                <w:bottom w:val="nil"/>
                <w:right w:val="nil"/>
                <w:between w:val="nil"/>
              </w:pBdr>
              <w:jc w:val="both"/>
              <w:rPr>
                <w:color w:val="000000" w:themeColor="text1"/>
                <w:sz w:val="20"/>
                <w:szCs w:val="20"/>
                <w:lang w:val="es-ES"/>
              </w:rPr>
            </w:pPr>
          </w:p>
        </w:tc>
        <w:tc>
          <w:tcPr>
            <w:tcW w:w="992" w:type="dxa"/>
          </w:tcPr>
          <w:p w14:paraId="45A1305B" w14:textId="77777777" w:rsidR="00284991" w:rsidRPr="007B43B2" w:rsidRDefault="00284991" w:rsidP="005E6C11">
            <w:pPr>
              <w:pBdr>
                <w:top w:val="nil"/>
                <w:left w:val="nil"/>
                <w:bottom w:val="nil"/>
                <w:right w:val="nil"/>
                <w:between w:val="nil"/>
              </w:pBdr>
              <w:jc w:val="both"/>
              <w:rPr>
                <w:color w:val="000000" w:themeColor="text1"/>
                <w:sz w:val="20"/>
                <w:szCs w:val="20"/>
                <w:lang w:val="es-ES"/>
              </w:rPr>
            </w:pPr>
          </w:p>
        </w:tc>
        <w:tc>
          <w:tcPr>
            <w:tcW w:w="2126" w:type="dxa"/>
          </w:tcPr>
          <w:p w14:paraId="53C8E554" w14:textId="77777777" w:rsidR="00284991" w:rsidRPr="007B43B2" w:rsidRDefault="00284991" w:rsidP="005E6C11">
            <w:pPr>
              <w:pBdr>
                <w:top w:val="nil"/>
                <w:left w:val="nil"/>
                <w:bottom w:val="nil"/>
                <w:right w:val="nil"/>
                <w:between w:val="nil"/>
              </w:pBdr>
              <w:jc w:val="both"/>
              <w:rPr>
                <w:color w:val="000000" w:themeColor="text1"/>
                <w:sz w:val="20"/>
                <w:szCs w:val="20"/>
                <w:lang w:val="es-ES"/>
              </w:rPr>
            </w:pPr>
          </w:p>
        </w:tc>
        <w:tc>
          <w:tcPr>
            <w:tcW w:w="4820" w:type="dxa"/>
          </w:tcPr>
          <w:p w14:paraId="5D12B249" w14:textId="77777777" w:rsidR="00284991" w:rsidRPr="007B43B2" w:rsidRDefault="00284991" w:rsidP="005E6C11">
            <w:pPr>
              <w:pBdr>
                <w:top w:val="nil"/>
                <w:left w:val="nil"/>
                <w:bottom w:val="nil"/>
                <w:right w:val="nil"/>
                <w:between w:val="nil"/>
              </w:pBdr>
              <w:jc w:val="both"/>
              <w:rPr>
                <w:color w:val="000000" w:themeColor="text1"/>
                <w:sz w:val="20"/>
                <w:szCs w:val="20"/>
                <w:lang w:val="es-ES"/>
              </w:rPr>
            </w:pPr>
          </w:p>
        </w:tc>
      </w:tr>
      <w:tr w:rsidR="00284991" w:rsidRPr="007B43B2" w14:paraId="66575D0A" w14:textId="77777777" w:rsidTr="005E6C11">
        <w:tc>
          <w:tcPr>
            <w:tcW w:w="988" w:type="dxa"/>
          </w:tcPr>
          <w:p w14:paraId="2EA3E79D" w14:textId="77777777" w:rsidR="00284991" w:rsidRPr="007B43B2" w:rsidRDefault="00284991" w:rsidP="005E6C11">
            <w:pPr>
              <w:pBdr>
                <w:top w:val="nil"/>
                <w:left w:val="nil"/>
                <w:bottom w:val="nil"/>
                <w:right w:val="nil"/>
                <w:between w:val="nil"/>
              </w:pBdr>
              <w:jc w:val="both"/>
              <w:rPr>
                <w:color w:val="000000" w:themeColor="text1"/>
                <w:sz w:val="20"/>
                <w:szCs w:val="20"/>
                <w:lang w:val="es-ES"/>
              </w:rPr>
            </w:pPr>
          </w:p>
        </w:tc>
        <w:tc>
          <w:tcPr>
            <w:tcW w:w="992" w:type="dxa"/>
          </w:tcPr>
          <w:p w14:paraId="60F94833" w14:textId="77777777" w:rsidR="00284991" w:rsidRPr="007B43B2" w:rsidRDefault="00284991" w:rsidP="005E6C11">
            <w:pPr>
              <w:pBdr>
                <w:top w:val="nil"/>
                <w:left w:val="nil"/>
                <w:bottom w:val="nil"/>
                <w:right w:val="nil"/>
                <w:between w:val="nil"/>
              </w:pBdr>
              <w:jc w:val="both"/>
              <w:rPr>
                <w:color w:val="000000" w:themeColor="text1"/>
                <w:sz w:val="20"/>
                <w:szCs w:val="20"/>
                <w:lang w:val="es-ES"/>
              </w:rPr>
            </w:pPr>
          </w:p>
        </w:tc>
        <w:tc>
          <w:tcPr>
            <w:tcW w:w="2126" w:type="dxa"/>
          </w:tcPr>
          <w:p w14:paraId="5653C862" w14:textId="77777777" w:rsidR="00284991" w:rsidRPr="007B43B2" w:rsidRDefault="00284991" w:rsidP="005E6C11">
            <w:pPr>
              <w:pBdr>
                <w:top w:val="nil"/>
                <w:left w:val="nil"/>
                <w:bottom w:val="nil"/>
                <w:right w:val="nil"/>
                <w:between w:val="nil"/>
              </w:pBdr>
              <w:jc w:val="both"/>
              <w:rPr>
                <w:color w:val="000000" w:themeColor="text1"/>
                <w:sz w:val="20"/>
                <w:szCs w:val="20"/>
                <w:lang w:val="es-ES"/>
              </w:rPr>
            </w:pPr>
          </w:p>
        </w:tc>
        <w:tc>
          <w:tcPr>
            <w:tcW w:w="4820" w:type="dxa"/>
          </w:tcPr>
          <w:p w14:paraId="673B3B1B" w14:textId="77777777" w:rsidR="00284991" w:rsidRPr="007B43B2" w:rsidRDefault="00284991" w:rsidP="005E6C11">
            <w:pPr>
              <w:pBdr>
                <w:top w:val="nil"/>
                <w:left w:val="nil"/>
                <w:bottom w:val="nil"/>
                <w:right w:val="nil"/>
                <w:between w:val="nil"/>
              </w:pBdr>
              <w:jc w:val="both"/>
              <w:rPr>
                <w:color w:val="000000" w:themeColor="text1"/>
                <w:sz w:val="20"/>
                <w:szCs w:val="20"/>
                <w:lang w:val="es-ES"/>
              </w:rPr>
            </w:pPr>
          </w:p>
        </w:tc>
      </w:tr>
    </w:tbl>
    <w:p w14:paraId="4099277E" w14:textId="77777777" w:rsidR="00284991" w:rsidRPr="007B43B2" w:rsidRDefault="00284991" w:rsidP="00284991">
      <w:pPr>
        <w:jc w:val="both"/>
        <w:rPr>
          <w:rFonts w:ascii="Calibri" w:hAnsi="Calibri" w:cs="Calibri"/>
          <w:color w:val="000000" w:themeColor="text1"/>
          <w:sz w:val="36"/>
          <w:szCs w:val="36"/>
          <w:lang w:val="es-ES"/>
        </w:rPr>
      </w:pPr>
    </w:p>
    <w:p w14:paraId="4E8CE4F7" w14:textId="77777777" w:rsidR="00284991" w:rsidRPr="007B43B2" w:rsidRDefault="00284991" w:rsidP="00284991">
      <w:pPr>
        <w:jc w:val="both"/>
        <w:rPr>
          <w:rFonts w:ascii="Calibri" w:hAnsi="Calibri" w:cs="Calibri"/>
          <w:color w:val="000000" w:themeColor="text1"/>
          <w:sz w:val="36"/>
          <w:szCs w:val="36"/>
          <w:lang w:val="es-ES"/>
        </w:rPr>
      </w:pPr>
      <w:r w:rsidRPr="007B43B2">
        <w:rPr>
          <w:rFonts w:ascii="Calibri" w:hAnsi="Calibri" w:cs="Calibri"/>
          <w:color w:val="000000" w:themeColor="text1"/>
          <w:sz w:val="36"/>
          <w:szCs w:val="36"/>
          <w:lang w:val="es-ES"/>
        </w:rPr>
        <w:t>Distribución</w:t>
      </w:r>
    </w:p>
    <w:p w14:paraId="0E38A98E" w14:textId="77777777" w:rsidR="00284991" w:rsidRPr="007B43B2" w:rsidRDefault="00284991" w:rsidP="00284991">
      <w:pPr>
        <w:jc w:val="both"/>
        <w:rPr>
          <w:rFonts w:ascii="Calibri" w:hAnsi="Calibri" w:cs="Calibri"/>
          <w:color w:val="000000" w:themeColor="text1"/>
          <w:sz w:val="36"/>
          <w:szCs w:val="36"/>
          <w:lang w:val="es-ES"/>
        </w:rPr>
      </w:pPr>
    </w:p>
    <w:tbl>
      <w:tblPr>
        <w:tblW w:w="8926"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ayout w:type="fixed"/>
        <w:tblLook w:val="0400" w:firstRow="0" w:lastRow="0" w:firstColumn="0" w:lastColumn="0" w:noHBand="0" w:noVBand="1"/>
      </w:tblPr>
      <w:tblGrid>
        <w:gridCol w:w="4390"/>
        <w:gridCol w:w="4536"/>
      </w:tblGrid>
      <w:tr w:rsidR="00284991" w:rsidRPr="007B43B2" w14:paraId="3A733DC2" w14:textId="77777777" w:rsidTr="005E6C11">
        <w:tc>
          <w:tcPr>
            <w:tcW w:w="4390" w:type="dxa"/>
            <w:tcBorders>
              <w:top w:val="single" w:sz="4" w:space="0" w:color="444444"/>
              <w:left w:val="single" w:sz="4" w:space="0" w:color="444444"/>
              <w:bottom w:val="single" w:sz="4" w:space="0" w:color="444444"/>
              <w:right w:val="single" w:sz="4" w:space="0" w:color="444444"/>
            </w:tcBorders>
            <w:shd w:val="clear" w:color="auto" w:fill="3FBC6A"/>
          </w:tcPr>
          <w:p w14:paraId="2ECD6D8D" w14:textId="77777777" w:rsidR="00284991" w:rsidRPr="007B43B2" w:rsidRDefault="00284991" w:rsidP="005E6C11">
            <w:pPr>
              <w:pBdr>
                <w:top w:val="nil"/>
                <w:left w:val="nil"/>
                <w:bottom w:val="nil"/>
                <w:right w:val="nil"/>
                <w:between w:val="nil"/>
              </w:pBdr>
              <w:spacing w:before="40" w:after="40"/>
              <w:jc w:val="both"/>
              <w:rPr>
                <w:b/>
                <w:color w:val="FFFFFF" w:themeColor="background1"/>
                <w:sz w:val="20"/>
                <w:szCs w:val="20"/>
                <w:lang w:val="es-ES"/>
              </w:rPr>
            </w:pPr>
            <w:r w:rsidRPr="007B43B2">
              <w:rPr>
                <w:rFonts w:ascii="Calibri" w:eastAsia="Calibri" w:hAnsi="Calibri" w:cs="Calibri"/>
                <w:b/>
                <w:color w:val="FFFFFF" w:themeColor="background1"/>
                <w:sz w:val="20"/>
                <w:szCs w:val="20"/>
                <w:lang w:val="es-ES"/>
              </w:rPr>
              <w:t>NOMBRE</w:t>
            </w:r>
          </w:p>
        </w:tc>
        <w:tc>
          <w:tcPr>
            <w:tcW w:w="4536" w:type="dxa"/>
            <w:tcBorders>
              <w:top w:val="single" w:sz="4" w:space="0" w:color="444444"/>
              <w:left w:val="single" w:sz="4" w:space="0" w:color="444444"/>
              <w:bottom w:val="single" w:sz="4" w:space="0" w:color="444444"/>
              <w:right w:val="single" w:sz="4" w:space="0" w:color="444444"/>
            </w:tcBorders>
            <w:shd w:val="clear" w:color="auto" w:fill="3FBC6A"/>
          </w:tcPr>
          <w:p w14:paraId="19F08035" w14:textId="77777777" w:rsidR="00284991" w:rsidRPr="007B43B2" w:rsidRDefault="00284991" w:rsidP="005E6C11">
            <w:pPr>
              <w:pBdr>
                <w:top w:val="nil"/>
                <w:left w:val="nil"/>
                <w:bottom w:val="nil"/>
                <w:right w:val="nil"/>
                <w:between w:val="nil"/>
              </w:pBdr>
              <w:spacing w:before="40" w:after="40"/>
              <w:jc w:val="both"/>
              <w:rPr>
                <w:b/>
                <w:color w:val="FFFFFF" w:themeColor="background1"/>
                <w:sz w:val="20"/>
                <w:szCs w:val="20"/>
                <w:lang w:val="es-ES"/>
              </w:rPr>
            </w:pPr>
            <w:r w:rsidRPr="007B43B2">
              <w:rPr>
                <w:rFonts w:ascii="Calibri" w:eastAsia="Calibri" w:hAnsi="Calibri" w:cs="Calibri"/>
                <w:b/>
                <w:color w:val="FFFFFF" w:themeColor="background1"/>
                <w:sz w:val="20"/>
                <w:szCs w:val="20"/>
                <w:lang w:val="es-ES"/>
              </w:rPr>
              <w:t>TÍTULO</w:t>
            </w:r>
          </w:p>
        </w:tc>
      </w:tr>
      <w:tr w:rsidR="00284991" w:rsidRPr="007B43B2" w14:paraId="46D0AF0D" w14:textId="77777777" w:rsidTr="005E6C11">
        <w:tc>
          <w:tcPr>
            <w:tcW w:w="4390" w:type="dxa"/>
            <w:tcBorders>
              <w:top w:val="single" w:sz="4" w:space="0" w:color="444444"/>
              <w:left w:val="single" w:sz="4" w:space="0" w:color="444444"/>
              <w:bottom w:val="single" w:sz="4" w:space="0" w:color="444444"/>
              <w:right w:val="single" w:sz="4" w:space="0" w:color="444444"/>
            </w:tcBorders>
          </w:tcPr>
          <w:p w14:paraId="72150068" w14:textId="77777777" w:rsidR="00284991" w:rsidRPr="007B43B2" w:rsidRDefault="00284991" w:rsidP="005E6C11">
            <w:pPr>
              <w:pBdr>
                <w:top w:val="nil"/>
                <w:left w:val="nil"/>
                <w:bottom w:val="nil"/>
                <w:right w:val="nil"/>
                <w:between w:val="nil"/>
              </w:pBdr>
              <w:jc w:val="both"/>
              <w:rPr>
                <w:color w:val="000000" w:themeColor="text1"/>
                <w:sz w:val="20"/>
                <w:szCs w:val="20"/>
                <w:lang w:val="es-ES"/>
              </w:rPr>
            </w:pPr>
          </w:p>
        </w:tc>
        <w:tc>
          <w:tcPr>
            <w:tcW w:w="4536" w:type="dxa"/>
            <w:tcBorders>
              <w:top w:val="single" w:sz="4" w:space="0" w:color="444444"/>
              <w:left w:val="single" w:sz="4" w:space="0" w:color="444444"/>
              <w:bottom w:val="single" w:sz="4" w:space="0" w:color="444444"/>
              <w:right w:val="single" w:sz="4" w:space="0" w:color="444444"/>
            </w:tcBorders>
          </w:tcPr>
          <w:p w14:paraId="2ABD9A2E" w14:textId="77777777" w:rsidR="00284991" w:rsidRPr="007B43B2" w:rsidRDefault="00284991" w:rsidP="005E6C11">
            <w:pPr>
              <w:pBdr>
                <w:top w:val="nil"/>
                <w:left w:val="nil"/>
                <w:bottom w:val="nil"/>
                <w:right w:val="nil"/>
                <w:between w:val="nil"/>
              </w:pBdr>
              <w:jc w:val="both"/>
              <w:rPr>
                <w:color w:val="000000" w:themeColor="text1"/>
                <w:sz w:val="20"/>
                <w:szCs w:val="20"/>
                <w:lang w:val="es-ES"/>
              </w:rPr>
            </w:pPr>
          </w:p>
        </w:tc>
      </w:tr>
      <w:tr w:rsidR="00284991" w:rsidRPr="007B43B2" w14:paraId="206F924D" w14:textId="77777777" w:rsidTr="005E6C11">
        <w:tc>
          <w:tcPr>
            <w:tcW w:w="4390" w:type="dxa"/>
            <w:tcBorders>
              <w:top w:val="single" w:sz="4" w:space="0" w:color="444444"/>
              <w:left w:val="single" w:sz="4" w:space="0" w:color="444444"/>
              <w:bottom w:val="single" w:sz="4" w:space="0" w:color="444444"/>
              <w:right w:val="single" w:sz="4" w:space="0" w:color="444444"/>
            </w:tcBorders>
          </w:tcPr>
          <w:p w14:paraId="4ED8657B" w14:textId="77777777" w:rsidR="00284991" w:rsidRPr="007B43B2" w:rsidRDefault="00284991" w:rsidP="005E6C11">
            <w:pPr>
              <w:pBdr>
                <w:top w:val="nil"/>
                <w:left w:val="nil"/>
                <w:bottom w:val="nil"/>
                <w:right w:val="nil"/>
                <w:between w:val="nil"/>
              </w:pBdr>
              <w:jc w:val="both"/>
              <w:rPr>
                <w:color w:val="000000" w:themeColor="text1"/>
                <w:sz w:val="20"/>
                <w:szCs w:val="20"/>
                <w:lang w:val="es-ES"/>
              </w:rPr>
            </w:pPr>
          </w:p>
        </w:tc>
        <w:tc>
          <w:tcPr>
            <w:tcW w:w="4536" w:type="dxa"/>
            <w:tcBorders>
              <w:top w:val="single" w:sz="4" w:space="0" w:color="444444"/>
              <w:left w:val="single" w:sz="4" w:space="0" w:color="444444"/>
              <w:bottom w:val="single" w:sz="4" w:space="0" w:color="444444"/>
              <w:right w:val="single" w:sz="4" w:space="0" w:color="444444"/>
            </w:tcBorders>
          </w:tcPr>
          <w:p w14:paraId="5EB9FEC4" w14:textId="77777777" w:rsidR="00284991" w:rsidRPr="007B43B2" w:rsidRDefault="00284991" w:rsidP="005E6C11">
            <w:pPr>
              <w:pBdr>
                <w:top w:val="nil"/>
                <w:left w:val="nil"/>
                <w:bottom w:val="nil"/>
                <w:right w:val="nil"/>
                <w:between w:val="nil"/>
              </w:pBdr>
              <w:jc w:val="both"/>
              <w:rPr>
                <w:color w:val="000000" w:themeColor="text1"/>
                <w:sz w:val="20"/>
                <w:szCs w:val="20"/>
                <w:lang w:val="es-ES"/>
              </w:rPr>
            </w:pPr>
          </w:p>
        </w:tc>
      </w:tr>
      <w:tr w:rsidR="00284991" w:rsidRPr="007B43B2" w14:paraId="1D48D2EE" w14:textId="77777777" w:rsidTr="005E6C11">
        <w:tc>
          <w:tcPr>
            <w:tcW w:w="4390" w:type="dxa"/>
            <w:tcBorders>
              <w:top w:val="single" w:sz="4" w:space="0" w:color="444444"/>
              <w:left w:val="single" w:sz="4" w:space="0" w:color="444444"/>
              <w:bottom w:val="single" w:sz="4" w:space="0" w:color="444444"/>
              <w:right w:val="single" w:sz="4" w:space="0" w:color="444444"/>
            </w:tcBorders>
          </w:tcPr>
          <w:p w14:paraId="734C596E" w14:textId="77777777" w:rsidR="00284991" w:rsidRPr="007B43B2" w:rsidRDefault="00284991" w:rsidP="005E6C11">
            <w:pPr>
              <w:pBdr>
                <w:top w:val="nil"/>
                <w:left w:val="nil"/>
                <w:bottom w:val="nil"/>
                <w:right w:val="nil"/>
                <w:between w:val="nil"/>
              </w:pBdr>
              <w:jc w:val="both"/>
              <w:rPr>
                <w:color w:val="000000" w:themeColor="text1"/>
                <w:sz w:val="20"/>
                <w:szCs w:val="20"/>
                <w:lang w:val="es-ES"/>
              </w:rPr>
            </w:pPr>
          </w:p>
        </w:tc>
        <w:tc>
          <w:tcPr>
            <w:tcW w:w="4536" w:type="dxa"/>
            <w:tcBorders>
              <w:top w:val="single" w:sz="4" w:space="0" w:color="444444"/>
              <w:left w:val="single" w:sz="4" w:space="0" w:color="444444"/>
              <w:bottom w:val="single" w:sz="4" w:space="0" w:color="444444"/>
              <w:right w:val="single" w:sz="4" w:space="0" w:color="444444"/>
            </w:tcBorders>
          </w:tcPr>
          <w:p w14:paraId="530FB969" w14:textId="77777777" w:rsidR="00284991" w:rsidRPr="007B43B2" w:rsidRDefault="00284991" w:rsidP="005E6C11">
            <w:pPr>
              <w:pBdr>
                <w:top w:val="nil"/>
                <w:left w:val="nil"/>
                <w:bottom w:val="nil"/>
                <w:right w:val="nil"/>
                <w:between w:val="nil"/>
              </w:pBdr>
              <w:jc w:val="both"/>
              <w:rPr>
                <w:color w:val="000000" w:themeColor="text1"/>
                <w:sz w:val="20"/>
                <w:szCs w:val="20"/>
                <w:lang w:val="es-ES"/>
              </w:rPr>
            </w:pPr>
          </w:p>
        </w:tc>
      </w:tr>
    </w:tbl>
    <w:p w14:paraId="0DD0A983" w14:textId="77777777" w:rsidR="00284991" w:rsidRPr="007B43B2" w:rsidRDefault="00284991" w:rsidP="00284991">
      <w:pPr>
        <w:jc w:val="both"/>
        <w:rPr>
          <w:rFonts w:ascii="Calibri" w:hAnsi="Calibri" w:cs="Calibri"/>
          <w:color w:val="000000" w:themeColor="text1"/>
          <w:sz w:val="36"/>
          <w:szCs w:val="36"/>
          <w:lang w:val="es-ES"/>
        </w:rPr>
      </w:pPr>
    </w:p>
    <w:p w14:paraId="1903D125" w14:textId="77777777" w:rsidR="00284991" w:rsidRPr="007B43B2" w:rsidRDefault="00284991" w:rsidP="00284991">
      <w:pPr>
        <w:jc w:val="both"/>
        <w:rPr>
          <w:rFonts w:ascii="Calibri" w:hAnsi="Calibri" w:cs="Calibri"/>
          <w:color w:val="000000" w:themeColor="text1"/>
          <w:sz w:val="36"/>
          <w:szCs w:val="36"/>
          <w:lang w:val="es-ES"/>
        </w:rPr>
      </w:pPr>
      <w:r w:rsidRPr="007B43B2">
        <w:rPr>
          <w:rFonts w:ascii="Calibri" w:hAnsi="Calibri" w:cs="Calibri"/>
          <w:color w:val="000000" w:themeColor="text1"/>
          <w:sz w:val="36"/>
          <w:szCs w:val="36"/>
          <w:lang w:val="es-ES"/>
        </w:rPr>
        <w:t>Aprobación</w:t>
      </w:r>
    </w:p>
    <w:p w14:paraId="427B4804" w14:textId="77777777" w:rsidR="00284991" w:rsidRPr="007B43B2" w:rsidRDefault="00284991" w:rsidP="00284991">
      <w:pPr>
        <w:jc w:val="both"/>
        <w:rPr>
          <w:rFonts w:ascii="Calibri" w:hAnsi="Calibri" w:cs="Calibri"/>
          <w:color w:val="000000" w:themeColor="text1"/>
          <w:sz w:val="36"/>
          <w:szCs w:val="36"/>
          <w:lang w:val="es-ES"/>
        </w:rPr>
      </w:pPr>
    </w:p>
    <w:tbl>
      <w:tblPr>
        <w:tblW w:w="8926"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ayout w:type="fixed"/>
        <w:tblLook w:val="0400" w:firstRow="0" w:lastRow="0" w:firstColumn="0" w:lastColumn="0" w:noHBand="0" w:noVBand="1"/>
      </w:tblPr>
      <w:tblGrid>
        <w:gridCol w:w="2263"/>
        <w:gridCol w:w="2127"/>
        <w:gridCol w:w="2693"/>
        <w:gridCol w:w="1843"/>
      </w:tblGrid>
      <w:tr w:rsidR="00284991" w:rsidRPr="007B43B2" w14:paraId="702A337A" w14:textId="77777777" w:rsidTr="005E6C11">
        <w:tc>
          <w:tcPr>
            <w:tcW w:w="2263" w:type="dxa"/>
            <w:tcBorders>
              <w:top w:val="single" w:sz="4" w:space="0" w:color="444444"/>
              <w:left w:val="single" w:sz="4" w:space="0" w:color="444444"/>
              <w:bottom w:val="single" w:sz="4" w:space="0" w:color="444444"/>
              <w:right w:val="single" w:sz="4" w:space="0" w:color="444444"/>
            </w:tcBorders>
            <w:shd w:val="clear" w:color="auto" w:fill="3FBC6A"/>
          </w:tcPr>
          <w:p w14:paraId="0E86978D" w14:textId="77777777" w:rsidR="00284991" w:rsidRPr="007B43B2" w:rsidRDefault="00284991" w:rsidP="005E6C11">
            <w:pPr>
              <w:pBdr>
                <w:top w:val="nil"/>
                <w:left w:val="nil"/>
                <w:bottom w:val="nil"/>
                <w:right w:val="nil"/>
                <w:between w:val="nil"/>
              </w:pBdr>
              <w:spacing w:before="40" w:after="40"/>
              <w:jc w:val="both"/>
              <w:rPr>
                <w:b/>
                <w:color w:val="FFFFFF" w:themeColor="background1"/>
                <w:sz w:val="20"/>
                <w:szCs w:val="20"/>
                <w:lang w:val="es-ES"/>
              </w:rPr>
            </w:pPr>
            <w:r w:rsidRPr="007B43B2">
              <w:rPr>
                <w:rFonts w:ascii="Calibri" w:eastAsia="Calibri" w:hAnsi="Calibri" w:cs="Calibri"/>
                <w:b/>
                <w:color w:val="FFFFFF" w:themeColor="background1"/>
                <w:sz w:val="20"/>
                <w:szCs w:val="20"/>
                <w:lang w:val="es-ES"/>
              </w:rPr>
              <w:t>NOMBRE</w:t>
            </w:r>
          </w:p>
        </w:tc>
        <w:tc>
          <w:tcPr>
            <w:tcW w:w="2127" w:type="dxa"/>
            <w:tcBorders>
              <w:top w:val="single" w:sz="4" w:space="0" w:color="444444"/>
              <w:left w:val="single" w:sz="4" w:space="0" w:color="444444"/>
              <w:bottom w:val="single" w:sz="4" w:space="0" w:color="444444"/>
              <w:right w:val="single" w:sz="4" w:space="0" w:color="444444"/>
            </w:tcBorders>
            <w:shd w:val="clear" w:color="auto" w:fill="3FBC6A"/>
          </w:tcPr>
          <w:p w14:paraId="5C70A462" w14:textId="77777777" w:rsidR="00284991" w:rsidRPr="007B43B2" w:rsidRDefault="00284991" w:rsidP="005E6C11">
            <w:pPr>
              <w:pBdr>
                <w:top w:val="nil"/>
                <w:left w:val="nil"/>
                <w:bottom w:val="nil"/>
                <w:right w:val="nil"/>
                <w:between w:val="nil"/>
              </w:pBdr>
              <w:spacing w:before="40" w:after="40"/>
              <w:jc w:val="both"/>
              <w:rPr>
                <w:b/>
                <w:color w:val="FFFFFF" w:themeColor="background1"/>
                <w:sz w:val="20"/>
                <w:szCs w:val="20"/>
                <w:lang w:val="es-ES"/>
              </w:rPr>
            </w:pPr>
            <w:r w:rsidRPr="007B43B2">
              <w:rPr>
                <w:rFonts w:ascii="Calibri" w:eastAsia="Calibri" w:hAnsi="Calibri" w:cs="Calibri"/>
                <w:b/>
                <w:color w:val="FFFFFF" w:themeColor="background1"/>
                <w:sz w:val="20"/>
                <w:szCs w:val="20"/>
                <w:lang w:val="es-ES"/>
              </w:rPr>
              <w:t>PUESTO</w:t>
            </w:r>
          </w:p>
        </w:tc>
        <w:tc>
          <w:tcPr>
            <w:tcW w:w="2693" w:type="dxa"/>
            <w:tcBorders>
              <w:top w:val="single" w:sz="4" w:space="0" w:color="444444"/>
              <w:left w:val="single" w:sz="4" w:space="0" w:color="444444"/>
              <w:bottom w:val="single" w:sz="4" w:space="0" w:color="444444"/>
              <w:right w:val="single" w:sz="4" w:space="0" w:color="444444"/>
            </w:tcBorders>
            <w:shd w:val="clear" w:color="auto" w:fill="3FBC6A"/>
          </w:tcPr>
          <w:p w14:paraId="685F2B3A" w14:textId="77777777" w:rsidR="00284991" w:rsidRPr="007B43B2" w:rsidRDefault="00284991" w:rsidP="005E6C11">
            <w:pPr>
              <w:pBdr>
                <w:top w:val="nil"/>
                <w:left w:val="nil"/>
                <w:bottom w:val="nil"/>
                <w:right w:val="nil"/>
                <w:between w:val="nil"/>
              </w:pBdr>
              <w:spacing w:before="40" w:after="40"/>
              <w:jc w:val="both"/>
              <w:rPr>
                <w:b/>
                <w:color w:val="FFFFFF" w:themeColor="background1"/>
                <w:sz w:val="20"/>
                <w:szCs w:val="20"/>
                <w:lang w:val="es-ES"/>
              </w:rPr>
            </w:pPr>
            <w:r w:rsidRPr="007B43B2">
              <w:rPr>
                <w:rFonts w:ascii="Calibri" w:eastAsia="Calibri" w:hAnsi="Calibri" w:cs="Calibri"/>
                <w:b/>
                <w:color w:val="FFFFFF" w:themeColor="background1"/>
                <w:sz w:val="20"/>
                <w:szCs w:val="20"/>
                <w:lang w:val="es-ES"/>
              </w:rPr>
              <w:t>FIRMA</w:t>
            </w:r>
          </w:p>
        </w:tc>
        <w:tc>
          <w:tcPr>
            <w:tcW w:w="1843" w:type="dxa"/>
            <w:tcBorders>
              <w:top w:val="single" w:sz="4" w:space="0" w:color="444444"/>
              <w:left w:val="single" w:sz="4" w:space="0" w:color="444444"/>
              <w:bottom w:val="single" w:sz="4" w:space="0" w:color="444444"/>
              <w:right w:val="single" w:sz="4" w:space="0" w:color="444444"/>
            </w:tcBorders>
            <w:shd w:val="clear" w:color="auto" w:fill="3FBC6A"/>
          </w:tcPr>
          <w:p w14:paraId="260A31EE" w14:textId="77777777" w:rsidR="00284991" w:rsidRPr="007B43B2" w:rsidRDefault="00284991" w:rsidP="005E6C11">
            <w:pPr>
              <w:pBdr>
                <w:top w:val="nil"/>
                <w:left w:val="nil"/>
                <w:bottom w:val="nil"/>
                <w:right w:val="nil"/>
                <w:between w:val="nil"/>
              </w:pBdr>
              <w:spacing w:before="40" w:after="40"/>
              <w:jc w:val="both"/>
              <w:rPr>
                <w:b/>
                <w:color w:val="FFFFFF" w:themeColor="background1"/>
                <w:sz w:val="20"/>
                <w:szCs w:val="20"/>
                <w:lang w:val="es-ES"/>
              </w:rPr>
            </w:pPr>
            <w:r w:rsidRPr="007B43B2">
              <w:rPr>
                <w:rFonts w:ascii="Calibri" w:eastAsia="Calibri" w:hAnsi="Calibri" w:cs="Calibri"/>
                <w:b/>
                <w:color w:val="FFFFFF" w:themeColor="background1"/>
                <w:sz w:val="20"/>
                <w:szCs w:val="20"/>
                <w:lang w:val="es-ES"/>
              </w:rPr>
              <w:t>FECHA</w:t>
            </w:r>
          </w:p>
        </w:tc>
      </w:tr>
      <w:tr w:rsidR="00284991" w:rsidRPr="007B43B2" w14:paraId="0897C088" w14:textId="77777777" w:rsidTr="005E6C11">
        <w:tc>
          <w:tcPr>
            <w:tcW w:w="2263" w:type="dxa"/>
            <w:tcBorders>
              <w:top w:val="single" w:sz="4" w:space="0" w:color="444444"/>
              <w:left w:val="single" w:sz="4" w:space="0" w:color="444444"/>
              <w:bottom w:val="single" w:sz="4" w:space="0" w:color="444444"/>
              <w:right w:val="single" w:sz="4" w:space="0" w:color="444444"/>
            </w:tcBorders>
          </w:tcPr>
          <w:p w14:paraId="1E05BC1E" w14:textId="77777777" w:rsidR="00284991" w:rsidRPr="007B43B2" w:rsidRDefault="00284991" w:rsidP="005E6C11">
            <w:pPr>
              <w:pBdr>
                <w:top w:val="nil"/>
                <w:left w:val="nil"/>
                <w:bottom w:val="nil"/>
                <w:right w:val="nil"/>
                <w:between w:val="nil"/>
              </w:pBdr>
              <w:jc w:val="both"/>
              <w:rPr>
                <w:color w:val="000000" w:themeColor="text1"/>
                <w:sz w:val="20"/>
                <w:szCs w:val="20"/>
                <w:lang w:val="es-ES"/>
              </w:rPr>
            </w:pPr>
          </w:p>
        </w:tc>
        <w:tc>
          <w:tcPr>
            <w:tcW w:w="2127" w:type="dxa"/>
            <w:tcBorders>
              <w:top w:val="single" w:sz="4" w:space="0" w:color="444444"/>
              <w:left w:val="single" w:sz="4" w:space="0" w:color="444444"/>
              <w:bottom w:val="single" w:sz="4" w:space="0" w:color="444444"/>
              <w:right w:val="single" w:sz="4" w:space="0" w:color="444444"/>
            </w:tcBorders>
          </w:tcPr>
          <w:p w14:paraId="5D0E9AD8" w14:textId="77777777" w:rsidR="00284991" w:rsidRPr="007B43B2" w:rsidRDefault="00284991" w:rsidP="005E6C11">
            <w:pPr>
              <w:pBdr>
                <w:top w:val="nil"/>
                <w:left w:val="nil"/>
                <w:bottom w:val="nil"/>
                <w:right w:val="nil"/>
                <w:between w:val="nil"/>
              </w:pBdr>
              <w:jc w:val="both"/>
              <w:rPr>
                <w:color w:val="000000" w:themeColor="text1"/>
                <w:sz w:val="20"/>
                <w:szCs w:val="20"/>
                <w:lang w:val="es-ES"/>
              </w:rPr>
            </w:pPr>
          </w:p>
        </w:tc>
        <w:tc>
          <w:tcPr>
            <w:tcW w:w="2693" w:type="dxa"/>
            <w:tcBorders>
              <w:top w:val="single" w:sz="4" w:space="0" w:color="444444"/>
              <w:left w:val="single" w:sz="4" w:space="0" w:color="444444"/>
              <w:bottom w:val="single" w:sz="4" w:space="0" w:color="444444"/>
              <w:right w:val="single" w:sz="4" w:space="0" w:color="444444"/>
            </w:tcBorders>
          </w:tcPr>
          <w:p w14:paraId="14574968" w14:textId="77777777" w:rsidR="00284991" w:rsidRPr="007B43B2" w:rsidRDefault="00284991" w:rsidP="005E6C11">
            <w:pPr>
              <w:pBdr>
                <w:top w:val="nil"/>
                <w:left w:val="nil"/>
                <w:bottom w:val="nil"/>
                <w:right w:val="nil"/>
                <w:between w:val="nil"/>
              </w:pBdr>
              <w:jc w:val="both"/>
              <w:rPr>
                <w:color w:val="000000" w:themeColor="text1"/>
                <w:sz w:val="20"/>
                <w:szCs w:val="20"/>
                <w:lang w:val="es-ES"/>
              </w:rPr>
            </w:pPr>
          </w:p>
        </w:tc>
        <w:tc>
          <w:tcPr>
            <w:tcW w:w="1843" w:type="dxa"/>
            <w:tcBorders>
              <w:top w:val="single" w:sz="4" w:space="0" w:color="444444"/>
              <w:left w:val="single" w:sz="4" w:space="0" w:color="444444"/>
              <w:bottom w:val="single" w:sz="4" w:space="0" w:color="444444"/>
              <w:right w:val="single" w:sz="4" w:space="0" w:color="444444"/>
            </w:tcBorders>
          </w:tcPr>
          <w:p w14:paraId="73A7D4B3" w14:textId="77777777" w:rsidR="00284991" w:rsidRPr="007B43B2" w:rsidRDefault="00284991" w:rsidP="005E6C11">
            <w:pPr>
              <w:pBdr>
                <w:top w:val="nil"/>
                <w:left w:val="nil"/>
                <w:bottom w:val="nil"/>
                <w:right w:val="nil"/>
                <w:between w:val="nil"/>
              </w:pBdr>
              <w:jc w:val="both"/>
              <w:rPr>
                <w:color w:val="000000" w:themeColor="text1"/>
                <w:sz w:val="20"/>
                <w:szCs w:val="20"/>
                <w:lang w:val="es-ES"/>
              </w:rPr>
            </w:pPr>
          </w:p>
        </w:tc>
      </w:tr>
      <w:tr w:rsidR="00284991" w:rsidRPr="007B43B2" w14:paraId="680E59F9" w14:textId="77777777" w:rsidTr="005E6C11">
        <w:tc>
          <w:tcPr>
            <w:tcW w:w="2263" w:type="dxa"/>
            <w:tcBorders>
              <w:top w:val="single" w:sz="4" w:space="0" w:color="444444"/>
              <w:left w:val="single" w:sz="4" w:space="0" w:color="444444"/>
              <w:bottom w:val="single" w:sz="4" w:space="0" w:color="444444"/>
              <w:right w:val="single" w:sz="4" w:space="0" w:color="444444"/>
            </w:tcBorders>
          </w:tcPr>
          <w:p w14:paraId="40C1CB4B" w14:textId="77777777" w:rsidR="00284991" w:rsidRPr="007B43B2" w:rsidRDefault="00284991" w:rsidP="005E6C11">
            <w:pPr>
              <w:pBdr>
                <w:top w:val="nil"/>
                <w:left w:val="nil"/>
                <w:bottom w:val="nil"/>
                <w:right w:val="nil"/>
                <w:between w:val="nil"/>
              </w:pBdr>
              <w:jc w:val="both"/>
              <w:rPr>
                <w:color w:val="000000" w:themeColor="text1"/>
                <w:sz w:val="20"/>
                <w:szCs w:val="20"/>
                <w:lang w:val="es-ES"/>
              </w:rPr>
            </w:pPr>
          </w:p>
        </w:tc>
        <w:tc>
          <w:tcPr>
            <w:tcW w:w="2127" w:type="dxa"/>
            <w:tcBorders>
              <w:top w:val="single" w:sz="4" w:space="0" w:color="444444"/>
              <w:left w:val="single" w:sz="4" w:space="0" w:color="444444"/>
              <w:bottom w:val="single" w:sz="4" w:space="0" w:color="444444"/>
              <w:right w:val="single" w:sz="4" w:space="0" w:color="444444"/>
            </w:tcBorders>
          </w:tcPr>
          <w:p w14:paraId="65A0C453" w14:textId="77777777" w:rsidR="00284991" w:rsidRPr="007B43B2" w:rsidRDefault="00284991" w:rsidP="005E6C11">
            <w:pPr>
              <w:pBdr>
                <w:top w:val="nil"/>
                <w:left w:val="nil"/>
                <w:bottom w:val="nil"/>
                <w:right w:val="nil"/>
                <w:between w:val="nil"/>
              </w:pBdr>
              <w:jc w:val="both"/>
              <w:rPr>
                <w:color w:val="000000" w:themeColor="text1"/>
                <w:sz w:val="20"/>
                <w:szCs w:val="20"/>
                <w:lang w:val="es-ES"/>
              </w:rPr>
            </w:pPr>
          </w:p>
        </w:tc>
        <w:tc>
          <w:tcPr>
            <w:tcW w:w="2693" w:type="dxa"/>
            <w:tcBorders>
              <w:top w:val="single" w:sz="4" w:space="0" w:color="444444"/>
              <w:left w:val="single" w:sz="4" w:space="0" w:color="444444"/>
              <w:bottom w:val="single" w:sz="4" w:space="0" w:color="444444"/>
              <w:right w:val="single" w:sz="4" w:space="0" w:color="444444"/>
            </w:tcBorders>
          </w:tcPr>
          <w:p w14:paraId="63989A50" w14:textId="77777777" w:rsidR="00284991" w:rsidRPr="007B43B2" w:rsidRDefault="00284991" w:rsidP="005E6C11">
            <w:pPr>
              <w:pBdr>
                <w:top w:val="nil"/>
                <w:left w:val="nil"/>
                <w:bottom w:val="nil"/>
                <w:right w:val="nil"/>
                <w:between w:val="nil"/>
              </w:pBdr>
              <w:jc w:val="both"/>
              <w:rPr>
                <w:color w:val="000000" w:themeColor="text1"/>
                <w:sz w:val="20"/>
                <w:szCs w:val="20"/>
                <w:lang w:val="es-ES"/>
              </w:rPr>
            </w:pPr>
          </w:p>
        </w:tc>
        <w:tc>
          <w:tcPr>
            <w:tcW w:w="1843" w:type="dxa"/>
            <w:tcBorders>
              <w:top w:val="single" w:sz="4" w:space="0" w:color="444444"/>
              <w:left w:val="single" w:sz="4" w:space="0" w:color="444444"/>
              <w:bottom w:val="single" w:sz="4" w:space="0" w:color="444444"/>
              <w:right w:val="single" w:sz="4" w:space="0" w:color="444444"/>
            </w:tcBorders>
          </w:tcPr>
          <w:p w14:paraId="7064DA0F" w14:textId="77777777" w:rsidR="00284991" w:rsidRPr="007B43B2" w:rsidRDefault="00284991" w:rsidP="005E6C11">
            <w:pPr>
              <w:pBdr>
                <w:top w:val="nil"/>
                <w:left w:val="nil"/>
                <w:bottom w:val="nil"/>
                <w:right w:val="nil"/>
                <w:between w:val="nil"/>
              </w:pBdr>
              <w:jc w:val="both"/>
              <w:rPr>
                <w:color w:val="000000" w:themeColor="text1"/>
                <w:sz w:val="20"/>
                <w:szCs w:val="20"/>
                <w:lang w:val="es-ES"/>
              </w:rPr>
            </w:pPr>
          </w:p>
        </w:tc>
      </w:tr>
      <w:tr w:rsidR="00284991" w:rsidRPr="007B43B2" w14:paraId="1D1A118C" w14:textId="77777777" w:rsidTr="005E6C11">
        <w:tc>
          <w:tcPr>
            <w:tcW w:w="2263" w:type="dxa"/>
            <w:tcBorders>
              <w:top w:val="single" w:sz="4" w:space="0" w:color="444444"/>
              <w:left w:val="single" w:sz="4" w:space="0" w:color="444444"/>
              <w:bottom w:val="single" w:sz="4" w:space="0" w:color="444444"/>
              <w:right w:val="single" w:sz="4" w:space="0" w:color="444444"/>
            </w:tcBorders>
          </w:tcPr>
          <w:p w14:paraId="099E8E49" w14:textId="77777777" w:rsidR="00284991" w:rsidRPr="007B43B2" w:rsidRDefault="00284991" w:rsidP="005E6C11">
            <w:pPr>
              <w:pBdr>
                <w:top w:val="nil"/>
                <w:left w:val="nil"/>
                <w:bottom w:val="nil"/>
                <w:right w:val="nil"/>
                <w:between w:val="nil"/>
              </w:pBdr>
              <w:jc w:val="both"/>
              <w:rPr>
                <w:color w:val="000000" w:themeColor="text1"/>
                <w:sz w:val="20"/>
                <w:szCs w:val="20"/>
                <w:lang w:val="es-ES"/>
              </w:rPr>
            </w:pPr>
          </w:p>
        </w:tc>
        <w:tc>
          <w:tcPr>
            <w:tcW w:w="2127" w:type="dxa"/>
            <w:tcBorders>
              <w:top w:val="single" w:sz="4" w:space="0" w:color="444444"/>
              <w:left w:val="single" w:sz="4" w:space="0" w:color="444444"/>
              <w:bottom w:val="single" w:sz="4" w:space="0" w:color="444444"/>
              <w:right w:val="single" w:sz="4" w:space="0" w:color="444444"/>
            </w:tcBorders>
          </w:tcPr>
          <w:p w14:paraId="22C53E6B" w14:textId="77777777" w:rsidR="00284991" w:rsidRPr="007B43B2" w:rsidRDefault="00284991" w:rsidP="005E6C11">
            <w:pPr>
              <w:pBdr>
                <w:top w:val="nil"/>
                <w:left w:val="nil"/>
                <w:bottom w:val="nil"/>
                <w:right w:val="nil"/>
                <w:between w:val="nil"/>
              </w:pBdr>
              <w:jc w:val="both"/>
              <w:rPr>
                <w:color w:val="000000" w:themeColor="text1"/>
                <w:sz w:val="20"/>
                <w:szCs w:val="20"/>
                <w:lang w:val="es-ES"/>
              </w:rPr>
            </w:pPr>
          </w:p>
        </w:tc>
        <w:tc>
          <w:tcPr>
            <w:tcW w:w="2693" w:type="dxa"/>
            <w:tcBorders>
              <w:top w:val="single" w:sz="4" w:space="0" w:color="444444"/>
              <w:left w:val="single" w:sz="4" w:space="0" w:color="444444"/>
              <w:bottom w:val="single" w:sz="4" w:space="0" w:color="444444"/>
              <w:right w:val="single" w:sz="4" w:space="0" w:color="444444"/>
            </w:tcBorders>
          </w:tcPr>
          <w:p w14:paraId="03F855AF" w14:textId="77777777" w:rsidR="00284991" w:rsidRPr="007B43B2" w:rsidRDefault="00284991" w:rsidP="005E6C11">
            <w:pPr>
              <w:pBdr>
                <w:top w:val="nil"/>
                <w:left w:val="nil"/>
                <w:bottom w:val="nil"/>
                <w:right w:val="nil"/>
                <w:between w:val="nil"/>
              </w:pBdr>
              <w:jc w:val="both"/>
              <w:rPr>
                <w:color w:val="000000" w:themeColor="text1"/>
                <w:sz w:val="20"/>
                <w:szCs w:val="20"/>
                <w:lang w:val="es-ES"/>
              </w:rPr>
            </w:pPr>
          </w:p>
        </w:tc>
        <w:tc>
          <w:tcPr>
            <w:tcW w:w="1843" w:type="dxa"/>
            <w:tcBorders>
              <w:top w:val="single" w:sz="4" w:space="0" w:color="444444"/>
              <w:left w:val="single" w:sz="4" w:space="0" w:color="444444"/>
              <w:bottom w:val="single" w:sz="4" w:space="0" w:color="444444"/>
              <w:right w:val="single" w:sz="4" w:space="0" w:color="444444"/>
            </w:tcBorders>
          </w:tcPr>
          <w:p w14:paraId="68FBC0A3" w14:textId="77777777" w:rsidR="00284991" w:rsidRPr="007B43B2" w:rsidRDefault="00284991" w:rsidP="005E6C11">
            <w:pPr>
              <w:pBdr>
                <w:top w:val="nil"/>
                <w:left w:val="nil"/>
                <w:bottom w:val="nil"/>
                <w:right w:val="nil"/>
                <w:between w:val="nil"/>
              </w:pBdr>
              <w:jc w:val="both"/>
              <w:rPr>
                <w:color w:val="000000" w:themeColor="text1"/>
                <w:sz w:val="20"/>
                <w:szCs w:val="20"/>
                <w:lang w:val="es-ES"/>
              </w:rPr>
            </w:pPr>
          </w:p>
        </w:tc>
      </w:tr>
    </w:tbl>
    <w:p w14:paraId="0C1FE3A8" w14:textId="77777777" w:rsidR="00284991" w:rsidRPr="007B43B2" w:rsidRDefault="00284991" w:rsidP="00284991">
      <w:pPr>
        <w:jc w:val="both"/>
        <w:rPr>
          <w:rFonts w:ascii="Calibri" w:hAnsi="Calibri" w:cs="Calibri"/>
          <w:color w:val="000000" w:themeColor="text1"/>
          <w:sz w:val="36"/>
          <w:szCs w:val="36"/>
          <w:lang w:val="es-ES"/>
        </w:rPr>
      </w:pPr>
    </w:p>
    <w:p w14:paraId="3E6D558F" w14:textId="77777777" w:rsidR="00284991" w:rsidRPr="007B43B2" w:rsidRDefault="00284991" w:rsidP="000E08E1">
      <w:pPr>
        <w:jc w:val="both"/>
        <w:rPr>
          <w:rFonts w:ascii="Calibri" w:hAnsi="Calibri" w:cs="Calibri"/>
          <w:lang w:val="es-ES"/>
        </w:rPr>
      </w:pPr>
      <w:r w:rsidRPr="007B43B2">
        <w:rPr>
          <w:rFonts w:ascii="Calibri" w:hAnsi="Calibri" w:cs="Calibri"/>
          <w:lang w:val="es-ES"/>
        </w:rPr>
        <w:br w:type="page"/>
      </w:r>
    </w:p>
    <w:p w14:paraId="30B4AA97" w14:textId="6CCECADD" w:rsidR="005750F1" w:rsidRPr="005750F1" w:rsidRDefault="005750F1" w:rsidP="000E08E1">
      <w:pPr>
        <w:jc w:val="both"/>
        <w:rPr>
          <w:rFonts w:ascii="Calibri" w:hAnsi="Calibri" w:cs="Calibri"/>
          <w:lang w:val="es-ES"/>
        </w:rPr>
      </w:pPr>
      <w:r w:rsidRPr="005750F1">
        <w:rPr>
          <w:rFonts w:ascii="Calibri" w:hAnsi="Calibri" w:cs="Calibri"/>
          <w:lang w:val="es-ES"/>
        </w:rPr>
        <w:lastRenderedPageBreak/>
        <w:t xml:space="preserve">Los presentes Lineamientos tienen por objeto establecer reglas específicas para el tratamiento de datos personales en el Área de COMEX de Grünenthal de México, S.A. de C.V. (en adelante, “Grünenthal”), la cual gestiona internamente la promoción de productos dirigidos a profesionales de la salud, así como el análisis de su efectividad, implicando el tratamiento de datos personales de </w:t>
      </w:r>
      <w:r w:rsidR="00284991" w:rsidRPr="007B43B2">
        <w:rPr>
          <w:rFonts w:ascii="Calibri" w:hAnsi="Calibri" w:cs="Calibri"/>
          <w:lang w:val="es-ES"/>
        </w:rPr>
        <w:t>profesionales de la salud</w:t>
      </w:r>
      <w:r w:rsidRPr="005750F1">
        <w:rPr>
          <w:rFonts w:ascii="Calibri" w:hAnsi="Calibri" w:cs="Calibri"/>
          <w:lang w:val="es-ES"/>
        </w:rPr>
        <w:t xml:space="preserve"> (en adelante, los “Titulares”).</w:t>
      </w:r>
    </w:p>
    <w:p w14:paraId="1E013FD8" w14:textId="77777777" w:rsidR="005750F1" w:rsidRPr="007B43B2" w:rsidRDefault="005750F1" w:rsidP="000E08E1">
      <w:pPr>
        <w:jc w:val="both"/>
        <w:rPr>
          <w:rFonts w:ascii="Calibri" w:hAnsi="Calibri" w:cs="Calibri"/>
          <w:lang w:val="es-ES"/>
        </w:rPr>
      </w:pPr>
      <w:r w:rsidRPr="005750F1">
        <w:rPr>
          <w:rFonts w:ascii="Calibri" w:hAnsi="Calibri" w:cs="Calibri"/>
          <w:lang w:val="es-ES"/>
        </w:rPr>
        <w:t>Para tal efecto, el Área de COMEX deberá observar lo siguiente:</w:t>
      </w:r>
    </w:p>
    <w:p w14:paraId="1A4DF65D" w14:textId="77777777" w:rsidR="000E08E1" w:rsidRPr="005750F1" w:rsidRDefault="000E08E1" w:rsidP="000E08E1">
      <w:pPr>
        <w:jc w:val="both"/>
        <w:rPr>
          <w:rFonts w:ascii="Calibri" w:hAnsi="Calibri" w:cs="Calibri"/>
          <w:lang w:val="es-ES"/>
        </w:rPr>
      </w:pPr>
    </w:p>
    <w:p w14:paraId="222BF818" w14:textId="77777777" w:rsidR="00284991" w:rsidRPr="007B43B2" w:rsidRDefault="005750F1" w:rsidP="000E08E1">
      <w:pPr>
        <w:numPr>
          <w:ilvl w:val="0"/>
          <w:numId w:val="1"/>
        </w:numPr>
        <w:jc w:val="both"/>
        <w:rPr>
          <w:rFonts w:ascii="Calibri" w:hAnsi="Calibri" w:cs="Calibri"/>
          <w:lang w:val="es-ES"/>
        </w:rPr>
      </w:pPr>
      <w:r w:rsidRPr="005750F1">
        <w:rPr>
          <w:rFonts w:ascii="Calibri" w:hAnsi="Calibri" w:cs="Calibri"/>
          <w:b/>
          <w:bCs/>
          <w:lang w:val="es-ES"/>
        </w:rPr>
        <w:t>Puesta a disposición del Aviso de Privacidad:</w:t>
      </w:r>
      <w:r w:rsidR="00284991" w:rsidRPr="007B43B2">
        <w:rPr>
          <w:rFonts w:ascii="Calibri" w:hAnsi="Calibri" w:cs="Calibri"/>
          <w:lang w:val="es-ES"/>
        </w:rPr>
        <w:t xml:space="preserve"> </w:t>
      </w:r>
      <w:r w:rsidRPr="005750F1">
        <w:rPr>
          <w:rFonts w:ascii="Calibri" w:hAnsi="Calibri" w:cs="Calibri"/>
          <w:lang w:val="es-ES"/>
        </w:rPr>
        <w:t>De forma previa a la obtención de cualquier dato personal, se deberá poner a disposición del Titular el Aviso de Privacidad correspondiente.</w:t>
      </w:r>
    </w:p>
    <w:p w14:paraId="56723717" w14:textId="77777777" w:rsidR="000E08E1" w:rsidRPr="007B43B2" w:rsidRDefault="000E08E1" w:rsidP="000E08E1">
      <w:pPr>
        <w:ind w:left="720"/>
        <w:jc w:val="both"/>
        <w:rPr>
          <w:rFonts w:ascii="Calibri" w:hAnsi="Calibri" w:cs="Calibri"/>
          <w:lang w:val="es-ES"/>
        </w:rPr>
      </w:pPr>
    </w:p>
    <w:p w14:paraId="30FB04E8" w14:textId="2892C8BE" w:rsidR="005750F1" w:rsidRPr="007B43B2" w:rsidRDefault="005750F1" w:rsidP="000E08E1">
      <w:pPr>
        <w:ind w:left="720"/>
        <w:jc w:val="both"/>
        <w:rPr>
          <w:rFonts w:ascii="Calibri" w:hAnsi="Calibri" w:cs="Calibri"/>
          <w:lang w:val="es-ES"/>
        </w:rPr>
      </w:pPr>
      <w:r w:rsidRPr="005750F1">
        <w:rPr>
          <w:rFonts w:ascii="Calibri" w:hAnsi="Calibri" w:cs="Calibri"/>
          <w:lang w:val="es-ES"/>
        </w:rPr>
        <w:t xml:space="preserve">El Área deberá verificar y conservar evidencia de que el Aviso de Privacidad fue puesto a disposición del Titular. </w:t>
      </w:r>
    </w:p>
    <w:p w14:paraId="17D4EC3A" w14:textId="77777777" w:rsidR="000E08E1" w:rsidRPr="005750F1" w:rsidRDefault="000E08E1" w:rsidP="000E08E1">
      <w:pPr>
        <w:jc w:val="both"/>
        <w:rPr>
          <w:rFonts w:ascii="Calibri" w:hAnsi="Calibri" w:cs="Calibri"/>
          <w:lang w:val="es-ES"/>
        </w:rPr>
      </w:pPr>
    </w:p>
    <w:p w14:paraId="67921A78" w14:textId="77777777" w:rsidR="00284991" w:rsidRPr="007B43B2" w:rsidRDefault="005750F1" w:rsidP="000E08E1">
      <w:pPr>
        <w:numPr>
          <w:ilvl w:val="0"/>
          <w:numId w:val="1"/>
        </w:numPr>
        <w:jc w:val="both"/>
        <w:rPr>
          <w:rFonts w:ascii="Calibri" w:hAnsi="Calibri" w:cs="Calibri"/>
          <w:lang w:val="es-ES"/>
        </w:rPr>
      </w:pPr>
      <w:r w:rsidRPr="005750F1">
        <w:rPr>
          <w:rFonts w:ascii="Calibri" w:hAnsi="Calibri" w:cs="Calibri"/>
          <w:b/>
          <w:bCs/>
          <w:lang w:val="es-ES"/>
        </w:rPr>
        <w:t>Inalterabilidad del Aviso de Privacidad:</w:t>
      </w:r>
      <w:r w:rsidR="00284991" w:rsidRPr="007B43B2">
        <w:rPr>
          <w:rFonts w:ascii="Calibri" w:hAnsi="Calibri" w:cs="Calibri"/>
          <w:lang w:val="es-ES"/>
        </w:rPr>
        <w:t xml:space="preserve"> </w:t>
      </w:r>
      <w:r w:rsidRPr="005750F1">
        <w:rPr>
          <w:rFonts w:ascii="Calibri" w:hAnsi="Calibri" w:cs="Calibri"/>
          <w:lang w:val="es-ES"/>
        </w:rPr>
        <w:t xml:space="preserve">El personal del Área de COMEX no podrá modificar, alterar o suprimir el contenido del Aviso de Privacidad ni de cualquier otro documento aprobado por el Departamento de Datos Personales. </w:t>
      </w:r>
    </w:p>
    <w:p w14:paraId="1F69ACE5" w14:textId="77777777" w:rsidR="00284991" w:rsidRPr="007B43B2" w:rsidRDefault="00284991" w:rsidP="000E08E1">
      <w:pPr>
        <w:ind w:left="720"/>
        <w:jc w:val="both"/>
        <w:rPr>
          <w:rFonts w:ascii="Calibri" w:hAnsi="Calibri" w:cs="Calibri"/>
          <w:lang w:val="es-ES"/>
        </w:rPr>
      </w:pPr>
    </w:p>
    <w:p w14:paraId="2B935C89" w14:textId="7DC2DFB6" w:rsidR="00284991" w:rsidRPr="007B43B2" w:rsidRDefault="00284991" w:rsidP="000E08E1">
      <w:pPr>
        <w:numPr>
          <w:ilvl w:val="0"/>
          <w:numId w:val="1"/>
        </w:numPr>
        <w:jc w:val="both"/>
        <w:rPr>
          <w:rFonts w:ascii="Calibri" w:hAnsi="Calibri" w:cs="Calibri"/>
          <w:lang w:val="es-ES"/>
        </w:rPr>
      </w:pPr>
      <w:r w:rsidRPr="00284991">
        <w:rPr>
          <w:rFonts w:ascii="Calibri" w:hAnsi="Calibri" w:cs="Calibri"/>
          <w:b/>
          <w:bCs/>
          <w:lang w:val="es-ES"/>
        </w:rPr>
        <w:t>Consentimiento en la primera interacción con profesionales de la salud:</w:t>
      </w:r>
      <w:r w:rsidR="000E08E1" w:rsidRPr="007B43B2">
        <w:rPr>
          <w:rFonts w:ascii="Calibri" w:hAnsi="Calibri" w:cs="Calibri"/>
          <w:lang w:val="es-ES"/>
        </w:rPr>
        <w:t xml:space="preserve"> </w:t>
      </w:r>
      <w:r w:rsidRPr="00284991">
        <w:rPr>
          <w:rFonts w:ascii="Calibri" w:hAnsi="Calibri" w:cs="Calibri"/>
          <w:lang w:val="es-ES"/>
        </w:rPr>
        <w:t>En la primera interacción con el profesional de la salud, particularmente al momento de solicitar si acepta recibir visitas por parte de representantes de Grünenthal, el Área deberá:</w:t>
      </w:r>
    </w:p>
    <w:p w14:paraId="71ED9315" w14:textId="77777777" w:rsidR="000E08E1" w:rsidRPr="00284991" w:rsidRDefault="000E08E1" w:rsidP="000E08E1">
      <w:pPr>
        <w:jc w:val="both"/>
        <w:rPr>
          <w:rFonts w:ascii="Calibri" w:hAnsi="Calibri" w:cs="Calibri"/>
          <w:lang w:val="es-ES"/>
        </w:rPr>
      </w:pPr>
    </w:p>
    <w:p w14:paraId="75FFFA7A" w14:textId="77777777" w:rsidR="00284991" w:rsidRPr="007B43B2" w:rsidRDefault="00284991" w:rsidP="000E08E1">
      <w:pPr>
        <w:pStyle w:val="Prrafodelista"/>
        <w:numPr>
          <w:ilvl w:val="0"/>
          <w:numId w:val="3"/>
        </w:numPr>
        <w:jc w:val="both"/>
        <w:rPr>
          <w:rFonts w:ascii="Calibri" w:hAnsi="Calibri" w:cs="Calibri"/>
          <w:lang w:val="es-ES"/>
        </w:rPr>
      </w:pPr>
      <w:r w:rsidRPr="007B43B2">
        <w:rPr>
          <w:rFonts w:ascii="Calibri" w:hAnsi="Calibri" w:cs="Calibri"/>
          <w:lang w:val="es-ES"/>
        </w:rPr>
        <w:t xml:space="preserve">Solicitar y obtener la firma digital del Titular, mediante la cual manifieste su consentimiento para el tratamiento de sus datos personales conforme al Aviso de Privacidad previamente puesto a disposición; </w:t>
      </w:r>
    </w:p>
    <w:p w14:paraId="7422449A" w14:textId="77777777" w:rsidR="00284991" w:rsidRPr="007B43B2" w:rsidRDefault="00284991" w:rsidP="000E08E1">
      <w:pPr>
        <w:pStyle w:val="Prrafodelista"/>
        <w:numPr>
          <w:ilvl w:val="0"/>
          <w:numId w:val="3"/>
        </w:numPr>
        <w:jc w:val="both"/>
        <w:rPr>
          <w:rFonts w:ascii="Calibri" w:hAnsi="Calibri" w:cs="Calibri"/>
          <w:lang w:val="es-ES"/>
        </w:rPr>
      </w:pPr>
      <w:r w:rsidRPr="007B43B2">
        <w:rPr>
          <w:rFonts w:ascii="Calibri" w:hAnsi="Calibri" w:cs="Calibri"/>
          <w:lang w:val="es-ES"/>
        </w:rPr>
        <w:t xml:space="preserve">Asegurar que el mecanismo de firma digital permita acreditar de manera fehaciente la identidad del Titular y su voluntad; </w:t>
      </w:r>
    </w:p>
    <w:p w14:paraId="63689A22" w14:textId="77777777" w:rsidR="00284991" w:rsidRPr="007B43B2" w:rsidRDefault="00284991" w:rsidP="000E08E1">
      <w:pPr>
        <w:pStyle w:val="Prrafodelista"/>
        <w:numPr>
          <w:ilvl w:val="0"/>
          <w:numId w:val="3"/>
        </w:numPr>
        <w:jc w:val="both"/>
        <w:rPr>
          <w:rFonts w:ascii="Calibri" w:hAnsi="Calibri" w:cs="Calibri"/>
          <w:lang w:val="es-ES"/>
        </w:rPr>
      </w:pPr>
      <w:r w:rsidRPr="007B43B2">
        <w:rPr>
          <w:rFonts w:ascii="Calibri" w:hAnsi="Calibri" w:cs="Calibri"/>
          <w:lang w:val="es-ES"/>
        </w:rPr>
        <w:t xml:space="preserve">Generar, registrar y conservar la evidencia del consentimiento otorgado en los sistemas autorizados; </w:t>
      </w:r>
    </w:p>
    <w:p w14:paraId="2E554A81" w14:textId="06757726" w:rsidR="00284991" w:rsidRPr="007B43B2" w:rsidRDefault="00284991" w:rsidP="000E08E1">
      <w:pPr>
        <w:pStyle w:val="Prrafodelista"/>
        <w:numPr>
          <w:ilvl w:val="0"/>
          <w:numId w:val="3"/>
        </w:numPr>
        <w:jc w:val="both"/>
        <w:rPr>
          <w:rFonts w:ascii="Calibri" w:hAnsi="Calibri" w:cs="Calibri"/>
          <w:lang w:val="es-ES"/>
        </w:rPr>
      </w:pPr>
      <w:r w:rsidRPr="007B43B2">
        <w:rPr>
          <w:rFonts w:ascii="Calibri" w:hAnsi="Calibri" w:cs="Calibri"/>
          <w:lang w:val="es-ES"/>
        </w:rPr>
        <w:t xml:space="preserve">Verificar que no se realice el alta, contacto o seguimiento del médico en los sistemas si no se cuenta con dicha evidencia. </w:t>
      </w:r>
    </w:p>
    <w:p w14:paraId="25CC4C36" w14:textId="77777777" w:rsidR="000E08E1" w:rsidRPr="007B43B2" w:rsidRDefault="000E08E1" w:rsidP="000E08E1">
      <w:pPr>
        <w:jc w:val="both"/>
        <w:rPr>
          <w:rFonts w:ascii="Calibri" w:hAnsi="Calibri" w:cs="Calibri"/>
          <w:lang w:val="es-ES"/>
        </w:rPr>
      </w:pPr>
    </w:p>
    <w:p w14:paraId="19180E3B" w14:textId="673CE28E" w:rsidR="00284991" w:rsidRPr="00284991" w:rsidRDefault="00284991" w:rsidP="000E08E1">
      <w:pPr>
        <w:ind w:left="709"/>
        <w:jc w:val="both"/>
        <w:rPr>
          <w:rFonts w:ascii="Calibri" w:hAnsi="Calibri" w:cs="Calibri"/>
          <w:lang w:val="es-ES"/>
        </w:rPr>
      </w:pPr>
      <w:r w:rsidRPr="00284991">
        <w:rPr>
          <w:rFonts w:ascii="Calibri" w:hAnsi="Calibri" w:cs="Calibri"/>
          <w:lang w:val="es-ES"/>
        </w:rPr>
        <w:t>En caso de que el Titular no otorgue su consentimiento o no acepte recibir visitas, el Área deberá abstenerse de tratar sus datos personales para dichas finalidades y registrar dicha negativa, evitando cualquier contacto posterior.</w:t>
      </w:r>
    </w:p>
    <w:p w14:paraId="59C7AFBD" w14:textId="77777777" w:rsidR="00284991" w:rsidRPr="005750F1" w:rsidRDefault="00284991" w:rsidP="000E08E1">
      <w:pPr>
        <w:ind w:left="720"/>
        <w:jc w:val="both"/>
        <w:rPr>
          <w:rFonts w:ascii="Calibri" w:hAnsi="Calibri" w:cs="Calibri"/>
          <w:lang w:val="es-ES"/>
        </w:rPr>
      </w:pPr>
    </w:p>
    <w:p w14:paraId="1D920C00" w14:textId="599AA191" w:rsidR="00284991" w:rsidRPr="007B43B2" w:rsidRDefault="005750F1" w:rsidP="000E08E1">
      <w:pPr>
        <w:numPr>
          <w:ilvl w:val="0"/>
          <w:numId w:val="1"/>
        </w:numPr>
        <w:jc w:val="both"/>
        <w:rPr>
          <w:rFonts w:ascii="Calibri" w:hAnsi="Calibri" w:cs="Calibri"/>
          <w:lang w:val="es-ES"/>
        </w:rPr>
      </w:pPr>
      <w:r w:rsidRPr="005750F1">
        <w:rPr>
          <w:rFonts w:ascii="Calibri" w:hAnsi="Calibri" w:cs="Calibri"/>
          <w:b/>
          <w:bCs/>
          <w:lang w:val="es-ES"/>
        </w:rPr>
        <w:t>Principio de finalidad:</w:t>
      </w:r>
      <w:r w:rsidR="00284991" w:rsidRPr="007B43B2">
        <w:rPr>
          <w:rFonts w:ascii="Calibri" w:hAnsi="Calibri" w:cs="Calibri"/>
          <w:lang w:val="es-ES"/>
        </w:rPr>
        <w:t xml:space="preserve"> </w:t>
      </w:r>
      <w:r w:rsidRPr="005750F1">
        <w:rPr>
          <w:rFonts w:ascii="Calibri" w:hAnsi="Calibri" w:cs="Calibri"/>
          <w:lang w:val="es-ES"/>
        </w:rPr>
        <w:t>El tratamiento de datos personales deberá limitarse estrictamente a las finalidades establecidas en el Aviso de Privacidad aplicable</w:t>
      </w:r>
      <w:r w:rsidR="00284991" w:rsidRPr="007B43B2">
        <w:rPr>
          <w:rFonts w:ascii="Calibri" w:hAnsi="Calibri" w:cs="Calibri"/>
          <w:lang w:val="es-ES"/>
        </w:rPr>
        <w:t xml:space="preserve"> a profesionales de la salud de Grünenthal</w:t>
      </w:r>
      <w:r w:rsidRPr="005750F1">
        <w:rPr>
          <w:rFonts w:ascii="Calibri" w:hAnsi="Calibri" w:cs="Calibri"/>
          <w:lang w:val="es-ES"/>
        </w:rPr>
        <w:t xml:space="preserve">. </w:t>
      </w:r>
    </w:p>
    <w:p w14:paraId="06E31207" w14:textId="77777777" w:rsidR="00284991" w:rsidRPr="007B43B2" w:rsidRDefault="00284991" w:rsidP="000E08E1">
      <w:pPr>
        <w:pStyle w:val="Prrafodelista"/>
        <w:jc w:val="both"/>
        <w:rPr>
          <w:rFonts w:ascii="Calibri" w:hAnsi="Calibri" w:cs="Calibri"/>
          <w:lang w:val="es-ES"/>
        </w:rPr>
      </w:pPr>
    </w:p>
    <w:p w14:paraId="5FE0FB39" w14:textId="3066AA09" w:rsidR="00284991" w:rsidRPr="007B43B2" w:rsidRDefault="005750F1" w:rsidP="000E08E1">
      <w:pPr>
        <w:numPr>
          <w:ilvl w:val="0"/>
          <w:numId w:val="1"/>
        </w:numPr>
        <w:jc w:val="both"/>
        <w:rPr>
          <w:rFonts w:ascii="Calibri" w:hAnsi="Calibri" w:cs="Calibri"/>
          <w:lang w:val="es-ES"/>
        </w:rPr>
      </w:pPr>
      <w:r w:rsidRPr="005750F1">
        <w:rPr>
          <w:rFonts w:ascii="Calibri" w:hAnsi="Calibri" w:cs="Calibri"/>
          <w:b/>
          <w:bCs/>
          <w:lang w:val="es-ES"/>
        </w:rPr>
        <w:t>Principio de minimización:</w:t>
      </w:r>
      <w:r w:rsidR="00284991" w:rsidRPr="007B43B2">
        <w:rPr>
          <w:rFonts w:ascii="Calibri" w:hAnsi="Calibri" w:cs="Calibri"/>
          <w:lang w:val="es-ES"/>
        </w:rPr>
        <w:t xml:space="preserve"> </w:t>
      </w:r>
      <w:r w:rsidRPr="005750F1">
        <w:rPr>
          <w:rFonts w:ascii="Calibri" w:hAnsi="Calibri" w:cs="Calibri"/>
          <w:lang w:val="es-ES"/>
        </w:rPr>
        <w:t xml:space="preserve">Únicamente podrán recabarse datos personales que resulten adecuados, relevantes y necesarios para las finalidades autorizadas, evitando la recopilación de información excesiva o no vinculada. </w:t>
      </w:r>
    </w:p>
    <w:p w14:paraId="2C424C59" w14:textId="77777777" w:rsidR="00284991" w:rsidRPr="005750F1" w:rsidRDefault="00284991" w:rsidP="000E08E1">
      <w:pPr>
        <w:jc w:val="both"/>
        <w:rPr>
          <w:rFonts w:ascii="Calibri" w:hAnsi="Calibri" w:cs="Calibri"/>
          <w:b/>
          <w:bCs/>
          <w:lang w:val="es-ES"/>
        </w:rPr>
      </w:pPr>
    </w:p>
    <w:p w14:paraId="3E6EE328" w14:textId="77777777" w:rsidR="00284991" w:rsidRPr="007B43B2" w:rsidRDefault="005750F1" w:rsidP="000E08E1">
      <w:pPr>
        <w:numPr>
          <w:ilvl w:val="0"/>
          <w:numId w:val="1"/>
        </w:numPr>
        <w:jc w:val="both"/>
        <w:rPr>
          <w:rFonts w:ascii="Calibri" w:hAnsi="Calibri" w:cs="Calibri"/>
          <w:lang w:val="es-ES"/>
        </w:rPr>
      </w:pPr>
      <w:r w:rsidRPr="005750F1">
        <w:rPr>
          <w:rFonts w:ascii="Calibri" w:hAnsi="Calibri" w:cs="Calibri"/>
          <w:b/>
          <w:bCs/>
          <w:lang w:val="es-ES"/>
        </w:rPr>
        <w:t>Calidad y actualización de la información:</w:t>
      </w:r>
      <w:r w:rsidR="00284991" w:rsidRPr="007B43B2">
        <w:rPr>
          <w:rFonts w:ascii="Calibri" w:hAnsi="Calibri" w:cs="Calibri"/>
          <w:lang w:val="es-ES"/>
        </w:rPr>
        <w:t xml:space="preserve"> </w:t>
      </w:r>
      <w:r w:rsidRPr="005750F1">
        <w:rPr>
          <w:rFonts w:ascii="Calibri" w:hAnsi="Calibri" w:cs="Calibri"/>
          <w:lang w:val="es-ES"/>
        </w:rPr>
        <w:t>El Área deberá procurar que los datos personales de los médicos se mantengan exactos, completos y actualizados, implementando mecanismos razonables de validación y actualización periódica.</w:t>
      </w:r>
    </w:p>
    <w:p w14:paraId="60D6D7DD" w14:textId="3862B963" w:rsidR="005750F1" w:rsidRPr="005750F1" w:rsidRDefault="005750F1" w:rsidP="000E08E1">
      <w:pPr>
        <w:jc w:val="both"/>
        <w:rPr>
          <w:rFonts w:ascii="Calibri" w:hAnsi="Calibri" w:cs="Calibri"/>
          <w:lang w:val="es-ES"/>
        </w:rPr>
      </w:pPr>
      <w:r w:rsidRPr="005750F1">
        <w:rPr>
          <w:rFonts w:ascii="Calibri" w:hAnsi="Calibri" w:cs="Calibri"/>
          <w:lang w:val="es-ES"/>
        </w:rPr>
        <w:t xml:space="preserve"> </w:t>
      </w:r>
    </w:p>
    <w:p w14:paraId="2D241C1E" w14:textId="10396138" w:rsidR="005750F1" w:rsidRPr="005750F1" w:rsidRDefault="005750F1" w:rsidP="000E08E1">
      <w:pPr>
        <w:numPr>
          <w:ilvl w:val="0"/>
          <w:numId w:val="1"/>
        </w:numPr>
        <w:jc w:val="both"/>
        <w:rPr>
          <w:rFonts w:ascii="Calibri" w:hAnsi="Calibri" w:cs="Calibri"/>
          <w:lang w:val="es-ES"/>
        </w:rPr>
      </w:pPr>
      <w:r w:rsidRPr="005750F1">
        <w:rPr>
          <w:rFonts w:ascii="Calibri" w:hAnsi="Calibri" w:cs="Calibri"/>
          <w:b/>
          <w:bCs/>
          <w:lang w:val="es-ES"/>
        </w:rPr>
        <w:t>No insistencia y respeto a la voluntad del Titular:</w:t>
      </w:r>
      <w:r w:rsidR="00284991" w:rsidRPr="007B43B2">
        <w:rPr>
          <w:rFonts w:ascii="Calibri" w:hAnsi="Calibri" w:cs="Calibri"/>
          <w:lang w:val="es-ES"/>
        </w:rPr>
        <w:t xml:space="preserve"> </w:t>
      </w:r>
      <w:r w:rsidRPr="005750F1">
        <w:rPr>
          <w:rFonts w:ascii="Calibri" w:hAnsi="Calibri" w:cs="Calibri"/>
          <w:lang w:val="es-ES"/>
        </w:rPr>
        <w:t xml:space="preserve">En caso de que un médico manifieste su inconformidad, oposición o negativa al tratamiento de sus datos personales, el Área deberá: </w:t>
      </w:r>
    </w:p>
    <w:p w14:paraId="5D5774C7" w14:textId="77777777" w:rsidR="005750F1" w:rsidRPr="005750F1" w:rsidRDefault="005750F1" w:rsidP="000E08E1">
      <w:pPr>
        <w:numPr>
          <w:ilvl w:val="1"/>
          <w:numId w:val="1"/>
        </w:numPr>
        <w:jc w:val="both"/>
        <w:rPr>
          <w:rFonts w:ascii="Calibri" w:hAnsi="Calibri" w:cs="Calibri"/>
          <w:lang w:val="es-ES"/>
        </w:rPr>
      </w:pPr>
      <w:r w:rsidRPr="005750F1">
        <w:rPr>
          <w:rFonts w:ascii="Calibri" w:hAnsi="Calibri" w:cs="Calibri"/>
          <w:lang w:val="es-ES"/>
        </w:rPr>
        <w:t xml:space="preserve">Abstenerse de continuar con el contacto para dichas finalidades; </w:t>
      </w:r>
    </w:p>
    <w:p w14:paraId="7F27D3E0" w14:textId="77777777" w:rsidR="005750F1" w:rsidRPr="005750F1" w:rsidRDefault="005750F1" w:rsidP="000E08E1">
      <w:pPr>
        <w:numPr>
          <w:ilvl w:val="1"/>
          <w:numId w:val="1"/>
        </w:numPr>
        <w:jc w:val="both"/>
        <w:rPr>
          <w:rFonts w:ascii="Calibri" w:hAnsi="Calibri" w:cs="Calibri"/>
          <w:lang w:val="es-ES"/>
        </w:rPr>
      </w:pPr>
      <w:r w:rsidRPr="005750F1">
        <w:rPr>
          <w:rFonts w:ascii="Calibri" w:hAnsi="Calibri" w:cs="Calibri"/>
          <w:lang w:val="es-ES"/>
        </w:rPr>
        <w:t xml:space="preserve">Registrar dicha situación en los sistemas o listados internos correspondientes; </w:t>
      </w:r>
    </w:p>
    <w:p w14:paraId="35F8338F" w14:textId="33474FC6" w:rsidR="005750F1" w:rsidRPr="007B43B2" w:rsidRDefault="005750F1" w:rsidP="000E08E1">
      <w:pPr>
        <w:numPr>
          <w:ilvl w:val="1"/>
          <w:numId w:val="1"/>
        </w:numPr>
        <w:jc w:val="both"/>
        <w:rPr>
          <w:rFonts w:ascii="Calibri" w:hAnsi="Calibri" w:cs="Calibri"/>
          <w:lang w:val="es-ES"/>
        </w:rPr>
      </w:pPr>
      <w:r w:rsidRPr="005750F1">
        <w:rPr>
          <w:rFonts w:ascii="Calibri" w:hAnsi="Calibri" w:cs="Calibri"/>
          <w:lang w:val="es-ES"/>
        </w:rPr>
        <w:t xml:space="preserve">Evitar cualquier contacto posterior relacionado con promoción o invitaciones. </w:t>
      </w:r>
    </w:p>
    <w:p w14:paraId="234BA800" w14:textId="77777777" w:rsidR="00284991" w:rsidRPr="005750F1" w:rsidRDefault="00284991" w:rsidP="000E08E1">
      <w:pPr>
        <w:ind w:left="1440"/>
        <w:jc w:val="both"/>
        <w:rPr>
          <w:rFonts w:ascii="Calibri" w:hAnsi="Calibri" w:cs="Calibri"/>
          <w:lang w:val="es-ES"/>
        </w:rPr>
      </w:pPr>
    </w:p>
    <w:p w14:paraId="0DDEC01B" w14:textId="2653BF2A" w:rsidR="005750F1" w:rsidRPr="005750F1" w:rsidRDefault="005750F1" w:rsidP="000E08E1">
      <w:pPr>
        <w:numPr>
          <w:ilvl w:val="0"/>
          <w:numId w:val="1"/>
        </w:numPr>
        <w:jc w:val="both"/>
        <w:rPr>
          <w:rFonts w:ascii="Calibri" w:hAnsi="Calibri" w:cs="Calibri"/>
          <w:lang w:val="es-ES"/>
        </w:rPr>
      </w:pPr>
      <w:r w:rsidRPr="005750F1">
        <w:rPr>
          <w:rFonts w:ascii="Calibri" w:hAnsi="Calibri" w:cs="Calibri"/>
          <w:b/>
          <w:bCs/>
          <w:lang w:val="es-ES"/>
        </w:rPr>
        <w:t>Uso de datos para contacto e invitaciones:</w:t>
      </w:r>
      <w:r w:rsidR="00284991" w:rsidRPr="007B43B2">
        <w:rPr>
          <w:rFonts w:ascii="Calibri" w:hAnsi="Calibri" w:cs="Calibri"/>
          <w:lang w:val="es-ES"/>
        </w:rPr>
        <w:t xml:space="preserve"> </w:t>
      </w:r>
      <w:r w:rsidRPr="005750F1">
        <w:rPr>
          <w:rFonts w:ascii="Calibri" w:hAnsi="Calibri" w:cs="Calibri"/>
          <w:lang w:val="es-ES"/>
        </w:rPr>
        <w:t xml:space="preserve">El contacto con médicos para fines de promoción, invitaciones a cursos, talleres o actividades deberá realizarse: </w:t>
      </w:r>
    </w:p>
    <w:p w14:paraId="357C8667" w14:textId="77777777" w:rsidR="005750F1" w:rsidRPr="005750F1" w:rsidRDefault="005750F1" w:rsidP="000E08E1">
      <w:pPr>
        <w:numPr>
          <w:ilvl w:val="1"/>
          <w:numId w:val="1"/>
        </w:numPr>
        <w:jc w:val="both"/>
        <w:rPr>
          <w:rFonts w:ascii="Calibri" w:hAnsi="Calibri" w:cs="Calibri"/>
          <w:lang w:val="es-ES"/>
        </w:rPr>
      </w:pPr>
      <w:r w:rsidRPr="005750F1">
        <w:rPr>
          <w:rFonts w:ascii="Calibri" w:hAnsi="Calibri" w:cs="Calibri"/>
          <w:lang w:val="es-ES"/>
        </w:rPr>
        <w:t xml:space="preserve">A través de medios institucionales autorizados; </w:t>
      </w:r>
    </w:p>
    <w:p w14:paraId="053CF8E9" w14:textId="77777777" w:rsidR="005750F1" w:rsidRPr="005750F1" w:rsidRDefault="005750F1" w:rsidP="000E08E1">
      <w:pPr>
        <w:numPr>
          <w:ilvl w:val="1"/>
          <w:numId w:val="1"/>
        </w:numPr>
        <w:jc w:val="both"/>
        <w:rPr>
          <w:rFonts w:ascii="Calibri" w:hAnsi="Calibri" w:cs="Calibri"/>
          <w:lang w:val="es-ES"/>
        </w:rPr>
      </w:pPr>
      <w:r w:rsidRPr="005750F1">
        <w:rPr>
          <w:rFonts w:ascii="Calibri" w:hAnsi="Calibri" w:cs="Calibri"/>
          <w:lang w:val="es-ES"/>
        </w:rPr>
        <w:t xml:space="preserve">Respetando en todo momento las preferencias y decisiones del Titular; </w:t>
      </w:r>
    </w:p>
    <w:p w14:paraId="0F25ADCE" w14:textId="77777777" w:rsidR="005750F1" w:rsidRPr="007B43B2" w:rsidRDefault="005750F1" w:rsidP="000E08E1">
      <w:pPr>
        <w:numPr>
          <w:ilvl w:val="1"/>
          <w:numId w:val="1"/>
        </w:numPr>
        <w:jc w:val="both"/>
        <w:rPr>
          <w:rFonts w:ascii="Calibri" w:hAnsi="Calibri" w:cs="Calibri"/>
          <w:lang w:val="es-ES"/>
        </w:rPr>
      </w:pPr>
      <w:r w:rsidRPr="005750F1">
        <w:rPr>
          <w:rFonts w:ascii="Calibri" w:hAnsi="Calibri" w:cs="Calibri"/>
          <w:lang w:val="es-ES"/>
        </w:rPr>
        <w:t xml:space="preserve">Evitando prácticas invasivas, reiteradas o no solicitadas. </w:t>
      </w:r>
    </w:p>
    <w:p w14:paraId="001C9648" w14:textId="77777777" w:rsidR="000E08E1" w:rsidRPr="007B43B2" w:rsidRDefault="000E08E1" w:rsidP="000E08E1">
      <w:pPr>
        <w:ind w:left="1440"/>
        <w:jc w:val="both"/>
        <w:rPr>
          <w:rFonts w:ascii="Calibri" w:hAnsi="Calibri" w:cs="Calibri"/>
          <w:lang w:val="es-ES"/>
        </w:rPr>
      </w:pPr>
    </w:p>
    <w:p w14:paraId="69CF9D40" w14:textId="4C74F4D0" w:rsidR="000E08E1" w:rsidRPr="007B43B2" w:rsidRDefault="000E08E1" w:rsidP="000E08E1">
      <w:pPr>
        <w:pStyle w:val="Prrafodelista"/>
        <w:numPr>
          <w:ilvl w:val="0"/>
          <w:numId w:val="1"/>
        </w:numPr>
        <w:jc w:val="both"/>
        <w:rPr>
          <w:rFonts w:ascii="Calibri" w:hAnsi="Calibri" w:cs="Calibri"/>
          <w:lang w:val="es-ES"/>
        </w:rPr>
      </w:pPr>
      <w:r w:rsidRPr="007B43B2">
        <w:rPr>
          <w:rFonts w:ascii="Calibri" w:hAnsi="Calibri" w:cs="Calibri"/>
          <w:b/>
          <w:bCs/>
          <w:lang w:val="es-ES"/>
        </w:rPr>
        <w:t>Prohibición de uso de bases de datos de terceros no autorizadas:</w:t>
      </w:r>
      <w:r w:rsidRPr="007B43B2">
        <w:rPr>
          <w:rFonts w:ascii="Calibri" w:hAnsi="Calibri" w:cs="Calibri"/>
          <w:lang w:val="es-ES"/>
        </w:rPr>
        <w:t xml:space="preserve"> </w:t>
      </w:r>
      <w:r w:rsidRPr="007B43B2">
        <w:rPr>
          <w:rFonts w:ascii="Calibri" w:hAnsi="Calibri" w:cs="Calibri"/>
          <w:lang w:val="es-ES"/>
        </w:rPr>
        <w:t>El Área de COMEX deberá abstenerse de adquirir, utilizar o explotar bases de datos de médicos provenientes de terceros sin contar previamente con la validación y autorización del Departamento de Datos Personales.</w:t>
      </w:r>
    </w:p>
    <w:p w14:paraId="1D326629" w14:textId="77777777" w:rsidR="000E08E1" w:rsidRPr="007B43B2" w:rsidRDefault="000E08E1" w:rsidP="000E08E1">
      <w:pPr>
        <w:pStyle w:val="Prrafodelista"/>
        <w:jc w:val="both"/>
        <w:rPr>
          <w:rFonts w:ascii="Calibri" w:hAnsi="Calibri" w:cs="Calibri"/>
          <w:lang w:val="es-ES"/>
        </w:rPr>
      </w:pPr>
    </w:p>
    <w:p w14:paraId="6C9CBB63" w14:textId="2BA2BCD1" w:rsidR="000E08E1" w:rsidRPr="007B43B2" w:rsidRDefault="000E08E1" w:rsidP="000E08E1">
      <w:pPr>
        <w:pStyle w:val="Prrafodelista"/>
        <w:jc w:val="both"/>
        <w:rPr>
          <w:rFonts w:ascii="Calibri" w:hAnsi="Calibri" w:cs="Calibri"/>
          <w:lang w:val="es-ES"/>
        </w:rPr>
      </w:pPr>
      <w:r w:rsidRPr="007B43B2">
        <w:rPr>
          <w:rFonts w:ascii="Calibri" w:hAnsi="Calibri" w:cs="Calibri"/>
          <w:lang w:val="es-ES"/>
        </w:rPr>
        <w:t>En caso de requerirse el uso de este tipo de información, el Área deberá:</w:t>
      </w:r>
    </w:p>
    <w:p w14:paraId="1340ABC7" w14:textId="77777777" w:rsidR="000E08E1" w:rsidRPr="007B43B2" w:rsidRDefault="000E08E1" w:rsidP="000E08E1">
      <w:pPr>
        <w:pStyle w:val="Prrafodelista"/>
        <w:jc w:val="both"/>
        <w:rPr>
          <w:rFonts w:ascii="Calibri" w:hAnsi="Calibri" w:cs="Calibri"/>
          <w:lang w:val="es-ES"/>
        </w:rPr>
      </w:pPr>
    </w:p>
    <w:p w14:paraId="0483FDF3" w14:textId="77777777" w:rsidR="000E08E1" w:rsidRPr="007B43B2" w:rsidRDefault="000E08E1" w:rsidP="000E08E1">
      <w:pPr>
        <w:pStyle w:val="Prrafodelista"/>
        <w:numPr>
          <w:ilvl w:val="0"/>
          <w:numId w:val="5"/>
        </w:numPr>
        <w:jc w:val="both"/>
        <w:rPr>
          <w:rFonts w:ascii="Calibri" w:hAnsi="Calibri" w:cs="Calibri"/>
          <w:lang w:val="es-ES"/>
        </w:rPr>
      </w:pPr>
      <w:r w:rsidRPr="000E08E1">
        <w:rPr>
          <w:rFonts w:ascii="Calibri" w:hAnsi="Calibri" w:cs="Calibri"/>
          <w:lang w:val="es-ES"/>
        </w:rPr>
        <w:t xml:space="preserve">Someter previamente el caso a revisión del Departamento de Datos Personales; </w:t>
      </w:r>
    </w:p>
    <w:p w14:paraId="26779402" w14:textId="77777777" w:rsidR="000E08E1" w:rsidRPr="007B43B2" w:rsidRDefault="000E08E1" w:rsidP="000E08E1">
      <w:pPr>
        <w:pStyle w:val="Prrafodelista"/>
        <w:numPr>
          <w:ilvl w:val="0"/>
          <w:numId w:val="5"/>
        </w:numPr>
        <w:jc w:val="both"/>
        <w:rPr>
          <w:rFonts w:ascii="Calibri" w:hAnsi="Calibri" w:cs="Calibri"/>
          <w:lang w:val="es-ES"/>
        </w:rPr>
      </w:pPr>
      <w:r w:rsidRPr="007B43B2">
        <w:rPr>
          <w:rFonts w:ascii="Calibri" w:hAnsi="Calibri" w:cs="Calibri"/>
          <w:lang w:val="es-ES"/>
        </w:rPr>
        <w:t xml:space="preserve">Permitir que dicho Departamento verifique que la obtención y transferencia de los datos personales cumple con los requisitos establecidos en la normativa aplicable; </w:t>
      </w:r>
    </w:p>
    <w:p w14:paraId="558CCCE2" w14:textId="2DAB7A17" w:rsidR="000E08E1" w:rsidRPr="007B43B2" w:rsidRDefault="000E08E1" w:rsidP="000E08E1">
      <w:pPr>
        <w:pStyle w:val="Prrafodelista"/>
        <w:numPr>
          <w:ilvl w:val="0"/>
          <w:numId w:val="5"/>
        </w:numPr>
        <w:jc w:val="both"/>
        <w:rPr>
          <w:rFonts w:ascii="Calibri" w:hAnsi="Calibri" w:cs="Calibri"/>
          <w:lang w:val="es-ES"/>
        </w:rPr>
      </w:pPr>
      <w:r w:rsidRPr="007B43B2">
        <w:rPr>
          <w:rFonts w:ascii="Calibri" w:hAnsi="Calibri" w:cs="Calibri"/>
          <w:lang w:val="es-ES"/>
        </w:rPr>
        <w:t xml:space="preserve">Asegurar que existan los instrumentos contractuales y garantías necesarias que legitimen el tratamiento de los datos personales. </w:t>
      </w:r>
    </w:p>
    <w:p w14:paraId="7B32519B" w14:textId="77777777" w:rsidR="000E08E1" w:rsidRPr="007B43B2" w:rsidRDefault="000E08E1" w:rsidP="000E08E1">
      <w:pPr>
        <w:ind w:left="709"/>
        <w:jc w:val="both"/>
        <w:rPr>
          <w:rFonts w:ascii="Calibri" w:hAnsi="Calibri" w:cs="Calibri"/>
          <w:lang w:val="es-ES"/>
        </w:rPr>
      </w:pPr>
    </w:p>
    <w:p w14:paraId="159CE7E0" w14:textId="3185F5C5" w:rsidR="000E08E1" w:rsidRPr="000E08E1" w:rsidRDefault="000E08E1" w:rsidP="000E08E1">
      <w:pPr>
        <w:ind w:left="709"/>
        <w:jc w:val="both"/>
        <w:rPr>
          <w:rFonts w:ascii="Calibri" w:hAnsi="Calibri" w:cs="Calibri"/>
          <w:lang w:val="es-ES"/>
        </w:rPr>
      </w:pPr>
      <w:r w:rsidRPr="000E08E1">
        <w:rPr>
          <w:rFonts w:ascii="Calibri" w:hAnsi="Calibri" w:cs="Calibri"/>
          <w:lang w:val="es-ES"/>
        </w:rPr>
        <w:t>En ausencia de dicha validación, queda estrictamente prohibido el uso de bases de datos adquiridas o proporcionadas por terceros.</w:t>
      </w:r>
    </w:p>
    <w:p w14:paraId="4C2F2359" w14:textId="77777777" w:rsidR="00284991" w:rsidRPr="005750F1" w:rsidRDefault="00284991" w:rsidP="000E08E1">
      <w:pPr>
        <w:ind w:left="1440"/>
        <w:jc w:val="both"/>
        <w:rPr>
          <w:rFonts w:ascii="Calibri" w:hAnsi="Calibri" w:cs="Calibri"/>
          <w:lang w:val="es-ES"/>
        </w:rPr>
      </w:pPr>
    </w:p>
    <w:p w14:paraId="3389834A" w14:textId="6E193BEE" w:rsidR="005750F1" w:rsidRPr="007B43B2" w:rsidRDefault="005750F1" w:rsidP="000E08E1">
      <w:pPr>
        <w:numPr>
          <w:ilvl w:val="0"/>
          <w:numId w:val="1"/>
        </w:numPr>
        <w:jc w:val="both"/>
        <w:rPr>
          <w:rFonts w:ascii="Calibri" w:hAnsi="Calibri" w:cs="Calibri"/>
          <w:lang w:val="es-ES"/>
        </w:rPr>
      </w:pPr>
      <w:r w:rsidRPr="005750F1">
        <w:rPr>
          <w:rFonts w:ascii="Calibri" w:hAnsi="Calibri" w:cs="Calibri"/>
          <w:b/>
          <w:bCs/>
          <w:lang w:val="es-ES"/>
        </w:rPr>
        <w:t>Uso de sistemas autorizados:</w:t>
      </w:r>
      <w:r w:rsidR="00284991" w:rsidRPr="007B43B2">
        <w:rPr>
          <w:rFonts w:ascii="Calibri" w:hAnsi="Calibri" w:cs="Calibri"/>
          <w:lang w:val="es-ES"/>
        </w:rPr>
        <w:t xml:space="preserve"> </w:t>
      </w:r>
      <w:r w:rsidRPr="005750F1">
        <w:rPr>
          <w:rFonts w:ascii="Calibri" w:hAnsi="Calibri" w:cs="Calibri"/>
          <w:lang w:val="es-ES"/>
        </w:rPr>
        <w:t>Todo tratamiento de datos personales deberá realizarse exclusivamente en los sistemas autorizados por Grünenthal.</w:t>
      </w:r>
      <w:r w:rsidRPr="005750F1">
        <w:rPr>
          <w:rFonts w:ascii="Calibri" w:hAnsi="Calibri" w:cs="Calibri"/>
          <w:lang w:val="es-ES"/>
        </w:rPr>
        <w:br/>
        <w:t xml:space="preserve">Queda prohibido el almacenamiento, descarga o tratamiento de datos personales en medios no autorizados. </w:t>
      </w:r>
    </w:p>
    <w:p w14:paraId="17ED9B14" w14:textId="77777777" w:rsidR="008D37CB" w:rsidRPr="007B43B2" w:rsidRDefault="008D37CB" w:rsidP="008D37CB">
      <w:pPr>
        <w:ind w:left="720"/>
        <w:jc w:val="both"/>
        <w:rPr>
          <w:rFonts w:ascii="Calibri" w:eastAsia="Times New Roman" w:hAnsi="Calibri" w:cs="Calibri"/>
          <w:kern w:val="0"/>
          <w:lang w:val="es-ES" w:eastAsia="es-MX"/>
          <w14:ligatures w14:val="none"/>
        </w:rPr>
      </w:pPr>
    </w:p>
    <w:p w14:paraId="116312AE" w14:textId="171EC4D6" w:rsidR="008D37CB" w:rsidRPr="007B43B2" w:rsidRDefault="008D37CB" w:rsidP="008D37CB">
      <w:pPr>
        <w:numPr>
          <w:ilvl w:val="0"/>
          <w:numId w:val="6"/>
        </w:numPr>
        <w:jc w:val="both"/>
        <w:rPr>
          <w:rFonts w:ascii="Calibri" w:eastAsia="Times New Roman" w:hAnsi="Calibri" w:cs="Calibri"/>
          <w:kern w:val="0"/>
          <w:lang w:val="es-ES" w:eastAsia="es-MX"/>
          <w14:ligatures w14:val="none"/>
        </w:rPr>
      </w:pPr>
      <w:r w:rsidRPr="00863D0E">
        <w:rPr>
          <w:rFonts w:ascii="Calibri" w:eastAsia="Times New Roman" w:hAnsi="Calibri" w:cs="Calibri"/>
          <w:b/>
          <w:bCs/>
          <w:kern w:val="0"/>
          <w:lang w:val="es-ES" w:eastAsia="es-MX"/>
          <w14:ligatures w14:val="none"/>
        </w:rPr>
        <w:lastRenderedPageBreak/>
        <w:t>Evaluación objetiva de Titulares:</w:t>
      </w:r>
      <w:r w:rsidRPr="007B43B2">
        <w:rPr>
          <w:rFonts w:ascii="Calibri" w:eastAsia="Times New Roman" w:hAnsi="Calibri" w:cs="Calibri"/>
          <w:kern w:val="0"/>
          <w:lang w:val="es-ES" w:eastAsia="es-MX"/>
          <w14:ligatures w14:val="none"/>
        </w:rPr>
        <w:t xml:space="preserve"> </w:t>
      </w:r>
      <w:r w:rsidRPr="00863D0E">
        <w:rPr>
          <w:rFonts w:ascii="Calibri" w:eastAsia="Times New Roman" w:hAnsi="Calibri" w:cs="Calibri"/>
          <w:kern w:val="0"/>
          <w:lang w:val="es-ES" w:eastAsia="es-MX"/>
          <w14:ligatures w14:val="none"/>
        </w:rPr>
        <w:t xml:space="preserve">Cualquier evaluación de profesionales de la salud </w:t>
      </w:r>
      <w:r w:rsidRPr="007B43B2">
        <w:rPr>
          <w:rFonts w:ascii="Calibri" w:eastAsia="Times New Roman" w:hAnsi="Calibri" w:cs="Calibri"/>
          <w:kern w:val="0"/>
          <w:lang w:val="es-ES" w:eastAsia="es-MX"/>
          <w14:ligatures w14:val="none"/>
        </w:rPr>
        <w:t xml:space="preserve">para ver su idoneidad como parte de la red de promoción de Grünenthal </w:t>
      </w:r>
      <w:r w:rsidRPr="00863D0E">
        <w:rPr>
          <w:rFonts w:ascii="Calibri" w:eastAsia="Times New Roman" w:hAnsi="Calibri" w:cs="Calibri"/>
          <w:kern w:val="0"/>
          <w:lang w:val="es-ES" w:eastAsia="es-MX"/>
          <w14:ligatures w14:val="none"/>
        </w:rPr>
        <w:t>deberá realizarse con base en criterios objetivos, documentados y verificables.</w:t>
      </w:r>
    </w:p>
    <w:p w14:paraId="20D04A78" w14:textId="77777777" w:rsidR="008D37CB" w:rsidRPr="00863D0E" w:rsidRDefault="008D37CB" w:rsidP="008D37CB">
      <w:pPr>
        <w:ind w:left="720"/>
        <w:jc w:val="both"/>
        <w:rPr>
          <w:rFonts w:ascii="Calibri" w:eastAsia="Times New Roman" w:hAnsi="Calibri" w:cs="Calibri"/>
          <w:kern w:val="0"/>
          <w:lang w:val="es-ES" w:eastAsia="es-MX"/>
          <w14:ligatures w14:val="none"/>
        </w:rPr>
      </w:pPr>
    </w:p>
    <w:p w14:paraId="57880326" w14:textId="127207AF" w:rsidR="008D37CB" w:rsidRPr="007B43B2" w:rsidRDefault="008D37CB" w:rsidP="008D37CB">
      <w:pPr>
        <w:ind w:left="720"/>
        <w:jc w:val="both"/>
        <w:rPr>
          <w:rFonts w:ascii="Calibri" w:eastAsia="Times New Roman" w:hAnsi="Calibri" w:cs="Calibri"/>
          <w:kern w:val="0"/>
          <w:lang w:val="es-ES" w:eastAsia="es-MX"/>
          <w14:ligatures w14:val="none"/>
        </w:rPr>
      </w:pPr>
      <w:r w:rsidRPr="00863D0E">
        <w:rPr>
          <w:rFonts w:ascii="Calibri" w:eastAsia="Times New Roman" w:hAnsi="Calibri" w:cs="Calibri"/>
          <w:kern w:val="0"/>
          <w:lang w:val="es-ES" w:eastAsia="es-MX"/>
          <w14:ligatures w14:val="none"/>
        </w:rPr>
        <w:t>En caso de que se adopten medios automatizados para llevar a cabo dichas evaluaciones, los resultados obtenidos, así como la metodología utilizada por dichos medios, deberán ser revisados en todo momento por una persona física, quien podrá validar, ajustar o modificar los resultados conforme a criterios razonados.</w:t>
      </w:r>
    </w:p>
    <w:p w14:paraId="56201B4E" w14:textId="77777777" w:rsidR="000E08E1" w:rsidRPr="005750F1" w:rsidRDefault="000E08E1" w:rsidP="000E08E1">
      <w:pPr>
        <w:ind w:left="720"/>
        <w:jc w:val="both"/>
        <w:rPr>
          <w:rFonts w:ascii="Calibri" w:hAnsi="Calibri" w:cs="Calibri"/>
          <w:lang w:val="es-ES"/>
        </w:rPr>
      </w:pPr>
    </w:p>
    <w:p w14:paraId="3D7E845A" w14:textId="0CE8ABA3" w:rsidR="005750F1" w:rsidRPr="007B43B2" w:rsidRDefault="005750F1" w:rsidP="000E08E1">
      <w:pPr>
        <w:numPr>
          <w:ilvl w:val="0"/>
          <w:numId w:val="1"/>
        </w:numPr>
        <w:jc w:val="both"/>
        <w:rPr>
          <w:rFonts w:ascii="Calibri" w:hAnsi="Calibri" w:cs="Calibri"/>
          <w:lang w:val="es-ES"/>
        </w:rPr>
      </w:pPr>
      <w:r w:rsidRPr="005750F1">
        <w:rPr>
          <w:rFonts w:ascii="Calibri" w:hAnsi="Calibri" w:cs="Calibri"/>
          <w:b/>
          <w:bCs/>
          <w:lang w:val="es-ES"/>
        </w:rPr>
        <w:t>Transferencias y comunicación a terceros:</w:t>
      </w:r>
      <w:r w:rsidR="000E08E1" w:rsidRPr="007B43B2">
        <w:rPr>
          <w:rFonts w:ascii="Calibri" w:hAnsi="Calibri" w:cs="Calibri"/>
          <w:lang w:val="es-ES"/>
        </w:rPr>
        <w:t xml:space="preserve"> </w:t>
      </w:r>
      <w:r w:rsidRPr="005750F1">
        <w:rPr>
          <w:rFonts w:ascii="Calibri" w:hAnsi="Calibri" w:cs="Calibri"/>
          <w:lang w:val="es-ES"/>
        </w:rPr>
        <w:t>Cualquier transferencia de datos personales</w:t>
      </w:r>
      <w:r w:rsidR="000E08E1" w:rsidRPr="007B43B2">
        <w:rPr>
          <w:rFonts w:ascii="Calibri" w:hAnsi="Calibri" w:cs="Calibri"/>
          <w:lang w:val="es-ES"/>
        </w:rPr>
        <w:t xml:space="preserve"> de Grünenthal a </w:t>
      </w:r>
      <w:r w:rsidR="008D37CB" w:rsidRPr="007B43B2">
        <w:rPr>
          <w:rFonts w:ascii="Calibri" w:hAnsi="Calibri" w:cs="Calibri"/>
          <w:lang w:val="es-ES"/>
        </w:rPr>
        <w:t>un</w:t>
      </w:r>
      <w:r w:rsidR="000E08E1" w:rsidRPr="007B43B2">
        <w:rPr>
          <w:rFonts w:ascii="Calibri" w:hAnsi="Calibri" w:cs="Calibri"/>
          <w:lang w:val="es-ES"/>
        </w:rPr>
        <w:t xml:space="preserve"> tercero</w:t>
      </w:r>
      <w:r w:rsidRPr="005750F1">
        <w:rPr>
          <w:rFonts w:ascii="Calibri" w:hAnsi="Calibri" w:cs="Calibri"/>
          <w:lang w:val="es-ES"/>
        </w:rPr>
        <w:t xml:space="preserve"> deberá realizarse conforme a lo establecido en el Aviso de Privacidad y previa validación del Departamento de Datos Personales y del área Legal. </w:t>
      </w:r>
    </w:p>
    <w:p w14:paraId="1F57B529" w14:textId="77777777" w:rsidR="000E08E1" w:rsidRPr="005750F1" w:rsidRDefault="000E08E1" w:rsidP="000E08E1">
      <w:pPr>
        <w:jc w:val="both"/>
        <w:rPr>
          <w:rFonts w:ascii="Calibri" w:hAnsi="Calibri" w:cs="Calibri"/>
          <w:lang w:val="es-ES"/>
        </w:rPr>
      </w:pPr>
    </w:p>
    <w:p w14:paraId="37164498" w14:textId="77777777" w:rsidR="000E08E1" w:rsidRPr="007B43B2" w:rsidRDefault="005750F1" w:rsidP="000E08E1">
      <w:pPr>
        <w:numPr>
          <w:ilvl w:val="0"/>
          <w:numId w:val="1"/>
        </w:numPr>
        <w:jc w:val="both"/>
        <w:rPr>
          <w:rFonts w:ascii="Calibri" w:hAnsi="Calibri" w:cs="Calibri"/>
          <w:lang w:val="es-ES"/>
        </w:rPr>
      </w:pPr>
      <w:r w:rsidRPr="005750F1">
        <w:rPr>
          <w:rFonts w:ascii="Calibri" w:hAnsi="Calibri" w:cs="Calibri"/>
          <w:b/>
          <w:bCs/>
          <w:lang w:val="es-ES"/>
        </w:rPr>
        <w:t>Confidencialidad:</w:t>
      </w:r>
      <w:r w:rsidR="000E08E1" w:rsidRPr="007B43B2">
        <w:rPr>
          <w:rFonts w:ascii="Calibri" w:hAnsi="Calibri" w:cs="Calibri"/>
          <w:lang w:val="es-ES"/>
        </w:rPr>
        <w:t xml:space="preserve"> </w:t>
      </w:r>
      <w:r w:rsidRPr="005750F1">
        <w:rPr>
          <w:rFonts w:ascii="Calibri" w:hAnsi="Calibri" w:cs="Calibri"/>
          <w:lang w:val="es-ES"/>
        </w:rPr>
        <w:t xml:space="preserve">El personal deberá guardar absoluta confidencialidad respecto de los datos personales tratados, y no podrá divulgarlos ni utilizarlos fuera del ámbito de sus funciones. </w:t>
      </w:r>
    </w:p>
    <w:p w14:paraId="6C5247A5" w14:textId="77777777" w:rsidR="000E08E1" w:rsidRPr="007B43B2" w:rsidRDefault="000E08E1" w:rsidP="000E08E1">
      <w:pPr>
        <w:pStyle w:val="Prrafodelista"/>
        <w:jc w:val="both"/>
        <w:rPr>
          <w:rFonts w:ascii="Calibri" w:hAnsi="Calibri" w:cs="Calibri"/>
          <w:lang w:val="es-ES"/>
        </w:rPr>
      </w:pPr>
    </w:p>
    <w:p w14:paraId="0607150D" w14:textId="513A5E4C" w:rsidR="005750F1" w:rsidRPr="007B43B2" w:rsidRDefault="005750F1" w:rsidP="000E08E1">
      <w:pPr>
        <w:numPr>
          <w:ilvl w:val="0"/>
          <w:numId w:val="1"/>
        </w:numPr>
        <w:jc w:val="both"/>
        <w:rPr>
          <w:rFonts w:ascii="Calibri" w:hAnsi="Calibri" w:cs="Calibri"/>
          <w:lang w:val="es-ES"/>
        </w:rPr>
      </w:pPr>
      <w:r w:rsidRPr="005750F1">
        <w:rPr>
          <w:rFonts w:ascii="Calibri" w:hAnsi="Calibri" w:cs="Calibri"/>
          <w:b/>
          <w:bCs/>
          <w:lang w:val="es-ES"/>
        </w:rPr>
        <w:t>Conservación de la información:</w:t>
      </w:r>
      <w:r w:rsidR="000E08E1" w:rsidRPr="007B43B2">
        <w:rPr>
          <w:rFonts w:ascii="Calibri" w:hAnsi="Calibri" w:cs="Calibri"/>
          <w:lang w:val="es-ES"/>
        </w:rPr>
        <w:t xml:space="preserve"> </w:t>
      </w:r>
      <w:r w:rsidRPr="005750F1">
        <w:rPr>
          <w:rFonts w:ascii="Calibri" w:hAnsi="Calibri" w:cs="Calibri"/>
          <w:lang w:val="es-ES"/>
        </w:rPr>
        <w:t xml:space="preserve">Los datos personales deberán conservarse únicamente durante el tiempo necesario para cumplir con las finalidades previstas en el Aviso de Privacidad y conforme a la normativa aplicable, debiendo posteriormente bloquearse y eliminarse. </w:t>
      </w:r>
    </w:p>
    <w:p w14:paraId="0D558F8E" w14:textId="77777777" w:rsidR="000E08E1" w:rsidRPr="005750F1" w:rsidRDefault="000E08E1" w:rsidP="000E08E1">
      <w:pPr>
        <w:jc w:val="both"/>
        <w:rPr>
          <w:rFonts w:ascii="Calibri" w:hAnsi="Calibri" w:cs="Calibri"/>
          <w:lang w:val="es-ES"/>
        </w:rPr>
      </w:pPr>
    </w:p>
    <w:p w14:paraId="58BF5116" w14:textId="5A8314B0" w:rsidR="005750F1" w:rsidRPr="007B43B2" w:rsidRDefault="005750F1" w:rsidP="000E08E1">
      <w:pPr>
        <w:numPr>
          <w:ilvl w:val="0"/>
          <w:numId w:val="1"/>
        </w:numPr>
        <w:jc w:val="both"/>
        <w:rPr>
          <w:rFonts w:ascii="Calibri" w:hAnsi="Calibri" w:cs="Calibri"/>
          <w:lang w:val="es-ES"/>
        </w:rPr>
      </w:pPr>
      <w:r w:rsidRPr="005750F1">
        <w:rPr>
          <w:rFonts w:ascii="Calibri" w:hAnsi="Calibri" w:cs="Calibri"/>
          <w:b/>
          <w:bCs/>
          <w:lang w:val="es-ES"/>
        </w:rPr>
        <w:t>Atención de Derechos ARCO:</w:t>
      </w:r>
      <w:r w:rsidR="000E08E1" w:rsidRPr="007B43B2">
        <w:rPr>
          <w:rFonts w:ascii="Calibri" w:hAnsi="Calibri" w:cs="Calibri"/>
          <w:lang w:val="es-ES"/>
        </w:rPr>
        <w:t xml:space="preserve"> </w:t>
      </w:r>
      <w:r w:rsidRPr="005750F1">
        <w:rPr>
          <w:rFonts w:ascii="Calibri" w:hAnsi="Calibri" w:cs="Calibri"/>
          <w:lang w:val="es-ES"/>
        </w:rPr>
        <w:t xml:space="preserve">El Área deberá colaborar activamente con el Departamento de Datos Personales en la atención de solicitudes de derechos ARCO, proporcionando la información requerida dentro de los plazos establecidos. </w:t>
      </w:r>
    </w:p>
    <w:p w14:paraId="55177DB5" w14:textId="77777777" w:rsidR="000E08E1" w:rsidRPr="005750F1" w:rsidRDefault="000E08E1" w:rsidP="000E08E1">
      <w:pPr>
        <w:jc w:val="both"/>
        <w:rPr>
          <w:rFonts w:ascii="Calibri" w:hAnsi="Calibri" w:cs="Calibri"/>
          <w:lang w:val="es-ES"/>
        </w:rPr>
      </w:pPr>
    </w:p>
    <w:p w14:paraId="2E6C501C" w14:textId="77777777" w:rsidR="000E08E1" w:rsidRPr="007B43B2" w:rsidRDefault="005750F1" w:rsidP="000E08E1">
      <w:pPr>
        <w:numPr>
          <w:ilvl w:val="0"/>
          <w:numId w:val="1"/>
        </w:numPr>
        <w:jc w:val="both"/>
        <w:rPr>
          <w:rFonts w:ascii="Calibri" w:hAnsi="Calibri" w:cs="Calibri"/>
          <w:b/>
          <w:bCs/>
          <w:lang w:val="es-ES"/>
        </w:rPr>
      </w:pPr>
      <w:r w:rsidRPr="005750F1">
        <w:rPr>
          <w:rFonts w:ascii="Calibri" w:hAnsi="Calibri" w:cs="Calibri"/>
          <w:b/>
          <w:bCs/>
          <w:lang w:val="es-ES"/>
        </w:rPr>
        <w:t>Medidas de seguridad de la información:</w:t>
      </w:r>
    </w:p>
    <w:p w14:paraId="3E96B021" w14:textId="79723BC8" w:rsidR="005750F1" w:rsidRPr="005750F1" w:rsidRDefault="005750F1" w:rsidP="000E08E1">
      <w:pPr>
        <w:ind w:left="720"/>
        <w:jc w:val="both"/>
        <w:rPr>
          <w:rFonts w:ascii="Calibri" w:hAnsi="Calibri" w:cs="Calibri"/>
          <w:lang w:val="es-ES"/>
        </w:rPr>
      </w:pPr>
      <w:r w:rsidRPr="005750F1">
        <w:rPr>
          <w:rFonts w:ascii="Calibri" w:hAnsi="Calibri" w:cs="Calibri"/>
          <w:lang w:val="es-ES"/>
        </w:rPr>
        <w:t xml:space="preserve">El personal deberá: </w:t>
      </w:r>
    </w:p>
    <w:p w14:paraId="35EFB47C" w14:textId="77777777" w:rsidR="005750F1" w:rsidRPr="005750F1" w:rsidRDefault="005750F1" w:rsidP="000E08E1">
      <w:pPr>
        <w:numPr>
          <w:ilvl w:val="1"/>
          <w:numId w:val="1"/>
        </w:numPr>
        <w:jc w:val="both"/>
        <w:rPr>
          <w:rFonts w:ascii="Calibri" w:hAnsi="Calibri" w:cs="Calibri"/>
          <w:lang w:val="es-ES"/>
        </w:rPr>
      </w:pPr>
      <w:r w:rsidRPr="005750F1">
        <w:rPr>
          <w:rFonts w:ascii="Calibri" w:hAnsi="Calibri" w:cs="Calibri"/>
          <w:lang w:val="es-ES"/>
        </w:rPr>
        <w:t xml:space="preserve">Utilizar exclusivamente correos electrónicos, sistemas y equipos autorizados por Grünenthal; </w:t>
      </w:r>
    </w:p>
    <w:p w14:paraId="47EBD25C" w14:textId="77777777" w:rsidR="005750F1" w:rsidRPr="005750F1" w:rsidRDefault="005750F1" w:rsidP="000E08E1">
      <w:pPr>
        <w:numPr>
          <w:ilvl w:val="1"/>
          <w:numId w:val="1"/>
        </w:numPr>
        <w:jc w:val="both"/>
        <w:rPr>
          <w:rFonts w:ascii="Calibri" w:hAnsi="Calibri" w:cs="Calibri"/>
          <w:lang w:val="es-ES"/>
        </w:rPr>
      </w:pPr>
      <w:r w:rsidRPr="005750F1">
        <w:rPr>
          <w:rFonts w:ascii="Calibri" w:hAnsi="Calibri" w:cs="Calibri"/>
          <w:lang w:val="es-ES"/>
        </w:rPr>
        <w:t xml:space="preserve">Abstenerse de compartir información mediante aplicaciones de mensajería instantánea no autorizadas; </w:t>
      </w:r>
    </w:p>
    <w:p w14:paraId="3CF2010B" w14:textId="77777777" w:rsidR="005750F1" w:rsidRPr="005750F1" w:rsidRDefault="005750F1" w:rsidP="000E08E1">
      <w:pPr>
        <w:numPr>
          <w:ilvl w:val="1"/>
          <w:numId w:val="1"/>
        </w:numPr>
        <w:jc w:val="both"/>
        <w:rPr>
          <w:rFonts w:ascii="Calibri" w:hAnsi="Calibri" w:cs="Calibri"/>
          <w:lang w:val="es-ES"/>
        </w:rPr>
      </w:pPr>
      <w:r w:rsidRPr="005750F1">
        <w:rPr>
          <w:rFonts w:ascii="Calibri" w:hAnsi="Calibri" w:cs="Calibri"/>
          <w:lang w:val="es-ES"/>
        </w:rPr>
        <w:t xml:space="preserve">Utilizar contraseñas seguras y resguardar sus credenciales; </w:t>
      </w:r>
    </w:p>
    <w:p w14:paraId="2B1ED2DF" w14:textId="77777777" w:rsidR="005750F1" w:rsidRPr="005750F1" w:rsidRDefault="005750F1" w:rsidP="000E08E1">
      <w:pPr>
        <w:numPr>
          <w:ilvl w:val="1"/>
          <w:numId w:val="1"/>
        </w:numPr>
        <w:jc w:val="both"/>
        <w:rPr>
          <w:rFonts w:ascii="Calibri" w:hAnsi="Calibri" w:cs="Calibri"/>
          <w:lang w:val="es-ES"/>
        </w:rPr>
      </w:pPr>
      <w:r w:rsidRPr="005750F1">
        <w:rPr>
          <w:rFonts w:ascii="Calibri" w:hAnsi="Calibri" w:cs="Calibri"/>
          <w:lang w:val="es-ES"/>
        </w:rPr>
        <w:t xml:space="preserve">Evitar el uso de dispositivos o nubes personales; </w:t>
      </w:r>
    </w:p>
    <w:p w14:paraId="588C809D" w14:textId="77777777" w:rsidR="005750F1" w:rsidRPr="007B43B2" w:rsidRDefault="005750F1" w:rsidP="000E08E1">
      <w:pPr>
        <w:numPr>
          <w:ilvl w:val="1"/>
          <w:numId w:val="1"/>
        </w:numPr>
        <w:jc w:val="both"/>
        <w:rPr>
          <w:rFonts w:ascii="Calibri" w:hAnsi="Calibri" w:cs="Calibri"/>
          <w:lang w:val="es-ES"/>
        </w:rPr>
      </w:pPr>
      <w:r w:rsidRPr="005750F1">
        <w:rPr>
          <w:rFonts w:ascii="Calibri" w:hAnsi="Calibri" w:cs="Calibri"/>
          <w:lang w:val="es-ES"/>
        </w:rPr>
        <w:t xml:space="preserve">Reportar de inmediato cualquier incidente de seguridad. </w:t>
      </w:r>
    </w:p>
    <w:p w14:paraId="78F3ED55" w14:textId="77777777" w:rsidR="000E08E1" w:rsidRPr="005750F1" w:rsidRDefault="000E08E1" w:rsidP="000E08E1">
      <w:pPr>
        <w:ind w:left="1440"/>
        <w:jc w:val="both"/>
        <w:rPr>
          <w:rFonts w:ascii="Calibri" w:hAnsi="Calibri" w:cs="Calibri"/>
          <w:lang w:val="es-ES"/>
        </w:rPr>
      </w:pPr>
    </w:p>
    <w:p w14:paraId="212EEB71" w14:textId="0D926545" w:rsidR="005750F1" w:rsidRPr="005750F1" w:rsidRDefault="005750F1" w:rsidP="000E08E1">
      <w:pPr>
        <w:numPr>
          <w:ilvl w:val="0"/>
          <w:numId w:val="1"/>
        </w:numPr>
        <w:jc w:val="both"/>
        <w:rPr>
          <w:rFonts w:ascii="Calibri" w:hAnsi="Calibri" w:cs="Calibri"/>
          <w:lang w:val="es-ES"/>
        </w:rPr>
      </w:pPr>
      <w:r w:rsidRPr="005750F1">
        <w:rPr>
          <w:rFonts w:ascii="Calibri" w:hAnsi="Calibri" w:cs="Calibri"/>
          <w:b/>
          <w:bCs/>
          <w:lang w:val="es-ES"/>
        </w:rPr>
        <w:t>Capacitación y cumplimiento:</w:t>
      </w:r>
      <w:r w:rsidR="000E08E1" w:rsidRPr="007B43B2">
        <w:rPr>
          <w:rFonts w:ascii="Calibri" w:hAnsi="Calibri" w:cs="Calibri"/>
          <w:lang w:val="es-ES"/>
        </w:rPr>
        <w:t xml:space="preserve"> </w:t>
      </w:r>
      <w:r w:rsidRPr="005750F1">
        <w:rPr>
          <w:rFonts w:ascii="Calibri" w:hAnsi="Calibri" w:cs="Calibri"/>
          <w:lang w:val="es-ES"/>
        </w:rPr>
        <w:t>El personal deberá conocer y aplicar las políticas internas de protección de datos personales y participar en las capacitaciones correspondientes.</w:t>
      </w:r>
    </w:p>
    <w:p w14:paraId="1779134A" w14:textId="77777777" w:rsidR="00AA5B80" w:rsidRDefault="00AA5B80"/>
    <w:sectPr w:rsidR="00AA5B8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FUTURA BOOK BT">
    <w:panose1 w:val="020B0502020204020303"/>
    <w:charset w:val="00"/>
    <w:family w:val="swiss"/>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35BDE" w14:textId="77777777" w:rsidR="00284991" w:rsidRDefault="00284991" w:rsidP="00CC16C1">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4AB82E3D" w14:textId="77777777" w:rsidR="00284991" w:rsidRDefault="00284991" w:rsidP="00CC16C1">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8AFED" w14:textId="77777777" w:rsidR="00284991" w:rsidRDefault="00284991" w:rsidP="00CC16C1">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w:t>
    </w:r>
    <w:r>
      <w:rPr>
        <w:rStyle w:val="Nmerodepgina"/>
      </w:rPr>
      <w:fldChar w:fldCharType="end"/>
    </w:r>
  </w:p>
  <w:p w14:paraId="2A51E912" w14:textId="77777777" w:rsidR="00284991" w:rsidRPr="00320851" w:rsidRDefault="00284991" w:rsidP="00CC16C1">
    <w:pPr>
      <w:pStyle w:val="Piedepgina"/>
      <w:ind w:right="360"/>
      <w:jc w:val="center"/>
      <w:rPr>
        <w:rFonts w:ascii="Arial" w:hAnsi="Arial" w:cs="Arial"/>
        <w:b/>
        <w:bCs/>
        <w:color w:val="7F7F7F" w:themeColor="text1" w:themeTint="80"/>
        <w:sz w:val="16"/>
      </w:rPr>
    </w:pPr>
    <w:r>
      <w:rPr>
        <w:rFonts w:ascii="Arial" w:hAnsi="Arial" w:cs="Arial"/>
        <w:b/>
        <w:bCs/>
        <w:color w:val="7F7F7F" w:themeColor="text1" w:themeTint="80"/>
        <w:sz w:val="16"/>
      </w:rPr>
      <w:t xml:space="preserve">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43AFA"/>
    <w:multiLevelType w:val="multilevel"/>
    <w:tmpl w:val="7F3E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A04B8"/>
    <w:multiLevelType w:val="multilevel"/>
    <w:tmpl w:val="594AE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5A122D"/>
    <w:multiLevelType w:val="hybridMultilevel"/>
    <w:tmpl w:val="04AA568C"/>
    <w:lvl w:ilvl="0" w:tplc="080A0003">
      <w:start w:val="1"/>
      <w:numFmt w:val="bullet"/>
      <w:lvlText w:val="o"/>
      <w:lvlJc w:val="left"/>
      <w:pPr>
        <w:ind w:left="1440" w:hanging="360"/>
      </w:pPr>
      <w:rPr>
        <w:rFonts w:ascii="Courier New" w:hAnsi="Courier New" w:cs="Courier New"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3" w15:restartNumberingAfterBreak="0">
    <w:nsid w:val="33E04602"/>
    <w:multiLevelType w:val="hybridMultilevel"/>
    <w:tmpl w:val="DBA4D324"/>
    <w:lvl w:ilvl="0" w:tplc="080A0003">
      <w:start w:val="1"/>
      <w:numFmt w:val="bullet"/>
      <w:lvlText w:val="o"/>
      <w:lvlJc w:val="left"/>
      <w:pPr>
        <w:ind w:left="1440" w:hanging="360"/>
      </w:pPr>
      <w:rPr>
        <w:rFonts w:ascii="Courier New" w:hAnsi="Courier New" w:cs="Courier New"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4" w15:restartNumberingAfterBreak="0">
    <w:nsid w:val="42700778"/>
    <w:multiLevelType w:val="multilevel"/>
    <w:tmpl w:val="690AF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6438F7"/>
    <w:multiLevelType w:val="multilevel"/>
    <w:tmpl w:val="690AF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1981715">
    <w:abstractNumId w:val="4"/>
  </w:num>
  <w:num w:numId="2" w16cid:durableId="97872698">
    <w:abstractNumId w:val="0"/>
  </w:num>
  <w:num w:numId="3" w16cid:durableId="1757970408">
    <w:abstractNumId w:val="2"/>
  </w:num>
  <w:num w:numId="4" w16cid:durableId="2083133574">
    <w:abstractNumId w:val="1"/>
  </w:num>
  <w:num w:numId="5" w16cid:durableId="843933830">
    <w:abstractNumId w:val="3"/>
  </w:num>
  <w:num w:numId="6" w16cid:durableId="1639067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0F1"/>
    <w:rsid w:val="00006976"/>
    <w:rsid w:val="000E08E1"/>
    <w:rsid w:val="002067FD"/>
    <w:rsid w:val="00284991"/>
    <w:rsid w:val="005750F1"/>
    <w:rsid w:val="005B7E12"/>
    <w:rsid w:val="006C57B0"/>
    <w:rsid w:val="007B43B2"/>
    <w:rsid w:val="008D37CB"/>
    <w:rsid w:val="00A75843"/>
    <w:rsid w:val="00AA5B8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6BBC6438"/>
  <w15:chartTrackingRefBased/>
  <w15:docId w15:val="{13025B36-03D2-8541-8CDC-D4E6BBCB7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750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750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750F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750F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750F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750F1"/>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750F1"/>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750F1"/>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750F1"/>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750F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750F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750F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750F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750F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750F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750F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750F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750F1"/>
    <w:rPr>
      <w:rFonts w:eastAsiaTheme="majorEastAsia" w:cstheme="majorBidi"/>
      <w:color w:val="272727" w:themeColor="text1" w:themeTint="D8"/>
    </w:rPr>
  </w:style>
  <w:style w:type="paragraph" w:styleId="Ttulo">
    <w:name w:val="Title"/>
    <w:basedOn w:val="Normal"/>
    <w:next w:val="Normal"/>
    <w:link w:val="TtuloCar"/>
    <w:uiPriority w:val="10"/>
    <w:qFormat/>
    <w:rsid w:val="005750F1"/>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750F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750F1"/>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750F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750F1"/>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5750F1"/>
    <w:rPr>
      <w:i/>
      <w:iCs/>
      <w:color w:val="404040" w:themeColor="text1" w:themeTint="BF"/>
    </w:rPr>
  </w:style>
  <w:style w:type="paragraph" w:styleId="Prrafodelista">
    <w:name w:val="List Paragraph"/>
    <w:basedOn w:val="Normal"/>
    <w:uiPriority w:val="34"/>
    <w:qFormat/>
    <w:rsid w:val="005750F1"/>
    <w:pPr>
      <w:ind w:left="720"/>
      <w:contextualSpacing/>
    </w:pPr>
  </w:style>
  <w:style w:type="character" w:styleId="nfasisintenso">
    <w:name w:val="Intense Emphasis"/>
    <w:basedOn w:val="Fuentedeprrafopredeter"/>
    <w:uiPriority w:val="21"/>
    <w:qFormat/>
    <w:rsid w:val="005750F1"/>
    <w:rPr>
      <w:i/>
      <w:iCs/>
      <w:color w:val="0F4761" w:themeColor="accent1" w:themeShade="BF"/>
    </w:rPr>
  </w:style>
  <w:style w:type="paragraph" w:styleId="Citadestacada">
    <w:name w:val="Intense Quote"/>
    <w:basedOn w:val="Normal"/>
    <w:next w:val="Normal"/>
    <w:link w:val="CitadestacadaCar"/>
    <w:uiPriority w:val="30"/>
    <w:qFormat/>
    <w:rsid w:val="005750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750F1"/>
    <w:rPr>
      <w:i/>
      <w:iCs/>
      <w:color w:val="0F4761" w:themeColor="accent1" w:themeShade="BF"/>
    </w:rPr>
  </w:style>
  <w:style w:type="character" w:styleId="Referenciaintensa">
    <w:name w:val="Intense Reference"/>
    <w:basedOn w:val="Fuentedeprrafopredeter"/>
    <w:uiPriority w:val="32"/>
    <w:qFormat/>
    <w:rsid w:val="005750F1"/>
    <w:rPr>
      <w:b/>
      <w:bCs/>
      <w:smallCaps/>
      <w:color w:val="0F4761" w:themeColor="accent1" w:themeShade="BF"/>
      <w:spacing w:val="5"/>
    </w:rPr>
  </w:style>
  <w:style w:type="paragraph" w:styleId="NormalWeb">
    <w:name w:val="Normal (Web)"/>
    <w:basedOn w:val="Normal"/>
    <w:uiPriority w:val="99"/>
    <w:semiHidden/>
    <w:unhideWhenUsed/>
    <w:rsid w:val="005750F1"/>
    <w:pPr>
      <w:spacing w:before="100" w:beforeAutospacing="1" w:after="100" w:afterAutospacing="1"/>
    </w:pPr>
    <w:rPr>
      <w:rFonts w:ascii="Times New Roman" w:eastAsia="Times New Roman" w:hAnsi="Times New Roman" w:cs="Times New Roman"/>
      <w:kern w:val="0"/>
      <w:lang w:eastAsia="es-MX"/>
      <w14:ligatures w14:val="none"/>
    </w:rPr>
  </w:style>
  <w:style w:type="character" w:styleId="Fuerte">
    <w:name w:val="Strong"/>
    <w:basedOn w:val="Fuentedeprrafopredeter"/>
    <w:uiPriority w:val="22"/>
    <w:qFormat/>
    <w:rsid w:val="005750F1"/>
    <w:rPr>
      <w:b/>
      <w:bCs/>
    </w:rPr>
  </w:style>
  <w:style w:type="paragraph" w:styleId="Piedepgina">
    <w:name w:val="footer"/>
    <w:basedOn w:val="Normal"/>
    <w:link w:val="PiedepginaCar"/>
    <w:uiPriority w:val="99"/>
    <w:unhideWhenUsed/>
    <w:rsid w:val="00284991"/>
    <w:pPr>
      <w:tabs>
        <w:tab w:val="center" w:pos="4419"/>
        <w:tab w:val="right" w:pos="8838"/>
      </w:tabs>
      <w:jc w:val="both"/>
    </w:pPr>
    <w:rPr>
      <w:rFonts w:ascii="FUTURA BOOK BT" w:hAnsi="FUTURA BOOK BT"/>
      <w:sz w:val="22"/>
    </w:rPr>
  </w:style>
  <w:style w:type="character" w:customStyle="1" w:styleId="PiedepginaCar">
    <w:name w:val="Pie de página Car"/>
    <w:basedOn w:val="Fuentedeprrafopredeter"/>
    <w:link w:val="Piedepgina"/>
    <w:uiPriority w:val="99"/>
    <w:rsid w:val="00284991"/>
    <w:rPr>
      <w:rFonts w:ascii="FUTURA BOOK BT" w:hAnsi="FUTURA BOOK BT"/>
      <w:sz w:val="22"/>
    </w:rPr>
  </w:style>
  <w:style w:type="character" w:styleId="Nmerodepgina">
    <w:name w:val="page number"/>
    <w:basedOn w:val="Fuentedeprrafopredeter"/>
    <w:uiPriority w:val="99"/>
    <w:semiHidden/>
    <w:unhideWhenUsed/>
    <w:rsid w:val="002849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1009</Words>
  <Characters>6180</Characters>
  <Application>Microsoft Office Word</Application>
  <DocSecurity>0</DocSecurity>
  <Lines>128</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 Mateos Molina</dc:creator>
  <cp:keywords/>
  <dc:description/>
  <cp:lastModifiedBy>Erick Mateos Molina</cp:lastModifiedBy>
  <cp:revision>2</cp:revision>
  <dcterms:created xsi:type="dcterms:W3CDTF">2026-04-22T11:52:00Z</dcterms:created>
  <dcterms:modified xsi:type="dcterms:W3CDTF">2026-04-22T11:52:00Z</dcterms:modified>
</cp:coreProperties>
</file>