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436DC" w14:textId="77777777" w:rsidR="008D09A5" w:rsidRPr="00EA5A75" w:rsidRDefault="008D09A5" w:rsidP="008D09A5">
      <w:pPr>
        <w:spacing w:line="276" w:lineRule="auto"/>
        <w:rPr>
          <w:rFonts w:ascii="Calibri" w:hAnsi="Calibri" w:cs="Calibri"/>
          <w:b/>
          <w:color w:val="000000" w:themeColor="text1"/>
          <w:lang w:val="es-ES_tradnl"/>
        </w:rPr>
      </w:pPr>
    </w:p>
    <w:p w14:paraId="5CF95D1A" w14:textId="77777777" w:rsidR="008D09A5" w:rsidRDefault="008D09A5" w:rsidP="008D09A5">
      <w:pPr>
        <w:spacing w:line="276" w:lineRule="auto"/>
        <w:rPr>
          <w:rFonts w:ascii="Calibri" w:hAnsi="Calibri" w:cs="Calibri"/>
          <w:b/>
          <w:lang w:val="es-ES_tradnl"/>
        </w:rPr>
      </w:pPr>
    </w:p>
    <w:p w14:paraId="65759DB6" w14:textId="77777777" w:rsidR="008D09A5" w:rsidRPr="00EA5A75" w:rsidRDefault="008D09A5" w:rsidP="008D09A5">
      <w:pPr>
        <w:spacing w:line="276" w:lineRule="auto"/>
        <w:rPr>
          <w:rFonts w:ascii="Calibri" w:hAnsi="Calibri" w:cs="Calibri"/>
          <w:b/>
          <w:lang w:val="es-ES_tradnl"/>
        </w:rPr>
      </w:pPr>
    </w:p>
    <w:p w14:paraId="6C304534" w14:textId="03E4697A" w:rsidR="008D09A5" w:rsidRPr="00EF0623" w:rsidRDefault="008D09A5" w:rsidP="008D09A5">
      <w:pPr>
        <w:rPr>
          <w:rFonts w:ascii="Calibri" w:hAnsi="Calibri" w:cs="Calibri"/>
          <w:b/>
          <w:bCs/>
          <w:color w:val="000000" w:themeColor="text1"/>
          <w:sz w:val="56"/>
          <w:szCs w:val="56"/>
        </w:rPr>
      </w:pPr>
      <w:r>
        <w:rPr>
          <w:rFonts w:ascii="Calibri" w:hAnsi="Calibri" w:cs="Calibri"/>
          <w:b/>
          <w:bCs/>
          <w:color w:val="000000" w:themeColor="text1"/>
          <w:sz w:val="56"/>
          <w:szCs w:val="56"/>
        </w:rPr>
        <w:t xml:space="preserve">Lineamientos en materia de datos personales para área de </w:t>
      </w:r>
      <w:r>
        <w:rPr>
          <w:rFonts w:ascii="Calibri" w:hAnsi="Calibri" w:cs="Calibri"/>
          <w:b/>
          <w:bCs/>
          <w:color w:val="000000" w:themeColor="text1"/>
          <w:sz w:val="56"/>
          <w:szCs w:val="56"/>
        </w:rPr>
        <w:t>Human Resources</w:t>
      </w:r>
      <w:r>
        <w:rPr>
          <w:rFonts w:ascii="Calibri" w:hAnsi="Calibri" w:cs="Calibri"/>
          <w:b/>
          <w:bCs/>
          <w:color w:val="000000" w:themeColor="text1"/>
          <w:sz w:val="56"/>
          <w:szCs w:val="56"/>
        </w:rPr>
        <w:t xml:space="preserve"> Grünenthal</w:t>
      </w:r>
    </w:p>
    <w:p w14:paraId="12DBBFEC" w14:textId="77777777" w:rsidR="008D09A5" w:rsidRPr="00EF0623" w:rsidRDefault="008D09A5" w:rsidP="008D09A5">
      <w:pPr>
        <w:rPr>
          <w:rFonts w:ascii="Calibri" w:hAnsi="Calibri" w:cs="Calibri"/>
          <w:b/>
          <w:bCs/>
          <w:color w:val="000000" w:themeColor="text1"/>
          <w:sz w:val="56"/>
          <w:szCs w:val="56"/>
        </w:rPr>
      </w:pPr>
    </w:p>
    <w:tbl>
      <w:tblPr>
        <w:tblW w:w="6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3124"/>
      </w:tblGrid>
      <w:tr w:rsidR="008D09A5" w:rsidRPr="00EF0623" w14:paraId="1663E5B9" w14:textId="77777777" w:rsidTr="005E6C11">
        <w:trPr>
          <w:trHeight w:val="397"/>
        </w:trPr>
        <w:tc>
          <w:tcPr>
            <w:tcW w:w="3114" w:type="dxa"/>
            <w:shd w:val="clear" w:color="auto" w:fill="3FBC6A"/>
            <w:vAlign w:val="center"/>
          </w:tcPr>
          <w:p w14:paraId="135E8718" w14:textId="77777777" w:rsidR="008D09A5" w:rsidRPr="00940B1E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940B1E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CLASIFICACIÓN DEL DOCUMENTO</w:t>
            </w:r>
          </w:p>
        </w:tc>
        <w:tc>
          <w:tcPr>
            <w:tcW w:w="3124" w:type="dxa"/>
            <w:shd w:val="clear" w:color="auto" w:fill="FFFFFF"/>
            <w:vAlign w:val="center"/>
          </w:tcPr>
          <w:p w14:paraId="2C716CB3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</w:pPr>
            <w:r w:rsidRPr="00EF0623"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  <w:t>Interno</w:t>
            </w:r>
          </w:p>
        </w:tc>
      </w:tr>
      <w:tr w:rsidR="008D09A5" w:rsidRPr="00EF0623" w14:paraId="20830F6C" w14:textId="77777777" w:rsidTr="005E6C11">
        <w:trPr>
          <w:trHeight w:val="397"/>
        </w:trPr>
        <w:tc>
          <w:tcPr>
            <w:tcW w:w="3114" w:type="dxa"/>
            <w:shd w:val="clear" w:color="auto" w:fill="3FBC6A"/>
            <w:vAlign w:val="center"/>
          </w:tcPr>
          <w:p w14:paraId="1170A3C1" w14:textId="77777777" w:rsidR="008D09A5" w:rsidRPr="00940B1E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940B1E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REFERENCIA</w:t>
            </w:r>
          </w:p>
        </w:tc>
        <w:tc>
          <w:tcPr>
            <w:tcW w:w="3124" w:type="dxa"/>
            <w:shd w:val="clear" w:color="auto" w:fill="FFFFFF"/>
            <w:vAlign w:val="center"/>
          </w:tcPr>
          <w:p w14:paraId="2946E9C6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</w:pPr>
            <w:r w:rsidRPr="00EF0623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ES"/>
              </w:rPr>
              <w:t>[Inserte Referencia]</w:t>
            </w:r>
          </w:p>
        </w:tc>
      </w:tr>
      <w:tr w:rsidR="008D09A5" w:rsidRPr="00EF0623" w14:paraId="3AB79F70" w14:textId="77777777" w:rsidTr="005E6C11">
        <w:trPr>
          <w:trHeight w:val="397"/>
        </w:trPr>
        <w:tc>
          <w:tcPr>
            <w:tcW w:w="3114" w:type="dxa"/>
            <w:shd w:val="clear" w:color="auto" w:fill="3FBC6A"/>
            <w:vAlign w:val="center"/>
          </w:tcPr>
          <w:p w14:paraId="5EF36871" w14:textId="77777777" w:rsidR="008D09A5" w:rsidRPr="00940B1E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940B1E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VERSIÓN</w:t>
            </w:r>
          </w:p>
        </w:tc>
        <w:tc>
          <w:tcPr>
            <w:tcW w:w="3124" w:type="dxa"/>
            <w:shd w:val="clear" w:color="auto" w:fill="FFFFFF"/>
            <w:vAlign w:val="center"/>
          </w:tcPr>
          <w:p w14:paraId="3AFA9875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</w:pPr>
            <w:r w:rsidRPr="00EF0623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ES"/>
              </w:rPr>
              <w:t>1</w:t>
            </w:r>
          </w:p>
        </w:tc>
      </w:tr>
      <w:tr w:rsidR="008D09A5" w:rsidRPr="00EF0623" w14:paraId="23254D1C" w14:textId="77777777" w:rsidTr="005E6C11">
        <w:trPr>
          <w:trHeight w:val="397"/>
        </w:trPr>
        <w:tc>
          <w:tcPr>
            <w:tcW w:w="3114" w:type="dxa"/>
            <w:shd w:val="clear" w:color="auto" w:fill="3FBC6A"/>
            <w:vAlign w:val="center"/>
          </w:tcPr>
          <w:p w14:paraId="316C6AD9" w14:textId="77777777" w:rsidR="008D09A5" w:rsidRPr="00940B1E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940B1E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FECHA</w:t>
            </w:r>
          </w:p>
        </w:tc>
        <w:tc>
          <w:tcPr>
            <w:tcW w:w="3124" w:type="dxa"/>
            <w:shd w:val="clear" w:color="auto" w:fill="FFFFFF"/>
            <w:vAlign w:val="center"/>
          </w:tcPr>
          <w:p w14:paraId="274BD489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</w:pPr>
            <w:r w:rsidRPr="00EF0623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ES"/>
              </w:rPr>
              <w:t>[Inserte fecha]</w:t>
            </w:r>
          </w:p>
        </w:tc>
      </w:tr>
      <w:tr w:rsidR="008D09A5" w:rsidRPr="00EF0623" w14:paraId="1663A558" w14:textId="77777777" w:rsidTr="005E6C11">
        <w:trPr>
          <w:trHeight w:val="397"/>
        </w:trPr>
        <w:tc>
          <w:tcPr>
            <w:tcW w:w="3114" w:type="dxa"/>
            <w:shd w:val="clear" w:color="auto" w:fill="3FBC6A"/>
            <w:vAlign w:val="center"/>
          </w:tcPr>
          <w:p w14:paraId="690BEDA2" w14:textId="77777777" w:rsidR="008D09A5" w:rsidRPr="00940B1E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940B1E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AUTOR DEL DOCUMENTO</w:t>
            </w:r>
          </w:p>
        </w:tc>
        <w:tc>
          <w:tcPr>
            <w:tcW w:w="3124" w:type="dxa"/>
            <w:shd w:val="clear" w:color="auto" w:fill="FFFFFF"/>
            <w:vAlign w:val="center"/>
          </w:tcPr>
          <w:p w14:paraId="09A83E1D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 w:themeColor="text1"/>
                <w:sz w:val="20"/>
                <w:szCs w:val="20"/>
                <w:lang w:val="es-ES"/>
              </w:rPr>
            </w:pPr>
            <w:r w:rsidRPr="00EF0623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ES"/>
              </w:rPr>
              <w:t>[Inserte nombre]</w:t>
            </w:r>
          </w:p>
        </w:tc>
      </w:tr>
      <w:tr w:rsidR="008D09A5" w:rsidRPr="00EF0623" w14:paraId="5F9341F9" w14:textId="77777777" w:rsidTr="005E6C11">
        <w:trPr>
          <w:trHeight w:val="397"/>
        </w:trPr>
        <w:tc>
          <w:tcPr>
            <w:tcW w:w="3114" w:type="dxa"/>
            <w:shd w:val="clear" w:color="auto" w:fill="3FBC6A"/>
            <w:vAlign w:val="center"/>
          </w:tcPr>
          <w:p w14:paraId="07CAED66" w14:textId="77777777" w:rsidR="008D09A5" w:rsidRPr="00940B1E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940B1E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PROPIETARIO DEL DOCUMENTO</w:t>
            </w:r>
          </w:p>
        </w:tc>
        <w:tc>
          <w:tcPr>
            <w:tcW w:w="3124" w:type="dxa"/>
            <w:shd w:val="clear" w:color="auto" w:fill="FFFFFF"/>
            <w:vAlign w:val="center"/>
          </w:tcPr>
          <w:p w14:paraId="0F022006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ES"/>
              </w:rPr>
            </w:pPr>
            <w:r w:rsidRPr="00EF0623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ES"/>
              </w:rPr>
              <w:t>[Inserte nombre]</w:t>
            </w:r>
          </w:p>
        </w:tc>
      </w:tr>
    </w:tbl>
    <w:p w14:paraId="2F56C559" w14:textId="77777777" w:rsidR="008D09A5" w:rsidRDefault="008D09A5" w:rsidP="008D09A5">
      <w:pPr>
        <w:spacing w:line="276" w:lineRule="auto"/>
        <w:rPr>
          <w:color w:val="000000" w:themeColor="text1"/>
        </w:rPr>
      </w:pPr>
    </w:p>
    <w:p w14:paraId="2EDDC3A5" w14:textId="77777777" w:rsidR="008D09A5" w:rsidRDefault="008D09A5" w:rsidP="008D09A5">
      <w:pPr>
        <w:spacing w:line="276" w:lineRule="auto"/>
        <w:rPr>
          <w:color w:val="000000" w:themeColor="text1"/>
        </w:rPr>
      </w:pPr>
    </w:p>
    <w:p w14:paraId="0CA76264" w14:textId="77777777" w:rsidR="008D09A5" w:rsidRDefault="008D09A5" w:rsidP="008D09A5">
      <w:pPr>
        <w:spacing w:line="276" w:lineRule="auto"/>
        <w:rPr>
          <w:color w:val="000000" w:themeColor="text1"/>
        </w:rPr>
      </w:pPr>
    </w:p>
    <w:p w14:paraId="0C765AD1" w14:textId="77777777" w:rsidR="008D09A5" w:rsidRDefault="008D09A5" w:rsidP="008D09A5">
      <w:pPr>
        <w:spacing w:line="276" w:lineRule="auto"/>
        <w:rPr>
          <w:color w:val="000000" w:themeColor="text1"/>
        </w:rPr>
      </w:pPr>
    </w:p>
    <w:p w14:paraId="3386B827" w14:textId="77777777" w:rsidR="008D09A5" w:rsidRDefault="008D09A5" w:rsidP="008D09A5">
      <w:pPr>
        <w:spacing w:line="276" w:lineRule="auto"/>
        <w:rPr>
          <w:color w:val="000000" w:themeColor="text1"/>
        </w:rPr>
      </w:pPr>
    </w:p>
    <w:p w14:paraId="52537ACC" w14:textId="77777777" w:rsidR="008D09A5" w:rsidRDefault="008D09A5" w:rsidP="008D09A5">
      <w:pPr>
        <w:spacing w:line="276" w:lineRule="auto"/>
        <w:rPr>
          <w:color w:val="000000" w:themeColor="text1"/>
        </w:rPr>
      </w:pPr>
    </w:p>
    <w:p w14:paraId="679ABAA6" w14:textId="77777777" w:rsidR="008D09A5" w:rsidRPr="00EA5A75" w:rsidRDefault="008D09A5" w:rsidP="008D09A5">
      <w:pPr>
        <w:spacing w:line="276" w:lineRule="auto"/>
        <w:jc w:val="right"/>
        <w:rPr>
          <w:rFonts w:ascii="Calibri" w:hAnsi="Calibri" w:cs="Calibri"/>
          <w:b/>
          <w:lang w:val="es-ES_tradnl"/>
        </w:rPr>
        <w:sectPr w:rsidR="008D09A5" w:rsidRPr="00EA5A75" w:rsidSect="008D09A5">
          <w:footerReference w:type="even" r:id="rId8"/>
          <w:footerReference w:type="default" r:id="rId9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rPr>
          <w:noProof/>
        </w:rPr>
        <w:drawing>
          <wp:inline distT="0" distB="0" distL="0" distR="0" wp14:anchorId="191E092B" wp14:editId="305270FE">
            <wp:extent cx="2954182" cy="1510747"/>
            <wp:effectExtent l="0" t="0" r="5080" b="635"/>
            <wp:docPr id="1697581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81246" name="Imagen 16975812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100" cy="156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6AA4" w14:textId="77777777" w:rsidR="008D09A5" w:rsidRDefault="008D09A5" w:rsidP="008D09A5">
      <w:pPr>
        <w:rPr>
          <w:rFonts w:ascii="Calibri" w:hAnsi="Calibri" w:cs="Calibri"/>
          <w:color w:val="000000" w:themeColor="text1"/>
          <w:sz w:val="36"/>
          <w:szCs w:val="36"/>
          <w:lang w:val="es-ES"/>
        </w:rPr>
      </w:pPr>
    </w:p>
    <w:p w14:paraId="6FC2E47A" w14:textId="77777777" w:rsidR="008D09A5" w:rsidRDefault="008D09A5" w:rsidP="008D09A5">
      <w:pPr>
        <w:rPr>
          <w:rFonts w:ascii="Calibri" w:hAnsi="Calibri" w:cs="Calibri"/>
          <w:color w:val="000000" w:themeColor="text1"/>
          <w:sz w:val="36"/>
          <w:szCs w:val="36"/>
          <w:lang w:val="es-ES"/>
        </w:rPr>
      </w:pPr>
      <w:r w:rsidRPr="00EF0623">
        <w:rPr>
          <w:rFonts w:ascii="Calibri" w:hAnsi="Calibri" w:cs="Calibri"/>
          <w:color w:val="000000" w:themeColor="text1"/>
          <w:sz w:val="36"/>
          <w:szCs w:val="36"/>
          <w:lang w:val="es-ES"/>
        </w:rPr>
        <w:t>Historial de revisiones</w:t>
      </w:r>
    </w:p>
    <w:p w14:paraId="22C4006D" w14:textId="77777777" w:rsidR="008D09A5" w:rsidRPr="00EF0623" w:rsidRDefault="008D09A5" w:rsidP="008D09A5">
      <w:pPr>
        <w:rPr>
          <w:rFonts w:ascii="Calibri" w:hAnsi="Calibri" w:cs="Calibri"/>
          <w:color w:val="000000" w:themeColor="text1"/>
          <w:sz w:val="36"/>
          <w:szCs w:val="36"/>
          <w:lang w:val="es-ES"/>
        </w:rPr>
      </w:pPr>
    </w:p>
    <w:tbl>
      <w:tblPr>
        <w:tblW w:w="8926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992"/>
        <w:gridCol w:w="2126"/>
        <w:gridCol w:w="4820"/>
      </w:tblGrid>
      <w:tr w:rsidR="008D09A5" w:rsidRPr="00EF0623" w14:paraId="6D24C324" w14:textId="77777777" w:rsidTr="005E6C11">
        <w:tc>
          <w:tcPr>
            <w:tcW w:w="988" w:type="dxa"/>
            <w:shd w:val="clear" w:color="auto" w:fill="3FBC6A"/>
          </w:tcPr>
          <w:p w14:paraId="545122D9" w14:textId="77777777" w:rsidR="008D09A5" w:rsidRPr="00940B1E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940B1E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VERSIÓN</w:t>
            </w:r>
          </w:p>
        </w:tc>
        <w:tc>
          <w:tcPr>
            <w:tcW w:w="992" w:type="dxa"/>
            <w:shd w:val="clear" w:color="auto" w:fill="3FBC6A"/>
          </w:tcPr>
          <w:p w14:paraId="47B2C316" w14:textId="77777777" w:rsidR="008D09A5" w:rsidRPr="00940B1E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940B1E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FECHA</w:t>
            </w:r>
          </w:p>
        </w:tc>
        <w:tc>
          <w:tcPr>
            <w:tcW w:w="2126" w:type="dxa"/>
            <w:shd w:val="clear" w:color="auto" w:fill="3FBC6A"/>
          </w:tcPr>
          <w:p w14:paraId="2FF2FE2E" w14:textId="77777777" w:rsidR="008D09A5" w:rsidRPr="00940B1E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940B1E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AUTOR DE REVISIÓN</w:t>
            </w:r>
          </w:p>
        </w:tc>
        <w:tc>
          <w:tcPr>
            <w:tcW w:w="4820" w:type="dxa"/>
            <w:shd w:val="clear" w:color="auto" w:fill="3FBC6A"/>
          </w:tcPr>
          <w:p w14:paraId="180E06BA" w14:textId="77777777" w:rsidR="008D09A5" w:rsidRPr="00940B1E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940B1E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RESUMEN DE LOS CAMBIOS REALIZADOS</w:t>
            </w:r>
          </w:p>
        </w:tc>
      </w:tr>
      <w:tr w:rsidR="008D09A5" w:rsidRPr="00EF0623" w14:paraId="137ECE7F" w14:textId="77777777" w:rsidTr="005E6C11">
        <w:tc>
          <w:tcPr>
            <w:tcW w:w="988" w:type="dxa"/>
          </w:tcPr>
          <w:p w14:paraId="365F3769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</w:tcPr>
          <w:p w14:paraId="7DDD903B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2126" w:type="dxa"/>
          </w:tcPr>
          <w:p w14:paraId="37F32683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4820" w:type="dxa"/>
          </w:tcPr>
          <w:p w14:paraId="06194BD5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8D09A5" w:rsidRPr="00EF0623" w14:paraId="0425113B" w14:textId="77777777" w:rsidTr="005E6C11">
        <w:tc>
          <w:tcPr>
            <w:tcW w:w="988" w:type="dxa"/>
          </w:tcPr>
          <w:p w14:paraId="02C4A6BF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</w:tcPr>
          <w:p w14:paraId="4D3DA13D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2126" w:type="dxa"/>
          </w:tcPr>
          <w:p w14:paraId="505F6F50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4820" w:type="dxa"/>
          </w:tcPr>
          <w:p w14:paraId="783E2BD9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8D09A5" w:rsidRPr="00EF0623" w14:paraId="451233B1" w14:textId="77777777" w:rsidTr="005E6C11">
        <w:tc>
          <w:tcPr>
            <w:tcW w:w="988" w:type="dxa"/>
          </w:tcPr>
          <w:p w14:paraId="1D12BF68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</w:tcPr>
          <w:p w14:paraId="7345AA62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2126" w:type="dxa"/>
          </w:tcPr>
          <w:p w14:paraId="52A654E1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4820" w:type="dxa"/>
          </w:tcPr>
          <w:p w14:paraId="52132F80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</w:tbl>
    <w:p w14:paraId="6655E03F" w14:textId="77777777" w:rsidR="008D09A5" w:rsidRPr="00EF0623" w:rsidRDefault="008D09A5" w:rsidP="008D09A5">
      <w:pPr>
        <w:rPr>
          <w:rFonts w:ascii="Calibri" w:hAnsi="Calibri" w:cs="Calibri"/>
          <w:color w:val="000000" w:themeColor="text1"/>
          <w:sz w:val="36"/>
          <w:szCs w:val="36"/>
          <w:lang w:val="es-ES"/>
        </w:rPr>
      </w:pPr>
    </w:p>
    <w:p w14:paraId="0788ADA7" w14:textId="77777777" w:rsidR="008D09A5" w:rsidRDefault="008D09A5" w:rsidP="008D09A5">
      <w:pPr>
        <w:rPr>
          <w:rFonts w:ascii="Calibri" w:hAnsi="Calibri" w:cs="Calibri"/>
          <w:color w:val="000000" w:themeColor="text1"/>
          <w:sz w:val="36"/>
          <w:szCs w:val="36"/>
          <w:lang w:val="es-ES"/>
        </w:rPr>
      </w:pPr>
      <w:r w:rsidRPr="00EF0623">
        <w:rPr>
          <w:rFonts w:ascii="Calibri" w:hAnsi="Calibri" w:cs="Calibri"/>
          <w:color w:val="000000" w:themeColor="text1"/>
          <w:sz w:val="36"/>
          <w:szCs w:val="36"/>
          <w:lang w:val="es-ES"/>
        </w:rPr>
        <w:t>Distribución</w:t>
      </w:r>
    </w:p>
    <w:p w14:paraId="217A8E33" w14:textId="77777777" w:rsidR="008D09A5" w:rsidRPr="00EF0623" w:rsidRDefault="008D09A5" w:rsidP="008D09A5">
      <w:pPr>
        <w:rPr>
          <w:rFonts w:ascii="Calibri" w:hAnsi="Calibri" w:cs="Calibri"/>
          <w:color w:val="000000" w:themeColor="text1"/>
          <w:sz w:val="36"/>
          <w:szCs w:val="36"/>
          <w:lang w:val="es-ES"/>
        </w:rPr>
      </w:pPr>
    </w:p>
    <w:tbl>
      <w:tblPr>
        <w:tblW w:w="8926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4536"/>
      </w:tblGrid>
      <w:tr w:rsidR="008D09A5" w:rsidRPr="00EF0623" w14:paraId="6A595603" w14:textId="77777777" w:rsidTr="005E6C11">
        <w:tc>
          <w:tcPr>
            <w:tcW w:w="439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FBC6A"/>
          </w:tcPr>
          <w:p w14:paraId="75AE0CA5" w14:textId="77777777" w:rsidR="008D09A5" w:rsidRPr="00940B1E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940B1E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453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FBC6A"/>
          </w:tcPr>
          <w:p w14:paraId="31281924" w14:textId="77777777" w:rsidR="008D09A5" w:rsidRPr="00940B1E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940B1E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TÍTULO</w:t>
            </w:r>
          </w:p>
        </w:tc>
      </w:tr>
      <w:tr w:rsidR="008D09A5" w:rsidRPr="00EF0623" w14:paraId="3E853CDF" w14:textId="77777777" w:rsidTr="005E6C11">
        <w:tc>
          <w:tcPr>
            <w:tcW w:w="439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045AC6D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453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BF48454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8D09A5" w:rsidRPr="00EF0623" w14:paraId="1D1CB857" w14:textId="77777777" w:rsidTr="005E6C11">
        <w:tc>
          <w:tcPr>
            <w:tcW w:w="439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187CFB44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453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DC0161B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8D09A5" w:rsidRPr="00EF0623" w14:paraId="711C48B7" w14:textId="77777777" w:rsidTr="005E6C11">
        <w:tc>
          <w:tcPr>
            <w:tcW w:w="439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71D8B3B9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453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2173C369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</w:tbl>
    <w:p w14:paraId="651E8FCF" w14:textId="77777777" w:rsidR="008D09A5" w:rsidRPr="00EF0623" w:rsidRDefault="008D09A5" w:rsidP="008D09A5">
      <w:pPr>
        <w:rPr>
          <w:rFonts w:ascii="Calibri" w:hAnsi="Calibri" w:cs="Calibri"/>
          <w:color w:val="000000" w:themeColor="text1"/>
          <w:sz w:val="36"/>
          <w:szCs w:val="36"/>
          <w:lang w:val="es-ES"/>
        </w:rPr>
      </w:pPr>
    </w:p>
    <w:p w14:paraId="607FF7A7" w14:textId="77777777" w:rsidR="008D09A5" w:rsidRDefault="008D09A5" w:rsidP="008D09A5">
      <w:pPr>
        <w:rPr>
          <w:rFonts w:ascii="Calibri" w:hAnsi="Calibri" w:cs="Calibri"/>
          <w:color w:val="000000" w:themeColor="text1"/>
          <w:sz w:val="36"/>
          <w:szCs w:val="36"/>
          <w:lang w:val="es-ES"/>
        </w:rPr>
      </w:pPr>
      <w:r w:rsidRPr="00EF0623">
        <w:rPr>
          <w:rFonts w:ascii="Calibri" w:hAnsi="Calibri" w:cs="Calibri"/>
          <w:color w:val="000000" w:themeColor="text1"/>
          <w:sz w:val="36"/>
          <w:szCs w:val="36"/>
          <w:lang w:val="es-ES"/>
        </w:rPr>
        <w:t>Aprobación</w:t>
      </w:r>
    </w:p>
    <w:p w14:paraId="284C9A63" w14:textId="77777777" w:rsidR="008D09A5" w:rsidRPr="00EF0623" w:rsidRDefault="008D09A5" w:rsidP="008D09A5">
      <w:pPr>
        <w:rPr>
          <w:rFonts w:ascii="Calibri" w:hAnsi="Calibri" w:cs="Calibri"/>
          <w:color w:val="000000" w:themeColor="text1"/>
          <w:sz w:val="36"/>
          <w:szCs w:val="36"/>
          <w:lang w:val="es-ES"/>
        </w:rPr>
      </w:pPr>
    </w:p>
    <w:tbl>
      <w:tblPr>
        <w:tblW w:w="8926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2127"/>
        <w:gridCol w:w="2693"/>
        <w:gridCol w:w="1843"/>
      </w:tblGrid>
      <w:tr w:rsidR="008D09A5" w:rsidRPr="00EF0623" w14:paraId="64D978C2" w14:textId="77777777" w:rsidTr="005E6C11">
        <w:tc>
          <w:tcPr>
            <w:tcW w:w="226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FBC6A"/>
          </w:tcPr>
          <w:p w14:paraId="1DCB7DD7" w14:textId="77777777" w:rsidR="008D09A5" w:rsidRPr="00940B1E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940B1E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2127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FBC6A"/>
          </w:tcPr>
          <w:p w14:paraId="22A76B96" w14:textId="77777777" w:rsidR="008D09A5" w:rsidRPr="00940B1E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940B1E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PUESTO</w:t>
            </w:r>
          </w:p>
        </w:tc>
        <w:tc>
          <w:tcPr>
            <w:tcW w:w="269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FBC6A"/>
          </w:tcPr>
          <w:p w14:paraId="0BD7221A" w14:textId="77777777" w:rsidR="008D09A5" w:rsidRPr="00940B1E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940B1E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FIRMA</w:t>
            </w:r>
          </w:p>
        </w:tc>
        <w:tc>
          <w:tcPr>
            <w:tcW w:w="18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FBC6A"/>
          </w:tcPr>
          <w:p w14:paraId="5743F34B" w14:textId="77777777" w:rsidR="008D09A5" w:rsidRPr="00940B1E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940B1E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FECHA</w:t>
            </w:r>
          </w:p>
        </w:tc>
      </w:tr>
      <w:tr w:rsidR="008D09A5" w:rsidRPr="00EF0623" w14:paraId="12D94211" w14:textId="77777777" w:rsidTr="005E6C11">
        <w:tc>
          <w:tcPr>
            <w:tcW w:w="226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5FA95A1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2127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794AEB38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4A2ECA37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0107807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8D09A5" w:rsidRPr="00EF0623" w14:paraId="3D373D79" w14:textId="77777777" w:rsidTr="005E6C11">
        <w:tc>
          <w:tcPr>
            <w:tcW w:w="226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3C84F62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2127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269A357E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502F0BE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5CDA4934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8D09A5" w:rsidRPr="00EF0623" w14:paraId="6CBF34A8" w14:textId="77777777" w:rsidTr="005E6C11">
        <w:tc>
          <w:tcPr>
            <w:tcW w:w="226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B3E2A92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2127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AF3CDD2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262BE6A1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7D3B7332" w14:textId="77777777" w:rsidR="008D09A5" w:rsidRPr="00EF0623" w:rsidRDefault="008D09A5" w:rsidP="005E6C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</w:tbl>
    <w:p w14:paraId="7E53F5A8" w14:textId="77777777" w:rsidR="008D09A5" w:rsidRPr="00EF0623" w:rsidRDefault="008D09A5" w:rsidP="008D09A5">
      <w:pPr>
        <w:rPr>
          <w:rFonts w:ascii="Calibri" w:hAnsi="Calibri" w:cs="Calibri"/>
          <w:color w:val="000000" w:themeColor="text1"/>
          <w:sz w:val="36"/>
          <w:szCs w:val="36"/>
          <w:lang w:val="es-ES"/>
        </w:rPr>
      </w:pPr>
    </w:p>
    <w:p w14:paraId="76042C22" w14:textId="77777777" w:rsidR="008D09A5" w:rsidRDefault="008D09A5" w:rsidP="008D09A5">
      <w:pPr>
        <w:rPr>
          <w:rFonts w:ascii="Calibri" w:hAnsi="Calibri" w:cs="Calibri"/>
          <w:i/>
          <w:lang w:val="es-ES_tradnl"/>
        </w:rPr>
      </w:pPr>
      <w:r>
        <w:rPr>
          <w:rFonts w:ascii="Calibri" w:hAnsi="Calibri" w:cs="Calibri"/>
          <w:i/>
          <w:lang w:val="es-ES_tradnl"/>
        </w:rPr>
        <w:br w:type="page"/>
      </w:r>
    </w:p>
    <w:p w14:paraId="190E904C" w14:textId="54157083" w:rsidR="008D09A5" w:rsidRPr="00F85DEB" w:rsidRDefault="008D09A5" w:rsidP="008D09A5">
      <w:p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sz w:val="24"/>
          <w:lang w:val="es-ES_tradnl"/>
        </w:rPr>
        <w:lastRenderedPageBreak/>
        <w:t xml:space="preserve">Los </w:t>
      </w:r>
      <w:r w:rsidRPr="008D09A5">
        <w:rPr>
          <w:rFonts w:ascii="Calibri" w:hAnsi="Calibri" w:cs="Calibri"/>
          <w:sz w:val="24"/>
          <w:lang w:val="es-ES"/>
        </w:rPr>
        <w:t xml:space="preserve">presentes Lineamientos tienen por objeto establecer reglas específicas para el tratamiento de datos personales en el Área de Human </w:t>
      </w:r>
      <w:proofErr w:type="spellStart"/>
      <w:r w:rsidRPr="008D09A5">
        <w:rPr>
          <w:rFonts w:ascii="Calibri" w:hAnsi="Calibri" w:cs="Calibri"/>
          <w:sz w:val="24"/>
          <w:lang w:val="es-ES"/>
        </w:rPr>
        <w:t>Resources</w:t>
      </w:r>
      <w:proofErr w:type="spellEnd"/>
      <w:r w:rsidRPr="008D09A5">
        <w:rPr>
          <w:rFonts w:ascii="Calibri" w:hAnsi="Calibri" w:cs="Calibri"/>
          <w:sz w:val="24"/>
          <w:lang w:val="es-ES"/>
        </w:rPr>
        <w:t xml:space="preserve"> de Grünenthal de México, S.A. de C.V. (en adelante, “Grünenthal”), la cual recaba y utiliza datos personales de candidatos, empleados, así como de empleados de prestadores de servicios que participan en procesos de evaluación, selección o prestación de servicios para Grünenthal (en adelante, los “Titulares”).</w:t>
      </w:r>
    </w:p>
    <w:p w14:paraId="6E7107FD" w14:textId="77777777" w:rsidR="008D09A5" w:rsidRPr="008D09A5" w:rsidRDefault="008D09A5" w:rsidP="008D09A5">
      <w:pPr>
        <w:spacing w:after="0"/>
        <w:rPr>
          <w:rFonts w:ascii="Calibri" w:hAnsi="Calibri" w:cs="Calibri"/>
          <w:sz w:val="24"/>
          <w:lang w:val="es-ES"/>
        </w:rPr>
      </w:pPr>
    </w:p>
    <w:p w14:paraId="5EC276D2" w14:textId="77777777" w:rsidR="008D09A5" w:rsidRPr="00F85DEB" w:rsidRDefault="008D09A5" w:rsidP="008D09A5">
      <w:p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sz w:val="24"/>
          <w:lang w:val="es-ES"/>
        </w:rPr>
        <w:t xml:space="preserve">Para tal efecto, el Área de Human </w:t>
      </w:r>
      <w:proofErr w:type="spellStart"/>
      <w:r w:rsidRPr="008D09A5">
        <w:rPr>
          <w:rFonts w:ascii="Calibri" w:hAnsi="Calibri" w:cs="Calibri"/>
          <w:sz w:val="24"/>
          <w:lang w:val="es-ES"/>
        </w:rPr>
        <w:t>Resources</w:t>
      </w:r>
      <w:proofErr w:type="spellEnd"/>
      <w:r w:rsidRPr="008D09A5">
        <w:rPr>
          <w:rFonts w:ascii="Calibri" w:hAnsi="Calibri" w:cs="Calibri"/>
          <w:sz w:val="24"/>
          <w:lang w:val="es-ES"/>
        </w:rPr>
        <w:t xml:space="preserve"> deberá observar lo siguiente:</w:t>
      </w:r>
    </w:p>
    <w:p w14:paraId="69DD11D2" w14:textId="77777777" w:rsidR="008D09A5" w:rsidRPr="008D09A5" w:rsidRDefault="008D09A5" w:rsidP="008D09A5">
      <w:pPr>
        <w:spacing w:after="0"/>
        <w:rPr>
          <w:rFonts w:ascii="Calibri" w:hAnsi="Calibri" w:cs="Calibri"/>
          <w:sz w:val="24"/>
          <w:lang w:val="es-ES"/>
        </w:rPr>
      </w:pPr>
    </w:p>
    <w:p w14:paraId="431FF5C3" w14:textId="61018619" w:rsidR="008D09A5" w:rsidRPr="00F85DEB" w:rsidRDefault="008D09A5" w:rsidP="008D09A5">
      <w:pPr>
        <w:numPr>
          <w:ilvl w:val="0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b/>
          <w:bCs/>
          <w:sz w:val="24"/>
          <w:lang w:val="es-ES"/>
        </w:rPr>
        <w:t>Puesta a disposición del Aviso de Privacidad:</w:t>
      </w:r>
      <w:r w:rsidRPr="00F85DEB">
        <w:rPr>
          <w:rFonts w:ascii="Calibri" w:hAnsi="Calibri" w:cs="Calibri"/>
          <w:sz w:val="24"/>
          <w:lang w:val="es-ES"/>
        </w:rPr>
        <w:t xml:space="preserve"> </w:t>
      </w:r>
      <w:r w:rsidRPr="008D09A5">
        <w:rPr>
          <w:rFonts w:ascii="Calibri" w:hAnsi="Calibri" w:cs="Calibri"/>
          <w:sz w:val="24"/>
          <w:lang w:val="es-ES"/>
        </w:rPr>
        <w:t>De forma previa a la obtención de cualquier dato personal, se deberá poner a disposición del Titular el Aviso de Privacidad correspondiente, según el caso:</w:t>
      </w:r>
    </w:p>
    <w:p w14:paraId="1D37F969" w14:textId="0767FE1A" w:rsidR="008D09A5" w:rsidRPr="00F85DEB" w:rsidRDefault="008D09A5" w:rsidP="008D09A5">
      <w:pPr>
        <w:pStyle w:val="Prrafodelista"/>
        <w:numPr>
          <w:ilvl w:val="2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F85DEB">
        <w:rPr>
          <w:rFonts w:ascii="Calibri" w:hAnsi="Calibri" w:cs="Calibri"/>
          <w:sz w:val="24"/>
          <w:lang w:val="es-ES"/>
        </w:rPr>
        <w:t>candidatos;</w:t>
      </w:r>
    </w:p>
    <w:p w14:paraId="64B6F4FF" w14:textId="55353B76" w:rsidR="008D09A5" w:rsidRPr="00F85DEB" w:rsidRDefault="008D09A5" w:rsidP="008D09A5">
      <w:pPr>
        <w:pStyle w:val="Prrafodelista"/>
        <w:numPr>
          <w:ilvl w:val="2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F85DEB">
        <w:rPr>
          <w:rFonts w:ascii="Calibri" w:hAnsi="Calibri" w:cs="Calibri"/>
          <w:sz w:val="24"/>
          <w:lang w:val="es-ES"/>
        </w:rPr>
        <w:t>empleados; y</w:t>
      </w:r>
    </w:p>
    <w:p w14:paraId="1FE3717D" w14:textId="77777777" w:rsidR="008D09A5" w:rsidRPr="00F85DEB" w:rsidRDefault="008D09A5" w:rsidP="008D09A5">
      <w:pPr>
        <w:pStyle w:val="Prrafodelista"/>
        <w:numPr>
          <w:ilvl w:val="2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F85DEB">
        <w:rPr>
          <w:rFonts w:ascii="Calibri" w:hAnsi="Calibri" w:cs="Calibri"/>
          <w:sz w:val="24"/>
          <w:lang w:val="es-ES"/>
        </w:rPr>
        <w:t>empleados de prestadores de servicios que estén siendo evaluados o entrevistados para prestar servicios en Grünenthal</w:t>
      </w:r>
      <w:r w:rsidRPr="00F85DEB">
        <w:rPr>
          <w:rFonts w:ascii="Calibri" w:hAnsi="Calibri" w:cs="Calibri"/>
          <w:sz w:val="24"/>
          <w:lang w:val="es-ES"/>
        </w:rPr>
        <w:t>.</w:t>
      </w:r>
    </w:p>
    <w:p w14:paraId="67B14E4D" w14:textId="77777777" w:rsidR="008D09A5" w:rsidRPr="00F85DEB" w:rsidRDefault="008D09A5" w:rsidP="008D09A5">
      <w:pPr>
        <w:pStyle w:val="Prrafodelista"/>
        <w:spacing w:after="0"/>
        <w:ind w:left="2520"/>
        <w:rPr>
          <w:rFonts w:ascii="Calibri" w:hAnsi="Calibri" w:cs="Calibri"/>
          <w:sz w:val="24"/>
          <w:lang w:val="es-ES"/>
        </w:rPr>
      </w:pPr>
    </w:p>
    <w:p w14:paraId="65552D81" w14:textId="73859BA7" w:rsidR="008D09A5" w:rsidRPr="00F85DEB" w:rsidRDefault="008D09A5" w:rsidP="008D09A5">
      <w:pPr>
        <w:spacing w:after="0"/>
        <w:ind w:left="709"/>
        <w:rPr>
          <w:rFonts w:ascii="Calibri" w:hAnsi="Calibri" w:cs="Calibri"/>
          <w:sz w:val="24"/>
          <w:lang w:val="es-ES"/>
        </w:rPr>
      </w:pPr>
      <w:r w:rsidRPr="00F85DEB">
        <w:rPr>
          <w:rFonts w:ascii="Calibri" w:hAnsi="Calibri" w:cs="Calibri"/>
          <w:sz w:val="24"/>
          <w:lang w:val="es-ES"/>
        </w:rPr>
        <w:t xml:space="preserve">La puesta a disposición deberá documentarse y conservarse como evidencia. </w:t>
      </w:r>
    </w:p>
    <w:p w14:paraId="1AD6649D" w14:textId="77777777" w:rsidR="008D09A5" w:rsidRPr="00F85DEB" w:rsidRDefault="008D09A5" w:rsidP="008D09A5">
      <w:pPr>
        <w:spacing w:after="0"/>
        <w:rPr>
          <w:rFonts w:ascii="Calibri" w:hAnsi="Calibri" w:cs="Calibri"/>
          <w:sz w:val="24"/>
          <w:lang w:val="es-ES"/>
        </w:rPr>
      </w:pPr>
    </w:p>
    <w:p w14:paraId="0FBF9831" w14:textId="45D5926F" w:rsidR="008D09A5" w:rsidRPr="00F85DEB" w:rsidRDefault="008D09A5" w:rsidP="008D09A5">
      <w:pPr>
        <w:numPr>
          <w:ilvl w:val="0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b/>
          <w:bCs/>
          <w:sz w:val="24"/>
          <w:lang w:val="es-ES"/>
        </w:rPr>
        <w:t>Principio de finalidad y minimización:</w:t>
      </w:r>
      <w:r w:rsidRPr="00F85DEB">
        <w:rPr>
          <w:rFonts w:ascii="Calibri" w:hAnsi="Calibri" w:cs="Calibri"/>
          <w:sz w:val="24"/>
          <w:lang w:val="es-ES"/>
        </w:rPr>
        <w:t xml:space="preserve"> </w:t>
      </w:r>
      <w:r w:rsidRPr="008D09A5">
        <w:rPr>
          <w:rFonts w:ascii="Calibri" w:hAnsi="Calibri" w:cs="Calibri"/>
          <w:sz w:val="24"/>
          <w:lang w:val="es-ES"/>
        </w:rPr>
        <w:t>Únicamente podrán recabarse datos personales adecuados, relevantes y estrictamente necesarios para los procesos de reclutamiento, selección, contratación, administración laboral y evaluación de prestadores de servicios.</w:t>
      </w:r>
      <w:r w:rsidRPr="00F85DEB">
        <w:rPr>
          <w:rFonts w:ascii="Calibri" w:hAnsi="Calibri" w:cs="Calibri"/>
          <w:sz w:val="24"/>
          <w:lang w:val="es-ES"/>
        </w:rPr>
        <w:t xml:space="preserve"> </w:t>
      </w:r>
      <w:r w:rsidRPr="008D09A5">
        <w:rPr>
          <w:rFonts w:ascii="Calibri" w:hAnsi="Calibri" w:cs="Calibri"/>
          <w:sz w:val="24"/>
          <w:lang w:val="es-ES"/>
        </w:rPr>
        <w:t xml:space="preserve">Queda prohibido recabar o utilizar información para finalidades distintas. </w:t>
      </w:r>
    </w:p>
    <w:p w14:paraId="64B3BCDA" w14:textId="77777777" w:rsidR="008D09A5" w:rsidRPr="00F85DEB" w:rsidRDefault="008D09A5" w:rsidP="008D09A5">
      <w:pPr>
        <w:spacing w:after="0"/>
        <w:ind w:left="720"/>
        <w:rPr>
          <w:rFonts w:ascii="Calibri" w:hAnsi="Calibri" w:cs="Calibri"/>
          <w:sz w:val="24"/>
          <w:lang w:val="es-ES"/>
        </w:rPr>
      </w:pPr>
    </w:p>
    <w:p w14:paraId="31BBB7AD" w14:textId="0DE92A01" w:rsidR="008D09A5" w:rsidRPr="00F85DEB" w:rsidRDefault="008D09A5" w:rsidP="00F85DEB">
      <w:pPr>
        <w:pStyle w:val="NormalWeb"/>
        <w:numPr>
          <w:ilvl w:val="0"/>
          <w:numId w:val="1"/>
        </w:numPr>
        <w:jc w:val="both"/>
        <w:rPr>
          <w:rFonts w:ascii="Calibri" w:eastAsiaTheme="minorHAnsi" w:hAnsi="Calibri" w:cs="Calibri"/>
          <w:kern w:val="2"/>
          <w:lang w:val="es-ES" w:eastAsia="en-US"/>
          <w14:ligatures w14:val="standardContextual"/>
        </w:rPr>
      </w:pPr>
      <w:r w:rsidRPr="00F85DEB">
        <w:rPr>
          <w:rFonts w:ascii="Calibri" w:eastAsiaTheme="minorHAnsi" w:hAnsi="Calibri" w:cs="Calibri"/>
          <w:b/>
          <w:bCs/>
          <w:kern w:val="2"/>
          <w:lang w:val="es-ES" w:eastAsia="en-US"/>
          <w14:ligatures w14:val="standardContextual"/>
        </w:rPr>
        <w:t>Consentimiento para candidatos:</w:t>
      </w:r>
      <w:r w:rsidRPr="00F85DEB">
        <w:rPr>
          <w:rFonts w:ascii="Calibri" w:eastAsiaTheme="minorHAnsi" w:hAnsi="Calibri" w:cs="Calibri"/>
          <w:kern w:val="2"/>
          <w:lang w:val="es-ES" w:eastAsia="en-US"/>
          <w14:ligatures w14:val="standardContextual"/>
        </w:rPr>
        <w:t xml:space="preserve"> </w:t>
      </w:r>
      <w:r w:rsidRPr="00F85DEB">
        <w:rPr>
          <w:rFonts w:ascii="Calibri" w:eastAsiaTheme="minorHAnsi" w:hAnsi="Calibri" w:cs="Calibri"/>
          <w:kern w:val="2"/>
          <w:lang w:val="es-ES" w:eastAsia="en-US"/>
          <w14:ligatures w14:val="standardContextual"/>
        </w:rPr>
        <w:t xml:space="preserve">Tratándose de candidatos, previo a la obtención y tratamiento de sus datos personales, el Área de Human </w:t>
      </w:r>
      <w:proofErr w:type="spellStart"/>
      <w:r w:rsidRPr="00F85DEB">
        <w:rPr>
          <w:rFonts w:ascii="Calibri" w:eastAsiaTheme="minorHAnsi" w:hAnsi="Calibri" w:cs="Calibri"/>
          <w:kern w:val="2"/>
          <w:lang w:val="es-ES" w:eastAsia="en-US"/>
          <w14:ligatures w14:val="standardContextual"/>
        </w:rPr>
        <w:t>Resources</w:t>
      </w:r>
      <w:proofErr w:type="spellEnd"/>
      <w:r w:rsidRPr="00F85DEB">
        <w:rPr>
          <w:rFonts w:ascii="Calibri" w:eastAsiaTheme="minorHAnsi" w:hAnsi="Calibri" w:cs="Calibri"/>
          <w:kern w:val="2"/>
          <w:lang w:val="es-ES" w:eastAsia="en-US"/>
          <w14:ligatures w14:val="standardContextual"/>
        </w:rPr>
        <w:t xml:space="preserve"> deberá recabar el </w:t>
      </w:r>
      <w:r w:rsidRPr="00F85DEB">
        <w:rPr>
          <w:rFonts w:ascii="Calibri" w:eastAsiaTheme="minorHAnsi" w:hAnsi="Calibri" w:cs="Calibri"/>
          <w:b/>
          <w:bCs/>
          <w:kern w:val="2"/>
          <w:lang w:val="es-ES" w:eastAsia="en-US"/>
          <w14:ligatures w14:val="standardContextual"/>
        </w:rPr>
        <w:t>consentimiento expreso y por escrito del Titular</w:t>
      </w:r>
      <w:r w:rsidRPr="00F85DEB">
        <w:rPr>
          <w:rFonts w:ascii="Calibri" w:eastAsiaTheme="minorHAnsi" w:hAnsi="Calibri" w:cs="Calibri"/>
          <w:kern w:val="2"/>
          <w:lang w:val="es-ES" w:eastAsia="en-US"/>
          <w14:ligatures w14:val="standardContextual"/>
        </w:rPr>
        <w:t>, cuando involucren el tratamiento de datos personales sensibles</w:t>
      </w:r>
      <w:r w:rsidRPr="00F85DEB">
        <w:rPr>
          <w:rFonts w:ascii="Calibri" w:eastAsiaTheme="minorHAnsi" w:hAnsi="Calibri" w:cs="Calibri"/>
          <w:kern w:val="2"/>
          <w:lang w:val="es-ES" w:eastAsia="en-US"/>
          <w14:ligatures w14:val="standardContextual"/>
        </w:rPr>
        <w:t xml:space="preserve">. </w:t>
      </w:r>
    </w:p>
    <w:p w14:paraId="508C2C8D" w14:textId="77777777" w:rsidR="008D09A5" w:rsidRPr="008D09A5" w:rsidRDefault="008D09A5" w:rsidP="008D09A5">
      <w:pPr>
        <w:spacing w:after="0"/>
        <w:ind w:left="720"/>
        <w:rPr>
          <w:rFonts w:ascii="Calibri" w:hAnsi="Calibri" w:cs="Calibri"/>
          <w:sz w:val="24"/>
          <w:lang w:val="es-ES"/>
        </w:rPr>
      </w:pPr>
    </w:p>
    <w:p w14:paraId="443E399C" w14:textId="45E6FCB4" w:rsidR="008D09A5" w:rsidRPr="008D09A5" w:rsidRDefault="008D09A5" w:rsidP="008D09A5">
      <w:pPr>
        <w:numPr>
          <w:ilvl w:val="0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b/>
          <w:bCs/>
          <w:sz w:val="24"/>
          <w:lang w:val="es-ES"/>
        </w:rPr>
        <w:t>Datos de terceros incluidos en CV (referencias):</w:t>
      </w:r>
      <w:r w:rsidRPr="00F85DEB">
        <w:rPr>
          <w:rFonts w:ascii="Calibri" w:hAnsi="Calibri" w:cs="Calibri"/>
          <w:sz w:val="24"/>
          <w:lang w:val="es-ES"/>
        </w:rPr>
        <w:t xml:space="preserve"> </w:t>
      </w:r>
      <w:r w:rsidRPr="008D09A5">
        <w:rPr>
          <w:rFonts w:ascii="Calibri" w:hAnsi="Calibri" w:cs="Calibri"/>
          <w:sz w:val="24"/>
          <w:lang w:val="es-ES"/>
        </w:rPr>
        <w:t xml:space="preserve">En caso de que los candidatos proporcionen datos personales de terceros como referencias laborales o personales: </w:t>
      </w:r>
    </w:p>
    <w:p w14:paraId="2234FD26" w14:textId="77777777" w:rsidR="008D09A5" w:rsidRPr="008D09A5" w:rsidRDefault="008D09A5" w:rsidP="008D09A5">
      <w:pPr>
        <w:numPr>
          <w:ilvl w:val="1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sz w:val="24"/>
          <w:lang w:val="es-ES"/>
        </w:rPr>
        <w:t xml:space="preserve">Dichos datos deberán utilizarse exclusivamente para fines de verificación de referencias dentro del proceso de reclutamiento o evaluación; </w:t>
      </w:r>
    </w:p>
    <w:p w14:paraId="65E06EB9" w14:textId="77777777" w:rsidR="008D09A5" w:rsidRPr="008D09A5" w:rsidRDefault="008D09A5" w:rsidP="008D09A5">
      <w:pPr>
        <w:numPr>
          <w:ilvl w:val="1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sz w:val="24"/>
          <w:lang w:val="es-ES"/>
        </w:rPr>
        <w:t xml:space="preserve">No podrán incorporarse a bases de datos para otras finalidades ni conservarse más allá del proceso correspondiente, salvo que exista una justificación legal; </w:t>
      </w:r>
    </w:p>
    <w:p w14:paraId="6E0499D4" w14:textId="77777777" w:rsidR="008D09A5" w:rsidRPr="00F85DEB" w:rsidRDefault="008D09A5" w:rsidP="008D09A5">
      <w:pPr>
        <w:numPr>
          <w:ilvl w:val="1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sz w:val="24"/>
          <w:lang w:val="es-ES"/>
        </w:rPr>
        <w:t xml:space="preserve">El contacto con referencias deberá limitarse a lo estrictamente necesario y realizarse a través de medios institucionales. </w:t>
      </w:r>
    </w:p>
    <w:p w14:paraId="1102E92D" w14:textId="77777777" w:rsidR="008D09A5" w:rsidRPr="008D09A5" w:rsidRDefault="008D09A5" w:rsidP="008D09A5">
      <w:pPr>
        <w:spacing w:after="0"/>
        <w:ind w:left="1440"/>
        <w:rPr>
          <w:rFonts w:ascii="Calibri" w:hAnsi="Calibri" w:cs="Calibri"/>
          <w:sz w:val="24"/>
          <w:lang w:val="es-ES"/>
        </w:rPr>
      </w:pPr>
    </w:p>
    <w:p w14:paraId="418E4610" w14:textId="2F8146EF" w:rsidR="008D09A5" w:rsidRPr="00F85DEB" w:rsidRDefault="008D09A5" w:rsidP="008D09A5">
      <w:pPr>
        <w:numPr>
          <w:ilvl w:val="0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b/>
          <w:bCs/>
          <w:sz w:val="24"/>
          <w:lang w:val="es-ES"/>
        </w:rPr>
        <w:t>Transferencias y comunicación a terceros:</w:t>
      </w:r>
      <w:r w:rsidRPr="00F85DEB">
        <w:rPr>
          <w:rFonts w:ascii="Calibri" w:hAnsi="Calibri" w:cs="Calibri"/>
          <w:sz w:val="24"/>
          <w:lang w:val="es-ES"/>
        </w:rPr>
        <w:t xml:space="preserve"> </w:t>
      </w:r>
      <w:r w:rsidRPr="008D09A5">
        <w:rPr>
          <w:rFonts w:ascii="Calibri" w:hAnsi="Calibri" w:cs="Calibri"/>
          <w:sz w:val="24"/>
          <w:lang w:val="es-ES"/>
        </w:rPr>
        <w:t xml:space="preserve">El Área de Human </w:t>
      </w:r>
      <w:proofErr w:type="spellStart"/>
      <w:r w:rsidRPr="008D09A5">
        <w:rPr>
          <w:rFonts w:ascii="Calibri" w:hAnsi="Calibri" w:cs="Calibri"/>
          <w:sz w:val="24"/>
          <w:lang w:val="es-ES"/>
        </w:rPr>
        <w:t>Resources</w:t>
      </w:r>
      <w:proofErr w:type="spellEnd"/>
      <w:r w:rsidRPr="008D09A5">
        <w:rPr>
          <w:rFonts w:ascii="Calibri" w:hAnsi="Calibri" w:cs="Calibri"/>
          <w:sz w:val="24"/>
          <w:lang w:val="es-ES"/>
        </w:rPr>
        <w:t xml:space="preserve"> no podrá transferir ni compartir datos personales con terceros, incluyendo prestadores de </w:t>
      </w:r>
      <w:r w:rsidRPr="008D09A5">
        <w:rPr>
          <w:rFonts w:ascii="Calibri" w:hAnsi="Calibri" w:cs="Calibri"/>
          <w:sz w:val="24"/>
          <w:lang w:val="es-ES"/>
        </w:rPr>
        <w:lastRenderedPageBreak/>
        <w:t>servicios</w:t>
      </w:r>
      <w:r w:rsidRPr="00F85DEB">
        <w:rPr>
          <w:rFonts w:ascii="Calibri" w:hAnsi="Calibri" w:cs="Calibri"/>
          <w:sz w:val="24"/>
          <w:lang w:val="es-ES"/>
        </w:rPr>
        <w:t xml:space="preserve">, </w:t>
      </w:r>
      <w:r w:rsidRPr="008D09A5">
        <w:rPr>
          <w:rFonts w:ascii="Calibri" w:hAnsi="Calibri" w:cs="Calibri"/>
          <w:sz w:val="24"/>
          <w:lang w:val="es-ES"/>
        </w:rPr>
        <w:t xml:space="preserve">sin contar previamente con la validación y autorización del Departamento de Datos Personales y del área Legal, quienes deberán confirmar que el instrumento contractual correspondiente cumple con la normativa aplicable </w:t>
      </w:r>
      <w:r w:rsidRPr="00F85DEB">
        <w:rPr>
          <w:rFonts w:ascii="Calibri" w:hAnsi="Calibri" w:cs="Calibri"/>
          <w:sz w:val="24"/>
          <w:lang w:val="es-ES"/>
        </w:rPr>
        <w:t xml:space="preserve">y la normativa interna de Grünenthal de comunicación de datos personales a terceros. </w:t>
      </w:r>
    </w:p>
    <w:p w14:paraId="279DB8B7" w14:textId="77777777" w:rsidR="008D09A5" w:rsidRPr="008D09A5" w:rsidRDefault="008D09A5" w:rsidP="008D09A5">
      <w:pPr>
        <w:spacing w:after="0"/>
        <w:ind w:left="720"/>
        <w:rPr>
          <w:rFonts w:ascii="Calibri" w:hAnsi="Calibri" w:cs="Calibri"/>
          <w:sz w:val="24"/>
          <w:lang w:val="es-ES"/>
        </w:rPr>
      </w:pPr>
    </w:p>
    <w:p w14:paraId="0A22AACF" w14:textId="136B4538" w:rsidR="008D09A5" w:rsidRPr="008D09A5" w:rsidRDefault="008D09A5" w:rsidP="008D09A5">
      <w:pPr>
        <w:numPr>
          <w:ilvl w:val="0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b/>
          <w:bCs/>
          <w:sz w:val="24"/>
          <w:lang w:val="es-ES"/>
        </w:rPr>
        <w:t>Uso de imagen y materiales audiovisuales:</w:t>
      </w:r>
      <w:r w:rsidRPr="00F85DEB">
        <w:rPr>
          <w:rFonts w:ascii="Calibri" w:hAnsi="Calibri" w:cs="Calibri"/>
          <w:sz w:val="24"/>
          <w:lang w:val="es-ES"/>
        </w:rPr>
        <w:t xml:space="preserve"> </w:t>
      </w:r>
      <w:r w:rsidRPr="008D09A5">
        <w:rPr>
          <w:rFonts w:ascii="Calibri" w:hAnsi="Calibri" w:cs="Calibri"/>
          <w:sz w:val="24"/>
          <w:lang w:val="es-ES"/>
        </w:rPr>
        <w:t xml:space="preserve">Previo a cualquier publicación o utilización de imagen, voz o material audiovisual de los Titulares en campañas publicitarias, materiales institucionales, intranet o redes sociales, se deberá verificar que: </w:t>
      </w:r>
    </w:p>
    <w:p w14:paraId="6EFF7640" w14:textId="77777777" w:rsidR="008D09A5" w:rsidRPr="008D09A5" w:rsidRDefault="008D09A5" w:rsidP="008D09A5">
      <w:pPr>
        <w:numPr>
          <w:ilvl w:val="1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sz w:val="24"/>
          <w:lang w:val="es-ES"/>
        </w:rPr>
        <w:t xml:space="preserve">Se cuenta con el consentimiento expreso del Titular para dichas finalidades; y </w:t>
      </w:r>
    </w:p>
    <w:p w14:paraId="6FA6FF98" w14:textId="77777777" w:rsidR="008D09A5" w:rsidRPr="00F85DEB" w:rsidRDefault="008D09A5" w:rsidP="008D09A5">
      <w:pPr>
        <w:numPr>
          <w:ilvl w:val="1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sz w:val="24"/>
          <w:lang w:val="es-ES"/>
        </w:rPr>
        <w:t>Dicho consentimiento no ha sido revocado.</w:t>
      </w:r>
    </w:p>
    <w:p w14:paraId="664BEA59" w14:textId="77777777" w:rsidR="00F85DEB" w:rsidRPr="00F85DEB" w:rsidRDefault="00F85DEB" w:rsidP="008D09A5">
      <w:pPr>
        <w:spacing w:after="0"/>
        <w:ind w:left="709"/>
        <w:rPr>
          <w:rFonts w:ascii="Calibri" w:hAnsi="Calibri" w:cs="Calibri"/>
          <w:sz w:val="24"/>
          <w:lang w:val="es-ES"/>
        </w:rPr>
      </w:pPr>
    </w:p>
    <w:p w14:paraId="59687826" w14:textId="0A25C6E5" w:rsidR="008D09A5" w:rsidRPr="00F85DEB" w:rsidRDefault="008D09A5" w:rsidP="008D09A5">
      <w:pPr>
        <w:spacing w:after="0"/>
        <w:ind w:left="709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sz w:val="24"/>
          <w:lang w:val="es-ES"/>
        </w:rPr>
        <w:t xml:space="preserve">En ausencia de lo anterior, queda prohibido el uso de dichos materiales. </w:t>
      </w:r>
    </w:p>
    <w:p w14:paraId="42767362" w14:textId="77777777" w:rsidR="008D09A5" w:rsidRPr="008D09A5" w:rsidRDefault="008D09A5" w:rsidP="008D09A5">
      <w:pPr>
        <w:spacing w:after="0"/>
        <w:rPr>
          <w:rFonts w:ascii="Calibri" w:hAnsi="Calibri" w:cs="Calibri"/>
          <w:sz w:val="24"/>
          <w:lang w:val="es-ES"/>
        </w:rPr>
      </w:pPr>
    </w:p>
    <w:p w14:paraId="17D6303C" w14:textId="525B4A73" w:rsidR="008D09A5" w:rsidRPr="008D09A5" w:rsidRDefault="008D09A5" w:rsidP="008D09A5">
      <w:pPr>
        <w:numPr>
          <w:ilvl w:val="0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b/>
          <w:bCs/>
          <w:sz w:val="24"/>
          <w:lang w:val="es-ES"/>
        </w:rPr>
        <w:t>Programas internos que involucren menores (hijos de empleados</w:t>
      </w:r>
      <w:r w:rsidRPr="008D09A5">
        <w:rPr>
          <w:rFonts w:ascii="Calibri" w:hAnsi="Calibri" w:cs="Calibri"/>
          <w:sz w:val="24"/>
          <w:lang w:val="es-ES"/>
        </w:rPr>
        <w:t>):</w:t>
      </w:r>
      <w:r w:rsidRPr="00F85DEB">
        <w:rPr>
          <w:rFonts w:ascii="Calibri" w:hAnsi="Calibri" w:cs="Calibri"/>
          <w:sz w:val="24"/>
          <w:lang w:val="es-ES"/>
        </w:rPr>
        <w:t xml:space="preserve"> </w:t>
      </w:r>
      <w:r w:rsidRPr="008D09A5">
        <w:rPr>
          <w:rFonts w:ascii="Calibri" w:hAnsi="Calibri" w:cs="Calibri"/>
          <w:sz w:val="24"/>
          <w:lang w:val="es-ES"/>
        </w:rPr>
        <w:t xml:space="preserve">Para la recolección y uso de datos personales de menores de edad en programas internos (por ejemplo, eventos, concursos, actividades corporativas): </w:t>
      </w:r>
    </w:p>
    <w:p w14:paraId="0F052CE4" w14:textId="77777777" w:rsidR="008D09A5" w:rsidRPr="008D09A5" w:rsidRDefault="008D09A5" w:rsidP="008D09A5">
      <w:pPr>
        <w:numPr>
          <w:ilvl w:val="1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sz w:val="24"/>
          <w:lang w:val="es-ES"/>
        </w:rPr>
        <w:t xml:space="preserve">Se deberá contar con el consentimiento expreso de quien ejerza la patria potestad o tutela; </w:t>
      </w:r>
    </w:p>
    <w:p w14:paraId="5497D80E" w14:textId="77777777" w:rsidR="008D09A5" w:rsidRPr="008D09A5" w:rsidRDefault="008D09A5" w:rsidP="008D09A5">
      <w:pPr>
        <w:numPr>
          <w:ilvl w:val="1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sz w:val="24"/>
          <w:lang w:val="es-ES"/>
        </w:rPr>
        <w:t xml:space="preserve">El tratamiento deberá limitarse estrictamente a las finalidades del programa correspondiente; </w:t>
      </w:r>
    </w:p>
    <w:p w14:paraId="604877E3" w14:textId="77777777" w:rsidR="008D09A5" w:rsidRPr="008D09A5" w:rsidRDefault="008D09A5" w:rsidP="008D09A5">
      <w:pPr>
        <w:numPr>
          <w:ilvl w:val="1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sz w:val="24"/>
          <w:lang w:val="es-ES"/>
        </w:rPr>
        <w:t xml:space="preserve">Se deberán implementar medidas reforzadas de seguridad; </w:t>
      </w:r>
    </w:p>
    <w:p w14:paraId="572C2165" w14:textId="77777777" w:rsidR="008D09A5" w:rsidRPr="00F85DEB" w:rsidRDefault="008D09A5" w:rsidP="008D09A5">
      <w:pPr>
        <w:numPr>
          <w:ilvl w:val="1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sz w:val="24"/>
          <w:lang w:val="es-ES"/>
        </w:rPr>
        <w:t xml:space="preserve">En caso de uso de imagen o materiales audiovisuales de menores, el consentimiento deberá ser previo, expreso y específico para dichas finalidades. </w:t>
      </w:r>
    </w:p>
    <w:p w14:paraId="5DDAC7BC" w14:textId="77777777" w:rsidR="008D09A5" w:rsidRPr="008D09A5" w:rsidRDefault="008D09A5" w:rsidP="008D09A5">
      <w:pPr>
        <w:spacing w:after="0"/>
        <w:ind w:left="1440"/>
        <w:rPr>
          <w:rFonts w:ascii="Calibri" w:hAnsi="Calibri" w:cs="Calibri"/>
          <w:sz w:val="24"/>
          <w:lang w:val="es-ES"/>
        </w:rPr>
      </w:pPr>
    </w:p>
    <w:p w14:paraId="530A090A" w14:textId="369A1273" w:rsidR="008D09A5" w:rsidRPr="00F85DEB" w:rsidRDefault="008D09A5" w:rsidP="008D09A5">
      <w:pPr>
        <w:numPr>
          <w:ilvl w:val="0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b/>
          <w:bCs/>
          <w:sz w:val="24"/>
          <w:lang w:val="es-ES"/>
        </w:rPr>
        <w:t>Confidencialidad:</w:t>
      </w:r>
      <w:r w:rsidRPr="00F85DEB">
        <w:rPr>
          <w:rFonts w:ascii="Calibri" w:hAnsi="Calibri" w:cs="Calibri"/>
          <w:sz w:val="24"/>
          <w:lang w:val="es-ES"/>
        </w:rPr>
        <w:t xml:space="preserve"> </w:t>
      </w:r>
      <w:r w:rsidRPr="008D09A5">
        <w:rPr>
          <w:rFonts w:ascii="Calibri" w:hAnsi="Calibri" w:cs="Calibri"/>
          <w:sz w:val="24"/>
          <w:lang w:val="es-ES"/>
        </w:rPr>
        <w:t xml:space="preserve">El personal deberá guardar absoluta confidencialidad respecto de los datos personales a los que tenga acceso y abstenerse de divulgarlos o utilizarlos fuera del ámbito de sus funciones. </w:t>
      </w:r>
    </w:p>
    <w:p w14:paraId="42124BE9" w14:textId="77777777" w:rsidR="008D09A5" w:rsidRPr="008D09A5" w:rsidRDefault="008D09A5" w:rsidP="008D09A5">
      <w:pPr>
        <w:spacing w:after="0"/>
        <w:ind w:left="720"/>
        <w:rPr>
          <w:rFonts w:ascii="Calibri" w:hAnsi="Calibri" w:cs="Calibri"/>
          <w:sz w:val="24"/>
          <w:lang w:val="es-ES"/>
        </w:rPr>
      </w:pPr>
    </w:p>
    <w:p w14:paraId="4FEDFC18" w14:textId="77777777" w:rsidR="008D09A5" w:rsidRPr="00F85DEB" w:rsidRDefault="008D09A5" w:rsidP="008D09A5">
      <w:pPr>
        <w:numPr>
          <w:ilvl w:val="0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b/>
          <w:bCs/>
          <w:sz w:val="24"/>
          <w:lang w:val="es-ES"/>
        </w:rPr>
        <w:t>Conservación de la información:</w:t>
      </w:r>
      <w:r w:rsidRPr="00F85DEB">
        <w:rPr>
          <w:rFonts w:ascii="Calibri" w:hAnsi="Calibri" w:cs="Calibri"/>
          <w:sz w:val="24"/>
          <w:lang w:val="es-ES"/>
        </w:rPr>
        <w:t xml:space="preserve"> </w:t>
      </w:r>
      <w:r w:rsidRPr="008D09A5">
        <w:rPr>
          <w:rFonts w:ascii="Calibri" w:hAnsi="Calibri" w:cs="Calibri"/>
          <w:sz w:val="24"/>
          <w:lang w:val="es-ES"/>
        </w:rPr>
        <w:t xml:space="preserve">Los datos personales deberán conservarse únicamente durante el tiempo necesario para cumplir con las finalidades que motivaron su obtención y conforme a la normativa aplicable, debiendo posteriormente bloquearse y eliminarse conforme a las políticas internas. </w:t>
      </w:r>
    </w:p>
    <w:p w14:paraId="2EE58E7E" w14:textId="77777777" w:rsidR="008D09A5" w:rsidRPr="00F85DEB" w:rsidRDefault="008D09A5" w:rsidP="008D09A5">
      <w:pPr>
        <w:spacing w:after="0"/>
        <w:ind w:left="720"/>
        <w:rPr>
          <w:rFonts w:ascii="Calibri" w:hAnsi="Calibri" w:cs="Calibri"/>
          <w:b/>
          <w:bCs/>
          <w:sz w:val="24"/>
          <w:lang w:val="es-ES"/>
        </w:rPr>
      </w:pPr>
    </w:p>
    <w:p w14:paraId="4309AD4F" w14:textId="22A4FF5E" w:rsidR="008D09A5" w:rsidRPr="00F85DEB" w:rsidRDefault="008D09A5" w:rsidP="008D09A5">
      <w:pPr>
        <w:spacing w:after="0"/>
        <w:ind w:left="720"/>
        <w:rPr>
          <w:rFonts w:ascii="Calibri" w:hAnsi="Calibri" w:cs="Calibri"/>
          <w:b/>
          <w:bCs/>
          <w:sz w:val="24"/>
          <w:u w:val="single"/>
          <w:lang w:val="es-ES"/>
        </w:rPr>
      </w:pPr>
      <w:r w:rsidRPr="00F85DEB">
        <w:rPr>
          <w:rFonts w:ascii="Calibri" w:hAnsi="Calibri" w:cs="Calibri"/>
          <w:b/>
          <w:bCs/>
          <w:sz w:val="24"/>
          <w:u w:val="single"/>
          <w:lang w:val="es-ES"/>
        </w:rPr>
        <w:t>Está prohibido la conservación por tiempo indeterminado o permanente de información.</w:t>
      </w:r>
    </w:p>
    <w:p w14:paraId="4B042204" w14:textId="77777777" w:rsidR="008D09A5" w:rsidRPr="008D09A5" w:rsidRDefault="008D09A5" w:rsidP="008D09A5">
      <w:pPr>
        <w:spacing w:after="0"/>
        <w:ind w:left="720"/>
        <w:rPr>
          <w:rFonts w:ascii="Calibri" w:hAnsi="Calibri" w:cs="Calibri"/>
          <w:b/>
          <w:bCs/>
          <w:sz w:val="24"/>
          <w:lang w:val="es-ES"/>
        </w:rPr>
      </w:pPr>
    </w:p>
    <w:p w14:paraId="654A8005" w14:textId="319047FE" w:rsidR="008D09A5" w:rsidRPr="00F85DEB" w:rsidRDefault="008D09A5" w:rsidP="008D09A5">
      <w:pPr>
        <w:numPr>
          <w:ilvl w:val="0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b/>
          <w:bCs/>
          <w:sz w:val="24"/>
          <w:lang w:val="es-ES"/>
        </w:rPr>
        <w:t>Atención de Derechos ARCO:</w:t>
      </w:r>
      <w:r w:rsidRPr="00F85DEB">
        <w:rPr>
          <w:rFonts w:ascii="Calibri" w:hAnsi="Calibri" w:cs="Calibri"/>
          <w:sz w:val="24"/>
          <w:lang w:val="es-ES"/>
        </w:rPr>
        <w:t xml:space="preserve"> </w:t>
      </w:r>
      <w:r w:rsidRPr="008D09A5">
        <w:rPr>
          <w:rFonts w:ascii="Calibri" w:hAnsi="Calibri" w:cs="Calibri"/>
          <w:sz w:val="24"/>
          <w:lang w:val="es-ES"/>
        </w:rPr>
        <w:t xml:space="preserve">El Área deberá colaborar activamente con el Departamento de Datos Personales en la atención de solicitudes de derechos ARCO, proporcionando la información requerida dentro de los plazos establecidos. </w:t>
      </w:r>
    </w:p>
    <w:p w14:paraId="415C9149" w14:textId="77777777" w:rsidR="008D09A5" w:rsidRPr="008D09A5" w:rsidRDefault="008D09A5" w:rsidP="008D09A5">
      <w:pPr>
        <w:spacing w:after="0"/>
        <w:ind w:left="720"/>
        <w:rPr>
          <w:rFonts w:ascii="Calibri" w:hAnsi="Calibri" w:cs="Calibri"/>
          <w:b/>
          <w:bCs/>
          <w:sz w:val="24"/>
          <w:lang w:val="es-ES"/>
        </w:rPr>
      </w:pPr>
    </w:p>
    <w:p w14:paraId="761E353A" w14:textId="411699E8" w:rsidR="008D09A5" w:rsidRPr="00F85DEB" w:rsidRDefault="008D09A5" w:rsidP="008D09A5">
      <w:pPr>
        <w:numPr>
          <w:ilvl w:val="0"/>
          <w:numId w:val="1"/>
        </w:numPr>
        <w:spacing w:after="0"/>
        <w:rPr>
          <w:rFonts w:ascii="Calibri" w:hAnsi="Calibri" w:cs="Calibri"/>
          <w:b/>
          <w:bCs/>
          <w:sz w:val="24"/>
          <w:lang w:val="es-ES"/>
        </w:rPr>
      </w:pPr>
      <w:r w:rsidRPr="008D09A5">
        <w:rPr>
          <w:rFonts w:ascii="Calibri" w:hAnsi="Calibri" w:cs="Calibri"/>
          <w:b/>
          <w:bCs/>
          <w:sz w:val="24"/>
          <w:lang w:val="es-ES"/>
        </w:rPr>
        <w:t>Medidas de seguridad de la información</w:t>
      </w:r>
      <w:r w:rsidRPr="00F85DEB">
        <w:rPr>
          <w:rFonts w:ascii="Calibri" w:hAnsi="Calibri" w:cs="Calibri"/>
          <w:b/>
          <w:bCs/>
          <w:sz w:val="24"/>
          <w:lang w:val="es-ES"/>
        </w:rPr>
        <w:t xml:space="preserve">: </w:t>
      </w:r>
    </w:p>
    <w:p w14:paraId="7AEA1BEF" w14:textId="2B9DA9A0" w:rsidR="008D09A5" w:rsidRPr="008D09A5" w:rsidRDefault="008D09A5" w:rsidP="008D09A5">
      <w:pPr>
        <w:spacing w:after="0"/>
        <w:ind w:left="720"/>
        <w:rPr>
          <w:rFonts w:ascii="Calibri" w:hAnsi="Calibri" w:cs="Calibri"/>
          <w:sz w:val="24"/>
          <w:lang w:val="es-ES"/>
        </w:rPr>
      </w:pPr>
      <w:r w:rsidRPr="00F85DEB">
        <w:rPr>
          <w:rFonts w:ascii="Calibri" w:hAnsi="Calibri" w:cs="Calibri"/>
          <w:sz w:val="24"/>
          <w:lang w:val="es-ES"/>
        </w:rPr>
        <w:lastRenderedPageBreak/>
        <w:t xml:space="preserve">El personal deberá: </w:t>
      </w:r>
    </w:p>
    <w:p w14:paraId="7FECE41C" w14:textId="77777777" w:rsidR="008D09A5" w:rsidRPr="008D09A5" w:rsidRDefault="008D09A5" w:rsidP="008D09A5">
      <w:pPr>
        <w:numPr>
          <w:ilvl w:val="1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sz w:val="24"/>
          <w:lang w:val="es-ES"/>
        </w:rPr>
        <w:t xml:space="preserve">Utilizar exclusivamente sistemas, correos electrónicos y equipos autorizados por Grünenthal; </w:t>
      </w:r>
    </w:p>
    <w:p w14:paraId="3DF7F18B" w14:textId="77777777" w:rsidR="008D09A5" w:rsidRPr="008D09A5" w:rsidRDefault="008D09A5" w:rsidP="008D09A5">
      <w:pPr>
        <w:numPr>
          <w:ilvl w:val="1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sz w:val="24"/>
          <w:lang w:val="es-ES"/>
        </w:rPr>
        <w:t xml:space="preserve">Abstenerse de compartir datos personales mediante aplicaciones de mensajería instantánea no autorizadas; </w:t>
      </w:r>
    </w:p>
    <w:p w14:paraId="6BFA4692" w14:textId="77777777" w:rsidR="008D09A5" w:rsidRPr="008D09A5" w:rsidRDefault="008D09A5" w:rsidP="008D09A5">
      <w:pPr>
        <w:numPr>
          <w:ilvl w:val="1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sz w:val="24"/>
          <w:lang w:val="es-ES"/>
        </w:rPr>
        <w:t xml:space="preserve">Utilizar contraseñas seguras y resguardar sus credenciales; </w:t>
      </w:r>
    </w:p>
    <w:p w14:paraId="7B725083" w14:textId="77777777" w:rsidR="008D09A5" w:rsidRPr="008D09A5" w:rsidRDefault="008D09A5" w:rsidP="008D09A5">
      <w:pPr>
        <w:numPr>
          <w:ilvl w:val="1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sz w:val="24"/>
          <w:lang w:val="es-ES"/>
        </w:rPr>
        <w:t xml:space="preserve">Evitar el almacenamiento en dispositivos o nubes personales no autorizadas; </w:t>
      </w:r>
    </w:p>
    <w:p w14:paraId="6B87ACFF" w14:textId="77777777" w:rsidR="008D09A5" w:rsidRPr="00F85DEB" w:rsidRDefault="008D09A5" w:rsidP="008D09A5">
      <w:pPr>
        <w:numPr>
          <w:ilvl w:val="1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sz w:val="24"/>
          <w:lang w:val="es-ES"/>
        </w:rPr>
        <w:t xml:space="preserve">Reportar de inmediato cualquier incidente de seguridad o posible vulneración de datos personales. </w:t>
      </w:r>
    </w:p>
    <w:p w14:paraId="27A0D1AB" w14:textId="77777777" w:rsidR="008D09A5" w:rsidRPr="008D09A5" w:rsidRDefault="008D09A5" w:rsidP="008D09A5">
      <w:pPr>
        <w:spacing w:after="0"/>
        <w:ind w:left="1440"/>
        <w:rPr>
          <w:rFonts w:ascii="Calibri" w:hAnsi="Calibri" w:cs="Calibri"/>
          <w:sz w:val="24"/>
          <w:lang w:val="es-ES"/>
        </w:rPr>
      </w:pPr>
    </w:p>
    <w:p w14:paraId="4F0492C5" w14:textId="16E5D423" w:rsidR="008D09A5" w:rsidRPr="008D09A5" w:rsidRDefault="008D09A5" w:rsidP="008D09A5">
      <w:pPr>
        <w:numPr>
          <w:ilvl w:val="0"/>
          <w:numId w:val="1"/>
        </w:numPr>
        <w:spacing w:after="0"/>
        <w:rPr>
          <w:rFonts w:ascii="Calibri" w:hAnsi="Calibri" w:cs="Calibri"/>
          <w:sz w:val="24"/>
          <w:lang w:val="es-ES"/>
        </w:rPr>
      </w:pPr>
      <w:r w:rsidRPr="008D09A5">
        <w:rPr>
          <w:rFonts w:ascii="Calibri" w:hAnsi="Calibri" w:cs="Calibri"/>
          <w:b/>
          <w:bCs/>
          <w:sz w:val="24"/>
          <w:lang w:val="es-ES"/>
        </w:rPr>
        <w:t>Capacitación y cumplimiento:</w:t>
      </w:r>
      <w:r w:rsidRPr="00F85DEB">
        <w:rPr>
          <w:rFonts w:ascii="Calibri" w:hAnsi="Calibri" w:cs="Calibri"/>
          <w:sz w:val="24"/>
          <w:lang w:val="es-ES"/>
        </w:rPr>
        <w:t xml:space="preserve"> </w:t>
      </w:r>
      <w:r w:rsidRPr="008D09A5">
        <w:rPr>
          <w:rFonts w:ascii="Calibri" w:hAnsi="Calibri" w:cs="Calibri"/>
          <w:sz w:val="24"/>
          <w:lang w:val="es-ES"/>
        </w:rPr>
        <w:t>El personal deberá conocer y aplicar las políticas internas de protección de datos personales, así como participar en las capacitaciones correspondientes.</w:t>
      </w:r>
    </w:p>
    <w:p w14:paraId="02A228E5" w14:textId="77777777" w:rsidR="00AA5B80" w:rsidRDefault="00AA5B80"/>
    <w:sectPr w:rsidR="00AA5B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FBE48" w14:textId="77777777" w:rsidR="00A85513" w:rsidRDefault="00A85513" w:rsidP="008D09A5">
      <w:pPr>
        <w:spacing w:after="0"/>
      </w:pPr>
      <w:r>
        <w:separator/>
      </w:r>
    </w:p>
  </w:endnote>
  <w:endnote w:type="continuationSeparator" w:id="0">
    <w:p w14:paraId="627BC682" w14:textId="77777777" w:rsidR="00A85513" w:rsidRDefault="00A85513" w:rsidP="008D09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 BOOK BT">
    <w:panose1 w:val="020B0502020204020303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586DB" w14:textId="77777777" w:rsidR="008D09A5" w:rsidRDefault="008D09A5" w:rsidP="00CC16C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5D35D71" w14:textId="77777777" w:rsidR="008D09A5" w:rsidRDefault="008D09A5" w:rsidP="00CC16C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A620E" w14:textId="77777777" w:rsidR="008D09A5" w:rsidRDefault="008D09A5" w:rsidP="00CC16C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088A2C5" w14:textId="1D50932C" w:rsidR="008D09A5" w:rsidRPr="00320851" w:rsidRDefault="008D09A5" w:rsidP="00CC16C1">
    <w:pPr>
      <w:pStyle w:val="Piedepgina"/>
      <w:ind w:right="360"/>
      <w:jc w:val="center"/>
      <w:rPr>
        <w:rFonts w:ascii="Arial" w:hAnsi="Arial" w:cs="Arial"/>
        <w:b/>
        <w:bCs/>
        <w:color w:val="7F7F7F" w:themeColor="text1" w:themeTint="80"/>
        <w:sz w:val="16"/>
      </w:rPr>
    </w:pPr>
    <w:r>
      <w:rPr>
        <w:rFonts w:ascii="Arial" w:hAnsi="Arial" w:cs="Arial"/>
        <w:b/>
        <w:bCs/>
        <w:color w:val="7F7F7F" w:themeColor="text1" w:themeTint="80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324EF" w14:textId="77777777" w:rsidR="00A85513" w:rsidRDefault="00A85513" w:rsidP="008D09A5">
      <w:pPr>
        <w:spacing w:after="0"/>
      </w:pPr>
      <w:r>
        <w:separator/>
      </w:r>
    </w:p>
  </w:footnote>
  <w:footnote w:type="continuationSeparator" w:id="0">
    <w:p w14:paraId="1186A74E" w14:textId="77777777" w:rsidR="00A85513" w:rsidRDefault="00A85513" w:rsidP="008D09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A4993"/>
    <w:multiLevelType w:val="multilevel"/>
    <w:tmpl w:val="D46E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(%3)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920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A5"/>
    <w:rsid w:val="00006976"/>
    <w:rsid w:val="005B7E12"/>
    <w:rsid w:val="006C57B0"/>
    <w:rsid w:val="008D09A5"/>
    <w:rsid w:val="00910ADA"/>
    <w:rsid w:val="00A75843"/>
    <w:rsid w:val="00A85513"/>
    <w:rsid w:val="00AA5B80"/>
    <w:rsid w:val="00B4171A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36ED6"/>
  <w15:chartTrackingRefBased/>
  <w15:docId w15:val="{37D172E5-4159-AE4E-8D96-9E927832F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Davara"/>
    <w:qFormat/>
    <w:rsid w:val="008D09A5"/>
    <w:pPr>
      <w:spacing w:after="160"/>
      <w:jc w:val="both"/>
    </w:pPr>
    <w:rPr>
      <w:rFonts w:ascii="FUTURA BOOK BT" w:hAnsi="FUTURA BOOK BT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D0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0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0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0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0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09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09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09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09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0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0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0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09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09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09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09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09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09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09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0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0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0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0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09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09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09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0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09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09A5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8D09A5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09A5"/>
    <w:rPr>
      <w:rFonts w:ascii="FUTURA BOOK BT" w:hAnsi="FUTURA BOOK BT"/>
      <w:sz w:val="22"/>
    </w:rPr>
  </w:style>
  <w:style w:type="character" w:styleId="Nmerodepgina">
    <w:name w:val="page number"/>
    <w:basedOn w:val="Fuentedeprrafopredeter"/>
    <w:uiPriority w:val="99"/>
    <w:semiHidden/>
    <w:unhideWhenUsed/>
    <w:rsid w:val="008D09A5"/>
  </w:style>
  <w:style w:type="paragraph" w:styleId="NormalWeb">
    <w:name w:val="Normal (Web)"/>
    <w:basedOn w:val="Normal"/>
    <w:uiPriority w:val="99"/>
    <w:unhideWhenUsed/>
    <w:rsid w:val="008D09A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8D09A5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D09A5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D09A5"/>
    <w:rPr>
      <w:rFonts w:ascii="FUTURA BOOK BT" w:hAnsi="FUTURA BOOK BT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7B1903-1B55-B14A-B953-8960F5DA1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797</Words>
  <Characters>4878</Characters>
  <Application>Microsoft Office Word</Application>
  <DocSecurity>0</DocSecurity>
  <Lines>101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Mateos Molina</dc:creator>
  <cp:keywords/>
  <dc:description/>
  <cp:lastModifiedBy>Erick Mateos Molina</cp:lastModifiedBy>
  <cp:revision>2</cp:revision>
  <dcterms:created xsi:type="dcterms:W3CDTF">2026-04-22T11:53:00Z</dcterms:created>
  <dcterms:modified xsi:type="dcterms:W3CDTF">2026-04-22T11:53:00Z</dcterms:modified>
</cp:coreProperties>
</file>