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Projeto de Banco de Dados Relacional para Locadora de Veículos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Descrição Geral do Projeto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Este projeto contempla a modelagem de banco de dados relacional para </w:t>
      </w:r>
      <w:r w:rsidDel="00000000" w:rsidR="00000000" w:rsidRPr="00000000">
        <w:rPr>
          <w:rtl w:val="0"/>
        </w:rPr>
        <w:t xml:space="preserve">uma das seis empresas integrantes do grupo de locação de veículos</w:t>
      </w:r>
      <w:r w:rsidDel="00000000" w:rsidR="00000000" w:rsidRPr="00000000">
        <w:rPr>
          <w:rtl w:val="0"/>
        </w:rPr>
        <w:t xml:space="preserve">, mantendo autonomia operacional local e permitindo posterior integração corporativa via processos </w:t>
      </w:r>
      <w:r w:rsidDel="00000000" w:rsidR="00000000" w:rsidRPr="00000000">
        <w:rPr>
          <w:b w:val="1"/>
          <w:bCs w:val="1"/>
          <w:rtl w:val="0"/>
        </w:rPr>
        <w:t xml:space="preserve">ETL (Extract, Transform, Load)</w:t>
      </w:r>
      <w:r w:rsidDel="00000000" w:rsidR="00000000" w:rsidRPr="00000000">
        <w:rPr>
          <w:rtl w:val="0"/>
        </w:rPr>
        <w:t xml:space="preserve"> para um Data Warehouse unificado.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3u3du2xu1clz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Objetivos do Banco Transacional (OLTP)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relacional deverá suportar: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clientes PF e PJ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da frota de veículos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pátio e vagas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reservas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locações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Retirada e devolução em qualquer pátio do grupo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financeiro básico da locação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Rastreabilidade histórica operacional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ETL corporativo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88txnxarelqh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Justificativa da Modelagem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adotado modelo relacional normalizado (3FN) visando: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redundância de dados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integridade referencial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manutenção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performance transacional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extração incremental via ETL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compatibilidade com SGBDs relacionais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28ekmmlk754u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Entidades Principais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40" w:lineRule="auto"/>
        <w:ind w:left="425.19685039370086" w:firstLine="0"/>
        <w:rPr>
          <w:sz w:val="22"/>
          <w:szCs w:val="22"/>
        </w:rPr>
      </w:pPr>
      <w:bookmarkStart w:colFirst="0" w:colLast="0" w:name="_s645wrlpn7qu" w:id="3"/>
      <w:bookmarkEnd w:id="3"/>
      <w:r w:rsidDel="00000000" w:rsidR="00000000" w:rsidRPr="00000000">
        <w:rPr>
          <w:sz w:val="22"/>
          <w:szCs w:val="22"/>
          <w:rtl w:val="0"/>
        </w:rPr>
        <w:t xml:space="preserve">a)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CLIENTE: </w:t>
      </w:r>
      <w:r w:rsidDel="00000000" w:rsidR="00000000" w:rsidRPr="00000000">
        <w:rPr>
          <w:sz w:val="22"/>
          <w:szCs w:val="22"/>
          <w:rtl w:val="0"/>
        </w:rPr>
        <w:t xml:space="preserve">Representa locatários pessoa física ou jurídica.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Necessidade: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emissão de contrato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cobrança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fidelização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histórico de locações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ind w:left="425.19685039370086" w:firstLine="0"/>
        <w:rPr>
          <w:sz w:val="22"/>
          <w:szCs w:val="22"/>
        </w:rPr>
      </w:pPr>
      <w:bookmarkStart w:colFirst="0" w:colLast="0" w:name="_gk3cgbtf9eqn" w:id="4"/>
      <w:bookmarkEnd w:id="4"/>
      <w:r w:rsidDel="00000000" w:rsidR="00000000" w:rsidRPr="00000000">
        <w:rPr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PÁTIO: </w:t>
      </w:r>
      <w:r w:rsidDel="00000000" w:rsidR="00000000" w:rsidRPr="00000000">
        <w:rPr>
          <w:sz w:val="22"/>
          <w:szCs w:val="22"/>
          <w:rtl w:val="0"/>
        </w:rPr>
        <w:t xml:space="preserve">Representa unidades físicas de retirada/devolução.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Necessidade: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distribuição de frota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logística operacional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40" w:lineRule="auto"/>
        <w:ind w:left="425.19685039370086" w:firstLine="0"/>
        <w:rPr>
          <w:sz w:val="22"/>
          <w:szCs w:val="22"/>
        </w:rPr>
      </w:pPr>
      <w:bookmarkStart w:colFirst="0" w:colLast="0" w:name="_clh3sk9spzor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c) VEÍCULO :</w:t>
      </w:r>
      <w:r w:rsidDel="00000000" w:rsidR="00000000" w:rsidRPr="00000000">
        <w:rPr>
          <w:sz w:val="22"/>
          <w:szCs w:val="22"/>
          <w:rtl w:val="0"/>
        </w:rPr>
        <w:t xml:space="preserve">Representa o ativo da frota.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Necessidade: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aluguel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manutenção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rastreamento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40" w:lineRule="auto"/>
        <w:ind w:left="425.19685039370086" w:firstLine="0"/>
        <w:rPr>
          <w:sz w:val="22"/>
          <w:szCs w:val="22"/>
        </w:rPr>
      </w:pPr>
      <w:bookmarkStart w:colFirst="0" w:colLast="0" w:name="_rp7w8hbnfwlb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d) RESERVA: </w:t>
      </w:r>
      <w:r w:rsidDel="00000000" w:rsidR="00000000" w:rsidRPr="00000000">
        <w:rPr>
          <w:sz w:val="22"/>
          <w:szCs w:val="22"/>
          <w:rtl w:val="0"/>
        </w:rPr>
        <w:t xml:space="preserve">Solicitação futura de locação.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40" w:lineRule="auto"/>
        <w:ind w:left="708.6614173228347" w:firstLine="0"/>
        <w:rPr>
          <w:sz w:val="22"/>
          <w:szCs w:val="22"/>
        </w:rPr>
      </w:pPr>
      <w:bookmarkStart w:colFirst="0" w:colLast="0" w:name="_yav82jijxsce" w:id="7"/>
      <w:bookmarkEnd w:id="7"/>
      <w:r w:rsidDel="00000000" w:rsidR="00000000" w:rsidRPr="00000000">
        <w:rPr>
          <w:sz w:val="22"/>
          <w:szCs w:val="22"/>
          <w:rtl w:val="0"/>
        </w:rPr>
        <w:t xml:space="preserve">Necessidade: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planejamento de disponibilidade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previsão de demanda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40" w:lineRule="auto"/>
        <w:ind w:left="425.19685039370086" w:firstLine="0"/>
        <w:rPr/>
      </w:pPr>
      <w:bookmarkStart w:colFirst="0" w:colLast="0" w:name="_9zc6ctivoj62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e) LOCAÇÃO: </w:t>
      </w:r>
      <w:r w:rsidDel="00000000" w:rsidR="00000000" w:rsidRPr="00000000">
        <w:rPr>
          <w:sz w:val="22"/>
          <w:szCs w:val="22"/>
          <w:rtl w:val="0"/>
        </w:rPr>
        <w:t xml:space="preserve">Contrato efetivo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   Necessidade: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faturamento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="240" w:lineRule="auto"/>
        <w:ind w:left="1417.3228346456694" w:hanging="360"/>
      </w:pPr>
      <w:r w:rsidDel="00000000" w:rsidR="00000000" w:rsidRPr="00000000">
        <w:rPr>
          <w:rtl w:val="0"/>
        </w:rPr>
        <w:t xml:space="preserve">operação principal do negócio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dm42qvgyf9y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Considerações para ETL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foi modelado para permitir extração simples e confiável.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80" w:lineRule="auto"/>
        <w:ind w:left="720" w:hanging="360"/>
        <w:rPr>
          <w:sz w:val="22"/>
          <w:szCs w:val="22"/>
          <w:u w:val="none"/>
        </w:rPr>
      </w:pPr>
      <w:bookmarkStart w:colFirst="0" w:colLast="0" w:name="_636mrdbdcdy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Extração Completa Inicial:</w:t>
      </w:r>
      <w:r w:rsidDel="00000000" w:rsidR="00000000" w:rsidRPr="00000000">
        <w:rPr>
          <w:sz w:val="22"/>
          <w:szCs w:val="22"/>
          <w:rtl w:val="0"/>
        </w:rPr>
        <w:t xml:space="preserve">Carga total de tabelas dimensionais: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1417.3228346456694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1417.3228346456694" w:hanging="360"/>
      </w:pPr>
      <w:r w:rsidDel="00000000" w:rsidR="00000000" w:rsidRPr="00000000">
        <w:rPr>
          <w:rtl w:val="0"/>
        </w:rPr>
        <w:t xml:space="preserve">pátio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1417.3228346456694" w:hanging="360"/>
      </w:pPr>
      <w:r w:rsidDel="00000000" w:rsidR="00000000" w:rsidRPr="00000000">
        <w:rPr>
          <w:rtl w:val="0"/>
        </w:rPr>
        <w:t xml:space="preserve">veículo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alojar4xpj7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Extração Incremental:</w:t>
      </w:r>
      <w:r w:rsidDel="00000000" w:rsidR="00000000" w:rsidRPr="00000000">
        <w:rPr>
          <w:sz w:val="22"/>
          <w:szCs w:val="22"/>
          <w:rtl w:val="0"/>
        </w:rPr>
        <w:t xml:space="preserve">Carga diária baseada em: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1417.3228346456694" w:hanging="360"/>
      </w:pPr>
      <w:r w:rsidDel="00000000" w:rsidR="00000000" w:rsidRPr="00000000">
        <w:rPr>
          <w:rtl w:val="0"/>
        </w:rPr>
        <w:t xml:space="preserve">data_atualizacao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1417.3228346456694" w:hanging="360"/>
      </w:pPr>
      <w:r w:rsidDel="00000000" w:rsidR="00000000" w:rsidRPr="00000000">
        <w:rPr>
          <w:rtl w:val="0"/>
        </w:rPr>
        <w:t xml:space="preserve">timestamp_operacao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1417.3228346456694" w:hanging="360"/>
      </w:pPr>
      <w:r w:rsidDel="00000000" w:rsidR="00000000" w:rsidRPr="00000000">
        <w:rPr>
          <w:rtl w:val="0"/>
        </w:rPr>
        <w:t xml:space="preserve">id crescente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qmgjzqwlrag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Scripts SQL de Extração (Justificativa)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s7gyibeaa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Clientes alterados no dia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Dicionário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cliente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905"/>
        <w:gridCol w:w="1320"/>
        <w:tblGridChange w:id="0">
          <w:tblGrid>
            <w:gridCol w:w="1935"/>
            <w:gridCol w:w="1905"/>
            <w:gridCol w:w="1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PK,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nome_razao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cpf_cnpj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VARCHAR(18)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UQ, NN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UQ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cidade_origem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data_cadastro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</w:tbl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Pátio: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2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75"/>
        <w:gridCol w:w="1305"/>
        <w:tblGridChange w:id="0">
          <w:tblGrid>
            <w:gridCol w:w="1905"/>
            <w:gridCol w:w="1875"/>
            <w:gridCol w:w="1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&gt;0</w:t>
            </w:r>
          </w:p>
        </w:tc>
      </w:tr>
    </w:tbl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Veiculo: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31680" w:rightFromText="180" w:topFromText="170.07874015748033" w:bottomFromText="180" w:vertAnchor="text" w:horzAnchor="text" w:tblpX="0" w:tblpY="0"/>
        <w:tblW w:w="4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755"/>
        <w:gridCol w:w="1230"/>
        <w:tblGridChange w:id="0">
          <w:tblGrid>
            <w:gridCol w:w="1845"/>
            <w:gridCol w:w="1755"/>
            <w:gridCol w:w="1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id_veiculo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placa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UQ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id_patio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FK NULL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Reserva: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5472.40157480315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770"/>
        <w:gridCol w:w="1587.4015748031497"/>
        <w:tblGridChange w:id="0">
          <w:tblGrid>
            <w:gridCol w:w="2115"/>
            <w:gridCol w:w="1770"/>
            <w:gridCol w:w="1587.4015748031497"/>
          </w:tblGrid>
        </w:tblGridChange>
      </w:tblGrid>
      <w:tr>
        <w:trPr>
          <w:cantSplit w:val="0"/>
          <w:trHeight w:val="815.9252929687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data_inicio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data_fim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id_patio_retirada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id_patio_devolucao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Locação: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52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20"/>
        <w:gridCol w:w="1910"/>
        <w:gridCol w:w="1235"/>
        <w:tblGridChange w:id="0">
          <w:tblGrid>
            <w:gridCol w:w="2120"/>
            <w:gridCol w:w="191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id_locacao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id_veiculo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retirada_em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devolucao_prevista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devolucao_real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valor_previsto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valor_final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status_locacao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id_patio_retirada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id_patio_devolucao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status: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ativa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encerrada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ote47dnaixu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Restrições de Integridade Gerais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4deflqd5ug6n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Integridade de Entidade: </w:t>
      </w:r>
      <w:r w:rsidDel="00000000" w:rsidR="00000000" w:rsidRPr="00000000">
        <w:rPr>
          <w:sz w:val="22"/>
          <w:szCs w:val="22"/>
          <w:rtl w:val="0"/>
        </w:rPr>
        <w:t xml:space="preserve">Toda tabela possui PK única.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r0xipqh9vaaz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Integridade Referencial: </w:t>
      </w:r>
      <w:r w:rsidDel="00000000" w:rsidR="00000000" w:rsidRPr="00000000">
        <w:rPr>
          <w:sz w:val="22"/>
          <w:szCs w:val="22"/>
          <w:rtl w:val="0"/>
        </w:rPr>
        <w:t xml:space="preserve">Todas FKs devem existir previamente.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xfz8mi0gmhl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Integridade de Domínio: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Datas válidas: devolucao_prevista &gt; retirada_em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Valores: valor_final &gt;= 0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