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29F2" w:rsidP="00A029F2" w:rsidRDefault="00A029F2" w14:paraId="7A572D4D" w14:textId="23708322">
      <w:pPr>
        <w:pStyle w:val="Heading1"/>
      </w:pPr>
      <w:r>
        <w:t>Dataset Introduction</w:t>
      </w:r>
    </w:p>
    <w:p w:rsidR="0023452E" w:rsidP="11E1FDDB" w:rsidRDefault="1DA53BEE" w14:paraId="2C078E63" w14:textId="20EE8AFF">
      <w:pPr>
        <w:rPr>
          <w:sz w:val="24"/>
          <w:szCs w:val="24"/>
        </w:rPr>
      </w:pPr>
      <w:r w:rsidRPr="11E1FDDB">
        <w:rPr>
          <w:sz w:val="24"/>
          <w:szCs w:val="24"/>
        </w:rPr>
        <w:t>Th</w:t>
      </w:r>
      <w:r w:rsidRPr="11E1FDDB" w:rsidR="523D5B85">
        <w:rPr>
          <w:sz w:val="24"/>
          <w:szCs w:val="24"/>
        </w:rPr>
        <w:t>e ML Coursework</w:t>
      </w:r>
      <w:r w:rsidRPr="11E1FDDB">
        <w:rPr>
          <w:sz w:val="24"/>
          <w:szCs w:val="24"/>
        </w:rPr>
        <w:t xml:space="preserve"> </w:t>
      </w:r>
      <w:r w:rsidRPr="11E1FDDB" w:rsidR="050544E6">
        <w:rPr>
          <w:sz w:val="24"/>
          <w:szCs w:val="24"/>
        </w:rPr>
        <w:t>D</w:t>
      </w:r>
      <w:r w:rsidRPr="11E1FDDB">
        <w:rPr>
          <w:sz w:val="24"/>
          <w:szCs w:val="24"/>
        </w:rPr>
        <w:t xml:space="preserve">ataset was created for the 2024 Machine Learning module assessment. It is made up of data </w:t>
      </w:r>
      <w:r w:rsidRPr="11E1FDDB" w:rsidR="1530AF96">
        <w:rPr>
          <w:sz w:val="24"/>
          <w:szCs w:val="24"/>
        </w:rPr>
        <w:t>extracted from the FAOSTAT database (</w:t>
      </w:r>
      <w:hyperlink w:anchor="home" r:id="rId7">
        <w:r w:rsidRPr="11E1FDDB" w:rsidR="1530AF96">
          <w:rPr>
            <w:rStyle w:val="Hyperlink"/>
            <w:sz w:val="24"/>
            <w:szCs w:val="24"/>
          </w:rPr>
          <w:t>https://www.fao.org/faostat/en/#home</w:t>
        </w:r>
      </w:hyperlink>
      <w:r w:rsidRPr="11E1FDDB" w:rsidR="1530AF96">
        <w:rPr>
          <w:sz w:val="24"/>
          <w:szCs w:val="24"/>
        </w:rPr>
        <w:t xml:space="preserve">), which gives </w:t>
      </w:r>
      <w:r w:rsidRPr="11E1FDDB" w:rsidR="6C063896">
        <w:rPr>
          <w:sz w:val="24"/>
          <w:szCs w:val="24"/>
        </w:rPr>
        <w:t xml:space="preserve">open </w:t>
      </w:r>
      <w:r w:rsidRPr="11E1FDDB" w:rsidR="1530AF96">
        <w:rPr>
          <w:sz w:val="24"/>
          <w:szCs w:val="24"/>
        </w:rPr>
        <w:t>access to food and agricultural data</w:t>
      </w:r>
      <w:r w:rsidRPr="11E1FDDB" w:rsidR="22ED4F35">
        <w:rPr>
          <w:sz w:val="24"/>
          <w:szCs w:val="24"/>
        </w:rPr>
        <w:t xml:space="preserve"> for over 245 countries and covers years from mid 1990s to present day</w:t>
      </w:r>
      <w:r w:rsidRPr="11E1FDDB" w:rsidR="1530AF96">
        <w:rPr>
          <w:sz w:val="24"/>
          <w:szCs w:val="24"/>
        </w:rPr>
        <w:t xml:space="preserve">. </w:t>
      </w:r>
    </w:p>
    <w:p w:rsidR="11E1FDDB" w:rsidP="11E1FDDB" w:rsidRDefault="11E1FDDB" w14:paraId="5609FAAA" w14:textId="4183EE75">
      <w:pPr>
        <w:rPr>
          <w:sz w:val="24"/>
          <w:szCs w:val="24"/>
        </w:rPr>
      </w:pPr>
    </w:p>
    <w:p w:rsidR="00A029F2" w:rsidP="00A029F2" w:rsidRDefault="00A029F2" w14:paraId="471676B9" w14:textId="2CE52ACE">
      <w:pPr>
        <w:pStyle w:val="Heading1"/>
      </w:pPr>
      <w:r>
        <w:t>Dataset Content</w:t>
      </w:r>
    </w:p>
    <w:p w:rsidR="62F183C0" w:rsidP="11E1FDDB" w:rsidRDefault="62F183C0" w14:paraId="23AC6C3C" w14:textId="3B9692EC">
      <w:pPr>
        <w:rPr>
          <w:sz w:val="24"/>
          <w:szCs w:val="24"/>
        </w:rPr>
      </w:pPr>
      <w:r w:rsidRPr="72DA824B" w:rsidR="62F183C0">
        <w:rPr>
          <w:sz w:val="24"/>
          <w:szCs w:val="24"/>
        </w:rPr>
        <w:t>The</w:t>
      </w:r>
      <w:r w:rsidRPr="72DA824B" w:rsidR="67D8C452">
        <w:rPr>
          <w:sz w:val="24"/>
          <w:szCs w:val="24"/>
        </w:rPr>
        <w:t xml:space="preserve"> ML Coursework</w:t>
      </w:r>
      <w:r w:rsidRPr="72DA824B" w:rsidR="62F183C0">
        <w:rPr>
          <w:sz w:val="24"/>
          <w:szCs w:val="24"/>
        </w:rPr>
        <w:t xml:space="preserve"> </w:t>
      </w:r>
      <w:r w:rsidRPr="72DA824B" w:rsidR="0DEDC843">
        <w:rPr>
          <w:sz w:val="24"/>
          <w:szCs w:val="24"/>
        </w:rPr>
        <w:t>D</w:t>
      </w:r>
      <w:r w:rsidRPr="72DA824B" w:rsidR="62F183C0">
        <w:rPr>
          <w:sz w:val="24"/>
          <w:szCs w:val="24"/>
        </w:rPr>
        <w:t>ataset</w:t>
      </w:r>
      <w:r w:rsidRPr="72DA824B" w:rsidR="0DEDC843">
        <w:rPr>
          <w:sz w:val="24"/>
          <w:szCs w:val="24"/>
        </w:rPr>
        <w:t xml:space="preserve"> </w:t>
      </w:r>
      <w:r w:rsidRPr="72DA824B" w:rsidR="0DEDC843">
        <w:rPr>
          <w:sz w:val="24"/>
          <w:szCs w:val="24"/>
        </w:rPr>
        <w:t>contains</w:t>
      </w:r>
      <w:r w:rsidRPr="72DA824B" w:rsidR="0DEDC843">
        <w:rPr>
          <w:sz w:val="24"/>
          <w:szCs w:val="24"/>
        </w:rPr>
        <w:t xml:space="preserve"> 13 </w:t>
      </w:r>
      <w:r w:rsidRPr="72DA824B" w:rsidR="0063422D">
        <w:rPr>
          <w:sz w:val="24"/>
          <w:szCs w:val="24"/>
        </w:rPr>
        <w:t>csv</w:t>
      </w:r>
      <w:r w:rsidRPr="72DA824B" w:rsidR="0DEDC843">
        <w:rPr>
          <w:sz w:val="24"/>
          <w:szCs w:val="24"/>
        </w:rPr>
        <w:t xml:space="preserve"> files, each covering a category of variables releva</w:t>
      </w:r>
      <w:r w:rsidRPr="72DA824B" w:rsidR="7D3051DF">
        <w:rPr>
          <w:sz w:val="24"/>
          <w:szCs w:val="24"/>
        </w:rPr>
        <w:t xml:space="preserve">nt to food and agriculture. See below for the 13 categories covered </w:t>
      </w:r>
      <w:r w:rsidRPr="72DA824B" w:rsidR="1047A954">
        <w:rPr>
          <w:sz w:val="24"/>
          <w:szCs w:val="24"/>
        </w:rPr>
        <w:t>(</w:t>
      </w:r>
      <w:r w:rsidRPr="72DA824B" w:rsidR="6CAC5AED">
        <w:rPr>
          <w:sz w:val="24"/>
          <w:szCs w:val="24"/>
        </w:rPr>
        <w:t>with</w:t>
      </w:r>
      <w:r w:rsidRPr="72DA824B" w:rsidR="7D3051DF">
        <w:rPr>
          <w:sz w:val="24"/>
          <w:szCs w:val="24"/>
        </w:rPr>
        <w:t xml:space="preserve"> the corresponding FAOSTAT source</w:t>
      </w:r>
      <w:r w:rsidRPr="72DA824B" w:rsidR="0F8F8F04">
        <w:rPr>
          <w:sz w:val="24"/>
          <w:szCs w:val="24"/>
        </w:rPr>
        <w:t xml:space="preserve"> </w:t>
      </w:r>
      <w:r w:rsidRPr="72DA824B" w:rsidR="7D3051DF">
        <w:rPr>
          <w:sz w:val="24"/>
          <w:szCs w:val="24"/>
        </w:rPr>
        <w:t>for each category</w:t>
      </w:r>
      <w:r w:rsidRPr="72DA824B" w:rsidR="058F2877">
        <w:rPr>
          <w:sz w:val="24"/>
          <w:szCs w:val="24"/>
        </w:rPr>
        <w:t>)</w:t>
      </w:r>
      <w:r w:rsidRPr="72DA824B" w:rsidR="7D3051DF">
        <w:rPr>
          <w:sz w:val="24"/>
          <w:szCs w:val="24"/>
        </w:rPr>
        <w:t>.</w:t>
      </w:r>
    </w:p>
    <w:p w:rsidR="3801645C" w:rsidP="11E1FDDB" w:rsidRDefault="3801645C" w14:paraId="65003E90" w14:textId="73E4B011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72DA824B" w:rsidR="3801645C">
        <w:rPr>
          <w:sz w:val="24"/>
          <w:szCs w:val="24"/>
        </w:rPr>
        <w:t xml:space="preserve">Consumer prices indicators </w:t>
      </w:r>
      <w:r w:rsidRPr="72DA824B" w:rsidR="35ED159A">
        <w:rPr>
          <w:sz w:val="24"/>
          <w:szCs w:val="24"/>
        </w:rPr>
        <w:t>(</w:t>
      </w:r>
      <w:hyperlink w:anchor="data/CP" r:id="R3b0460e506d84844">
        <w:r w:rsidRPr="72DA824B" w:rsidR="3801645C">
          <w:rPr>
            <w:rStyle w:val="Hyperlink"/>
            <w:sz w:val="24"/>
            <w:szCs w:val="24"/>
          </w:rPr>
          <w:t>https://www.fao.org/faostat/en/#data/CP</w:t>
        </w:r>
      </w:hyperlink>
      <w:r w:rsidRPr="72DA824B" w:rsidR="4EA3F08B">
        <w:rPr>
          <w:sz w:val="24"/>
          <w:szCs w:val="24"/>
        </w:rPr>
        <w:t>)</w:t>
      </w:r>
    </w:p>
    <w:p w:rsidR="6CD98826" w:rsidP="11E1FDDB" w:rsidRDefault="6CD98826" w14:paraId="213C7D14" w14:textId="01813728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72DA824B" w:rsidR="6CD98826">
        <w:rPr>
          <w:sz w:val="24"/>
          <w:szCs w:val="24"/>
        </w:rPr>
        <w:t xml:space="preserve">Crops production indicators </w:t>
      </w:r>
      <w:r w:rsidRPr="72DA824B" w:rsidR="59F56EB6">
        <w:rPr>
          <w:sz w:val="24"/>
          <w:szCs w:val="24"/>
        </w:rPr>
        <w:t>(</w:t>
      </w:r>
      <w:hyperlink w:anchor="data/QCL" r:id="R09b303e38ac04998">
        <w:r w:rsidRPr="72DA824B" w:rsidR="6CD98826">
          <w:rPr>
            <w:rStyle w:val="Hyperlink"/>
            <w:sz w:val="24"/>
            <w:szCs w:val="24"/>
          </w:rPr>
          <w:t>https://www.fao.org/faostat/en/#data/QCL</w:t>
        </w:r>
      </w:hyperlink>
      <w:r w:rsidRPr="72DA824B" w:rsidR="528A3063">
        <w:rPr>
          <w:sz w:val="24"/>
          <w:szCs w:val="24"/>
        </w:rPr>
        <w:t>)</w:t>
      </w:r>
    </w:p>
    <w:p w:rsidR="657C1E8B" w:rsidP="11E1FDDB" w:rsidRDefault="657C1E8B" w14:paraId="65A712C9" w14:textId="3093A59E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72DA824B" w:rsidR="657C1E8B">
        <w:rPr>
          <w:sz w:val="24"/>
          <w:szCs w:val="24"/>
        </w:rPr>
        <w:t xml:space="preserve">Emissions </w:t>
      </w:r>
      <w:r w:rsidRPr="72DA824B" w:rsidR="20AF5055">
        <w:rPr>
          <w:sz w:val="24"/>
          <w:szCs w:val="24"/>
        </w:rPr>
        <w:t>(</w:t>
      </w:r>
      <w:hyperlink w:anchor="data/GCE" r:id="R40014f94e31841e3">
        <w:r w:rsidRPr="72DA824B" w:rsidR="657C1E8B">
          <w:rPr>
            <w:rStyle w:val="Hyperlink"/>
            <w:sz w:val="24"/>
            <w:szCs w:val="24"/>
          </w:rPr>
          <w:t>https://www.fao.org/faostat/en/#data/GCE</w:t>
        </w:r>
      </w:hyperlink>
      <w:r w:rsidRPr="72DA824B" w:rsidR="657C1E8B">
        <w:rPr>
          <w:sz w:val="24"/>
          <w:szCs w:val="24"/>
        </w:rPr>
        <w:t xml:space="preserve"> &amp; </w:t>
      </w:r>
      <w:hyperlink w:anchor="data/GV" r:id="Raab87e788f2144eb">
        <w:r w:rsidRPr="72DA824B" w:rsidR="657C1E8B">
          <w:rPr>
            <w:rStyle w:val="Hyperlink"/>
            <w:sz w:val="24"/>
            <w:szCs w:val="24"/>
          </w:rPr>
          <w:t>https://www.fao.org/faostat/en/#data/GV</w:t>
        </w:r>
      </w:hyperlink>
      <w:r w:rsidRPr="72DA824B" w:rsidR="1D195F42">
        <w:rPr>
          <w:sz w:val="24"/>
          <w:szCs w:val="24"/>
        </w:rPr>
        <w:t>)</w:t>
      </w:r>
    </w:p>
    <w:p w:rsidR="657C1E8B" w:rsidP="11E1FDDB" w:rsidRDefault="657C1E8B" w14:paraId="73EFB11A" w14:textId="469D7882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72DA824B" w:rsidR="657C1E8B">
        <w:rPr>
          <w:sz w:val="24"/>
          <w:szCs w:val="24"/>
        </w:rPr>
        <w:t xml:space="preserve">Employment </w:t>
      </w:r>
      <w:r w:rsidRPr="72DA824B" w:rsidR="0E02E6F0">
        <w:rPr>
          <w:sz w:val="24"/>
          <w:szCs w:val="24"/>
        </w:rPr>
        <w:t>(</w:t>
      </w:r>
      <w:hyperlink w:anchor="data/OEA" r:id="Rbd14c280179d459c">
        <w:r w:rsidRPr="72DA824B" w:rsidR="657C1E8B">
          <w:rPr>
            <w:rStyle w:val="Hyperlink"/>
            <w:sz w:val="24"/>
            <w:szCs w:val="24"/>
          </w:rPr>
          <w:t>https://www.fao.org/faostat/en/#data/OEA</w:t>
        </w:r>
      </w:hyperlink>
      <w:r w:rsidRPr="72DA824B" w:rsidR="710FD3AB">
        <w:rPr>
          <w:sz w:val="24"/>
          <w:szCs w:val="24"/>
        </w:rPr>
        <w:t>)</w:t>
      </w:r>
      <w:r w:rsidRPr="72DA824B" w:rsidR="59BA2A30">
        <w:rPr>
          <w:sz w:val="24"/>
          <w:szCs w:val="24"/>
        </w:rPr>
        <w:t xml:space="preserve"> </w:t>
      </w:r>
    </w:p>
    <w:p w:rsidR="0B08630D" w:rsidP="11E1FDDB" w:rsidRDefault="0B08630D" w14:paraId="439D6581" w14:textId="765B6099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72DA824B" w:rsidR="0B08630D">
        <w:rPr>
          <w:sz w:val="24"/>
          <w:szCs w:val="24"/>
        </w:rPr>
        <w:t xml:space="preserve">Exchange rate </w:t>
      </w:r>
      <w:r w:rsidRPr="72DA824B" w:rsidR="3D38CAA1">
        <w:rPr>
          <w:sz w:val="24"/>
          <w:szCs w:val="24"/>
        </w:rPr>
        <w:t>(</w:t>
      </w:r>
      <w:hyperlink w:anchor="data/PE" r:id="Rf03b5f43955c4ddc">
        <w:r w:rsidRPr="72DA824B" w:rsidR="0B08630D">
          <w:rPr>
            <w:rStyle w:val="Hyperlink"/>
            <w:sz w:val="24"/>
            <w:szCs w:val="24"/>
          </w:rPr>
          <w:t>https://www.fao.org/faostat/en/#data/PE</w:t>
        </w:r>
      </w:hyperlink>
      <w:r w:rsidRPr="72DA824B" w:rsidR="4E1C7F46">
        <w:rPr>
          <w:sz w:val="24"/>
          <w:szCs w:val="24"/>
        </w:rPr>
        <w:t>)</w:t>
      </w:r>
    </w:p>
    <w:p w:rsidR="76A6498D" w:rsidP="11E1FDDB" w:rsidRDefault="76A6498D" w14:paraId="02A66835" w14:textId="441243B2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72DA824B" w:rsidR="76A6498D">
        <w:rPr>
          <w:sz w:val="24"/>
          <w:szCs w:val="24"/>
        </w:rPr>
        <w:t xml:space="preserve">Fertilizers use </w:t>
      </w:r>
      <w:r w:rsidRPr="72DA824B" w:rsidR="110A5D03">
        <w:rPr>
          <w:sz w:val="24"/>
          <w:szCs w:val="24"/>
        </w:rPr>
        <w:t>(</w:t>
      </w:r>
      <w:hyperlink w:anchor="data/RFB" r:id="R7752de4a68f346a0">
        <w:r w:rsidRPr="72DA824B" w:rsidR="76A6498D">
          <w:rPr>
            <w:rStyle w:val="Hyperlink"/>
            <w:sz w:val="24"/>
            <w:szCs w:val="24"/>
          </w:rPr>
          <w:t>https://www.fao.org/faostat/en/#data/RFB</w:t>
        </w:r>
      </w:hyperlink>
      <w:r w:rsidRPr="72DA824B" w:rsidR="2397D0D2">
        <w:rPr>
          <w:sz w:val="24"/>
          <w:szCs w:val="24"/>
        </w:rPr>
        <w:t>)</w:t>
      </w:r>
    </w:p>
    <w:p w:rsidR="6CD98826" w:rsidP="11E1FDDB" w:rsidRDefault="6CD98826" w14:paraId="7941D3FC" w14:textId="62833472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72DA824B" w:rsidR="6CD98826">
        <w:rPr>
          <w:sz w:val="24"/>
          <w:szCs w:val="24"/>
        </w:rPr>
        <w:t xml:space="preserve">Food balances indicators </w:t>
      </w:r>
      <w:r w:rsidRPr="72DA824B" w:rsidR="58E97428">
        <w:rPr>
          <w:sz w:val="24"/>
          <w:szCs w:val="24"/>
        </w:rPr>
        <w:t>(</w:t>
      </w:r>
      <w:hyperlink w:anchor="data/FBS" r:id="R8e0c5f603ad345c4">
        <w:r w:rsidRPr="72DA824B" w:rsidR="6CD98826">
          <w:rPr>
            <w:rStyle w:val="Hyperlink"/>
            <w:sz w:val="24"/>
            <w:szCs w:val="24"/>
          </w:rPr>
          <w:t>https://www.fao.org/faostat/en/#data/FBS</w:t>
        </w:r>
      </w:hyperlink>
      <w:r w:rsidRPr="72DA824B" w:rsidR="03BD82D8">
        <w:rPr>
          <w:sz w:val="24"/>
          <w:szCs w:val="24"/>
        </w:rPr>
        <w:t>)</w:t>
      </w:r>
    </w:p>
    <w:p w:rsidR="77938A11" w:rsidP="11E1FDDB" w:rsidRDefault="77938A11" w14:paraId="7C2047A5" w14:textId="0B661FF7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72DA824B" w:rsidR="77938A11">
        <w:rPr>
          <w:sz w:val="24"/>
          <w:szCs w:val="24"/>
        </w:rPr>
        <w:t xml:space="preserve">Food security indicators </w:t>
      </w:r>
      <w:r w:rsidRPr="72DA824B" w:rsidR="13E54B32">
        <w:rPr>
          <w:sz w:val="24"/>
          <w:szCs w:val="24"/>
        </w:rPr>
        <w:t>(</w:t>
      </w:r>
      <w:hyperlink w:anchor="data/FS" r:id="Rddb9ed1b63d94eac">
        <w:r w:rsidRPr="72DA824B" w:rsidR="77938A11">
          <w:rPr>
            <w:rStyle w:val="Hyperlink"/>
            <w:sz w:val="24"/>
            <w:szCs w:val="24"/>
          </w:rPr>
          <w:t>https://www.fao.org/faostat/en/#data/FS</w:t>
        </w:r>
      </w:hyperlink>
      <w:r w:rsidRPr="72DA824B" w:rsidR="1BA98E60">
        <w:rPr>
          <w:sz w:val="24"/>
          <w:szCs w:val="24"/>
        </w:rPr>
        <w:t>)</w:t>
      </w:r>
    </w:p>
    <w:p w:rsidR="6CD98826" w:rsidP="11E1FDDB" w:rsidRDefault="6CD98826" w14:paraId="2E23D663" w14:textId="0133FF92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72DA824B" w:rsidR="6CD98826">
        <w:rPr>
          <w:sz w:val="24"/>
          <w:szCs w:val="24"/>
        </w:rPr>
        <w:t xml:space="preserve">Food trade indicators </w:t>
      </w:r>
      <w:r w:rsidRPr="72DA824B" w:rsidR="657D6B0E">
        <w:rPr>
          <w:sz w:val="24"/>
          <w:szCs w:val="24"/>
        </w:rPr>
        <w:t>(</w:t>
      </w:r>
      <w:hyperlink w:anchor="data/TCL" r:id="Ra15ae09a3c494e9a">
        <w:r w:rsidRPr="72DA824B" w:rsidR="6CD98826">
          <w:rPr>
            <w:rStyle w:val="Hyperlink"/>
            <w:sz w:val="24"/>
            <w:szCs w:val="24"/>
          </w:rPr>
          <w:t>https://www.fao.org/faostat/en/#data/TCL</w:t>
        </w:r>
      </w:hyperlink>
      <w:r w:rsidRPr="72DA824B" w:rsidR="33430DBD">
        <w:rPr>
          <w:sz w:val="24"/>
          <w:szCs w:val="24"/>
        </w:rPr>
        <w:t>)</w:t>
      </w:r>
    </w:p>
    <w:p w:rsidR="7A6BF28C" w:rsidP="11E1FDDB" w:rsidRDefault="7A6BF28C" w14:paraId="25307A78" w14:textId="102801B8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72DA824B" w:rsidR="7A6BF28C">
        <w:rPr>
          <w:sz w:val="24"/>
          <w:szCs w:val="24"/>
        </w:rPr>
        <w:t xml:space="preserve">Foreign direct investment </w:t>
      </w:r>
      <w:r w:rsidRPr="72DA824B" w:rsidR="25A3B46F">
        <w:rPr>
          <w:sz w:val="24"/>
          <w:szCs w:val="24"/>
        </w:rPr>
        <w:t>(</w:t>
      </w:r>
      <w:hyperlink w:anchor="data/FDI" r:id="R47acb2f0bb1f4477">
        <w:r w:rsidRPr="72DA824B" w:rsidR="7A6BF28C">
          <w:rPr>
            <w:rStyle w:val="Hyperlink"/>
            <w:sz w:val="24"/>
            <w:szCs w:val="24"/>
          </w:rPr>
          <w:t>https://www.fao.org/faostat/en/#data/FDI</w:t>
        </w:r>
      </w:hyperlink>
      <w:r w:rsidRPr="72DA824B" w:rsidR="08CF7AF6">
        <w:rPr>
          <w:sz w:val="24"/>
          <w:szCs w:val="24"/>
        </w:rPr>
        <w:t>)</w:t>
      </w:r>
    </w:p>
    <w:p w:rsidR="6CD98826" w:rsidP="11E1FDDB" w:rsidRDefault="6CD98826" w14:paraId="34CF119A" w14:textId="0D621E0D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72DA824B" w:rsidR="6CD98826">
        <w:rPr>
          <w:sz w:val="24"/>
          <w:szCs w:val="24"/>
        </w:rPr>
        <w:t xml:space="preserve">Land temperature change </w:t>
      </w:r>
      <w:r w:rsidRPr="72DA824B" w:rsidR="3CCD7F7B">
        <w:rPr>
          <w:sz w:val="24"/>
          <w:szCs w:val="24"/>
        </w:rPr>
        <w:t>(</w:t>
      </w:r>
      <w:hyperlink w:anchor="data/ET" r:id="R9ecd802713024f58">
        <w:r w:rsidRPr="72DA824B" w:rsidR="6CD98826">
          <w:rPr>
            <w:rStyle w:val="Hyperlink"/>
            <w:sz w:val="24"/>
            <w:szCs w:val="24"/>
          </w:rPr>
          <w:t>https://www.fao.org/faostat/en/#data/ET</w:t>
        </w:r>
      </w:hyperlink>
      <w:r w:rsidRPr="72DA824B" w:rsidR="72E72361">
        <w:rPr>
          <w:sz w:val="24"/>
          <w:szCs w:val="24"/>
        </w:rPr>
        <w:t>)</w:t>
      </w:r>
    </w:p>
    <w:p w:rsidR="407D0F0D" w:rsidP="11E1FDDB" w:rsidRDefault="407D0F0D" w14:paraId="6FD6D9D6" w14:textId="6F029E44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72DA824B" w:rsidR="407D0F0D">
        <w:rPr>
          <w:sz w:val="24"/>
          <w:szCs w:val="24"/>
        </w:rPr>
        <w:t xml:space="preserve">Land use </w:t>
      </w:r>
      <w:r w:rsidRPr="72DA824B" w:rsidR="11EB2573">
        <w:rPr>
          <w:sz w:val="24"/>
          <w:szCs w:val="24"/>
        </w:rPr>
        <w:t>(</w:t>
      </w:r>
      <w:hyperlink w:anchor="data/RL" r:id="R816b3593375b437f">
        <w:r w:rsidRPr="72DA824B" w:rsidR="407D0F0D">
          <w:rPr>
            <w:rStyle w:val="Hyperlink"/>
            <w:sz w:val="24"/>
            <w:szCs w:val="24"/>
          </w:rPr>
          <w:t>https://www.fao.org/faostat/en/#data/RL</w:t>
        </w:r>
      </w:hyperlink>
      <w:r w:rsidRPr="72DA824B" w:rsidR="75E414B6">
        <w:rPr>
          <w:sz w:val="24"/>
          <w:szCs w:val="24"/>
        </w:rPr>
        <w:t>)</w:t>
      </w:r>
    </w:p>
    <w:p w:rsidR="407D0F0D" w:rsidP="11E1FDDB" w:rsidRDefault="407D0F0D" w14:paraId="234CC466" w14:textId="142C9834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72DA824B" w:rsidR="407D0F0D">
        <w:rPr>
          <w:sz w:val="24"/>
          <w:szCs w:val="24"/>
        </w:rPr>
        <w:t xml:space="preserve">Pesticides use </w:t>
      </w:r>
      <w:r w:rsidRPr="72DA824B" w:rsidR="51FC092D">
        <w:rPr>
          <w:sz w:val="24"/>
          <w:szCs w:val="24"/>
        </w:rPr>
        <w:t>(</w:t>
      </w:r>
      <w:hyperlink w:anchor="data/RP" r:id="R304ccb8f21b3411d">
        <w:r w:rsidRPr="72DA824B" w:rsidR="407D0F0D">
          <w:rPr>
            <w:rStyle w:val="Hyperlink"/>
            <w:sz w:val="24"/>
            <w:szCs w:val="24"/>
          </w:rPr>
          <w:t>https://www.fao.org/faostat/en/#data/RP</w:t>
        </w:r>
      </w:hyperlink>
      <w:r w:rsidRPr="72DA824B" w:rsidR="4556109E">
        <w:rPr>
          <w:sz w:val="24"/>
          <w:szCs w:val="24"/>
        </w:rPr>
        <w:t>)</w:t>
      </w:r>
    </w:p>
    <w:p w:rsidR="00445A4B" w:rsidP="00445A4B" w:rsidRDefault="00445A4B" w14:paraId="0B095872" w14:textId="77777777">
      <w:pPr>
        <w:rPr>
          <w:sz w:val="24"/>
          <w:szCs w:val="24"/>
        </w:rPr>
      </w:pPr>
    </w:p>
    <w:p w:rsidR="00445A4B" w:rsidP="00F62F00" w:rsidRDefault="00445A4B" w14:paraId="501A3DC1" w14:textId="787A0A93">
      <w:pPr>
        <w:rPr>
          <w:sz w:val="24"/>
          <w:szCs w:val="24"/>
        </w:rPr>
      </w:pPr>
      <w:r w:rsidRPr="72DA824B" w:rsidR="00445A4B">
        <w:rPr>
          <w:sz w:val="24"/>
          <w:szCs w:val="24"/>
        </w:rPr>
        <w:t xml:space="preserve">See </w:t>
      </w:r>
      <w:hyperlink w:anchor="definitions" r:id="Re8afd13cdc3c47e5">
        <w:r w:rsidRPr="72DA824B" w:rsidR="00445A4B">
          <w:rPr>
            <w:rStyle w:val="Hyperlink"/>
            <w:sz w:val="24"/>
            <w:szCs w:val="24"/>
          </w:rPr>
          <w:t>https://www.fao.org/faostat/en/#definitions</w:t>
        </w:r>
      </w:hyperlink>
      <w:r w:rsidRPr="72DA824B" w:rsidR="00445A4B">
        <w:rPr>
          <w:sz w:val="24"/>
          <w:szCs w:val="24"/>
        </w:rPr>
        <w:t xml:space="preserve"> for details about the headers in the data files</w:t>
      </w:r>
      <w:r w:rsidRPr="72DA824B" w:rsidR="00D057F6">
        <w:rPr>
          <w:sz w:val="24"/>
          <w:szCs w:val="24"/>
        </w:rPr>
        <w:t xml:space="preserve"> (</w:t>
      </w:r>
      <w:r w:rsidRPr="72DA824B" w:rsidR="00445A4B">
        <w:rPr>
          <w:sz w:val="24"/>
          <w:szCs w:val="24"/>
        </w:rPr>
        <w:t xml:space="preserve">Note </w:t>
      </w:r>
      <w:r w:rsidRPr="72DA824B" w:rsidR="00D057F6">
        <w:rPr>
          <w:sz w:val="24"/>
          <w:szCs w:val="24"/>
        </w:rPr>
        <w:t>-</w:t>
      </w:r>
      <w:r w:rsidRPr="72DA824B" w:rsidR="00445A4B">
        <w:rPr>
          <w:sz w:val="24"/>
          <w:szCs w:val="24"/>
        </w:rPr>
        <w:t xml:space="preserve"> ‘Area’ in the header</w:t>
      </w:r>
      <w:r w:rsidRPr="72DA824B" w:rsidR="00445A4B">
        <w:rPr>
          <w:sz w:val="24"/>
          <w:szCs w:val="24"/>
        </w:rPr>
        <w:t>s</w:t>
      </w:r>
      <w:r w:rsidRPr="72DA824B" w:rsidR="00445A4B">
        <w:rPr>
          <w:sz w:val="24"/>
          <w:szCs w:val="24"/>
        </w:rPr>
        <w:t xml:space="preserve"> refers to ‘Country’ in th</w:t>
      </w:r>
      <w:r w:rsidRPr="72DA824B" w:rsidR="00AE7159">
        <w:rPr>
          <w:sz w:val="24"/>
          <w:szCs w:val="24"/>
        </w:rPr>
        <w:t>is</w:t>
      </w:r>
      <w:r w:rsidRPr="72DA824B" w:rsidR="00445A4B">
        <w:rPr>
          <w:sz w:val="24"/>
          <w:szCs w:val="24"/>
        </w:rPr>
        <w:t xml:space="preserve"> FAOSTAT glossary</w:t>
      </w:r>
      <w:r w:rsidRPr="72DA824B" w:rsidR="00D057F6">
        <w:rPr>
          <w:sz w:val="24"/>
          <w:szCs w:val="24"/>
        </w:rPr>
        <w:t>)</w:t>
      </w:r>
      <w:r w:rsidRPr="72DA824B" w:rsidR="00445A4B">
        <w:rPr>
          <w:sz w:val="24"/>
          <w:szCs w:val="24"/>
        </w:rPr>
        <w:t>.</w:t>
      </w:r>
      <w:r w:rsidRPr="72DA824B" w:rsidR="00A95BF6">
        <w:rPr>
          <w:sz w:val="24"/>
          <w:szCs w:val="24"/>
        </w:rPr>
        <w:t xml:space="preserve"> </w:t>
      </w:r>
      <w:r w:rsidRPr="72DA824B" w:rsidR="00F62F00">
        <w:rPr>
          <w:sz w:val="24"/>
          <w:szCs w:val="24"/>
        </w:rPr>
        <w:t>Note that t</w:t>
      </w:r>
      <w:r w:rsidRPr="72DA824B" w:rsidR="00445A4B">
        <w:rPr>
          <w:sz w:val="24"/>
          <w:szCs w:val="24"/>
        </w:rPr>
        <w:t xml:space="preserve">he data files do not </w:t>
      </w:r>
      <w:r w:rsidRPr="72DA824B" w:rsidR="4E3C952A">
        <w:rPr>
          <w:sz w:val="24"/>
          <w:szCs w:val="24"/>
        </w:rPr>
        <w:t xml:space="preserve">have </w:t>
      </w:r>
      <w:r w:rsidRPr="72DA824B" w:rsidR="00445A4B">
        <w:rPr>
          <w:sz w:val="24"/>
          <w:szCs w:val="24"/>
        </w:rPr>
        <w:t>th</w:t>
      </w:r>
      <w:r w:rsidRPr="72DA824B" w:rsidR="00445A4B">
        <w:rPr>
          <w:sz w:val="24"/>
          <w:szCs w:val="24"/>
        </w:rPr>
        <w:t>e same number of rows and columns due to differences in the year period</w:t>
      </w:r>
      <w:r w:rsidRPr="72DA824B" w:rsidR="00445A4B">
        <w:rPr>
          <w:sz w:val="24"/>
          <w:szCs w:val="24"/>
        </w:rPr>
        <w:t xml:space="preserve"> and</w:t>
      </w:r>
      <w:r w:rsidRPr="72DA824B" w:rsidR="00445A4B">
        <w:rPr>
          <w:sz w:val="24"/>
          <w:szCs w:val="24"/>
        </w:rPr>
        <w:t xml:space="preserve"> the number of variables</w:t>
      </w:r>
      <w:r w:rsidRPr="72DA824B" w:rsidR="00445A4B">
        <w:rPr>
          <w:sz w:val="24"/>
          <w:szCs w:val="24"/>
        </w:rPr>
        <w:t xml:space="preserve"> (and number of variable sub-categories)</w:t>
      </w:r>
      <w:r w:rsidRPr="72DA824B" w:rsidR="00445A4B">
        <w:rPr>
          <w:sz w:val="24"/>
          <w:szCs w:val="24"/>
        </w:rPr>
        <w:t xml:space="preserve"> covered. However, year and country variables are common to all files.</w:t>
      </w:r>
      <w:r w:rsidRPr="72DA824B" w:rsidR="00EE1B5D">
        <w:rPr>
          <w:sz w:val="24"/>
          <w:szCs w:val="24"/>
        </w:rPr>
        <w:t xml:space="preserve"> </w:t>
      </w:r>
      <w:r w:rsidRPr="72DA824B" w:rsidR="00EE1B5D">
        <w:rPr>
          <w:sz w:val="24"/>
          <w:szCs w:val="24"/>
        </w:rPr>
        <w:t>The table below provides a summary of the variables included in each file.</w:t>
      </w:r>
    </w:p>
    <w:p w:rsidR="00445A4B" w:rsidP="11E1FDDB" w:rsidRDefault="00445A4B" w14:paraId="115528C2" w14:textId="77777777" w14:noSpellErr="1">
      <w:pPr>
        <w:rPr>
          <w:sz w:val="24"/>
          <w:szCs w:val="24"/>
        </w:rPr>
      </w:pPr>
    </w:p>
    <w:p w:rsidR="72DA824B" w:rsidP="72DA824B" w:rsidRDefault="72DA824B" w14:paraId="79D183CA" w14:textId="527A128D">
      <w:pPr>
        <w:pStyle w:val="Normal"/>
        <w:rPr>
          <w:sz w:val="24"/>
          <w:szCs w:val="24"/>
        </w:rPr>
      </w:pPr>
    </w:p>
    <w:p w:rsidR="001C2A1E" w:rsidP="11E1FDDB" w:rsidRDefault="001C2A1E" w14:paraId="49037096" w14:textId="77777777">
      <w:pPr>
        <w:rPr>
          <w:sz w:val="24"/>
          <w:szCs w:val="24"/>
        </w:rPr>
      </w:pPr>
    </w:p>
    <w:tbl>
      <w:tblPr>
        <w:tblStyle w:val="TableGrid"/>
        <w:tblW w:w="949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80" w:firstRow="0" w:lastRow="0" w:firstColumn="1" w:lastColumn="0" w:noHBand="1" w:noVBand="1"/>
      </w:tblPr>
      <w:tblGrid>
        <w:gridCol w:w="2333"/>
        <w:gridCol w:w="7157"/>
      </w:tblGrid>
      <w:tr w:rsidR="11E1FDDB" w:rsidTr="4BB48EC4" w14:paraId="57E0CDC2" w14:textId="77777777">
        <w:trPr>
          <w:trHeight w:val="300"/>
          <w:tblHeader/>
        </w:trPr>
        <w:tc>
          <w:tcPr>
            <w:tcW w:w="2333" w:type="dxa"/>
            <w:tcMar>
              <w:left w:w="105" w:type="dxa"/>
              <w:right w:w="105" w:type="dxa"/>
            </w:tcMar>
          </w:tcPr>
          <w:p w:rsidR="4048257E" w:rsidP="11E1FDDB" w:rsidRDefault="4048257E" w14:paraId="6CF02DD7" w14:textId="22323653">
            <w:r w:rsidRPr="11E1FDDB">
              <w:rPr>
                <w:rFonts w:ascii="Calibri" w:hAnsi="Calibri" w:eastAsia="Calibri" w:cs="Calibri"/>
                <w:b/>
                <w:bCs/>
                <w:sz w:val="24"/>
                <w:szCs w:val="24"/>
                <w:lang w:val="en-GB"/>
              </w:rPr>
              <w:lastRenderedPageBreak/>
              <w:t>Data file/category</w:t>
            </w:r>
          </w:p>
        </w:tc>
        <w:tc>
          <w:tcPr>
            <w:tcW w:w="7157" w:type="dxa"/>
            <w:tcMar>
              <w:left w:w="105" w:type="dxa"/>
              <w:right w:w="105" w:type="dxa"/>
            </w:tcMar>
          </w:tcPr>
          <w:p w:rsidR="2AC8C4D3" w:rsidP="11E1FDDB" w:rsidRDefault="2AC8C4D3" w14:paraId="2EE68540" w14:textId="2941044F">
            <w:pPr>
              <w:rPr>
                <w:rFonts w:ascii="Calibri" w:hAnsi="Calibri" w:eastAsia="Calibri" w:cs="Calibri"/>
                <w:b/>
                <w:bCs/>
                <w:sz w:val="24"/>
                <w:szCs w:val="24"/>
                <w:lang w:val="en-GB"/>
              </w:rPr>
            </w:pPr>
            <w:r w:rsidRPr="11E1FDDB">
              <w:rPr>
                <w:rFonts w:ascii="Calibri" w:hAnsi="Calibri" w:eastAsia="Calibri" w:cs="Calibri"/>
                <w:b/>
                <w:bCs/>
                <w:sz w:val="24"/>
                <w:szCs w:val="24"/>
                <w:lang w:val="en-GB"/>
              </w:rPr>
              <w:t>Summary of variables</w:t>
            </w:r>
            <w:r w:rsidRPr="11E1FDDB" w:rsidR="77529E11">
              <w:rPr>
                <w:rFonts w:ascii="Calibri" w:hAnsi="Calibri" w:eastAsia="Calibri" w:cs="Calibri"/>
                <w:b/>
                <w:bCs/>
                <w:sz w:val="24"/>
                <w:szCs w:val="24"/>
                <w:lang w:val="en-GB"/>
              </w:rPr>
              <w:t xml:space="preserve"> (variable units are indicated in the file, where applicable)</w:t>
            </w:r>
          </w:p>
        </w:tc>
      </w:tr>
      <w:tr w:rsidR="11E1FDDB" w:rsidTr="4BB48EC4" w14:paraId="066AA549" w14:textId="77777777">
        <w:trPr>
          <w:trHeight w:val="300"/>
        </w:trPr>
        <w:tc>
          <w:tcPr>
            <w:tcW w:w="2333" w:type="dxa"/>
            <w:tcMar>
              <w:left w:w="105" w:type="dxa"/>
              <w:right w:w="105" w:type="dxa"/>
            </w:tcMar>
          </w:tcPr>
          <w:p w:rsidR="11E1FDDB" w:rsidP="11E1FDDB" w:rsidRDefault="11E1FDDB" w14:paraId="5DCF99C3" w14:textId="736F61A0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Consumer price indicators</w:t>
            </w:r>
          </w:p>
        </w:tc>
        <w:tc>
          <w:tcPr>
            <w:tcW w:w="7157" w:type="dxa"/>
            <w:tcMar>
              <w:left w:w="105" w:type="dxa"/>
              <w:right w:w="105" w:type="dxa"/>
            </w:tcMar>
          </w:tcPr>
          <w:p w:rsidR="11E1FDDB" w:rsidP="11E1FDDB" w:rsidRDefault="11E1FDDB" w14:paraId="60F45A91" w14:textId="24904231">
            <w:pPr>
              <w:pStyle w:val="ListParagraph"/>
              <w:numPr>
                <w:ilvl w:val="0"/>
                <w:numId w:val="40"/>
              </w:numPr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Consumer price</w:t>
            </w:r>
            <w:r w:rsidRPr="11E1FDDB" w:rsidR="3B5BAEB2">
              <w:rPr>
                <w:rFonts w:ascii="Calibri" w:hAnsi="Calibri" w:eastAsia="Calibri" w:cs="Calibri"/>
                <w:sz w:val="24"/>
                <w:szCs w:val="24"/>
                <w:lang w:val="en-GB"/>
              </w:rPr>
              <w:t>, food ind</w:t>
            </w:r>
            <w:r w:rsidRPr="11E1FDDB" w:rsidR="1A8954D2">
              <w:rPr>
                <w:rFonts w:ascii="Calibri" w:hAnsi="Calibri" w:eastAsia="Calibri" w:cs="Calibri"/>
                <w:sz w:val="24"/>
                <w:szCs w:val="24"/>
                <w:lang w:val="en-GB"/>
              </w:rPr>
              <w:t>ex</w:t>
            </w:r>
          </w:p>
          <w:p w:rsidR="1B3D5E40" w:rsidP="11E1FDDB" w:rsidRDefault="1B3D5E40" w14:paraId="3E1D8165" w14:textId="2FC2709C">
            <w:pPr>
              <w:pStyle w:val="ListParagraph"/>
              <w:numPr>
                <w:ilvl w:val="0"/>
                <w:numId w:val="40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Countr</w:t>
            </w:r>
            <w:r w:rsidRPr="11E1FDDB" w:rsidR="2F822435">
              <w:rPr>
                <w:rFonts w:ascii="Calibri" w:hAnsi="Calibri" w:eastAsia="Calibri" w:cs="Calibri"/>
                <w:sz w:val="24"/>
                <w:szCs w:val="24"/>
                <w:lang w:val="en-GB"/>
              </w:rPr>
              <w:t>y</w:t>
            </w:r>
          </w:p>
          <w:p w:rsidR="11E1FDDB" w:rsidP="11E1FDDB" w:rsidRDefault="11E1FDDB" w14:paraId="18CB2059" w14:textId="3418C10E">
            <w:pPr>
              <w:pStyle w:val="ListParagraph"/>
              <w:numPr>
                <w:ilvl w:val="0"/>
                <w:numId w:val="40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Food price inflation</w:t>
            </w:r>
          </w:p>
          <w:p w:rsidR="133C9738" w:rsidP="11E1FDDB" w:rsidRDefault="133C9738" w14:paraId="718554F5" w14:textId="4AE39EFB">
            <w:pPr>
              <w:pStyle w:val="ListParagraph"/>
              <w:numPr>
                <w:ilvl w:val="0"/>
                <w:numId w:val="40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Month</w:t>
            </w:r>
          </w:p>
          <w:p w:rsidR="294620D1" w:rsidP="11E1FDDB" w:rsidRDefault="294620D1" w14:paraId="507C3D07" w14:textId="2F23EB03">
            <w:pPr>
              <w:pStyle w:val="ListParagraph"/>
              <w:numPr>
                <w:ilvl w:val="0"/>
                <w:numId w:val="40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Year</w:t>
            </w:r>
          </w:p>
        </w:tc>
      </w:tr>
      <w:tr w:rsidR="11E1FDDB" w:rsidTr="4BB48EC4" w14:paraId="0199F7A1" w14:textId="77777777">
        <w:trPr>
          <w:trHeight w:val="300"/>
        </w:trPr>
        <w:tc>
          <w:tcPr>
            <w:tcW w:w="2333" w:type="dxa"/>
            <w:tcMar>
              <w:left w:w="105" w:type="dxa"/>
              <w:right w:w="105" w:type="dxa"/>
            </w:tcMar>
          </w:tcPr>
          <w:p w:rsidR="11E1FDDB" w:rsidP="11E1FDDB" w:rsidRDefault="11E1FDDB" w14:paraId="6CB1E7F0" w14:textId="0886D5C8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Crops production</w:t>
            </w:r>
            <w:r w:rsidRPr="11E1FDDB" w:rsidR="4BEBCD89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 indicators</w:t>
            </w:r>
          </w:p>
        </w:tc>
        <w:tc>
          <w:tcPr>
            <w:tcW w:w="7157" w:type="dxa"/>
            <w:tcMar>
              <w:left w:w="105" w:type="dxa"/>
              <w:right w:w="105" w:type="dxa"/>
            </w:tcMar>
          </w:tcPr>
          <w:p w:rsidR="4BEBCD89" w:rsidP="11E1FDDB" w:rsidRDefault="4BEBCD89" w14:paraId="796E2C83" w14:textId="391F5FFC">
            <w:pPr>
              <w:pStyle w:val="ListParagraph"/>
              <w:numPr>
                <w:ilvl w:val="0"/>
                <w:numId w:val="38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</w:rPr>
              <w:t>Country</w:t>
            </w:r>
          </w:p>
          <w:p w:rsidR="4BEBCD89" w:rsidP="11E1FDDB" w:rsidRDefault="4BEBCD89" w14:paraId="52FEB6C3" w14:textId="09A908BE">
            <w:pPr>
              <w:pStyle w:val="ListParagraph"/>
              <w:numPr>
                <w:ilvl w:val="0"/>
                <w:numId w:val="38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</w:rPr>
              <w:t>Year</w:t>
            </w:r>
          </w:p>
          <w:p w:rsidR="11E1FDDB" w:rsidP="11E1FDDB" w:rsidRDefault="11E1FDDB" w14:paraId="7F409E83" w14:textId="083AD2FA">
            <w:pPr>
              <w:pStyle w:val="ListParagraph"/>
              <w:numPr>
                <w:ilvl w:val="0"/>
                <w:numId w:val="38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Yield for different crop products</w:t>
            </w:r>
          </w:p>
        </w:tc>
      </w:tr>
      <w:tr w:rsidR="11E1FDDB" w:rsidTr="4BB48EC4" w14:paraId="734C19E9" w14:textId="77777777">
        <w:trPr>
          <w:trHeight w:val="300"/>
        </w:trPr>
        <w:tc>
          <w:tcPr>
            <w:tcW w:w="2333" w:type="dxa"/>
            <w:tcMar>
              <w:left w:w="105" w:type="dxa"/>
              <w:right w:w="105" w:type="dxa"/>
            </w:tcMar>
          </w:tcPr>
          <w:p w:rsidR="11E1FDDB" w:rsidP="11E1FDDB" w:rsidRDefault="11E1FDDB" w14:paraId="61982881" w14:textId="36401BB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Emissions</w:t>
            </w:r>
          </w:p>
        </w:tc>
        <w:tc>
          <w:tcPr>
            <w:tcW w:w="7157" w:type="dxa"/>
            <w:tcMar>
              <w:left w:w="105" w:type="dxa"/>
              <w:right w:w="105" w:type="dxa"/>
            </w:tcMar>
          </w:tcPr>
          <w:p w:rsidR="1054C18C" w:rsidP="11E1FDDB" w:rsidRDefault="1054C18C" w14:paraId="093F0A2A" w14:textId="6D0B13FE">
            <w:pPr>
              <w:pStyle w:val="ListParagraph"/>
              <w:numPr>
                <w:ilvl w:val="0"/>
                <w:numId w:val="37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</w:rPr>
              <w:t>Country</w:t>
            </w:r>
          </w:p>
          <w:p w:rsidR="11E1FDDB" w:rsidP="11E1FDDB" w:rsidRDefault="11E1FDDB" w14:paraId="36886A99" w14:textId="4288FDB5">
            <w:pPr>
              <w:pStyle w:val="ListParagraph"/>
              <w:numPr>
                <w:ilvl w:val="0"/>
                <w:numId w:val="37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Crops CH4 emissions</w:t>
            </w:r>
          </w:p>
          <w:p w:rsidR="11E1FDDB" w:rsidP="11E1FDDB" w:rsidRDefault="11E1FDDB" w14:paraId="1C2FE629" w14:textId="4570025C">
            <w:pPr>
              <w:pStyle w:val="ListParagraph"/>
              <w:numPr>
                <w:ilvl w:val="0"/>
                <w:numId w:val="37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Crops N2O emissions</w:t>
            </w:r>
          </w:p>
          <w:p w:rsidR="2BD06FC1" w:rsidP="11E1FDDB" w:rsidRDefault="2BD06FC1" w14:paraId="7801E025" w14:textId="1F95BB2F">
            <w:pPr>
              <w:pStyle w:val="ListParagraph"/>
              <w:numPr>
                <w:ilvl w:val="0"/>
                <w:numId w:val="37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Drained soil CO2 emissions</w:t>
            </w:r>
          </w:p>
          <w:p w:rsidR="2BD06FC1" w:rsidP="11E1FDDB" w:rsidRDefault="2BD06FC1" w14:paraId="119FE5A7" w14:textId="373D76DD">
            <w:pPr>
              <w:pStyle w:val="ListParagraph"/>
              <w:numPr>
                <w:ilvl w:val="0"/>
                <w:numId w:val="37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Drained soil N2O emissions</w:t>
            </w:r>
          </w:p>
          <w:p w:rsidR="1C9A8DEB" w:rsidP="11E1FDDB" w:rsidRDefault="1C9A8DEB" w14:paraId="657FFDAC" w14:textId="052FAA92">
            <w:pPr>
              <w:pStyle w:val="ListParagraph"/>
              <w:numPr>
                <w:ilvl w:val="0"/>
                <w:numId w:val="37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Year</w:t>
            </w:r>
          </w:p>
        </w:tc>
      </w:tr>
      <w:tr w:rsidR="11E1FDDB" w:rsidTr="4BB48EC4" w14:paraId="14F0A4CD" w14:textId="77777777">
        <w:trPr>
          <w:trHeight w:val="300"/>
        </w:trPr>
        <w:tc>
          <w:tcPr>
            <w:tcW w:w="2333" w:type="dxa"/>
            <w:tcMar>
              <w:left w:w="105" w:type="dxa"/>
              <w:right w:w="105" w:type="dxa"/>
            </w:tcMar>
          </w:tcPr>
          <w:p w:rsidR="11E1FDDB" w:rsidP="11E1FDDB" w:rsidRDefault="11E1FDDB" w14:paraId="69CAB431" w14:textId="3567C6FA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Employment</w:t>
            </w:r>
          </w:p>
        </w:tc>
        <w:tc>
          <w:tcPr>
            <w:tcW w:w="7157" w:type="dxa"/>
            <w:tcMar>
              <w:left w:w="105" w:type="dxa"/>
              <w:right w:w="105" w:type="dxa"/>
            </w:tcMar>
          </w:tcPr>
          <w:p w:rsidR="4E99EAFD" w:rsidP="11E1FDDB" w:rsidRDefault="4E99EAFD" w14:paraId="5C5A0115" w14:textId="7A759542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</w:rPr>
              <w:t>Country</w:t>
            </w:r>
          </w:p>
          <w:p w:rsidR="11E1FDDB" w:rsidP="11E1FDDB" w:rsidRDefault="11E1FDDB" w14:paraId="692D8652" w14:textId="0428DB4E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Employment</w:t>
            </w:r>
            <w:r w:rsidRPr="11E1FDDB" w:rsidR="1A5EE521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 (male and female total)</w:t>
            </w: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 in agriculture</w:t>
            </w:r>
            <w:r w:rsidRPr="11E1FDDB" w:rsidR="5CD1C734">
              <w:rPr>
                <w:rFonts w:ascii="Calibri" w:hAnsi="Calibri" w:eastAsia="Calibri" w:cs="Calibri"/>
                <w:sz w:val="24"/>
                <w:szCs w:val="24"/>
                <w:lang w:val="en-GB"/>
              </w:rPr>
              <w:t>, forestry, and fishing</w:t>
            </w:r>
          </w:p>
          <w:p w:rsidR="11E1FDDB" w:rsidP="11E1FDDB" w:rsidRDefault="11E1FDDB" w14:paraId="628AFE09" w14:textId="6BBA4B09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Mean weekly hours worked per person </w:t>
            </w:r>
            <w:r w:rsidRPr="11E1FDDB" w:rsidR="7CA6D4CB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(no distinction between male and female) </w:t>
            </w: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in agriculture</w:t>
            </w:r>
            <w:r w:rsidRPr="11E1FDDB" w:rsidR="70EC07AD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, forestry, and </w:t>
            </w:r>
            <w:proofErr w:type="gramStart"/>
            <w:r w:rsidRPr="11E1FDDB" w:rsidR="70EC07AD">
              <w:rPr>
                <w:rFonts w:ascii="Calibri" w:hAnsi="Calibri" w:eastAsia="Calibri" w:cs="Calibri"/>
                <w:sz w:val="24"/>
                <w:szCs w:val="24"/>
                <w:lang w:val="en-GB"/>
              </w:rPr>
              <w:t>fishing</w:t>
            </w:r>
            <w:proofErr w:type="gramEnd"/>
          </w:p>
          <w:p w:rsidR="24937867" w:rsidP="11E1FDDB" w:rsidRDefault="24937867" w14:paraId="0EC446D7" w14:textId="255CE0F8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Year</w:t>
            </w:r>
          </w:p>
        </w:tc>
      </w:tr>
      <w:tr w:rsidR="11E1FDDB" w:rsidTr="4BB48EC4" w14:paraId="185E5F00" w14:textId="77777777">
        <w:trPr>
          <w:trHeight w:val="300"/>
        </w:trPr>
        <w:tc>
          <w:tcPr>
            <w:tcW w:w="2333" w:type="dxa"/>
            <w:tcMar>
              <w:left w:w="105" w:type="dxa"/>
              <w:right w:w="105" w:type="dxa"/>
            </w:tcMar>
          </w:tcPr>
          <w:p w:rsidR="11E1FDDB" w:rsidP="11E1FDDB" w:rsidRDefault="11E1FDDB" w14:paraId="3C1D108C" w14:textId="7385527A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Exchange rate</w:t>
            </w:r>
          </w:p>
        </w:tc>
        <w:tc>
          <w:tcPr>
            <w:tcW w:w="7157" w:type="dxa"/>
            <w:tcMar>
              <w:left w:w="105" w:type="dxa"/>
              <w:right w:w="105" w:type="dxa"/>
            </w:tcMar>
          </w:tcPr>
          <w:p w:rsidR="067A46CE" w:rsidP="11E1FDDB" w:rsidRDefault="067A46CE" w14:paraId="79A130D4" w14:textId="4F54EDB4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</w:rPr>
              <w:t>Country</w:t>
            </w:r>
          </w:p>
          <w:p w:rsidR="067A46CE" w:rsidP="11E1FDDB" w:rsidRDefault="067A46CE" w14:paraId="6FAE689B" w14:textId="382D1227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</w:rPr>
              <w:t>Currency</w:t>
            </w:r>
          </w:p>
          <w:p w:rsidR="11E1FDDB" w:rsidP="11E1FDDB" w:rsidRDefault="11E1FDDB" w14:paraId="64A27DC0" w14:textId="7C1D5AF3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Local currency </w:t>
            </w:r>
            <w:r w:rsidRPr="11E1FDDB" w:rsidR="3CE6A3F7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units </w:t>
            </w: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per USD</w:t>
            </w:r>
          </w:p>
          <w:p w:rsidR="45DB7538" w:rsidP="11E1FDDB" w:rsidRDefault="45DB7538" w14:paraId="06667DEA" w14:textId="5E5EC0DB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Months</w:t>
            </w:r>
          </w:p>
          <w:p w:rsidR="69871593" w:rsidP="11E1FDDB" w:rsidRDefault="69871593" w14:paraId="0D8D666C" w14:textId="2561A59B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Year</w:t>
            </w:r>
          </w:p>
        </w:tc>
      </w:tr>
      <w:tr w:rsidR="11E1FDDB" w:rsidTr="4BB48EC4" w14:paraId="77AD6CF6" w14:textId="77777777">
        <w:trPr>
          <w:trHeight w:val="300"/>
        </w:trPr>
        <w:tc>
          <w:tcPr>
            <w:tcW w:w="2333" w:type="dxa"/>
            <w:tcMar>
              <w:left w:w="105" w:type="dxa"/>
              <w:right w:w="105" w:type="dxa"/>
            </w:tcMar>
          </w:tcPr>
          <w:p w:rsidR="11E1FDDB" w:rsidP="11E1FDDB" w:rsidRDefault="11E1FDDB" w14:paraId="76DD3EC5" w14:textId="7F216505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Fertilizers use</w:t>
            </w:r>
          </w:p>
        </w:tc>
        <w:tc>
          <w:tcPr>
            <w:tcW w:w="7157" w:type="dxa"/>
            <w:tcMar>
              <w:left w:w="105" w:type="dxa"/>
              <w:right w:w="105" w:type="dxa"/>
            </w:tcMar>
          </w:tcPr>
          <w:p w:rsidR="659D3831" w:rsidP="11E1FDDB" w:rsidRDefault="659D3831" w14:paraId="582209F2" w14:textId="58F77641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Agricultural u</w:t>
            </w:r>
            <w:r w:rsidRPr="11E1FDDB" w:rsid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se of different categories of fertilizers</w:t>
            </w:r>
          </w:p>
          <w:p w:rsidR="59149FFF" w:rsidP="11E1FDDB" w:rsidRDefault="59149FFF" w14:paraId="552B77EC" w14:textId="5FA059C1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</w:rPr>
              <w:t>Country</w:t>
            </w:r>
          </w:p>
          <w:p w:rsidR="59149FFF" w:rsidP="11E1FDDB" w:rsidRDefault="59149FFF" w14:paraId="50286ED0" w14:textId="5F90AE6A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</w:rPr>
              <w:t>Year</w:t>
            </w:r>
          </w:p>
        </w:tc>
      </w:tr>
      <w:tr w:rsidR="11E1FDDB" w:rsidTr="4BB48EC4" w14:paraId="2996D38D" w14:textId="77777777">
        <w:trPr>
          <w:trHeight w:val="300"/>
        </w:trPr>
        <w:tc>
          <w:tcPr>
            <w:tcW w:w="2333" w:type="dxa"/>
            <w:tcMar>
              <w:left w:w="105" w:type="dxa"/>
              <w:right w:w="105" w:type="dxa"/>
            </w:tcMar>
          </w:tcPr>
          <w:p w:rsidR="11E1FDDB" w:rsidP="11E1FDDB" w:rsidRDefault="11E1FDDB" w14:paraId="7C888793" w14:textId="6EB786AB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Food balances</w:t>
            </w:r>
          </w:p>
        </w:tc>
        <w:tc>
          <w:tcPr>
            <w:tcW w:w="7157" w:type="dxa"/>
            <w:tcMar>
              <w:left w:w="105" w:type="dxa"/>
              <w:right w:w="105" w:type="dxa"/>
            </w:tcMar>
          </w:tcPr>
          <w:p w:rsidR="51AE1319" w:rsidP="11E1FDDB" w:rsidRDefault="51AE1319" w14:paraId="55FCDEB2" w14:textId="5C7C2745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</w:rPr>
              <w:t>Country</w:t>
            </w:r>
          </w:p>
          <w:p w:rsidR="19ACECE7" w:rsidP="11E1FDDB" w:rsidRDefault="19ACECE7" w14:paraId="531B255E" w14:textId="688D183F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Export quantity for different crop and livestock </w:t>
            </w:r>
            <w:proofErr w:type="gramStart"/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products</w:t>
            </w:r>
            <w:proofErr w:type="gramEnd"/>
          </w:p>
          <w:p w:rsidR="19ACECE7" w:rsidP="11E1FDDB" w:rsidRDefault="19ACECE7" w14:paraId="42D45B96" w14:textId="563212B4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Food uses for different crop and livestock </w:t>
            </w:r>
            <w:proofErr w:type="gramStart"/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products</w:t>
            </w:r>
            <w:proofErr w:type="gramEnd"/>
          </w:p>
          <w:p w:rsidR="2DC50E86" w:rsidP="11E1FDDB" w:rsidRDefault="2DC50E86" w14:paraId="7C8D914F" w14:textId="3CB13D8F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Import quantity for different crop and livestock </w:t>
            </w:r>
            <w:proofErr w:type="gramStart"/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products</w:t>
            </w:r>
            <w:proofErr w:type="gramEnd"/>
          </w:p>
          <w:p w:rsidR="2DC50E86" w:rsidP="11E1FDDB" w:rsidRDefault="2DC50E86" w14:paraId="3B1FF0EF" w14:textId="5C4FA190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Losses for crop and livestock products</w:t>
            </w:r>
          </w:p>
          <w:p w:rsidR="11E1FDDB" w:rsidP="11E1FDDB" w:rsidRDefault="11E1FDDB" w14:paraId="4D612C0B" w14:textId="036BBCC1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Other uses </w:t>
            </w:r>
            <w:r w:rsidRPr="11E1FDDB" w:rsidR="258C867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for</w:t>
            </w: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 crop and livestock products</w:t>
            </w:r>
          </w:p>
          <w:p w:rsidR="559BF292" w:rsidP="11E1FDDB" w:rsidRDefault="559BF292" w14:paraId="176C3980" w14:textId="766B7A4A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Year</w:t>
            </w:r>
          </w:p>
        </w:tc>
      </w:tr>
      <w:tr w:rsidR="11E1FDDB" w:rsidTr="4BB48EC4" w14:paraId="06A6F7B2" w14:textId="77777777">
        <w:trPr>
          <w:trHeight w:val="300"/>
        </w:trPr>
        <w:tc>
          <w:tcPr>
            <w:tcW w:w="2333" w:type="dxa"/>
            <w:tcMar>
              <w:left w:w="105" w:type="dxa"/>
              <w:right w:w="105" w:type="dxa"/>
            </w:tcMar>
          </w:tcPr>
          <w:p w:rsidR="11E1FDDB" w:rsidP="11E1FDDB" w:rsidRDefault="11E1FDDB" w14:paraId="252E7981" w14:textId="2A3B197D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Food security</w:t>
            </w:r>
          </w:p>
        </w:tc>
        <w:tc>
          <w:tcPr>
            <w:tcW w:w="7157" w:type="dxa"/>
            <w:tcMar>
              <w:left w:w="105" w:type="dxa"/>
              <w:right w:w="105" w:type="dxa"/>
            </w:tcMar>
          </w:tcPr>
          <w:p w:rsidR="3B0BA43B" w:rsidP="11E1FDDB" w:rsidRDefault="3B0BA43B" w14:paraId="0D243159" w14:textId="037A983F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Cereal import dependency ratio</w:t>
            </w:r>
          </w:p>
          <w:p w:rsidR="721FF092" w:rsidP="11E1FDDB" w:rsidRDefault="721FF092" w14:paraId="5E4EF6E1" w14:textId="3F27140F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Country</w:t>
            </w:r>
          </w:p>
          <w:p w:rsidR="11E1FDDB" w:rsidP="11E1FDDB" w:rsidRDefault="11E1FDDB" w14:paraId="6229DC6A" w14:textId="1C146F93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Dietary energy supply</w:t>
            </w:r>
            <w:r w:rsidRPr="11E1FDDB" w:rsidR="4E704E20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 adequacy</w:t>
            </w:r>
          </w:p>
          <w:p w:rsidR="516D51A7" w:rsidP="11E1FDDB" w:rsidRDefault="516D51A7" w14:paraId="2EA8A417" w14:textId="3B54A68C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Per capita f</w:t>
            </w:r>
            <w:r w:rsidRPr="11E1FDDB" w:rsid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ood production variability</w:t>
            </w:r>
          </w:p>
          <w:p w:rsidR="56B8F27F" w:rsidP="11E1FDDB" w:rsidRDefault="56B8F27F" w14:paraId="68A308AC" w14:textId="0DAB8304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Per capita f</w:t>
            </w:r>
            <w:r w:rsidRPr="11E1FDDB" w:rsid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ood supply variability</w:t>
            </w:r>
          </w:p>
          <w:p w:rsidR="61F3CB2F" w:rsidP="11E1FDDB" w:rsidRDefault="61F3CB2F" w14:paraId="342404BD" w14:textId="30BA2716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lastRenderedPageBreak/>
              <w:t>Percentage of a</w:t>
            </w:r>
            <w:r w:rsidRPr="11E1FDDB" w:rsid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rable land equipped for </w:t>
            </w:r>
            <w:proofErr w:type="gramStart"/>
            <w:r w:rsidRPr="11E1FDDB" w:rsid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irrigation</w:t>
            </w:r>
            <w:proofErr w:type="gramEnd"/>
          </w:p>
          <w:p w:rsidR="11E1FDDB" w:rsidP="11E1FDDB" w:rsidRDefault="11E1FDDB" w14:paraId="225BD17B" w14:textId="1A403BFC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Political stability</w:t>
            </w:r>
            <w:r w:rsidRPr="11E1FDDB" w:rsidR="27332028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 and absence of violence/terrorism index</w:t>
            </w:r>
          </w:p>
          <w:p w:rsidR="11E1FDDB" w:rsidP="11E1FDDB" w:rsidRDefault="11E1FDDB" w14:paraId="425359E2" w14:textId="3FA337E5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Prevalence of anaemia in women</w:t>
            </w:r>
            <w:r w:rsidRPr="11E1FDDB" w:rsidR="520C54DC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 of reproductive age</w:t>
            </w:r>
          </w:p>
          <w:p w:rsidR="11E1FDDB" w:rsidP="11E1FDDB" w:rsidRDefault="11E1FDDB" w14:paraId="2B0947F1" w14:textId="3707AE72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Prevalence of low birthweight</w:t>
            </w:r>
          </w:p>
          <w:p w:rsidR="462D1038" w:rsidP="11E1FDDB" w:rsidRDefault="462D1038" w14:paraId="3A85A312" w14:textId="26B6FF41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Protein energy supply</w:t>
            </w:r>
          </w:p>
          <w:p w:rsidR="11E1FDDB" w:rsidP="11E1FDDB" w:rsidRDefault="11E1FDDB" w14:paraId="1E2CB7C7" w14:textId="1240600F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Value of food imports in total </w:t>
            </w:r>
            <w:r w:rsidRPr="11E1FDDB" w:rsidR="6CE013E3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merchandise </w:t>
            </w: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exports</w:t>
            </w:r>
          </w:p>
          <w:p w:rsidR="169D439F" w:rsidP="11E1FDDB" w:rsidRDefault="169D439F" w14:paraId="600FAE91" w14:textId="777FA3CF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Year</w:t>
            </w:r>
          </w:p>
        </w:tc>
      </w:tr>
      <w:tr w:rsidR="11E1FDDB" w:rsidTr="4BB48EC4" w14:paraId="50BF35FF" w14:textId="77777777">
        <w:trPr>
          <w:trHeight w:val="300"/>
        </w:trPr>
        <w:tc>
          <w:tcPr>
            <w:tcW w:w="2333" w:type="dxa"/>
            <w:tcMar>
              <w:left w:w="105" w:type="dxa"/>
              <w:right w:w="105" w:type="dxa"/>
            </w:tcMar>
          </w:tcPr>
          <w:p w:rsidR="11E1FDDB" w:rsidP="11E1FDDB" w:rsidRDefault="11E1FDDB" w14:paraId="27A60C1B" w14:textId="06791763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lastRenderedPageBreak/>
              <w:t>Food trade</w:t>
            </w:r>
          </w:p>
        </w:tc>
        <w:tc>
          <w:tcPr>
            <w:tcW w:w="7157" w:type="dxa"/>
            <w:tcMar>
              <w:left w:w="105" w:type="dxa"/>
              <w:right w:w="105" w:type="dxa"/>
            </w:tcMar>
          </w:tcPr>
          <w:p w:rsidR="2A6C2263" w:rsidP="11E1FDDB" w:rsidRDefault="2A6C2263" w14:paraId="679B86E1" w14:textId="75185C26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</w:rPr>
              <w:t>Country</w:t>
            </w:r>
          </w:p>
          <w:p w:rsidR="2A6C2263" w:rsidP="11E1FDDB" w:rsidRDefault="2A6C2263" w14:paraId="64E0FA36" w14:textId="371F8FCB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Export </w:t>
            </w:r>
            <w:proofErr w:type="gramStart"/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value</w:t>
            </w:r>
            <w:proofErr w:type="gramEnd"/>
          </w:p>
          <w:p w:rsidR="11E1FDDB" w:rsidP="11E1FDDB" w:rsidRDefault="11E1FDDB" w14:paraId="1F2E41A2" w14:textId="2300DE83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Import </w:t>
            </w:r>
            <w:proofErr w:type="gramStart"/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value</w:t>
            </w:r>
            <w:proofErr w:type="gramEnd"/>
          </w:p>
          <w:p w:rsidR="51A8A7CD" w:rsidP="11E1FDDB" w:rsidRDefault="51A8A7CD" w14:paraId="37D97ACE" w14:textId="697FE47A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Year</w:t>
            </w:r>
          </w:p>
        </w:tc>
      </w:tr>
      <w:tr w:rsidR="11E1FDDB" w:rsidTr="4BB48EC4" w14:paraId="3EE11BD2" w14:textId="77777777">
        <w:trPr>
          <w:trHeight w:val="300"/>
        </w:trPr>
        <w:tc>
          <w:tcPr>
            <w:tcW w:w="2333" w:type="dxa"/>
            <w:tcMar>
              <w:left w:w="105" w:type="dxa"/>
              <w:right w:w="105" w:type="dxa"/>
            </w:tcMar>
          </w:tcPr>
          <w:p w:rsidR="11E1FDDB" w:rsidP="11E1FDDB" w:rsidRDefault="11E1FDDB" w14:paraId="4F2A0103" w14:textId="7EBD8A5D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Foreign direct investment (FDI)</w:t>
            </w:r>
          </w:p>
        </w:tc>
        <w:tc>
          <w:tcPr>
            <w:tcW w:w="7157" w:type="dxa"/>
            <w:tcMar>
              <w:left w:w="105" w:type="dxa"/>
              <w:right w:w="105" w:type="dxa"/>
            </w:tcMar>
          </w:tcPr>
          <w:p w:rsidR="7309460F" w:rsidP="11E1FDDB" w:rsidRDefault="7309460F" w14:paraId="5BD70C74" w14:textId="670CE751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</w:rPr>
              <w:t>Country</w:t>
            </w:r>
          </w:p>
          <w:p w:rsidR="11E1FDDB" w:rsidP="11E1FDDB" w:rsidRDefault="11E1FDDB" w14:paraId="07CB2770" w14:textId="474A04C0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FDI inflows to agriculture</w:t>
            </w:r>
            <w:r w:rsidRPr="11E1FDDB" w:rsidR="60E1156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, forestry, and fishing</w:t>
            </w:r>
          </w:p>
          <w:p w:rsidR="11E1FDDB" w:rsidP="11E1FDDB" w:rsidRDefault="11E1FDDB" w14:paraId="630EEA02" w14:textId="0DB22BF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FDI inflows to food</w:t>
            </w:r>
            <w:r w:rsidRPr="11E1FDDB" w:rsidR="114369AD">
              <w:rPr>
                <w:rFonts w:ascii="Calibri" w:hAnsi="Calibri" w:eastAsia="Calibri" w:cs="Calibri"/>
                <w:sz w:val="24"/>
                <w:szCs w:val="24"/>
                <w:lang w:val="en-GB"/>
              </w:rPr>
              <w:t>, beverages, and tobacco</w:t>
            </w:r>
          </w:p>
          <w:p w:rsidR="11E1FDDB" w:rsidP="11E1FDDB" w:rsidRDefault="11E1FDDB" w14:paraId="286770C6" w14:textId="5ACA4E8E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FDI outflows to </w:t>
            </w:r>
            <w:r w:rsidRPr="11E1FDDB" w:rsidR="3B01A8D5">
              <w:rPr>
                <w:rFonts w:ascii="Calibri" w:hAnsi="Calibri" w:eastAsia="Calibri" w:cs="Calibri"/>
                <w:sz w:val="24"/>
                <w:szCs w:val="24"/>
                <w:lang w:val="en-GB"/>
              </w:rPr>
              <w:t>agriculture, forestry, and fishing</w:t>
            </w:r>
          </w:p>
          <w:p w:rsidR="11E1FDDB" w:rsidP="11E1FDDB" w:rsidRDefault="11E1FDDB" w14:paraId="20027FC2" w14:textId="6C236D4D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FDI outflows to </w:t>
            </w:r>
            <w:r w:rsidRPr="11E1FDDB" w:rsidR="21BCEF92">
              <w:rPr>
                <w:rFonts w:ascii="Calibri" w:hAnsi="Calibri" w:eastAsia="Calibri" w:cs="Calibri"/>
                <w:sz w:val="24"/>
                <w:szCs w:val="24"/>
                <w:lang w:val="en-GB"/>
              </w:rPr>
              <w:t>food, beverages, and tobacco</w:t>
            </w:r>
          </w:p>
          <w:p w:rsidR="11E1FDDB" w:rsidP="11E1FDDB" w:rsidRDefault="11E1FDDB" w14:paraId="435BB7E8" w14:textId="3308205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Total </w:t>
            </w:r>
            <w:r w:rsidRPr="11E1FDDB" w:rsidR="0B597EF6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FDI </w:t>
            </w: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inflows</w:t>
            </w:r>
          </w:p>
          <w:p w:rsidR="11E1FDDB" w:rsidP="11E1FDDB" w:rsidRDefault="11E1FDDB" w14:paraId="492FFAF9" w14:textId="70E27F0E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Total </w:t>
            </w:r>
            <w:r w:rsidRPr="11E1FDDB" w:rsidR="67CBCED9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FDI </w:t>
            </w: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outflows</w:t>
            </w:r>
          </w:p>
          <w:p w:rsidR="6C5A7C3D" w:rsidP="11E1FDDB" w:rsidRDefault="6C5A7C3D" w14:paraId="386C086C" w14:textId="194BB1E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Year</w:t>
            </w:r>
          </w:p>
        </w:tc>
      </w:tr>
      <w:tr w:rsidR="11E1FDDB" w:rsidTr="4BB48EC4" w14:paraId="71212D3F" w14:textId="77777777">
        <w:trPr>
          <w:trHeight w:val="300"/>
        </w:trPr>
        <w:tc>
          <w:tcPr>
            <w:tcW w:w="2333" w:type="dxa"/>
            <w:tcMar>
              <w:left w:w="105" w:type="dxa"/>
              <w:right w:w="105" w:type="dxa"/>
            </w:tcMar>
          </w:tcPr>
          <w:p w:rsidR="11E1FDDB" w:rsidP="11E1FDDB" w:rsidRDefault="11E1FDDB" w14:paraId="4EA22182" w14:textId="1486C27A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Land temperature change</w:t>
            </w:r>
          </w:p>
        </w:tc>
        <w:tc>
          <w:tcPr>
            <w:tcW w:w="7157" w:type="dxa"/>
            <w:tcMar>
              <w:left w:w="105" w:type="dxa"/>
              <w:right w:w="105" w:type="dxa"/>
            </w:tcMar>
          </w:tcPr>
          <w:p w:rsidR="269D1614" w:rsidP="11E1FDDB" w:rsidRDefault="269D1614" w14:paraId="4A6B2C83" w14:textId="2342FBE3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</w:rPr>
              <w:t>Country</w:t>
            </w:r>
          </w:p>
          <w:p w:rsidR="1999F10F" w:rsidP="11E1FDDB" w:rsidRDefault="1999F10F" w14:paraId="480AF3E7" w14:textId="28AF32E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</w:rPr>
              <w:t>Months</w:t>
            </w:r>
          </w:p>
          <w:p w:rsidR="11E1FDDB" w:rsidP="11E1FDDB" w:rsidRDefault="11E1FDDB" w14:paraId="7B4A2F67" w14:textId="34E693CB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Temperature change</w:t>
            </w:r>
          </w:p>
          <w:p w:rsidR="11E1FDDB" w:rsidP="11E1FDDB" w:rsidRDefault="11E1FDDB" w14:paraId="6D9D60CE" w14:textId="7BA05BE4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Standard deviation</w:t>
            </w:r>
          </w:p>
          <w:p w:rsidR="1FA648B6" w:rsidP="11E1FDDB" w:rsidRDefault="1FA648B6" w14:paraId="214DDC87" w14:textId="34ED87FF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Year</w:t>
            </w:r>
          </w:p>
        </w:tc>
      </w:tr>
      <w:tr w:rsidR="11E1FDDB" w:rsidTr="4BB48EC4" w14:paraId="27B436D1" w14:textId="77777777">
        <w:trPr>
          <w:trHeight w:val="300"/>
        </w:trPr>
        <w:tc>
          <w:tcPr>
            <w:tcW w:w="2333" w:type="dxa"/>
            <w:tcMar>
              <w:left w:w="105" w:type="dxa"/>
              <w:right w:w="105" w:type="dxa"/>
            </w:tcMar>
          </w:tcPr>
          <w:p w:rsidR="11E1FDDB" w:rsidP="11E1FDDB" w:rsidRDefault="11E1FDDB" w14:paraId="7F1FA594" w14:textId="305B8DF7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Land use</w:t>
            </w:r>
          </w:p>
        </w:tc>
        <w:tc>
          <w:tcPr>
            <w:tcW w:w="7157" w:type="dxa"/>
            <w:tcMar>
              <w:left w:w="105" w:type="dxa"/>
              <w:right w:w="105" w:type="dxa"/>
            </w:tcMar>
          </w:tcPr>
          <w:p w:rsidR="3490079E" w:rsidP="11E1FDDB" w:rsidRDefault="3490079E" w14:paraId="497B001B" w14:textId="0579341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Area for different</w:t>
            </w:r>
            <w:r w:rsidRPr="11E1FDDB" w:rsid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 categor</w:t>
            </w:r>
            <w:r w:rsidRPr="11E1FDDB" w:rsidR="2B00A226">
              <w:rPr>
                <w:rFonts w:ascii="Calibri" w:hAnsi="Calibri" w:eastAsia="Calibri" w:cs="Calibri"/>
                <w:sz w:val="24"/>
                <w:szCs w:val="24"/>
                <w:lang w:val="en-GB"/>
              </w:rPr>
              <w:t>ies</w:t>
            </w:r>
            <w:r w:rsidRPr="11E1FDDB" w:rsid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 of land use</w:t>
            </w:r>
          </w:p>
          <w:p w:rsidR="2D27136D" w:rsidP="11E1FDDB" w:rsidRDefault="2D27136D" w14:paraId="5618B733" w14:textId="2DED010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Country</w:t>
            </w:r>
          </w:p>
          <w:p w:rsidR="2D27136D" w:rsidP="11E1FDDB" w:rsidRDefault="2D27136D" w14:paraId="19239832" w14:textId="0642205E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Year</w:t>
            </w:r>
          </w:p>
        </w:tc>
      </w:tr>
      <w:tr w:rsidR="11E1FDDB" w:rsidTr="4BB48EC4" w14:paraId="38C4AEDD" w14:textId="77777777">
        <w:trPr>
          <w:trHeight w:val="300"/>
        </w:trPr>
        <w:tc>
          <w:tcPr>
            <w:tcW w:w="2333" w:type="dxa"/>
            <w:tcMar>
              <w:left w:w="105" w:type="dxa"/>
              <w:right w:w="105" w:type="dxa"/>
            </w:tcMar>
          </w:tcPr>
          <w:p w:rsidR="11E1FDDB" w:rsidP="11E1FDDB" w:rsidRDefault="11E1FDDB" w14:paraId="4EC9B99B" w14:textId="3978D92C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Pesticides use</w:t>
            </w:r>
          </w:p>
        </w:tc>
        <w:tc>
          <w:tcPr>
            <w:tcW w:w="7157" w:type="dxa"/>
            <w:tcMar>
              <w:left w:w="105" w:type="dxa"/>
              <w:right w:w="105" w:type="dxa"/>
            </w:tcMar>
          </w:tcPr>
          <w:p w:rsidR="11E1FDDB" w:rsidP="11E1FDDB" w:rsidRDefault="11E1FDDB" w14:paraId="16DEE50A" w14:textId="04DE09B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Agricultural use </w:t>
            </w:r>
            <w:r w:rsidRPr="11E1FDDB" w:rsidR="5E01D5A4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for </w:t>
            </w:r>
            <w:r w:rsidRPr="11E1FDDB" w:rsidR="22E7CB6B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each of </w:t>
            </w:r>
            <w:r w:rsidRPr="11E1FDDB" w:rsidR="390DDD62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fungicides (and bactericides), herbicides, insecticides, </w:t>
            </w:r>
            <w:r w:rsidRPr="11E1FDDB" w:rsidR="22E7CB6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pesticides, rodenticides</w:t>
            </w:r>
          </w:p>
          <w:p w:rsidR="7C167372" w:rsidP="11E1FDDB" w:rsidRDefault="7C167372" w14:paraId="7FE51598" w14:textId="032350E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Country</w:t>
            </w:r>
          </w:p>
          <w:p w:rsidR="11E1FDDB" w:rsidP="11E1FDDB" w:rsidRDefault="11E1FDDB" w14:paraId="12BC98ED" w14:textId="6DF8A88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Use per area of cropland </w:t>
            </w:r>
            <w:r w:rsidRPr="11E1FDDB" w:rsidR="5CEA0E5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for </w:t>
            </w:r>
            <w:r w:rsidRPr="11E1FDDB" w:rsidR="09D826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each of fungicides (and bactericides), herbicides, insecticides, pesticides,</w:t>
            </w:r>
            <w:r w:rsidR="001D62A4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 </w:t>
            </w:r>
            <w:proofErr w:type="gramStart"/>
            <w:r w:rsidRPr="11E1FDDB" w:rsidR="09D826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rodenticides</w:t>
            </w:r>
            <w:proofErr w:type="gramEnd"/>
          </w:p>
          <w:p w:rsidR="11E1FDDB" w:rsidP="11E1FDDB" w:rsidRDefault="11E1FDDB" w14:paraId="67DDCC5E" w14:textId="7766D72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  <w:lang w:val="en-GB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Use per value of agricultural product</w:t>
            </w:r>
            <w:r w:rsidRPr="11E1FDDB" w:rsidR="34A1ECB8">
              <w:rPr>
                <w:rFonts w:ascii="Calibri" w:hAnsi="Calibri" w:eastAsia="Calibri" w:cs="Calibri"/>
                <w:sz w:val="24"/>
                <w:szCs w:val="24"/>
                <w:lang w:val="en-GB"/>
              </w:rPr>
              <w:t>ion</w:t>
            </w: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 </w:t>
            </w:r>
            <w:r w:rsidRPr="11E1FDDB" w:rsidR="449A8ECF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for each of fungicides (and bactericides), herbicides, insecticides, pesticides, </w:t>
            </w:r>
            <w:proofErr w:type="gramStart"/>
            <w:r w:rsidRPr="11E1FDDB" w:rsidR="449A8ECF">
              <w:rPr>
                <w:rFonts w:ascii="Calibri" w:hAnsi="Calibri" w:eastAsia="Calibri" w:cs="Calibri"/>
                <w:sz w:val="24"/>
                <w:szCs w:val="24"/>
                <w:lang w:val="en-GB"/>
              </w:rPr>
              <w:t>rodenticides</w:t>
            </w:r>
            <w:proofErr w:type="gramEnd"/>
          </w:p>
          <w:p w:rsidR="482DC8B3" w:rsidP="11E1FDDB" w:rsidRDefault="482DC8B3" w14:paraId="5044129E" w14:textId="2886430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11E1FDDB">
              <w:rPr>
                <w:rFonts w:ascii="Calibri" w:hAnsi="Calibri" w:eastAsia="Calibri" w:cs="Calibri"/>
                <w:sz w:val="24"/>
                <w:szCs w:val="24"/>
                <w:lang w:val="en-GB"/>
              </w:rPr>
              <w:t>Year</w:t>
            </w:r>
          </w:p>
        </w:tc>
      </w:tr>
    </w:tbl>
    <w:p w:rsidR="11E1FDDB" w:rsidP="11E1FDDB" w:rsidRDefault="11E1FDDB" w14:paraId="25361626" w14:textId="5EEE7CDA">
      <w:pPr>
        <w:rPr>
          <w:sz w:val="24"/>
          <w:szCs w:val="24"/>
        </w:rPr>
      </w:pPr>
    </w:p>
    <w:sectPr w:rsidR="11E1FDD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333F" w:rsidP="0092333F" w:rsidRDefault="0092333F" w14:paraId="3690EB92" w14:textId="77777777">
      <w:pPr>
        <w:spacing w:after="0" w:line="240" w:lineRule="auto"/>
      </w:pPr>
      <w:r>
        <w:separator/>
      </w:r>
    </w:p>
  </w:endnote>
  <w:endnote w:type="continuationSeparator" w:id="0">
    <w:p w:rsidR="0092333F" w:rsidP="0092333F" w:rsidRDefault="0092333F" w14:paraId="6391071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333F" w:rsidP="0092333F" w:rsidRDefault="0092333F" w14:paraId="0116CCFB" w14:textId="77777777">
      <w:pPr>
        <w:spacing w:after="0" w:line="240" w:lineRule="auto"/>
      </w:pPr>
      <w:r>
        <w:separator/>
      </w:r>
    </w:p>
  </w:footnote>
  <w:footnote w:type="continuationSeparator" w:id="0">
    <w:p w:rsidR="0092333F" w:rsidP="0092333F" w:rsidRDefault="0092333F" w14:paraId="351D505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D8D"/>
    <w:multiLevelType w:val="hybridMultilevel"/>
    <w:tmpl w:val="3D24F98E"/>
    <w:lvl w:ilvl="0" w:tplc="6D861B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8C1C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0055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30DF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3628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CCF8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66B2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8416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061A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ACB555"/>
    <w:multiLevelType w:val="hybridMultilevel"/>
    <w:tmpl w:val="E0907AE0"/>
    <w:lvl w:ilvl="0" w:tplc="4D74BA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2C035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AAA75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CAE5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EAEC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86B0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4C14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3EE8D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486F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B32ECD"/>
    <w:multiLevelType w:val="hybridMultilevel"/>
    <w:tmpl w:val="1DD25BCE"/>
    <w:lvl w:ilvl="0" w:tplc="584A7A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5D4A2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CC98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0022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3006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7EA74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24D5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14EA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98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DFBA9D"/>
    <w:multiLevelType w:val="hybridMultilevel"/>
    <w:tmpl w:val="54FE0DB8"/>
    <w:lvl w:ilvl="0" w:tplc="B8A895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6485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5E67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4AA4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FC7D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E820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D20B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2059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548E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42C4ACF"/>
    <w:multiLevelType w:val="hybridMultilevel"/>
    <w:tmpl w:val="428EC338"/>
    <w:lvl w:ilvl="0" w:tplc="BE625B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18044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8CA7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D08A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E69F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08F2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66BB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BC3D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F62C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99F6063"/>
    <w:multiLevelType w:val="hybridMultilevel"/>
    <w:tmpl w:val="E3FE485E"/>
    <w:lvl w:ilvl="0" w:tplc="C64CDA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7E2E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AA4AF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FCD8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3423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FA03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F8AB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C663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BE09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EEF0C84"/>
    <w:multiLevelType w:val="hybridMultilevel"/>
    <w:tmpl w:val="7C08E568"/>
    <w:lvl w:ilvl="0" w:tplc="871CB5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36047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4CE6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D8E3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90AC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CE232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A8ED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16F4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5485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476C496"/>
    <w:multiLevelType w:val="hybridMultilevel"/>
    <w:tmpl w:val="5936DF34"/>
    <w:lvl w:ilvl="0" w:tplc="59964B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44CF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3C52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C6A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AE61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2E60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9C57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3241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D037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B280128"/>
    <w:multiLevelType w:val="hybridMultilevel"/>
    <w:tmpl w:val="9F46CE88"/>
    <w:lvl w:ilvl="0" w:tplc="B99C4B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5F22C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B2E1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00AA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5C1F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BAA9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AE06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48ED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E0D2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26231FC"/>
    <w:multiLevelType w:val="hybridMultilevel"/>
    <w:tmpl w:val="6E5675D2"/>
    <w:lvl w:ilvl="0" w:tplc="8FD093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AB0AA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BA08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F8DD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8284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7805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7A28F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8A1C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D629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3FCB331"/>
    <w:multiLevelType w:val="hybridMultilevel"/>
    <w:tmpl w:val="338259EE"/>
    <w:lvl w:ilvl="0" w:tplc="87FC51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18DB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3646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0696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FEA1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B6EB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7A54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3285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C2BD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4DDCA0D"/>
    <w:multiLevelType w:val="hybridMultilevel"/>
    <w:tmpl w:val="6046E416"/>
    <w:lvl w:ilvl="0" w:tplc="B17424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84AA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341A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CE7C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32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F6E2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C2AB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7CF7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90C5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8BB9107"/>
    <w:multiLevelType w:val="hybridMultilevel"/>
    <w:tmpl w:val="478E8F80"/>
    <w:lvl w:ilvl="0" w:tplc="8B34C5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A8AAE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0A09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3AD1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E0D2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D8E5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089B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8A59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08DE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8E85A72"/>
    <w:multiLevelType w:val="hybridMultilevel"/>
    <w:tmpl w:val="358CB2C6"/>
    <w:lvl w:ilvl="0" w:tplc="E6CCB3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298A0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9B651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B0FC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8CAE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1E27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4EB0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D68E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F344A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CD643D9"/>
    <w:multiLevelType w:val="hybridMultilevel"/>
    <w:tmpl w:val="B4B40BC8"/>
    <w:lvl w:ilvl="0" w:tplc="79D0B6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E86A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4B4AD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E0A6C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00F2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285D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1242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82B9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4ACE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2C63514"/>
    <w:multiLevelType w:val="hybridMultilevel"/>
    <w:tmpl w:val="55283CF0"/>
    <w:lvl w:ilvl="0" w:tplc="42AE7B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41838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16A5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980A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C62D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205B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32B3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700D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E474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52818EB"/>
    <w:multiLevelType w:val="hybridMultilevel"/>
    <w:tmpl w:val="26DE606A"/>
    <w:lvl w:ilvl="0" w:tplc="214812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34C4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9C53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F43C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5E2A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7A7A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20AA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D27A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6EE2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5D6835D"/>
    <w:multiLevelType w:val="hybridMultilevel"/>
    <w:tmpl w:val="85801FD6"/>
    <w:lvl w:ilvl="0" w:tplc="B8005B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30AEF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D496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7C00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8258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2A4D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8269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FEC4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92D8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66765E3"/>
    <w:multiLevelType w:val="hybridMultilevel"/>
    <w:tmpl w:val="6ED4406A"/>
    <w:lvl w:ilvl="0" w:tplc="B622EB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A06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CE2D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524B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444D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E095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B4CC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5459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504C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68DFA52"/>
    <w:multiLevelType w:val="hybridMultilevel"/>
    <w:tmpl w:val="2B5A96D6"/>
    <w:lvl w:ilvl="0" w:tplc="0E8082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F44A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3828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7642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B0D9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8E97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2440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BC32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44C3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A10D228"/>
    <w:multiLevelType w:val="hybridMultilevel"/>
    <w:tmpl w:val="BFF248A4"/>
    <w:lvl w:ilvl="0" w:tplc="462444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602C5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5260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F6C7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462E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3407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96AF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9C99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1093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1C035BD"/>
    <w:multiLevelType w:val="hybridMultilevel"/>
    <w:tmpl w:val="334E8C38"/>
    <w:lvl w:ilvl="0" w:tplc="B6AC5D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C825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98B2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0892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60BB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6ED4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E6D1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704E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FAC3B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3AE8D0F"/>
    <w:multiLevelType w:val="hybridMultilevel"/>
    <w:tmpl w:val="03B207B0"/>
    <w:lvl w:ilvl="0" w:tplc="6804D4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39896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B225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2E42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EDA01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B622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8CE4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4629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4444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C3BFBF0"/>
    <w:multiLevelType w:val="hybridMultilevel"/>
    <w:tmpl w:val="FA10F254"/>
    <w:lvl w:ilvl="0" w:tplc="2B4416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C5EEC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06FC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A68A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227B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D471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028E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64A8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28CC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C582A3D"/>
    <w:multiLevelType w:val="hybridMultilevel"/>
    <w:tmpl w:val="1180BF04"/>
    <w:lvl w:ilvl="0" w:tplc="8E027F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4808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69ACC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5EF1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AAEF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FAC0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D484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8845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4026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CBB8165"/>
    <w:multiLevelType w:val="hybridMultilevel"/>
    <w:tmpl w:val="5A48F290"/>
    <w:lvl w:ilvl="0" w:tplc="1D6648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8073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9652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E614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A256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1A7A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E45F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C22A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2C8F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E5A7294"/>
    <w:multiLevelType w:val="hybridMultilevel"/>
    <w:tmpl w:val="AF6EA2F6"/>
    <w:lvl w:ilvl="0" w:tplc="5C56B5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E2E1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A290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7462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A8BA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98C8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EA49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C4DC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D6B0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F54DC63"/>
    <w:multiLevelType w:val="hybridMultilevel"/>
    <w:tmpl w:val="44109D26"/>
    <w:lvl w:ilvl="0" w:tplc="637E39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C27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6A4E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8A0A1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12DA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9A29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3E9F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660A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E6E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0FAC58F"/>
    <w:multiLevelType w:val="hybridMultilevel"/>
    <w:tmpl w:val="532412B4"/>
    <w:lvl w:ilvl="0" w:tplc="BF9687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25085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3485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AC1D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B0E2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904F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F06C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1E74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02B7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279251C"/>
    <w:multiLevelType w:val="hybridMultilevel"/>
    <w:tmpl w:val="84C63F04"/>
    <w:lvl w:ilvl="0" w:tplc="F3BE57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2C0C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FA05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F658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AE55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1846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52D0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6843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4CDE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3BA7AD9"/>
    <w:multiLevelType w:val="hybridMultilevel"/>
    <w:tmpl w:val="1E24C17C"/>
    <w:lvl w:ilvl="0" w:tplc="27904D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F8E7B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4669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B0800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20C7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F8F0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42AD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F89E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AC8B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3EB1A1C"/>
    <w:multiLevelType w:val="hybridMultilevel"/>
    <w:tmpl w:val="77961230"/>
    <w:lvl w:ilvl="0" w:tplc="3EE656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30AFC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36B0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E054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9EDB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22A4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EC00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D67C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F866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55718BA"/>
    <w:multiLevelType w:val="hybridMultilevel"/>
    <w:tmpl w:val="C64014DC"/>
    <w:lvl w:ilvl="0" w:tplc="8676ED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526B8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198D2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98A10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44F0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9214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20A9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B0B6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F60D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6192902"/>
    <w:multiLevelType w:val="hybridMultilevel"/>
    <w:tmpl w:val="2D42A51A"/>
    <w:lvl w:ilvl="0" w:tplc="77B26C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F23C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BAA5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625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5CAB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4AD9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76E4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CC58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5407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94EA629"/>
    <w:multiLevelType w:val="hybridMultilevel"/>
    <w:tmpl w:val="8C16C47C"/>
    <w:lvl w:ilvl="0" w:tplc="4A2E55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F8BB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3898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8CD4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D28C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83CE4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E631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A03B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D639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DC0300E"/>
    <w:multiLevelType w:val="hybridMultilevel"/>
    <w:tmpl w:val="DBA83AE0"/>
    <w:lvl w:ilvl="0" w:tplc="FE8A8C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BA7D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D833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76B9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6CD7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549E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FE45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34C41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148A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E7F123B"/>
    <w:multiLevelType w:val="hybridMultilevel"/>
    <w:tmpl w:val="222A03D2"/>
    <w:lvl w:ilvl="0" w:tplc="E062B5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A7835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0A65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008A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B475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2AEB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667D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2D83A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D259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226F5A5"/>
    <w:multiLevelType w:val="hybridMultilevel"/>
    <w:tmpl w:val="4CB40B14"/>
    <w:lvl w:ilvl="0" w:tplc="3E245954">
      <w:start w:val="1"/>
      <w:numFmt w:val="decimal"/>
      <w:lvlText w:val="%1."/>
      <w:lvlJc w:val="left"/>
      <w:pPr>
        <w:ind w:left="720" w:hanging="360"/>
      </w:pPr>
    </w:lvl>
    <w:lvl w:ilvl="1" w:tplc="6EAE979A">
      <w:start w:val="1"/>
      <w:numFmt w:val="lowerLetter"/>
      <w:lvlText w:val="%2."/>
      <w:lvlJc w:val="left"/>
      <w:pPr>
        <w:ind w:left="1440" w:hanging="360"/>
      </w:pPr>
    </w:lvl>
    <w:lvl w:ilvl="2" w:tplc="745C7856">
      <w:start w:val="1"/>
      <w:numFmt w:val="lowerRoman"/>
      <w:lvlText w:val="%3."/>
      <w:lvlJc w:val="right"/>
      <w:pPr>
        <w:ind w:left="2160" w:hanging="180"/>
      </w:pPr>
    </w:lvl>
    <w:lvl w:ilvl="3" w:tplc="ECD4202E">
      <w:start w:val="1"/>
      <w:numFmt w:val="decimal"/>
      <w:lvlText w:val="%4."/>
      <w:lvlJc w:val="left"/>
      <w:pPr>
        <w:ind w:left="2880" w:hanging="360"/>
      </w:pPr>
    </w:lvl>
    <w:lvl w:ilvl="4" w:tplc="EC5E802E">
      <w:start w:val="1"/>
      <w:numFmt w:val="lowerLetter"/>
      <w:lvlText w:val="%5."/>
      <w:lvlJc w:val="left"/>
      <w:pPr>
        <w:ind w:left="3600" w:hanging="360"/>
      </w:pPr>
    </w:lvl>
    <w:lvl w:ilvl="5" w:tplc="CEB8F0B8">
      <w:start w:val="1"/>
      <w:numFmt w:val="lowerRoman"/>
      <w:lvlText w:val="%6."/>
      <w:lvlJc w:val="right"/>
      <w:pPr>
        <w:ind w:left="4320" w:hanging="180"/>
      </w:pPr>
    </w:lvl>
    <w:lvl w:ilvl="6" w:tplc="7FFE9F9A">
      <w:start w:val="1"/>
      <w:numFmt w:val="decimal"/>
      <w:lvlText w:val="%7."/>
      <w:lvlJc w:val="left"/>
      <w:pPr>
        <w:ind w:left="5040" w:hanging="360"/>
      </w:pPr>
    </w:lvl>
    <w:lvl w:ilvl="7" w:tplc="60869274">
      <w:start w:val="1"/>
      <w:numFmt w:val="lowerLetter"/>
      <w:lvlText w:val="%8."/>
      <w:lvlJc w:val="left"/>
      <w:pPr>
        <w:ind w:left="5760" w:hanging="360"/>
      </w:pPr>
    </w:lvl>
    <w:lvl w:ilvl="8" w:tplc="0D50256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5548E9"/>
    <w:multiLevelType w:val="hybridMultilevel"/>
    <w:tmpl w:val="D99231DC"/>
    <w:lvl w:ilvl="0" w:tplc="1250D4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AEE3D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28E6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AC42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A60B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4C0A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08BA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487A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282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6168F2E"/>
    <w:multiLevelType w:val="hybridMultilevel"/>
    <w:tmpl w:val="D018C3B0"/>
    <w:lvl w:ilvl="0" w:tplc="BAC48A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404C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5629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FCD6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0018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B6F2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DE55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E000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9634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B93CC27"/>
    <w:multiLevelType w:val="hybridMultilevel"/>
    <w:tmpl w:val="F4A05AE4"/>
    <w:lvl w:ilvl="0" w:tplc="7060A1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32641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2EFA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D6D7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5496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583E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E206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8889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942E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77434506">
    <w:abstractNumId w:val="6"/>
  </w:num>
  <w:num w:numId="2" w16cid:durableId="73746237">
    <w:abstractNumId w:val="38"/>
  </w:num>
  <w:num w:numId="3" w16cid:durableId="1484588014">
    <w:abstractNumId w:val="19"/>
  </w:num>
  <w:num w:numId="4" w16cid:durableId="175117374">
    <w:abstractNumId w:val="16"/>
  </w:num>
  <w:num w:numId="5" w16cid:durableId="1927035285">
    <w:abstractNumId w:val="28"/>
  </w:num>
  <w:num w:numId="6" w16cid:durableId="1651710755">
    <w:abstractNumId w:val="0"/>
  </w:num>
  <w:num w:numId="7" w16cid:durableId="762145250">
    <w:abstractNumId w:val="9"/>
  </w:num>
  <w:num w:numId="8" w16cid:durableId="992176992">
    <w:abstractNumId w:val="27"/>
  </w:num>
  <w:num w:numId="9" w16cid:durableId="448352715">
    <w:abstractNumId w:val="18"/>
  </w:num>
  <w:num w:numId="10" w16cid:durableId="935134604">
    <w:abstractNumId w:val="36"/>
  </w:num>
  <w:num w:numId="11" w16cid:durableId="1362433173">
    <w:abstractNumId w:val="31"/>
  </w:num>
  <w:num w:numId="12" w16cid:durableId="458691509">
    <w:abstractNumId w:val="21"/>
  </w:num>
  <w:num w:numId="13" w16cid:durableId="253710621">
    <w:abstractNumId w:val="1"/>
  </w:num>
  <w:num w:numId="14" w16cid:durableId="522329526">
    <w:abstractNumId w:val="39"/>
  </w:num>
  <w:num w:numId="15" w16cid:durableId="1828203179">
    <w:abstractNumId w:val="10"/>
  </w:num>
  <w:num w:numId="16" w16cid:durableId="1460805849">
    <w:abstractNumId w:val="3"/>
  </w:num>
  <w:num w:numId="17" w16cid:durableId="1388263465">
    <w:abstractNumId w:val="33"/>
  </w:num>
  <w:num w:numId="18" w16cid:durableId="1267352781">
    <w:abstractNumId w:val="30"/>
  </w:num>
  <w:num w:numId="19" w16cid:durableId="528950166">
    <w:abstractNumId w:val="11"/>
  </w:num>
  <w:num w:numId="20" w16cid:durableId="253588155">
    <w:abstractNumId w:val="29"/>
  </w:num>
  <w:num w:numId="21" w16cid:durableId="579370326">
    <w:abstractNumId w:val="15"/>
  </w:num>
  <w:num w:numId="22" w16cid:durableId="631714833">
    <w:abstractNumId w:val="12"/>
  </w:num>
  <w:num w:numId="23" w16cid:durableId="430707010">
    <w:abstractNumId w:val="14"/>
  </w:num>
  <w:num w:numId="24" w16cid:durableId="1638293697">
    <w:abstractNumId w:val="8"/>
  </w:num>
  <w:num w:numId="25" w16cid:durableId="261299178">
    <w:abstractNumId w:val="25"/>
  </w:num>
  <w:num w:numId="26" w16cid:durableId="846482658">
    <w:abstractNumId w:val="4"/>
  </w:num>
  <w:num w:numId="27" w16cid:durableId="325859941">
    <w:abstractNumId w:val="17"/>
  </w:num>
  <w:num w:numId="28" w16cid:durableId="303002317">
    <w:abstractNumId w:val="7"/>
  </w:num>
  <w:num w:numId="29" w16cid:durableId="1254121690">
    <w:abstractNumId w:val="20"/>
  </w:num>
  <w:num w:numId="30" w16cid:durableId="842429053">
    <w:abstractNumId w:val="40"/>
  </w:num>
  <w:num w:numId="31" w16cid:durableId="1616404026">
    <w:abstractNumId w:val="5"/>
  </w:num>
  <w:num w:numId="32" w16cid:durableId="104229468">
    <w:abstractNumId w:val="22"/>
  </w:num>
  <w:num w:numId="33" w16cid:durableId="1016689741">
    <w:abstractNumId w:val="26"/>
  </w:num>
  <w:num w:numId="34" w16cid:durableId="1891266951">
    <w:abstractNumId w:val="32"/>
  </w:num>
  <w:num w:numId="35" w16cid:durableId="2088843149">
    <w:abstractNumId w:val="34"/>
  </w:num>
  <w:num w:numId="36" w16cid:durableId="1965037495">
    <w:abstractNumId w:val="35"/>
  </w:num>
  <w:num w:numId="37" w16cid:durableId="794639793">
    <w:abstractNumId w:val="2"/>
  </w:num>
  <w:num w:numId="38" w16cid:durableId="1841508211">
    <w:abstractNumId w:val="13"/>
  </w:num>
  <w:num w:numId="39" w16cid:durableId="709456574">
    <w:abstractNumId w:val="24"/>
  </w:num>
  <w:num w:numId="40" w16cid:durableId="718894020">
    <w:abstractNumId w:val="23"/>
  </w:num>
  <w:num w:numId="41" w16cid:durableId="151036298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61E7C2"/>
    <w:rsid w:val="000E02B1"/>
    <w:rsid w:val="001C2A1E"/>
    <w:rsid w:val="001D62A4"/>
    <w:rsid w:val="0023452E"/>
    <w:rsid w:val="00265BA5"/>
    <w:rsid w:val="00363A48"/>
    <w:rsid w:val="00445A4B"/>
    <w:rsid w:val="00604D0B"/>
    <w:rsid w:val="0063422D"/>
    <w:rsid w:val="006844DC"/>
    <w:rsid w:val="0092333F"/>
    <w:rsid w:val="00A029F2"/>
    <w:rsid w:val="00A95BF6"/>
    <w:rsid w:val="00AE7159"/>
    <w:rsid w:val="00B30C50"/>
    <w:rsid w:val="00B52ED4"/>
    <w:rsid w:val="00C109F4"/>
    <w:rsid w:val="00D057F6"/>
    <w:rsid w:val="00EE1B5D"/>
    <w:rsid w:val="00F35E4F"/>
    <w:rsid w:val="00F62F00"/>
    <w:rsid w:val="0124314A"/>
    <w:rsid w:val="0188A98A"/>
    <w:rsid w:val="021C75B6"/>
    <w:rsid w:val="03293F48"/>
    <w:rsid w:val="03ABED43"/>
    <w:rsid w:val="03B532BC"/>
    <w:rsid w:val="03BD82D8"/>
    <w:rsid w:val="03D48EF8"/>
    <w:rsid w:val="050544E6"/>
    <w:rsid w:val="058F2877"/>
    <w:rsid w:val="067A46CE"/>
    <w:rsid w:val="06CEA696"/>
    <w:rsid w:val="086369E5"/>
    <w:rsid w:val="08C375DC"/>
    <w:rsid w:val="08CF7AF6"/>
    <w:rsid w:val="09842E48"/>
    <w:rsid w:val="09C69C2B"/>
    <w:rsid w:val="09CECC9A"/>
    <w:rsid w:val="09D8260E"/>
    <w:rsid w:val="09DFD59B"/>
    <w:rsid w:val="0ABF247B"/>
    <w:rsid w:val="0B074298"/>
    <w:rsid w:val="0B08630D"/>
    <w:rsid w:val="0B3CEB5B"/>
    <w:rsid w:val="0B597EF6"/>
    <w:rsid w:val="0DBED82D"/>
    <w:rsid w:val="0DEDC843"/>
    <w:rsid w:val="0E02E6F0"/>
    <w:rsid w:val="0E375B76"/>
    <w:rsid w:val="0F8F8F04"/>
    <w:rsid w:val="1047A954"/>
    <w:rsid w:val="1054C18C"/>
    <w:rsid w:val="10EC42AA"/>
    <w:rsid w:val="110A5D03"/>
    <w:rsid w:val="114369AD"/>
    <w:rsid w:val="11E1FDDB"/>
    <w:rsid w:val="11EB2573"/>
    <w:rsid w:val="127C889D"/>
    <w:rsid w:val="13042011"/>
    <w:rsid w:val="133C9738"/>
    <w:rsid w:val="13C8A865"/>
    <w:rsid w:val="13E54B32"/>
    <w:rsid w:val="13FE5CBB"/>
    <w:rsid w:val="151B946F"/>
    <w:rsid w:val="1530AF96"/>
    <w:rsid w:val="15337C79"/>
    <w:rsid w:val="169D439F"/>
    <w:rsid w:val="1811D816"/>
    <w:rsid w:val="18E800E3"/>
    <w:rsid w:val="192DA05D"/>
    <w:rsid w:val="1999F10F"/>
    <w:rsid w:val="19ACECE7"/>
    <w:rsid w:val="1A5EE521"/>
    <w:rsid w:val="1A8954D2"/>
    <w:rsid w:val="1ABC0AB8"/>
    <w:rsid w:val="1B15E0BB"/>
    <w:rsid w:val="1B36CB2D"/>
    <w:rsid w:val="1B3D5E40"/>
    <w:rsid w:val="1BA98E60"/>
    <w:rsid w:val="1C4AEE04"/>
    <w:rsid w:val="1C6D15ED"/>
    <w:rsid w:val="1C9A8DEB"/>
    <w:rsid w:val="1CFC8E88"/>
    <w:rsid w:val="1D195F42"/>
    <w:rsid w:val="1D88A775"/>
    <w:rsid w:val="1DA53BEE"/>
    <w:rsid w:val="1E9B6971"/>
    <w:rsid w:val="1FA648B6"/>
    <w:rsid w:val="1FAA7FD0"/>
    <w:rsid w:val="1FD02431"/>
    <w:rsid w:val="201BA9F8"/>
    <w:rsid w:val="20AF5055"/>
    <w:rsid w:val="2166473C"/>
    <w:rsid w:val="21BCEF92"/>
    <w:rsid w:val="22E7CB6B"/>
    <w:rsid w:val="22ED4F35"/>
    <w:rsid w:val="2302179D"/>
    <w:rsid w:val="2397D0D2"/>
    <w:rsid w:val="23DC09A8"/>
    <w:rsid w:val="24937867"/>
    <w:rsid w:val="24DD15FB"/>
    <w:rsid w:val="24E2945F"/>
    <w:rsid w:val="258C867E"/>
    <w:rsid w:val="25A3B46F"/>
    <w:rsid w:val="269D1614"/>
    <w:rsid w:val="27332028"/>
    <w:rsid w:val="274C0084"/>
    <w:rsid w:val="280B8612"/>
    <w:rsid w:val="2874118A"/>
    <w:rsid w:val="28B1CBD9"/>
    <w:rsid w:val="294620D1"/>
    <w:rsid w:val="295132CA"/>
    <w:rsid w:val="2A6C2263"/>
    <w:rsid w:val="2AC8C4D3"/>
    <w:rsid w:val="2AD75886"/>
    <w:rsid w:val="2B00A226"/>
    <w:rsid w:val="2B37EAE2"/>
    <w:rsid w:val="2BD06FC1"/>
    <w:rsid w:val="2CED8C2B"/>
    <w:rsid w:val="2D27136D"/>
    <w:rsid w:val="2D5F39A5"/>
    <w:rsid w:val="2DC50E86"/>
    <w:rsid w:val="2F822435"/>
    <w:rsid w:val="30BB56F9"/>
    <w:rsid w:val="3161E7C2"/>
    <w:rsid w:val="328DB70C"/>
    <w:rsid w:val="33430DBD"/>
    <w:rsid w:val="33CDC601"/>
    <w:rsid w:val="3490079E"/>
    <w:rsid w:val="34A1ECB8"/>
    <w:rsid w:val="35ED159A"/>
    <w:rsid w:val="364DB3A5"/>
    <w:rsid w:val="366E27FB"/>
    <w:rsid w:val="36ECF38E"/>
    <w:rsid w:val="377E6950"/>
    <w:rsid w:val="3801645C"/>
    <w:rsid w:val="382E13C3"/>
    <w:rsid w:val="390DDD62"/>
    <w:rsid w:val="3B01A8D5"/>
    <w:rsid w:val="3B0BA43B"/>
    <w:rsid w:val="3B5BAEB2"/>
    <w:rsid w:val="3CCD7F7B"/>
    <w:rsid w:val="3CE6A3F7"/>
    <w:rsid w:val="3D38CAA1"/>
    <w:rsid w:val="3E47DBBC"/>
    <w:rsid w:val="3EC816A7"/>
    <w:rsid w:val="4048257E"/>
    <w:rsid w:val="407D0F0D"/>
    <w:rsid w:val="449A8ECF"/>
    <w:rsid w:val="4556109E"/>
    <w:rsid w:val="45C1244B"/>
    <w:rsid w:val="45DB7538"/>
    <w:rsid w:val="462D1038"/>
    <w:rsid w:val="46BCF587"/>
    <w:rsid w:val="47316E1B"/>
    <w:rsid w:val="48133781"/>
    <w:rsid w:val="482DC8B3"/>
    <w:rsid w:val="48D41EEF"/>
    <w:rsid w:val="4920E08C"/>
    <w:rsid w:val="4921E194"/>
    <w:rsid w:val="4975B18C"/>
    <w:rsid w:val="4A0D858A"/>
    <w:rsid w:val="4A222B43"/>
    <w:rsid w:val="4BB48EC4"/>
    <w:rsid w:val="4BEBCD89"/>
    <w:rsid w:val="4C598256"/>
    <w:rsid w:val="4C6D2C4F"/>
    <w:rsid w:val="4E1C7F46"/>
    <w:rsid w:val="4E3C952A"/>
    <w:rsid w:val="4E704E20"/>
    <w:rsid w:val="4E99EAFD"/>
    <w:rsid w:val="4EA3F08B"/>
    <w:rsid w:val="516D51A7"/>
    <w:rsid w:val="51A6D087"/>
    <w:rsid w:val="51A8A7CD"/>
    <w:rsid w:val="51AE1319"/>
    <w:rsid w:val="51FC092D"/>
    <w:rsid w:val="520C54DC"/>
    <w:rsid w:val="523D5B85"/>
    <w:rsid w:val="5245C27A"/>
    <w:rsid w:val="528A3063"/>
    <w:rsid w:val="53652CC1"/>
    <w:rsid w:val="5546ED1D"/>
    <w:rsid w:val="559BF292"/>
    <w:rsid w:val="56B8F27F"/>
    <w:rsid w:val="57C34F74"/>
    <w:rsid w:val="580458BA"/>
    <w:rsid w:val="58E97428"/>
    <w:rsid w:val="58FE7CB3"/>
    <w:rsid w:val="59149FFF"/>
    <w:rsid w:val="595B7DD5"/>
    <w:rsid w:val="59713608"/>
    <w:rsid w:val="599C5C0F"/>
    <w:rsid w:val="59BA2A30"/>
    <w:rsid w:val="59BB6AC9"/>
    <w:rsid w:val="59F56EB6"/>
    <w:rsid w:val="5A5C0F56"/>
    <w:rsid w:val="5AE96D5E"/>
    <w:rsid w:val="5B360161"/>
    <w:rsid w:val="5CD1C734"/>
    <w:rsid w:val="5CEA0E5F"/>
    <w:rsid w:val="5D70170D"/>
    <w:rsid w:val="5E01D5A4"/>
    <w:rsid w:val="5E963EEF"/>
    <w:rsid w:val="5EB73314"/>
    <w:rsid w:val="5EC031E9"/>
    <w:rsid w:val="5F4404E8"/>
    <w:rsid w:val="5FA46A42"/>
    <w:rsid w:val="5FAD2116"/>
    <w:rsid w:val="60E1156E"/>
    <w:rsid w:val="60F01AA6"/>
    <w:rsid w:val="60F2AA90"/>
    <w:rsid w:val="60F83D49"/>
    <w:rsid w:val="610A3F56"/>
    <w:rsid w:val="6127C76E"/>
    <w:rsid w:val="617BB075"/>
    <w:rsid w:val="61D6DA69"/>
    <w:rsid w:val="61F3CB2F"/>
    <w:rsid w:val="624CEBAC"/>
    <w:rsid w:val="62F173C0"/>
    <w:rsid w:val="62F183C0"/>
    <w:rsid w:val="653C968A"/>
    <w:rsid w:val="653CDA6E"/>
    <w:rsid w:val="657C1E8B"/>
    <w:rsid w:val="657D6B0E"/>
    <w:rsid w:val="659D3831"/>
    <w:rsid w:val="662A4372"/>
    <w:rsid w:val="668C90A3"/>
    <w:rsid w:val="67CBCED9"/>
    <w:rsid w:val="67D8C452"/>
    <w:rsid w:val="681ABF7D"/>
    <w:rsid w:val="696D88EA"/>
    <w:rsid w:val="69871593"/>
    <w:rsid w:val="6A584846"/>
    <w:rsid w:val="6C063896"/>
    <w:rsid w:val="6C5A7C3D"/>
    <w:rsid w:val="6CAC5AED"/>
    <w:rsid w:val="6CD98826"/>
    <w:rsid w:val="6CE013E3"/>
    <w:rsid w:val="6CE96DE9"/>
    <w:rsid w:val="6F64ACC7"/>
    <w:rsid w:val="7024AB22"/>
    <w:rsid w:val="702A576E"/>
    <w:rsid w:val="70EC07AD"/>
    <w:rsid w:val="710FD3AB"/>
    <w:rsid w:val="721FF092"/>
    <w:rsid w:val="72DA824B"/>
    <w:rsid w:val="72E72361"/>
    <w:rsid w:val="7309460F"/>
    <w:rsid w:val="73A897A9"/>
    <w:rsid w:val="75E414B6"/>
    <w:rsid w:val="76A6498D"/>
    <w:rsid w:val="77529E11"/>
    <w:rsid w:val="77938A11"/>
    <w:rsid w:val="78DA3E80"/>
    <w:rsid w:val="7A6BF28C"/>
    <w:rsid w:val="7AB4ABE1"/>
    <w:rsid w:val="7ABC01EF"/>
    <w:rsid w:val="7C11DF42"/>
    <w:rsid w:val="7C167372"/>
    <w:rsid w:val="7C39F5A9"/>
    <w:rsid w:val="7C994C00"/>
    <w:rsid w:val="7CA6D4CB"/>
    <w:rsid w:val="7D3051DF"/>
    <w:rsid w:val="7D7C78A9"/>
    <w:rsid w:val="7E3AD5C2"/>
    <w:rsid w:val="7F6670A4"/>
    <w:rsid w:val="7FEE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E7C2"/>
  <w15:chartTrackingRefBased/>
  <w15:docId w15:val="{E22D027B-C07D-4728-A67A-4B5F94C8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9F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sz w:val="32"/>
      <w:szCs w:val="32"/>
      <w:u w:val="singl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A029F2"/>
    <w:rPr>
      <w:rFonts w:asciiTheme="majorHAnsi" w:hAnsiTheme="majorHAnsi" w:eastAsiaTheme="majorEastAsia" w:cstheme="majorBidi"/>
      <w:b/>
      <w:sz w:val="32"/>
      <w:szCs w:val="32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333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2333F"/>
  </w:style>
  <w:style w:type="paragraph" w:styleId="Footer">
    <w:name w:val="footer"/>
    <w:basedOn w:val="Normal"/>
    <w:link w:val="FooterChar"/>
    <w:uiPriority w:val="99"/>
    <w:unhideWhenUsed/>
    <w:rsid w:val="0092333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23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hyperlink" Target="https://www.fao.org/faostat/en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24" /><Relationship Type="http://schemas.openxmlformats.org/officeDocument/2006/relationships/footnotes" Target="footnotes.xml" Id="rId5" /><Relationship Type="http://schemas.openxmlformats.org/officeDocument/2006/relationships/fontTable" Target="fontTable.xml" Id="rId23" /><Relationship Type="http://schemas.openxmlformats.org/officeDocument/2006/relationships/webSettings" Target="webSettings.xml" Id="rId4" /><Relationship Type="http://schemas.openxmlformats.org/officeDocument/2006/relationships/hyperlink" Target="https://www.fao.org/faostat/en/" TargetMode="External" Id="R3b0460e506d84844" /><Relationship Type="http://schemas.openxmlformats.org/officeDocument/2006/relationships/hyperlink" Target="https://www.fao.org/faostat/en/" TargetMode="External" Id="R09b303e38ac04998" /><Relationship Type="http://schemas.openxmlformats.org/officeDocument/2006/relationships/hyperlink" Target="https://www.fao.org/faostat/en/" TargetMode="External" Id="R40014f94e31841e3" /><Relationship Type="http://schemas.openxmlformats.org/officeDocument/2006/relationships/hyperlink" Target="https://www.fao.org/faostat/en/" TargetMode="External" Id="Raab87e788f2144eb" /><Relationship Type="http://schemas.openxmlformats.org/officeDocument/2006/relationships/hyperlink" Target="https://www.fao.org/faostat/en/" TargetMode="External" Id="Rbd14c280179d459c" /><Relationship Type="http://schemas.openxmlformats.org/officeDocument/2006/relationships/hyperlink" Target="https://www.fao.org/faostat/en/" TargetMode="External" Id="Rf03b5f43955c4ddc" /><Relationship Type="http://schemas.openxmlformats.org/officeDocument/2006/relationships/hyperlink" Target="https://www.fao.org/faostat/en/" TargetMode="External" Id="R7752de4a68f346a0" /><Relationship Type="http://schemas.openxmlformats.org/officeDocument/2006/relationships/hyperlink" Target="https://www.fao.org/faostat/en/" TargetMode="External" Id="R8e0c5f603ad345c4" /><Relationship Type="http://schemas.openxmlformats.org/officeDocument/2006/relationships/hyperlink" Target="https://www.fao.org/faostat/en/" TargetMode="External" Id="Rddb9ed1b63d94eac" /><Relationship Type="http://schemas.openxmlformats.org/officeDocument/2006/relationships/hyperlink" Target="https://www.fao.org/faostat/en/" TargetMode="External" Id="Ra15ae09a3c494e9a" /><Relationship Type="http://schemas.openxmlformats.org/officeDocument/2006/relationships/hyperlink" Target="https://www.fao.org/faostat/en/" TargetMode="External" Id="R47acb2f0bb1f4477" /><Relationship Type="http://schemas.openxmlformats.org/officeDocument/2006/relationships/hyperlink" Target="https://www.fao.org/faostat/en/" TargetMode="External" Id="R9ecd802713024f58" /><Relationship Type="http://schemas.openxmlformats.org/officeDocument/2006/relationships/hyperlink" Target="https://www.fao.org/faostat/en/" TargetMode="External" Id="R816b3593375b437f" /><Relationship Type="http://schemas.openxmlformats.org/officeDocument/2006/relationships/hyperlink" Target="https://www.fao.org/faostat/en/" TargetMode="External" Id="R304ccb8f21b3411d" /><Relationship Type="http://schemas.openxmlformats.org/officeDocument/2006/relationships/hyperlink" Target="https://www.fao.org/faostat/en/" TargetMode="External" Id="Re8afd13cdc3c47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Temitayo Olugbade</dc:creator>
  <keywords/>
  <dc:description/>
  <lastModifiedBy>Temitayo Olugbade</lastModifiedBy>
  <revision>21</revision>
  <dcterms:created xsi:type="dcterms:W3CDTF">2024-02-29T14:30:00.0000000Z</dcterms:created>
  <dcterms:modified xsi:type="dcterms:W3CDTF">2024-03-05T11:00:25.1169805Z</dcterms:modified>
</coreProperties>
</file>