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40"/>
        <w:jc w:val="center"/>
      </w:pPr>
      <w:r>
        <w:rPr>
          <w:b/>
          <w:bCs/>
          <w:color w:val="1F3864"/>
          <w:sz w:val="40"/>
          <w:szCs w:val="40"/>
        </w:rPr>
        <w:t xml:space="preserve">Documentação Técnica do Protótipo</w:t>
      </w:r>
    </w:p>
    <w:p>
      <w:pPr>
        <w:spacing w:after="1600"/>
        <w:jc w:val="center"/>
      </w:pPr>
      <w:r>
        <w:rPr>
          <w:color w:val="595959"/>
          <w:sz w:val="26"/>
          <w:szCs w:val="26"/>
        </w:rPr>
        <w:t xml:space="preserve">Sistema de correção automatizada com feedback elaborado para questões objetivas e discursivas</w:t>
      </w:r>
    </w:p>
    <w:p>
      <w:pPr>
        <w:spacing w:after="100"/>
        <w:jc w:val="center"/>
      </w:pPr>
      <w:r>
        <w:rPr>
          <w:b/>
          <w:bCs/>
        </w:rPr>
        <w:t xml:space="preserve">Autor: </w:t>
      </w:r>
      <w:r>
        <w:t xml:space="preserve">Felipe Vidal Cominetti</w:t>
      </w:r>
    </w:p>
    <w:p>
      <w:pPr>
        <w:spacing w:after="100"/>
        <w:jc w:val="center"/>
      </w:pPr>
      <w:r>
        <w:rPr>
          <w:b/>
          <w:bCs/>
        </w:rPr>
        <w:t xml:space="preserve">Orientador: </w:t>
      </w:r>
      <w:r>
        <w:t xml:space="preserve">Prof. Gildomiro Bairros</w:t>
      </w:r>
    </w:p>
    <w:p>
      <w:pPr>
        <w:spacing w:after="100"/>
        <w:jc w:val="center"/>
      </w:pPr>
      <w:r>
        <w:rPr>
          <w:b/>
          <w:bCs/>
        </w:rPr>
        <w:t xml:space="preserve">Curso: </w:t>
      </w:r>
      <w:r>
        <w:t xml:space="preserve">Engenharia de Software, UniAmérica Centro Universitário, Foz do Iguaçu (PR)</w:t>
      </w:r>
    </w:p>
    <w:p>
      <w:pPr>
        <w:spacing w:after="100"/>
        <w:jc w:val="center"/>
      </w:pPr>
      <w:r>
        <w:rPr>
          <w:b/>
          <w:bCs/>
        </w:rPr>
        <w:t xml:space="preserve">Repositório: </w:t>
      </w:r>
      <w:r>
        <w:t xml:space="preserve">github.com/vidalcmt/TCC-Prototipo</w:t>
      </w:r>
    </w:p>
    <w:p>
      <w:pPr>
        <w:spacing w:after="100"/>
        <w:jc w:val="center"/>
      </w:pPr>
      <w:r>
        <w:rPr>
          <w:b/>
          <w:bCs/>
        </w:rPr>
        <w:t xml:space="preserve">Versão: </w:t>
      </w:r>
      <w:r>
        <w:t xml:space="preserve">0.14, de 31/10/2026</w:t>
      </w:r>
    </w:p>
    <w:p>
      <w:r>
        <w:br w:type="page"/>
      </w:r>
    </w:p>
    <w:p>
      <w:pPr>
        <w:pStyle w:val="Heading1"/>
      </w:pPr>
      <w:r>
        <w:t xml:space="preserve">Conteúdo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Introdução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Arquitetura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Modelo de dados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Módulos e funções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Configuração e execução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Testes automatizados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Processo de desenvolvimento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Decisões técnicas e limitações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Glossário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Histórico de versões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Referências</w:t>
      </w:r>
    </w:p>
    <w:p>
      <w:pPr>
        <w:spacing w:after="120" w:line="300"/>
      </w:pPr>
      <w:r>
        <w:t xml:space="preserve">Este documento acompanha o código e é atualizado no mesmo pull request de cada mudança. Quando houver divergência entre este texto e o código, vale o código, e a divergência deve ser corrigida aqui.</w:t>
      </w:r>
    </w:p>
    <w:p>
      <w:r>
        <w:br w:type="page"/>
      </w:r>
    </w:p>
    <w:p>
      <w:pPr>
        <w:pStyle w:val="Heading1"/>
      </w:pPr>
      <w:r>
        <w:t xml:space="preserve">1. Introdução</w:t>
      </w:r>
    </w:p>
    <w:p>
      <w:pPr>
        <w:pStyle w:val="Heading2"/>
      </w:pPr>
      <w:r>
        <w:t xml:space="preserve">1.1 Objetivo do sistema</w:t>
      </w:r>
    </w:p>
    <w:p>
      <w:pPr>
        <w:spacing w:after="120" w:line="300"/>
      </w:pPr>
      <w:r>
        <w:t xml:space="preserve">O sistema apoia o professor na correção de questões. Nas questões objetivas, o professor cadastra a questão e indica a alternativa correta, e o sistema explica o raciocínio que leva a cada alternativa, inclusive às erradas. Nas questões discursivas, o sistema analisa a resposta do aluno, produz um feedback elaborado e sugere uma nota.</w:t>
      </w:r>
    </w:p>
    <w:p>
      <w:pPr>
        <w:spacing w:after="120" w:line="300"/>
      </w:pPr>
      <w:r>
        <w:t xml:space="preserve">A nota sugerida nunca é final. Ela só passa a valer depois que o professor a aceita ou a ajusta, o que garante a revisão humana em toda correção.</w:t>
      </w:r>
    </w:p>
    <w:p>
      <w:pPr>
        <w:pStyle w:val="Heading2"/>
      </w:pPr>
      <w:r>
        <w:t xml:space="preserve">1.2 Papel do protótipo na pesquisa</w:t>
      </w:r>
    </w:p>
    <w:p>
      <w:pPr>
        <w:spacing w:after="120" w:line="300"/>
      </w:pPr>
      <w:r>
        <w:t xml:space="preserve">A pesquisa segue a metodologia Design Science Research (DSR), na qual se constrói um artefato e se avalia o seu desempenho. O protótipo é esse artefato e, ao mesmo tempo, o instrumento que gera os dados da seção de Resultados do artigo: custo por correção, tempo de resposta, taxa de falhas e concordância entre a nota sugerida e a nota do professor.</w:t>
      </w:r>
    </w:p>
    <w:p>
      <w:pPr>
        <w:spacing w:after="120" w:line="300"/>
      </w:pPr>
      <w:r>
        <w:t xml:space="preserve">Por esse motivo, a medição foi implementada antes de qualquer funcionalidade. Toda chamada ao modelo de linguagem registra seus números desde a primeira requisição, inclusive quando falha.</w:t>
      </w:r>
    </w:p>
    <w:p>
      <w:pPr>
        <w:pStyle w:val="Heading2"/>
      </w:pPr>
      <w:r>
        <w:t xml:space="preserve">1.3 Escopo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6"/>
      </w:tblGrid>
      <w:tr>
        <w:trPr>
          <w:tblHeader/>
        </w:trPr>
        <w:tc>
          <w:tcPr>
            <w:tcW w:type="dxa" w:w="4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Dentro do escopo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Fora do escopo</w:t>
            </w:r>
          </w:p>
        </w:tc>
      </w:tr>
      <w:tr>
        <w:trPr>
          <w:cantSplit/>
        </w:trPr>
        <w:tc>
          <w:tcPr>
            <w:tcW w:type="dxa" w:w="4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Cadastro de questões objetivas e discursivas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Reconhecimento de texto manuscrito (fase posterior, medida à parte)</w:t>
            </w:r>
          </w:p>
        </w:tc>
      </w:tr>
      <w:tr>
        <w:trPr>
          <w:cantSplit/>
        </w:trPr>
        <w:tc>
          <w:tcPr>
            <w:tcW w:type="dxa" w:w="4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Explicação das alternativas das objetivas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Treinamento ou ajuste fino de modelo próprio</w:t>
            </w:r>
          </w:p>
        </w:tc>
      </w:tr>
      <w:tr>
        <w:trPr>
          <w:cantSplit/>
        </w:trPr>
        <w:tc>
          <w:tcPr>
            <w:tcW w:type="dxa" w:w="4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Feedback e nota sugerida nas discursivas, com e sem resposta esperada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Acesso direto de alunos ao sistema</w:t>
            </w:r>
          </w:p>
        </w:tc>
      </w:tr>
      <w:tr>
        <w:trPr>
          <w:cantSplit/>
        </w:trPr>
        <w:tc>
          <w:tcPr>
            <w:tcW w:type="dxa" w:w="4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Tela de aceite ou ajuste da nota pelo professor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Cadastro aberto: as contas são criadas pelo administrador</w:t>
            </w:r>
          </w:p>
        </w:tc>
      </w:tr>
      <w:tr>
        <w:trPr>
          <w:cantSplit/>
        </w:trPr>
        <w:tc>
          <w:tcPr>
            <w:tcW w:type="dxa" w:w="4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Registro de métricas e exportação em CSV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4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Login com contas individuais, papéis e limite diário de chamadas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4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Atividades montadas pelo professor, impressas em folha A4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4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Comparação com um método de similaridade de textos (baseline)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2"/>
      </w:pPr>
      <w:r>
        <w:t xml:space="preserve">1.4 Situação atual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"/>
        <w:gridCol w:w="4535"/>
        <w:gridCol w:w="3629"/>
      </w:tblGrid>
      <w:tr>
        <w:trPr>
          <w:tblHeader/>
        </w:trPr>
        <w:tc>
          <w:tcPr>
            <w:tcW w:type="dxa" w:w="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Etapa</w:t>
            </w:r>
          </w:p>
        </w:tc>
        <w:tc>
          <w:tcPr>
            <w:tcW w:type="dxa" w:w="4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Conteúdo</w:t>
            </w:r>
          </w:p>
        </w:tc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Esqueleto, banco de dados e medição</w:t>
            </w:r>
          </w:p>
        </w:tc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Concluída em 16/10/2026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Módulo objetivo</w:t>
            </w:r>
          </w:p>
        </w:tc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Concluída em 19/10/2026; explicação v2 (tipo de erro) em 21/10/2026; v3 (explicação única e pistas) em 24/10/2026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Módulo discursivo</w:t>
            </w:r>
          </w:p>
        </w:tc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Implementada em 21/10/2026; versão 2 do prompt e questões com itens em 23/10/2026, após o teste piloto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Tela de aceite do professor</w:t>
            </w:r>
          </w:p>
        </w:tc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Implementada em 22/10/2026; aguardando revisão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Apoio</w:t>
            </w:r>
          </w:p>
        </w:tc>
        <w:tc>
          <w:tcPr>
            <w:tcW w:type="dxa" w:w="4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Login, contas, página inicial e novo visual com tema escuro</w:t>
            </w:r>
          </w:p>
        </w:tc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Implementado em 23/10/2026; aguardando revisão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Apoio</w:t>
            </w:r>
          </w:p>
        </w:tc>
        <w:tc>
          <w:tcPr>
            <w:tcW w:type="dxa" w:w="4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Publicação no Google Cloud</w:t>
            </w:r>
          </w:p>
        </w:tc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Scripts e guia prontos em 26/10/2026; instalação feita pelo autor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Apoio</w:t>
            </w:r>
          </w:p>
        </w:tc>
        <w:tc>
          <w:tcPr>
            <w:tcW w:type="dxa" w:w="4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Folhas de resposta com código único, primeira parte do fluxo de resultados dos alunos</w:t>
            </w:r>
          </w:p>
        </w:tc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Implementado em 31/10/2026; aguardando revisão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Execução em lote e baseline</w:t>
            </w:r>
          </w:p>
        </w:tc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Pendente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Análise e coleta com especialistas</w:t>
            </w:r>
          </w:p>
        </w:tc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Pendente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Arquitetura</w:t>
      </w:r>
    </w:p>
    <w:p>
      <w:pPr>
        <w:pStyle w:val="Heading2"/>
      </w:pPr>
      <w:r>
        <w:t xml:space="preserve">2.1 Tecnologias e motivos da escolha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9"/>
        <w:gridCol w:w="2473"/>
        <w:gridCol w:w="4949"/>
      </w:tblGrid>
      <w:tr>
        <w:trPr>
          <w:tblHeader/>
        </w:trPr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Camada</w:t>
            </w:r>
          </w:p>
        </w:tc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Escolha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Motivo</w:t>
            </w:r>
          </w:p>
        </w:tc>
      </w:tr>
      <w:tr>
        <w:trPr>
          <w:cantSplit/>
        </w:trPr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Linguagem</w:t>
            </w:r>
          </w:p>
        </w:tc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Python 3.11 ou superior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 bibliotecas de comparação de textos em português usadas no baseline existem de forma madura em Python.</w:t>
            </w:r>
          </w:p>
        </w:tc>
      </w:tr>
      <w:tr>
        <w:trPr>
          <w:cantSplit/>
        </w:trPr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Servidor web</w:t>
            </w:r>
          </w:p>
        </w:tc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FastAPI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Leve, rápido de escrever e já conhecido pelo autor.</w:t>
            </w:r>
          </w:p>
        </w:tc>
      </w:tr>
      <w:tr>
        <w:trPr>
          <w:cantSplit/>
        </w:trPr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Páginas</w:t>
            </w:r>
          </w:p>
        </w:tc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HTML gerado no servidor (Jinja2)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Dispensa um projeto de interface separado, o que reduz o código no prazo disponível.</w:t>
            </w:r>
          </w:p>
        </w:tc>
      </w:tr>
      <w:tr>
        <w:trPr>
          <w:cantSplit/>
        </w:trPr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Visual</w:t>
            </w:r>
          </w:p>
        </w:tc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CSS próprio, sem biblioteca de componentes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Poucas páginas; um arquivo de estilo com cores em variáveis permite o tema claro e o escuro sem dependência extra.</w:t>
            </w:r>
          </w:p>
        </w:tc>
      </w:tr>
      <w:tr>
        <w:trPr>
          <w:cantSplit/>
        </w:trPr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Login</w:t>
            </w:r>
          </w:p>
        </w:tc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Sessão em cookie assinado (Starlette) e senhas com scrypt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Ambos vêm prontos com o FastAPI e com o Python; nenhuma biblioteca de autenticação a mais para manter.</w:t>
            </w:r>
          </w:p>
        </w:tc>
      </w:tr>
      <w:tr>
        <w:trPr>
          <w:cantSplit/>
        </w:trPr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SQLite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Um único arquivo, sem servidor para instalar. Suficiente para um usuário por vez.</w:t>
            </w:r>
          </w:p>
        </w:tc>
      </w:tr>
      <w:tr>
        <w:trPr>
          <w:cantSplit/>
        </w:trPr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Acesso ao banco</w:t>
            </w:r>
          </w:p>
        </w:tc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SQLAlchemy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Permite trabalhar com as tabelas como classes Python, sem escrever SQL à mão.</w:t>
            </w:r>
          </w:p>
        </w:tc>
      </w:tr>
      <w:tr>
        <w:trPr>
          <w:cantSplit/>
        </w:trPr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Evolução do banco</w:t>
            </w:r>
          </w:p>
        </w:tc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Alembic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Registra cada mudança na estrutura das tabelas como uma migração versionada.</w:t>
            </w:r>
          </w:p>
        </w:tc>
      </w:tr>
      <w:tr>
        <w:trPr>
          <w:cantSplit/>
        </w:trPr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Validação de dados</w:t>
            </w:r>
          </w:p>
        </w:tc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Pydantic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Confere se a resposta do modelo tem exatamente os campos e tipos esperados.</w:t>
            </w:r>
          </w:p>
        </w:tc>
      </w:tr>
      <w:tr>
        <w:trPr>
          <w:cantSplit/>
        </w:trPr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Modelo de linguagem</w:t>
            </w:r>
          </w:p>
        </w:tc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OpenAI gpt-6.1-sol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Equilíbrio entre qualidade e custo; a versão exata é gravada em cada requisição.</w:t>
            </w:r>
          </w:p>
        </w:tc>
      </w:tr>
      <w:tr>
        <w:trPr>
          <w:cantSplit/>
        </w:trPr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Testes</w:t>
            </w:r>
          </w:p>
        </w:tc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pytest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Padrão em Python; os testes usam um cliente falso e não gastam crédito.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Fluxo de uma chamada ao modelo</w:t>
      </w:r>
    </w:p>
    <w:p>
      <w:pPr>
        <w:spacing w:after="120" w:line="300"/>
      </w:pPr>
      <w:r>
        <w:t xml:space="preserve">Toda chamada ao modelo passa pela função </w:t>
      </w:r>
      <w:r>
        <w:rPr>
          <w:rFonts w:ascii="Consolas" w:cs="Consolas" w:eastAsia="Consolas" w:hAnsi="Consolas"/>
          <w:sz w:val="20"/>
          <w:szCs w:val="20"/>
        </w:rPr>
        <w:t xml:space="preserve">chamar_modelo</w:t>
      </w:r>
      <w:r>
        <w:t xml:space="preserve">, em </w:t>
      </w:r>
      <w:r>
        <w:rPr>
          <w:rFonts w:ascii="Consolas" w:cs="Consolas" w:eastAsia="Consolas" w:hAnsi="Consolas"/>
          <w:sz w:val="20"/>
          <w:szCs w:val="20"/>
        </w:rPr>
        <w:t xml:space="preserve">app/correcao/llm.py</w:t>
      </w:r>
      <w:r>
        <w:t xml:space="preserve">. Não existe outro caminho até a API, o que garante que nenhuma requisição fique sem medição.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O módulo de correção carrega o prompt versionado (por exemplo, </w:t>
      </w:r>
      <w:r>
        <w:rPr>
          <w:rFonts w:ascii="Consolas" w:cs="Consolas" w:eastAsia="Consolas" w:hAnsi="Consolas"/>
          <w:sz w:val="20"/>
          <w:szCs w:val="20"/>
        </w:rPr>
        <w:t xml:space="preserve">objetiva_v1</w:t>
      </w:r>
      <w:r>
        <w:t xml:space="preserve">) e preenche os campos com os dados da questão.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onsolas" w:cs="Consolas" w:eastAsia="Consolas" w:hAnsi="Consolas"/>
          <w:sz w:val="20"/>
          <w:szCs w:val="20"/>
        </w:rPr>
        <w:t xml:space="preserve">chamar_modelo</w:t>
      </w:r>
      <w:r>
        <w:t xml:space="preserve"> dispara o cronômetro e envia a requisição à API, pedindo a resposta no formato definido por uma classe Pydantic.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A API devolve a resposta, o nome exato do modelo que a gerou e a contagem de tokens consumidos.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A função para o cronômetro, lê os tokens e calcula o custo com a tabela de preços.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Se a resposta veio no formato esperado, a requisição é marcada como sucesso; se não veio, ou se houve erro, é marcada como falha, com o motivo.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Uma linha é gravada na tabela </w:t>
      </w:r>
      <w:r>
        <w:rPr>
          <w:rFonts w:ascii="Consolas" w:cs="Consolas" w:eastAsia="Consolas" w:hAnsi="Consolas"/>
          <w:sz w:val="20"/>
          <w:szCs w:val="20"/>
        </w:rPr>
        <w:t xml:space="preserve">metrica_requisicao</w:t>
      </w:r>
      <w:r>
        <w:t xml:space="preserve"> em todos os casos, e o resultado volta para quem chamou.</w:t>
      </w:r>
    </w:p>
    <w:p>
      <w:pPr>
        <w:pStyle w:val="Heading2"/>
      </w:pPr>
      <w:r>
        <w:t xml:space="preserve">2.3 Estrutura de pastas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0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Caminho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Conteúdo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app/main.py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Aplicação web: junta as rotas, aplica o login e trata os avisos de acesso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app/inicio.py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Página inicial e lista de correções que esperam revisão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app/contas/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Senhas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senhas.py</w:t>
            </w:r>
            <w:r>
              <w:rPr>
                <w:sz w:val="20"/>
                <w:szCs w:val="20"/>
              </w:rPr>
              <w:t xml:space="preserve">), sessão e permissões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sessao.py</w:t>
            </w:r>
            <w:r>
              <w:rPr>
                <w:sz w:val="20"/>
                <w:szCs w:val="20"/>
              </w:rPr>
              <w:t xml:space="preserve">), regras das contas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servico.py</w:t>
            </w:r>
            <w:r>
              <w:rPr>
                <w:sz w:val="20"/>
                <w:szCs w:val="20"/>
              </w:rPr>
              <w:t xml:space="preserve">) e páginas de entrar, trocar senha e usuários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router.py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app/config.py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Leitura das configurações do arquivo .env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app/database.py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Conexão com o banco e abertura de sessões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app/models.py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Definição das quatorze tabelas do banco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app/correcao/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Chamada ao modelo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llm.py</w:t>
            </w:r>
            <w:r>
              <w:rPr>
                <w:sz w:val="20"/>
                <w:szCs w:val="20"/>
              </w:rPr>
              <w:t xml:space="preserve">), prompts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prompts.py</w:t>
            </w:r>
            <w:r>
              <w:rPr>
                <w:sz w:val="20"/>
                <w:szCs w:val="20"/>
              </w:rPr>
              <w:t xml:space="preserve">), contratos de saída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contratos.py</w:t>
            </w:r>
            <w:r>
              <w:rPr>
                <w:sz w:val="20"/>
                <w:szCs w:val="20"/>
              </w:rPr>
              <w:t xml:space="preserve">), explicação de objetivas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objetiva.py</w:t>
            </w:r>
            <w:r>
              <w:rPr>
                <w:sz w:val="20"/>
                <w:szCs w:val="20"/>
              </w:rPr>
              <w:t xml:space="preserve">) e correção de discursivas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discursiva.py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app/metricas/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Cálculo de custo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precos.py</w:t>
            </w:r>
            <w:r>
              <w:rPr>
                <w:sz w:val="20"/>
                <w:szCs w:val="20"/>
              </w:rPr>
              <w:t xml:space="preserve">), números do artigo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resumo.py</w:t>
            </w:r>
            <w:r>
              <w:rPr>
                <w:sz w:val="20"/>
                <w:szCs w:val="20"/>
              </w:rPr>
              <w:t xml:space="preserve">), página e exportações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router.py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app/questoes/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Páginas de questões: lista dos dois tipos e objetivas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router.py</w:t>
            </w:r>
            <w:r>
              <w:rPr>
                <w:sz w:val="20"/>
                <w:szCs w:val="20"/>
              </w:rPr>
              <w:t xml:space="preserve">), discursivas e respostas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discursivas.py</w:t>
            </w:r>
            <w:r>
              <w:rPr>
                <w:sz w:val="20"/>
                <w:szCs w:val="20"/>
              </w:rPr>
              <w:t xml:space="preserve">), cliente do modelo para as rotas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cliente.py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app/revisao/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Aceite ou ajuste da nota pelo professor: regra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servico.py</w:t>
            </w:r>
            <w:r>
              <w:rPr>
                <w:sz w:val="20"/>
                <w:szCs w:val="20"/>
              </w:rPr>
              <w:t xml:space="preserve">) e rota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router.py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app/atividades/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Atividades: montagem de conjuntos de questões, caderno de questões em A4 e rotas das folhas de resposta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router.py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app/folhas/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Folhas de resposta: posição de cada elemento na página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layout.py</w:t>
            </w:r>
            <w:r>
              <w:rPr>
                <w:sz w:val="20"/>
                <w:szCs w:val="20"/>
              </w:rPr>
              <w:t xml:space="preserve">) e geração dos códigos e do QR code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servico.py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app/templates/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Páginas HTML;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base.html</w:t>
            </w:r>
            <w:r>
              <w:rPr>
                <w:sz w:val="20"/>
                <w:szCs w:val="20"/>
              </w:rPr>
              <w:t xml:space="preserve"> tem a barra de navegação 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_macros.html</w:t>
            </w:r>
            <w:r>
              <w:rPr>
                <w:sz w:val="20"/>
                <w:szCs w:val="20"/>
              </w:rPr>
              <w:t xml:space="preserve"> os elementos repetidos, como a nota circulada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app/static/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Estilo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estilo.css</w:t>
            </w:r>
            <w:r>
              <w:rPr>
                <w:sz w:val="20"/>
                <w:szCs w:val="20"/>
              </w:rPr>
              <w:t xml:space="preserve">), script do tema e do menu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app.js</w:t>
            </w:r>
            <w:r>
              <w:rPr>
                <w:sz w:val="20"/>
                <w:szCs w:val="20"/>
              </w:rPr>
              <w:t xml:space="preserve">) e fontes com as suas licenças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config/precos.toml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Preços por modelo, com fonte e data de acesso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prompts/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Prompts versionados e registro de mudanças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alembic/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Migrações do banco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scripts/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Utilitários de linha de comando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dados/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Corpus e cópias congeladas de questões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deploy/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Publicação no servidor: instalador, atualização, troca de banco, serviços do sistema, Caddyfile e o guia passo a passo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baseline/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Comparação por similaridade de textos (etapa 5)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tests/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Testes automatizados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docs/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Esta documentação e o seu gerador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Modelo de dados</w:t>
      </w:r>
    </w:p>
    <w:p>
      <w:pPr>
        <w:spacing w:after="120" w:line="300"/>
      </w:pPr>
      <w:r>
        <w:t xml:space="preserve">O banco tem quatorze tabelas. As oito primeiras foram criadas pela migração inicial do Alembic, a tabela </w:t>
      </w:r>
      <w:r>
        <w:rPr>
          <w:rFonts w:ascii="Consolas" w:cs="Consolas" w:eastAsia="Consolas" w:hAnsi="Consolas"/>
          <w:sz w:val="20"/>
          <w:szCs w:val="20"/>
        </w:rPr>
        <w:t xml:space="preserve">usuario</w:t>
      </w:r>
      <w:r>
        <w:t xml:space="preserve"> por uma migração própria, que também ligou revisões e chamadas ao usuário que as fez, as tabelas </w:t>
      </w:r>
      <w:r>
        <w:rPr>
          <w:rFonts w:ascii="Consolas" w:cs="Consolas" w:eastAsia="Consolas" w:hAnsi="Consolas"/>
          <w:sz w:val="20"/>
          <w:szCs w:val="20"/>
        </w:rPr>
        <w:t xml:space="preserve">item_questao</w:t>
      </w:r>
      <w:r>
        <w:t xml:space="preserve"> e </w:t>
      </w:r>
      <w:r>
        <w:rPr>
          <w:rFonts w:ascii="Consolas" w:cs="Consolas" w:eastAsia="Consolas" w:hAnsi="Consolas"/>
          <w:sz w:val="20"/>
          <w:szCs w:val="20"/>
        </w:rPr>
        <w:t xml:space="preserve">resposta_item</w:t>
      </w:r>
      <w:r>
        <w:t xml:space="preserve"> pela migração dos itens das discursivas, as tabelas </w:t>
      </w:r>
      <w:r>
        <w:rPr>
          <w:rFonts w:ascii="Consolas" w:cs="Consolas" w:eastAsia="Consolas" w:hAnsi="Consolas"/>
          <w:sz w:val="20"/>
          <w:szCs w:val="20"/>
        </w:rPr>
        <w:t xml:space="preserve">atividade</w:t>
      </w:r>
      <w:r>
        <w:t xml:space="preserve"> e </w:t>
      </w:r>
      <w:r>
        <w:rPr>
          <w:rFonts w:ascii="Consolas" w:cs="Consolas" w:eastAsia="Consolas" w:hAnsi="Consolas"/>
          <w:sz w:val="20"/>
          <w:szCs w:val="20"/>
        </w:rPr>
        <w:t xml:space="preserve">atividade_questao</w:t>
      </w:r>
      <w:r>
        <w:t xml:space="preserve"> pela migração das atividades, e a tabela </w:t>
      </w:r>
      <w:r>
        <w:rPr>
          <w:rFonts w:ascii="Consolas" w:cs="Consolas" w:eastAsia="Consolas" w:hAnsi="Consolas"/>
          <w:sz w:val="20"/>
          <w:szCs w:val="20"/>
        </w:rPr>
        <w:t xml:space="preserve">folha</w:t>
      </w:r>
      <w:r>
        <w:t xml:space="preserve"> pela migração das folhas de resposta. Duas delas existem por razão metodológica e não devem ser simplificadas: </w:t>
      </w:r>
      <w:r>
        <w:rPr>
          <w:rFonts w:ascii="Consolas" w:cs="Consolas" w:eastAsia="Consolas" w:hAnsi="Consolas"/>
          <w:sz w:val="20"/>
          <w:szCs w:val="20"/>
        </w:rPr>
        <w:t xml:space="preserve">revisao_professor</w:t>
      </w:r>
      <w:r>
        <w:t xml:space="preserve">, que guarda a nota sugerida e a nota final lado a lado e permite calcular a concordância, e </w:t>
      </w:r>
      <w:r>
        <w:rPr>
          <w:rFonts w:ascii="Consolas" w:cs="Consolas" w:eastAsia="Consolas" w:hAnsi="Consolas"/>
          <w:sz w:val="20"/>
          <w:szCs w:val="20"/>
        </w:rPr>
        <w:t xml:space="preserve">metrica_requisicao</w:t>
      </w:r>
      <w:r>
        <w:t xml:space="preserve">, que registra também as falhas, porque a taxa de falha é um resultado da pesquisa.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0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Tabela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questao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Enunciado, tipo, área, origem e nota máxima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alternativa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 cinco alternativas de uma questão objetiva e qual é a correta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criterio_rubrica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Critérios de correção de uma discursiva, com peso (opcional)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resposta_esperada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Resposta de referência de uma discursiva (opcional)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item_questao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Itens de uma discursiva (a, b, c), cada um com o seu comando (opcional)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resposta_item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Resposta do aluno a cada item, em questão com itens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atividade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Conjunto de questões montado pelo professor para uma turma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atividade_questao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Questões de uma atividade, na ordem escolhida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submissao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Resposta de um aluno ou do corpus a uma questão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correcao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Saída do modelo para uma submissão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revisao_professor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Decisão do professor sobre a nota sugerida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metrica_requisicao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Números de cada chamada ao modelo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usuario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Pessoas que podem entrar no sistema, com papel e situação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questao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3"/>
        <w:gridCol w:w="1649"/>
        <w:gridCol w:w="4949"/>
      </w:tblGrid>
      <w:tr>
        <w:trPr>
          <w:tblHeader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inteiro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Identificador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tipo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objetiva</w:t>
            </w:r>
            <w:r>
              <w:rPr>
                <w:sz w:val="20"/>
                <w:szCs w:val="20"/>
              </w:rPr>
              <w:t xml:space="preserve"> ou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discursiva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enunciado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Texto completo da questão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area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Área do conhecimento, por exemplo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ciencias-humanas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fonte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Origem, por exemplo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ENEM 2023, questão 60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ano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inteiro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Ano da prova de origem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nota_maxima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decimal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Nota máxima da questão (padrão 10)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criado_em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 e hora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Momento do cadastro, em UTC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alternativa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3"/>
        <w:gridCol w:w="1649"/>
        <w:gridCol w:w="4949"/>
      </w:tblGrid>
      <w:tr>
        <w:trPr>
          <w:tblHeader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inteiro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Identificador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questao_id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inteiro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Questão a que pertence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letra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 A a E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texto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Texto da alternativa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correta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verdadeiro ou falso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 é a alternativa correta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item_questao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3"/>
        <w:gridCol w:w="1649"/>
        <w:gridCol w:w="4949"/>
      </w:tblGrid>
      <w:tr>
        <w:trPr>
          <w:tblHeader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inteiro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Identificador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questao_id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inteiro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Questão a que pertence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letra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 a a e; única dentro da questão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enunciado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Comando do item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criterio_rubrica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3"/>
        <w:gridCol w:w="1649"/>
        <w:gridCol w:w="4949"/>
      </w:tblGrid>
      <w:tr>
        <w:trPr>
          <w:tblHeader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inteiro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Identificador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questao_id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inteiro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Questão a que pertence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item_id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inteiro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 a que o critério se refere; vazio em questão sem itens ou em critério que vale para a resposta inteira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descricao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que o critério avalia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peso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decimal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Peso do critério na nota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resposta_esperada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3"/>
        <w:gridCol w:w="1649"/>
        <w:gridCol w:w="4949"/>
      </w:tblGrid>
      <w:tr>
        <w:trPr>
          <w:tblHeader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questao_id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inteiro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Questão a que pertence (uma resposta por questão)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texto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Resposta de referência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submissao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3"/>
        <w:gridCol w:w="1649"/>
        <w:gridCol w:w="4949"/>
      </w:tblGrid>
      <w:tr>
        <w:trPr>
          <w:tblHeader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inteiro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Identificador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questao_id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inteiro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Questão respondida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resposta_aluno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Resposta discursiva. Em questão com itens, o texto completo, com cada item identificado pela letra e os itens vazios marcados como "(em branco)"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alternativa_escolhida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Letra escolhida, nas objetivas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codigo_corpus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Código anônimo da resposta no corpus, por exemplo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R014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origem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autor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voluntario</w:t>
            </w:r>
            <w:r>
              <w:rPr>
                <w:sz w:val="20"/>
                <w:szCs w:val="20"/>
              </w:rPr>
              <w:t xml:space="preserve"> ou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especialista</w:t>
            </w:r>
            <w:r>
              <w:rPr>
                <w:sz w:val="20"/>
                <w:szCs w:val="20"/>
              </w:rPr>
              <w:t xml:space="preserve">; usada como variável de análise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criado_em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 e hora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Momento do registro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resposta_item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3"/>
        <w:gridCol w:w="1649"/>
        <w:gridCol w:w="4949"/>
      </w:tblGrid>
      <w:tr>
        <w:trPr>
          <w:tblHeader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inteiro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Identificador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submissao_id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inteiro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Resposta a que pertence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item_id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inteiro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 respondido; único dentro da resposta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texto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Resposta do aluno ao item; vazio quando o item ficou em branco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atividade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3"/>
        <w:gridCol w:w="1649"/>
        <w:gridCol w:w="4949"/>
      </w:tblGrid>
      <w:tr>
        <w:trPr>
          <w:tblHeader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inteiro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Identificador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titulo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Nome da atividade, por exemplo "Revisão de Geografia"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turma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Turma a que se destina (opcional)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instrucoes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Instruções impressas no topo da folha do aluno (opcional)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usuario_id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inteiro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Quem criou a atividade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linhas_por_resposta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inteiro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Linhas de cada caixa de resposta discursiva nas folhas de resposta; fixado na primeira geração de folhas (padrão 8)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criado_em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 e hora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Momento da criação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folha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3"/>
        <w:gridCol w:w="1649"/>
        <w:gridCol w:w="4949"/>
      </w:tblGrid>
      <w:tr>
        <w:trPr>
          <w:tblHeader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inteiro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Identificador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atividade_id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inteiro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Atividade a que a folha pertence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numero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inteiro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Número sequencial da folha dentro da atividade (1, 2, 3...), único em cada atividade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codigo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Código da folha no formato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XXXX-XXXX</w:t>
            </w:r>
            <w:r>
              <w:rPr>
                <w:sz w:val="20"/>
                <w:szCs w:val="20"/>
              </w:rPr>
              <w:t xml:space="preserve">, único em todo o sistema. Substitui o nome do aluno: é por ele que a folha digitalizada é identificada e que o aluno consulta o resultado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criado_em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 e hora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Momento da geração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atividade_questao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3"/>
        <w:gridCol w:w="1649"/>
        <w:gridCol w:w="4949"/>
      </w:tblGrid>
      <w:tr>
        <w:trPr>
          <w:tblHeader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inteiro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Identificador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atividade_id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inteiro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Atividade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questao_id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inteiro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Questão incluída; a mesma questão aparece no máximo uma vez em cada atividade, mas pode estar em várias atividades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ordem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inteiro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Posição da questão na folha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correcao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3"/>
        <w:gridCol w:w="1649"/>
        <w:gridCol w:w="4949"/>
      </w:tblGrid>
      <w:tr>
        <w:trPr>
          <w:tblHeader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inteiro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Identificador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submissao_id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inteiro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Submissão corrigida (vazio nas explicações de objetivas)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questao_id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inteiro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Questão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feedback_json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Saída completa do modelo, em JSON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nota_sugerida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decimal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Nota proposta pelo modelo (discursivas)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usou_resposta_esperada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verdadeiro ou falso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Condição experimental da correção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modelo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Modelo que gerou a saída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prompt_versao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Versão do prompt usada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criado_em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 e hora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Momento da correção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revisao_professor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3"/>
        <w:gridCol w:w="1649"/>
        <w:gridCol w:w="4949"/>
      </w:tblGrid>
      <w:tr>
        <w:trPr>
          <w:tblHeader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inteiro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Identificador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correcao_id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inteiro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Correção revisada; única, pois cada correção recebe no máximo uma revisão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usuario_id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inteiro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Quem decidiu (vazio nas revisões anteriores ao login)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nota_sugerida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decimal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Cópia da nota do modelo no momento da revisão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nota_final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decimal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Nota atribuída pelo professor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aceitou_sugestao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verdadeiro ou falso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Calculado: as duas notas são iguais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comentario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Justificativa do professor (opcional)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criado_em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 e hora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Momento da revisão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metrica_requisicao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3"/>
        <w:gridCol w:w="1649"/>
        <w:gridCol w:w="4949"/>
      </w:tblGrid>
      <w:tr>
        <w:trPr>
          <w:tblHeader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inteiro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Identificador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correcao_id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inteiro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Correção gerada (vazio quando a chamada falha)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questao_id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inteiro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Questão que originou a chamada, gravada também nas falhas. Nas chamadas antigas, preenchida a partir da correção; falhas antigas ficam sem origem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submissao_id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inteiro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Resposta do aluno que originou a chamada, nas discursivas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usuario_id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inteiro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Quem pediu a chamada (vazio nas chamadas por linha de comando e nas anteriores ao login); usado no limite diário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tipo_questao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objetiva</w:t>
            </w:r>
            <w:r>
              <w:rPr>
                <w:sz w:val="20"/>
                <w:szCs w:val="20"/>
              </w:rPr>
              <w:t xml:space="preserve"> ou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discursiva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usou_resposta_esperada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verdadeiro ou falso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Condição experimental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modelo_solicitado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Nome pedido à API, por exemplo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gpt-6.1-sol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modelo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Nome devolvido pela API; registra a versão exata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prompt_versao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Versão do prompt, por exemplo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objetiva_v1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tokens_entrada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inteiro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Total de tokens enviados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tokens_entrada_cache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inteiro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Parte da entrada lida do cache, cobrada mais barato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tokens_escrita_cache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inteiro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Parte da entrada gravada no cache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tokens_saida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inteiro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Tokens gerados pelo modelo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tokens_raciocinio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inteiro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Parte da saída usada em raciocínio interno, cobrada como saída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custo_usd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decimal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 calculado, em dólares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latencia_ms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decimal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Tempo do envio até a resposta completa, em milissegundos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sucesso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verdadeiro ou falso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 veio uma saída válida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motivo_falha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Descrição do erro, quando houver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criado_em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 e hora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Momento da requisição, em UTC; documenta o período da coleta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usuario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3"/>
        <w:gridCol w:w="1649"/>
        <w:gridCol w:w="4949"/>
      </w:tblGrid>
      <w:tr>
        <w:trPr>
          <w:tblHeader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inteiro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Identificador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nome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Nome exibido nas páginas e nas revisões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email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Usado para entrar; único e guardado em minúsculas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senha_resumo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Resumo criptográfico da senha (scrypt); a senha em si nunca é gravada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papel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admin</w:t>
            </w:r>
            <w:r>
              <w:rPr>
                <w:sz w:val="20"/>
                <w:szCs w:val="20"/>
              </w:rPr>
              <w:t xml:space="preserve"> ou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avaliador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ativo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verdadeiro ou falso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Conta desativada não entra e perde a sessão aberta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precisa_trocar_senha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verdadeiro ou falso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Verdadeiro enquanto a senha for a provisória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criado_em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 e hora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Momento da criação da conta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ultimo_acesso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 e hora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Último login com sucesso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Módulos e funções</w:t>
      </w:r>
    </w:p>
    <w:p>
      <w:pPr>
        <w:pStyle w:val="Heading2"/>
      </w:pPr>
      <w:r>
        <w:t xml:space="preserve">4.1 Configuração: app/config.py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8"/>
        <w:gridCol w:w="5443"/>
      </w:tblGrid>
      <w:tr>
        <w:trPr>
          <w:tblHeader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Elemento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RAIZ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Caminho absoluto da pasta do projeto, usado para achar arquivos independentemente de onde o comando é rodado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Configuracao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Lê do arquivo .env a chave da API, o modelo, o banco e as opções de login listadas na seção 5.1, com valores padrão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FUSO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Fuso usado nas datas exibidas e na virada do dia do limite diário: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America/Sao_Paulo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config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Instância única das configurações, importada pelos outros módulos. Sem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SECRET_KEY</w:t>
            </w:r>
            <w:r>
              <w:rPr>
                <w:sz w:val="20"/>
                <w:szCs w:val="20"/>
              </w:rPr>
              <w:t xml:space="preserve">, gera uma chave temporária e avisa no terminal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Banco de dados: app/database.py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8"/>
        <w:gridCol w:w="5443"/>
      </w:tblGrid>
      <w:tr>
        <w:trPr>
          <w:tblHeader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Elemento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Base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Classe da qual todas as tabelas herdam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engine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Conexão com o arquivo SQLite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SessionLocal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Fábrica de sessões; cada sessão é uma conversa com o banco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obter_sessao()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Abre uma sessão por requisição web e a fecha ao final, mesmo em caso de erro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Prompts: app/correcao/prompts.py</w:t>
      </w:r>
    </w:p>
    <w:p>
      <w:pPr>
        <w:spacing w:after="120" w:line="300"/>
      </w:pPr>
      <w:r>
        <w:t xml:space="preserve">Cada prompt é um arquivo em </w:t>
      </w:r>
      <w:r>
        <w:rPr>
          <w:rFonts w:ascii="Consolas" w:cs="Consolas" w:eastAsia="Consolas" w:hAnsi="Consolas"/>
          <w:sz w:val="20"/>
          <w:szCs w:val="20"/>
        </w:rPr>
        <w:t xml:space="preserve">prompts/&lt;nome&gt;/v&lt;N&gt;.md</w:t>
      </w:r>
      <w:r>
        <w:t xml:space="preserve">. A linha </w:t>
      </w:r>
      <w:r>
        <w:rPr>
          <w:rFonts w:ascii="Consolas" w:cs="Consolas" w:eastAsia="Consolas" w:hAnsi="Consolas"/>
          <w:sz w:val="20"/>
          <w:szCs w:val="20"/>
        </w:rPr>
        <w:t xml:space="preserve">---usuario---</w:t>
      </w:r>
      <w:r>
        <w:t xml:space="preserve"> separa a instrução de sistema, que define o papel do modelo, da mensagem do usuário, que leva os dados da questão. Campos entre chaves, como </w:t>
      </w:r>
      <w:r>
        <w:rPr>
          <w:rFonts w:ascii="Consolas" w:cs="Consolas" w:eastAsia="Consolas" w:hAnsi="Consolas"/>
          <w:sz w:val="20"/>
          <w:szCs w:val="20"/>
        </w:rPr>
        <w:t xml:space="preserve">{enunciado}</w:t>
      </w:r>
      <w:r>
        <w:t xml:space="preserve">, são preenchidos na hora da chamada, nas duas partes. Por isso, o texto de um prompt não pode ter chaves que não sejam campos.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8"/>
        <w:gridCol w:w="5443"/>
      </w:tblGrid>
      <w:tr>
        <w:trPr>
          <w:tblHeader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Elemento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Prompt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Guarda nome, versão, texto de sistema e modelo da mensagem do usuário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Prompt.identificador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Devolve o rótulo gravado nas métricas, por exemplo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teste_v1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Prompt.mensagens(**campos)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Monta a lista de mensagens enviada à API, com os campos preenchidos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carregar_prompt(nome, versao)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Lê o arquivo do disco e devolve um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Prompt</w:t>
            </w:r>
            <w:r>
              <w:rPr>
                <w:sz w:val="20"/>
                <w:szCs w:val="20"/>
              </w:rPr>
              <w:t xml:space="preserve">; avisa se faltar o separador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4.4 Chamada ao modelo: app/correcao/llm.py</w:t>
      </w:r>
    </w:p>
    <w:p>
      <w:pPr>
        <w:spacing w:after="120" w:line="300"/>
      </w:pPr>
      <w:r>
        <w:t xml:space="preserve">Este é o módulo central da medição. A seção 2.2 descreve o seu fluxo.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8"/>
        <w:gridCol w:w="5443"/>
      </w:tblGrid>
      <w:tr>
        <w:trPr>
          <w:tblHeader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Elemento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TEMPO_LIMITE_S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Tempo máximo de espera por uma resposta: 120 segundos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cliente_padrao()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Cria o cliente da OpenAI uma única vez, com as novas tentativas automáticas desligadas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ResultadoChamada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Agrupa a saída validada (ou nada, na falha) e a linha de métrica gravada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_campo(objeto, *nomes)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Lê um campo de contagem de tokens que pode não existir, devolvendo zero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chamar_modelo(...)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Envia a requisição, mede, calcula o custo e grava a métrica em qualquer resultado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Parâmetros de chamar_modelo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8"/>
        <w:gridCol w:w="5443"/>
      </w:tblGrid>
      <w:tr>
        <w:trPr>
          <w:tblHeader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Parâmetro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sessao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Sessão do banco onde a métrica é gravada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prompt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Prompt já carregado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formato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Classe Pydantic que define o formato exigido da resposta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campos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Valores que preenchem o prompt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tipo_questao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Rótulo gravado na métrica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objetiva</w:t>
            </w:r>
            <w:r>
              <w:rPr>
                <w:sz w:val="20"/>
                <w:szCs w:val="20"/>
              </w:rPr>
              <w:t xml:space="preserve"> ou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discursiva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usou_resposta_esperada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Condição experimental gravada na métrica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modelo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Permite trocar o modelo em um experimento; por padrão, o do .env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cliente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Permite usar um cliente falso nos testes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usuario_id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Quem pediu a chamada, gravado na métrica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questao_id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submissao_id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Origem da chamada, gravada na métrica antes do envio, para que também as falhas fiquem ligadas à questão e à resposta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Por que as novas tentativas automáticas estão desligadas</w:t>
      </w:r>
    </w:p>
    <w:p>
      <w:pPr>
        <w:spacing w:after="120" w:line="300"/>
      </w:pPr>
      <w:r>
        <w:t xml:space="preserve">Por padrão, a biblioteca da OpenAI repete uma chamada que falhou até duas vezes, sem avisar. Com isso, a latência medida somaria várias tentativas e uma falha intermediária desapareceria dos dados. Com </w:t>
      </w:r>
      <w:r>
        <w:rPr>
          <w:rFonts w:ascii="Consolas" w:cs="Consolas" w:eastAsia="Consolas" w:hAnsi="Consolas"/>
          <w:sz w:val="20"/>
          <w:szCs w:val="20"/>
        </w:rPr>
        <w:t xml:space="preserve">max_retries=0</w:t>
      </w:r>
      <w:r>
        <w:t xml:space="preserve">, cada linha de </w:t>
      </w:r>
      <w:r>
        <w:rPr>
          <w:rFonts w:ascii="Consolas" w:cs="Consolas" w:eastAsia="Consolas" w:hAnsi="Consolas"/>
          <w:sz w:val="20"/>
          <w:szCs w:val="20"/>
        </w:rPr>
        <w:t xml:space="preserve">metrica_requisicao</w:t>
      </w:r>
      <w:r>
        <w:t xml:space="preserve"> corresponde a exatamente uma tentativa. Quando for preciso tentar de novo, como na execução em lote, o código chama outra vez e a nova tentativa vira outra linha.</w:t>
      </w:r>
    </w:p>
    <w:p>
      <w:pPr>
        <w:pStyle w:val="Heading2"/>
      </w:pPr>
      <w:r>
        <w:t xml:space="preserve">4.5 Contrato de saída objetivo: app/correcao/contratos.py</w:t>
      </w:r>
    </w:p>
    <w:p>
      <w:pPr>
        <w:spacing w:after="120" w:line="300"/>
      </w:pPr>
      <w:r>
        <w:t xml:space="preserve">Define, em Pydantic, o formato que a API é obrigada a seguir na resposta, conforme a seção "Contrato de saída da IA" da especificação. As descrições dos campos são enviadas junto com o formato e orientam o modelo. Cada versão de prompt tem o seu contrato, registrado em </w:t>
      </w:r>
      <w:r>
        <w:rPr>
          <w:rFonts w:ascii="Consolas" w:cs="Consolas" w:eastAsia="Consolas" w:hAnsi="Consolas"/>
          <w:sz w:val="20"/>
          <w:szCs w:val="20"/>
        </w:rPr>
        <w:t xml:space="preserve">CONTRATO_POR_PROMPT</w:t>
      </w:r>
      <w:r>
        <w:t xml:space="preserve">; as versões antigas permanecem no código para que as correções já gravadas continuem legíveis.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8"/>
        <w:gridCol w:w="5443"/>
      </w:tblGrid>
      <w:tr>
        <w:trPr>
          <w:tblHeader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Elemento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ExplicacaoAlternativa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CorrecaoObjetiva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Versão 1 (prompt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objetiva_v1</w:t>
            </w:r>
            <w:r>
              <w:rPr>
                <w:sz w:val="20"/>
                <w:szCs w:val="20"/>
              </w:rPr>
              <w:t xml:space="preserve">): por alternativa,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letra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correta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por_que</w:t>
            </w:r>
            <w:r>
              <w:rPr>
                <w:sz w:val="20"/>
                <w:szCs w:val="20"/>
              </w:rPr>
              <w:t xml:space="preserve"> 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conceito_envolvido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ExplicacaoAlternativaV2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CorrecaoObjetivaV2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Versão 2 (prompt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objetiva_v2</w:t>
            </w:r>
            <w:r>
              <w:rPr>
                <w:sz w:val="20"/>
                <w:szCs w:val="20"/>
              </w:rPr>
              <w:t xml:space="preserve">): acrescenta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tipo_de_erro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elemento_incorreto</w:t>
            </w:r>
            <w:r>
              <w:rPr>
                <w:sz w:val="20"/>
                <w:szCs w:val="20"/>
              </w:rPr>
              <w:t xml:space="preserve"> 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como_verificar</w:t>
            </w:r>
            <w:r>
              <w:rPr>
                <w:sz w:val="20"/>
                <w:szCs w:val="20"/>
              </w:rPr>
              <w:t xml:space="preserve"> a cada alternativa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ExplicacaoAlternativaV3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CorrecaoObjetivaV3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Versão 3 (prompt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objetiva_v3</w:t>
            </w:r>
            <w:r>
              <w:rPr>
                <w:sz w:val="20"/>
                <w:szCs w:val="20"/>
              </w:rPr>
              <w:t xml:space="preserve">, em uso): uma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explicacao</w:t>
            </w:r>
            <w:r>
              <w:rPr>
                <w:sz w:val="20"/>
                <w:szCs w:val="20"/>
              </w:rPr>
              <w:t xml:space="preserve"> única e uma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pista</w:t>
            </w:r>
            <w:r>
              <w:rPr>
                <w:sz w:val="20"/>
                <w:szCs w:val="20"/>
              </w:rPr>
              <w:t xml:space="preserve"> opcional por alternativa, e uma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pista_do_enunciado</w:t>
            </w:r>
            <w:r>
              <w:rPr>
                <w:sz w:val="20"/>
                <w:szCs w:val="20"/>
              </w:rPr>
              <w:t xml:space="preserve"> para a questão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Campos comuns da resposta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questao_id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alternativa_correta</w:t>
            </w:r>
            <w:r>
              <w:rPr>
                <w:sz w:val="20"/>
                <w:szCs w:val="20"/>
              </w:rPr>
              <w:t xml:space="preserve">, lista de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explicacoes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explicacao_correta</w:t>
            </w:r>
            <w:r>
              <w:rPr>
                <w:sz w:val="20"/>
                <w:szCs w:val="20"/>
              </w:rPr>
              <w:t xml:space="preserve"> 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nivel_dificuldade_estimado</w:t>
            </w:r>
            <w:r>
              <w:rPr>
                <w:sz w:val="20"/>
                <w:szCs w:val="20"/>
              </w:rPr>
              <w:t xml:space="preserve"> (baixo, medio ou alto)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ROTULOS_TIPO_DE_ERRO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Texto exibido na página para cada tipo de erro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CONTRATO_POR_PROMPT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Associa cada versão de prompt ao seu contrato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problemas_de_consistencia(...)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Confere a resposta com a questão cadastrada e devolve a lista de problemas; lista vazia significa resposta consistente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O formato já é garantido pela API. A conferência verifica o conteúdo: a resposta precisa repetir o identificador da questão, concordar com o gabarito do professor, explicar cada alternativa exatamente uma vez e marcar como correta apenas a alternativa do gabarito.</w:t>
      </w:r>
    </w:p>
    <w:p>
      <w:pPr>
        <w:spacing w:after="120" w:line="300"/>
      </w:pPr>
      <w:r>
        <w:t xml:space="preserve">Nas versões 2 e 3, a conferência também exige que só as alternativas incorretas tenham </w:t>
      </w:r>
      <w:r>
        <w:rPr>
          <w:rFonts w:ascii="Consolas" w:cs="Consolas" w:eastAsia="Consolas" w:hAnsi="Consolas"/>
          <w:sz w:val="20"/>
          <w:szCs w:val="20"/>
        </w:rPr>
        <w:t xml:space="preserve">tipo_de_erro</w:t>
      </w:r>
      <w:r>
        <w:t xml:space="preserve">; a correta deve vir com esse campo vazio. Na versão 3, a correta também não pode ter pista para eliminá-la.</w:t>
      </w:r>
    </w:p>
    <w:p>
      <w:pPr>
        <w:pStyle w:val="Heading3"/>
      </w:pPr>
      <w:r>
        <w:t xml:space="preserve">Campos da versão 3</w:t>
      </w:r>
    </w:p>
    <w:p>
      <w:pPr>
        <w:spacing w:after="120" w:line="300"/>
      </w:pPr>
      <w:r>
        <w:t xml:space="preserve">A versão 3 nasceu da avaliação do autor de que a v2 era cansativa de ler: três blocos de texto por alternativa ("O que está errado", "Por quê" e "Como perceber sem o gabarito"). Ela junta os dois primeiros numa explicação curta e troca o terceiro por pistas de conteúdo que ajudam o estudante a resolver mais depressa, já que no vestibular o tempo conta.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0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Conteúdo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pista_do_enunciado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 questão: a palavra, expressão ou dado do enunciado que indica o caminho da resolução e o que ele sinaliza. Exemplo: uma quantidade que se repete a cada dia, ao longo de vários dias, indica multiplicação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explicacoes[].tipo_de_erro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mesmo da versão 2, exibido como etiqueta ao lado da explicação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explicacoes[].explicacao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 até duas frases: o que está errado e por quê, ou, na correta, por que ela é a resposta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explicacoes[].pista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Só nas incorretas e só quando existir: a pista de conteúdo que permite eliminar a alternativa sem saber a resposta, como um elemento de outra época ou sistema. Exemplo: relações feudais numa questão sobre monarquia absolutista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explicacoes[].conceito_envolvido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mesmo das versões anteriores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O prompt proíbe pistas genéricas de prova, que não dependem do conteúdo, como o tamanho da alternativa, palavras absolutas ("sempre", "nunca") ou a posição da letra. Também permite deixar a pista vazia, para não forçar o modelo a inventar uma.</w:t>
      </w:r>
    </w:p>
    <w:p>
      <w:pPr>
        <w:pStyle w:val="Heading3"/>
      </w:pPr>
      <w:r>
        <w:t xml:space="preserve">Campos da versão 2 por alternativa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3"/>
        <w:gridCol w:w="4123"/>
        <w:gridCol w:w="2475"/>
      </w:tblGrid>
      <w:tr>
        <w:trPr>
          <w:tblHeader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4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 alternativa incorreta</w:t>
            </w:r>
          </w:p>
        </w:tc>
        <w:tc>
          <w:tcPr>
            <w:tcW w:type="dxa" w:w="2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 alternativa correta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tipo_de_erro</w:t>
            </w:r>
          </w:p>
        </w:tc>
        <w:tc>
          <w:tcPr>
            <w:tcW w:type="dxa" w:w="4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natureza do erro, escolhida na lista abaixo</w:t>
            </w:r>
          </w:p>
        </w:tc>
        <w:tc>
          <w:tcPr>
            <w:tcW w:type="dxa" w:w="2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Vazio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elemento_incorreto</w:t>
            </w:r>
          </w:p>
        </w:tc>
        <w:tc>
          <w:tcPr>
            <w:tcW w:type="dxa" w:w="4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ponto exato que está errado: data, período, autor, lugar, conceito ou relação</w:t>
            </w:r>
          </w:p>
        </w:tc>
        <w:tc>
          <w:tcPr>
            <w:tcW w:type="dxa" w:w="2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Vazio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por_que</w:t>
            </w:r>
          </w:p>
        </w:tc>
        <w:tc>
          <w:tcPr>
            <w:tcW w:type="dxa" w:w="4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raciocínio que leva o estudante a escolhê-la e por que ele não se sustenta</w:t>
            </w:r>
          </w:p>
        </w:tc>
        <w:tc>
          <w:tcPr>
            <w:tcW w:type="dxa" w:w="2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Por que ela é a mais adequada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como_verificar</w:t>
            </w:r>
          </w:p>
        </w:tc>
        <w:tc>
          <w:tcPr>
            <w:tcW w:type="dxa" w:w="4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Como perceber o erro com outros conhecimentos, sem depender do gabarito</w:t>
            </w:r>
          </w:p>
        </w:tc>
        <w:tc>
          <w:tcPr>
            <w:tcW w:type="dxa" w:w="2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Como confirmá-la com outros conhecimentos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conceito_envolvido</w:t>
            </w:r>
          </w:p>
        </w:tc>
        <w:tc>
          <w:tcPr>
            <w:tcW w:type="dxa" w:w="4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Conceito central, em 2 a 6 palavras</w:t>
            </w:r>
          </w:p>
        </w:tc>
        <w:tc>
          <w:tcPr>
            <w:tcW w:type="dxa" w:w="2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Idem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Tipos de erro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0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Valor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anacronismo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Atribui algo a uma época ou data que não é a sua, como características da arte contemporânea ao Modernismo de 1922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contexto_historico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Situa o fato em um contexto social, político ou geográfico errado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conceito_trocado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Confunde conceitos próximos, como indianismo romântico e antropofagia modernista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leitura_parcial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Apoia-se em parte do texto e ignora outra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extrapolacao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Afirma mais do que o texto permite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causa_efeito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Inverte ou inventa uma relação de causa e consequência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fato_incorreto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Afirma dado, autor ou evento falso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nao_responde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É verdadeira em si, mas não responde ao que foi perguntado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outro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Nenhuma das categorias anteriores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Os campos </w:t>
      </w:r>
      <w:r>
        <w:rPr>
          <w:rFonts w:ascii="Consolas" w:cs="Consolas" w:eastAsia="Consolas" w:hAnsi="Consolas"/>
          <w:sz w:val="20"/>
          <w:szCs w:val="20"/>
        </w:rPr>
        <w:t xml:space="preserve">conceito_envolvido</w:t>
      </w:r>
      <w:r>
        <w:t xml:space="preserve"> e </w:t>
      </w:r>
      <w:r>
        <w:rPr>
          <w:rFonts w:ascii="Consolas" w:cs="Consolas" w:eastAsia="Consolas" w:hAnsi="Consolas"/>
          <w:sz w:val="20"/>
          <w:szCs w:val="20"/>
        </w:rPr>
        <w:t xml:space="preserve">tipo_de_erro</w:t>
      </w:r>
      <w:r>
        <w:t xml:space="preserve"> existem por razão metodológica: permitem agrupar os erros por conceito e contar quais tipos de erro os distratores exploram, o que alimenta a análise dos resultados.</w:t>
      </w:r>
    </w:p>
    <w:p>
      <w:pPr>
        <w:pStyle w:val="Heading2"/>
      </w:pPr>
      <w:r>
        <w:t xml:space="preserve">4.6 Explicação de questões objetivas: app/correcao/objetiva.py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8"/>
        <w:gridCol w:w="5443"/>
      </w:tblGrid>
      <w:tr>
        <w:trPr>
          <w:tblHeader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Elemento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PROMPT_OBJETIVA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Prompt em uso: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objetiva</w:t>
            </w:r>
            <w:r>
              <w:rPr>
                <w:sz w:val="20"/>
                <w:szCs w:val="20"/>
              </w:rPr>
              <w:t xml:space="preserve">, versão 3. O contrato é escolhido pela versão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gabarito_da(questao)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Devolve a letra correta; recusa questão sem gabarito ou com mais de um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campos_do_prompt(questao)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Prepara identificador, enunciado, alternativas no formato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A) texto</w:t>
            </w:r>
            <w:r>
              <w:rPr>
                <w:sz w:val="20"/>
                <w:szCs w:val="20"/>
              </w:rPr>
              <w:t xml:space="preserve"> e gabarito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gerar_explicacao(sessao, questao)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Chama o modelo, confere a resposta e grava a correção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ResultadoExplicacao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Agrupa a correção gravada (ou nada, na falha) e a métrica da chamada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Passos de gerar_explicacao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t xml:space="preserve">Carrega o prompt em uso (</w:t>
      </w:r>
      <w:r>
        <w:rPr>
          <w:rFonts w:ascii="Consolas" w:cs="Consolas" w:eastAsia="Consolas" w:hAnsi="Consolas"/>
          <w:sz w:val="20"/>
          <w:szCs w:val="20"/>
        </w:rPr>
        <w:t xml:space="preserve">objetiva_v3</w:t>
      </w:r>
      <w:r>
        <w:t xml:space="preserve">) e chama </w:t>
      </w:r>
      <w:r>
        <w:rPr>
          <w:rFonts w:ascii="Consolas" w:cs="Consolas" w:eastAsia="Consolas" w:hAnsi="Consolas"/>
          <w:sz w:val="20"/>
          <w:szCs w:val="20"/>
        </w:rPr>
        <w:t xml:space="preserve">chamar_modelo</w:t>
      </w:r>
      <w:r>
        <w:t xml:space="preserve"> com o contrato da mesma versão (</w:t>
      </w:r>
      <w:r>
        <w:rPr>
          <w:rFonts w:ascii="Consolas" w:cs="Consolas" w:eastAsia="Consolas" w:hAnsi="Consolas"/>
          <w:sz w:val="20"/>
          <w:szCs w:val="20"/>
        </w:rPr>
        <w:t xml:space="preserve">CorrecaoObjetivaV3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t xml:space="preserve">Se a chamada falhou, devolve a falha; a métrica já foi gravada por </w:t>
      </w:r>
      <w:r>
        <w:rPr>
          <w:rFonts w:ascii="Consolas" w:cs="Consolas" w:eastAsia="Consolas" w:hAnsi="Consolas"/>
          <w:sz w:val="20"/>
          <w:szCs w:val="20"/>
        </w:rPr>
        <w:t xml:space="preserve">chamar_modelo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t xml:space="preserve">Se a resposta veio, confere a consistência com a questão.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t xml:space="preserve">Se houver problema, não grava a correção, marca a métrica como falha e registra o motivo, por exemplo </w:t>
      </w:r>
      <w:r>
        <w:rPr>
          <w:rFonts w:ascii="Consolas" w:cs="Consolas" w:eastAsia="Consolas" w:hAnsi="Consolas"/>
          <w:sz w:val="20"/>
          <w:szCs w:val="20"/>
        </w:rPr>
        <w:t xml:space="preserve">saida inconsistente: alternativa_correta B diferente do gabarito D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t xml:space="preserve">Se estiver tudo certo, grava a correção em </w:t>
      </w:r>
      <w:r>
        <w:rPr>
          <w:rFonts w:ascii="Consolas" w:cs="Consolas" w:eastAsia="Consolas" w:hAnsi="Consolas"/>
          <w:sz w:val="20"/>
          <w:szCs w:val="20"/>
        </w:rPr>
        <w:t xml:space="preserve">correcao</w:t>
      </w:r>
      <w:r>
        <w:t xml:space="preserve"> e liga a métrica a ela pelo campo </w:t>
      </w:r>
      <w:r>
        <w:rPr>
          <w:rFonts w:ascii="Consolas" w:cs="Consolas" w:eastAsia="Consolas" w:hAnsi="Consolas"/>
          <w:sz w:val="20"/>
          <w:szCs w:val="20"/>
        </w:rPr>
        <w:t xml:space="preserve">correcao_id</w:t>
      </w:r>
      <w:r>
        <w:t xml:space="preserve">.</w:t>
      </w:r>
    </w:p>
    <w:p>
      <w:pPr>
        <w:spacing w:after="120" w:line="300"/>
      </w:pPr>
      <w:r>
        <w:t xml:space="preserve">A explicação de uma objetiva pertence à questão, e não à resposta de um aluno. Por isso, nessas correções, o campo </w:t>
      </w:r>
      <w:r>
        <w:rPr>
          <w:rFonts w:ascii="Consolas" w:cs="Consolas" w:eastAsia="Consolas" w:hAnsi="Consolas"/>
          <w:sz w:val="20"/>
          <w:szCs w:val="20"/>
        </w:rPr>
        <w:t xml:space="preserve">submissao_id</w:t>
      </w:r>
      <w:r>
        <w:t xml:space="preserve"> fica vazio.</w:t>
      </w:r>
    </w:p>
    <w:p>
      <w:pPr>
        <w:pStyle w:val="Heading3"/>
      </w:pPr>
      <w:r>
        <w:t xml:space="preserve">Prompt objetiva_v3 (em uso)</w:t>
      </w:r>
    </w:p>
    <w:p>
      <w:pPr>
        <w:spacing w:after="120" w:line="300"/>
      </w:pPr>
      <w:r>
        <w:t xml:space="preserve">O texto fica em </w:t>
      </w:r>
      <w:r>
        <w:rPr>
          <w:rFonts w:ascii="Consolas" w:cs="Consolas" w:eastAsia="Consolas" w:hAnsi="Consolas"/>
          <w:sz w:val="20"/>
          <w:szCs w:val="20"/>
        </w:rPr>
        <w:t xml:space="preserve">prompts/objetiva/v3.md</w:t>
      </w:r>
      <w:r>
        <w:t xml:space="preserve">. Em resumo, ele instrui o modelo a: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t xml:space="preserve">nunca questionar ou alterar o gabarito informado pelo professor;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t xml:space="preserve">apontar a pista do enunciado que indica o caminho da resolução;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t xml:space="preserve">explicar cada alternativa em até duas frases, juntando o que está errado e por quê;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t xml:space="preserve">dar, quando houver, uma pista de conteúdo para eliminar cada alternativa incorreta, sem pistas genéricas de prova e sem forçar uma pista quando ela não existir;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t xml:space="preserve">descrever o caminho até a resposta em até quatro passos curtos;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t xml:space="preserve">afirmar numa pista só o que é verdadeiro para aquela questão, e não inventar dados, datas, autores ou citações.</w:t>
      </w:r>
    </w:p>
    <w:p>
      <w:pPr>
        <w:spacing w:after="120" w:line="300"/>
      </w:pPr>
      <w:r>
        <w:t xml:space="preserve">Na página da questão, a pista do enunciado aparece num quadro antes das alternativas. Em cada alternativa aparecem a etiqueta do tipo de erro, a explicação e, quando houver, a pista para eliminar. Explicações geradas com as versões 1 e 2 continuam exibidas no formato original.</w:t>
      </w:r>
    </w:p>
    <w:p>
      <w:pPr>
        <w:pStyle w:val="Heading3"/>
      </w:pPr>
      <w:r>
        <w:t xml:space="preserve">Prompt objetiva_v2 (substituído)</w:t>
      </w:r>
    </w:p>
    <w:p>
      <w:pPr>
        <w:spacing w:after="120" w:line="300"/>
      </w:pPr>
      <w:r>
        <w:t xml:space="preserve">O texto fica em </w:t>
      </w:r>
      <w:r>
        <w:rPr>
          <w:rFonts w:ascii="Consolas" w:cs="Consolas" w:eastAsia="Consolas" w:hAnsi="Consolas"/>
          <w:sz w:val="20"/>
          <w:szCs w:val="20"/>
        </w:rPr>
        <w:t xml:space="preserve">prompts/objetiva/v2.md</w:t>
      </w:r>
      <w:r>
        <w:t xml:space="preserve">. A versão 1 continua em </w:t>
      </w:r>
      <w:r>
        <w:rPr>
          <w:rFonts w:ascii="Consolas" w:cs="Consolas" w:eastAsia="Consolas" w:hAnsi="Consolas"/>
          <w:sz w:val="20"/>
          <w:szCs w:val="20"/>
        </w:rPr>
        <w:t xml:space="preserve">prompts/objetiva/v1.md</w:t>
      </w:r>
      <w:r>
        <w:t xml:space="preserve">. Nenhuma das duas é mais alterada. Em resumo, a versão 2 instrui o modelo a: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t xml:space="preserve">nunca questionar ou alterar o gabarito informado pelo professor;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t xml:space="preserve">para cada alternativa incorreta, classificar o tipo de erro, apontar o elemento exato que está errado e explicar o raciocínio plausível que levaria um estudante a escolhê-la (RF02 e RF03);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t xml:space="preserve">mostrar como o estudante poderia perceber o erro por outros conhecimentos: o período ou contexto correto e suas características, o significado preciso dos conceitos confundidos ou o trecho do enunciado que contradiz a alternativa;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t xml:space="preserve">usar o período (década, século, movimento) em vez de um ano quando não houver segurança sobre a data;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t xml:space="preserve">para a correta, apontar os elementos do enunciado que a sustentam, e descrever em passos o caminho até a resposta;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t xml:space="preserve">não inventar dados, autores ou citações fora do enunciado;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t xml:space="preserve">escrever em português do Brasil, dirigido ao estudante, sem expressões como "obviamente".</w:t>
      </w:r>
    </w:p>
    <w:p>
      <w:pPr>
        <w:pStyle w:val="Heading2"/>
      </w:pPr>
      <w:r>
        <w:t xml:space="preserve">4.7 Páginas de questões: app/questoes/router.py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8"/>
        <w:gridCol w:w="5443"/>
      </w:tblGrid>
      <w:tr>
        <w:trPr>
          <w:tblHeader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Rota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 /questoes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Lista todas as questões, objetivas e discursivas, 50 por página, com origem, área, início do enunciado e número de correções. Aceita os filtros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busca</w:t>
            </w:r>
            <w:r>
              <w:rPr>
                <w:sz w:val="20"/>
                <w:szCs w:val="20"/>
              </w:rPr>
              <w:t xml:space="preserve"> (palavra no enunciado),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numero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tipo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area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fonte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ano</w:t>
            </w:r>
            <w:r>
              <w:rPr>
                <w:sz w:val="20"/>
                <w:szCs w:val="20"/>
              </w:rPr>
              <w:t xml:space="preserve"> 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situacao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pendente</w:t>
            </w:r>
            <w:r>
              <w:rPr>
                <w:sz w:val="20"/>
                <w:szCs w:val="20"/>
              </w:rPr>
              <w:t xml:space="preserve">: tem correção esperando revisão;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sem_correcao</w:t>
            </w:r>
            <w:r>
              <w:rPr>
                <w:sz w:val="20"/>
                <w:szCs w:val="20"/>
              </w:rPr>
              <w:t xml:space="preserve">: nenhuma correção ainda) e o parâmetro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pagina</w:t>
            </w:r>
            <w:r>
              <w:rPr>
                <w:sz w:val="20"/>
                <w:szCs w:val="20"/>
              </w:rPr>
              <w:t xml:space="preserve">. As opções de área, origem e ano vêm do próprio banco, e os filtros se mantêm ao trocar de página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 /questoes/nova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Formulário de cadastro manual (RF01)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 /questoes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Valida e grava a questão: enunciado, as cinco alternativas e exatamente uma correta. Com erro, devolve o formulário preenchido e a lista de problemas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 /questoes/{id}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Enunciado, alternativas com o gabarito destacado e, se existir, a explicação mais recente: tipo de erro, o que está errado, por quê, como perceber sem o gabarito, além de modelo, prompt, tempo e custo. Cada explicação é lida com o contrato da versão que a gerou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 /questoes/{id}/explicar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Gera uma nova explicação e volta para a página da questão; na falha, a página mostra o motivo e o número da métrica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A função </w:t>
      </w:r>
      <w:r>
        <w:rPr>
          <w:rFonts w:ascii="Consolas" w:cs="Consolas" w:eastAsia="Consolas" w:hAnsi="Consolas"/>
          <w:sz w:val="20"/>
          <w:szCs w:val="20"/>
        </w:rPr>
        <w:t xml:space="preserve">obter_cliente_llm</w:t>
      </w:r>
      <w:r>
        <w:t xml:space="preserve"> fornece o cliente do modelo às rotas. Nos testes, ela é trocada por um cliente falso, o que permite testar as páginas sem gastar crédito.</w:t>
      </w:r>
    </w:p>
    <w:p>
      <w:pPr>
        <w:pStyle w:val="Heading2"/>
      </w:pPr>
      <w:r>
        <w:t xml:space="preserve">4.8 Contrato de saída discursivo</w:t>
      </w:r>
    </w:p>
    <w:p>
      <w:pPr>
        <w:spacing w:after="120" w:line="300"/>
      </w:pPr>
      <w:r>
        <w:t xml:space="preserve">Também em </w:t>
      </w:r>
      <w:r>
        <w:rPr>
          <w:rFonts w:ascii="Consolas" w:cs="Consolas" w:eastAsia="Consolas" w:hAnsi="Consolas"/>
          <w:sz w:val="20"/>
          <w:szCs w:val="20"/>
        </w:rPr>
        <w:t xml:space="preserve">app/correcao/contratos.py</w:t>
      </w:r>
      <w:r>
        <w:t xml:space="preserve">. A versão 1 (</w:t>
      </w:r>
      <w:r>
        <w:rPr>
          <w:rFonts w:ascii="Consolas" w:cs="Consolas" w:eastAsia="Consolas" w:hAnsi="Consolas"/>
          <w:sz w:val="20"/>
          <w:szCs w:val="20"/>
        </w:rPr>
        <w:t xml:space="preserve">CorrecaoDiscursiva</w:t>
      </w:r>
      <w:r>
        <w:t xml:space="preserve">) segue o formato da especificação; a versão 2 (</w:t>
      </w:r>
      <w:r>
        <w:rPr>
          <w:rFonts w:ascii="Consolas" w:cs="Consolas" w:eastAsia="Consolas" w:hAnsi="Consolas"/>
          <w:sz w:val="20"/>
          <w:szCs w:val="20"/>
        </w:rPr>
        <w:t xml:space="preserve">CorrecaoDiscursivaV2</w:t>
      </w:r>
      <w:r>
        <w:t xml:space="preserve">), em uso, acrescenta os campos descritos adiante. Os campos </w:t>
      </w:r>
      <w:r>
        <w:rPr>
          <w:rFonts w:ascii="Consolas" w:cs="Consolas" w:eastAsia="Consolas" w:hAnsi="Consolas"/>
          <w:sz w:val="20"/>
          <w:szCs w:val="20"/>
        </w:rPr>
        <w:t xml:space="preserve">trecho_citado</w:t>
      </w:r>
      <w:r>
        <w:t xml:space="preserve"> e </w:t>
      </w:r>
      <w:r>
        <w:rPr>
          <w:rFonts w:ascii="Consolas" w:cs="Consolas" w:eastAsia="Consolas" w:hAnsi="Consolas"/>
          <w:sz w:val="20"/>
          <w:szCs w:val="20"/>
        </w:rPr>
        <w:t xml:space="preserve">usou_resposta_esperada</w:t>
      </w:r>
      <w:r>
        <w:t xml:space="preserve"> existem por razão metodológica: o primeiro distingue feedback específico de feedback genérico, e a proporção de critérios com trecho citado é métrica de qualidade; o segundo separa as duas condições experimentais na análise.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0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Conteúdo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questao_id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Identificador da questão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usou_resposta_esperada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Condição em que a correção rodou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analise_criterios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Lista com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criterio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peso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status</w:t>
            </w:r>
            <w:r>
              <w:rPr>
                <w:sz w:val="20"/>
                <w:szCs w:val="20"/>
              </w:rPr>
              <w:t xml:space="preserve"> (atendido, parcial ou nao_atendido),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justificativa</w:t>
            </w:r>
            <w:r>
              <w:rPr>
                <w:sz w:val="20"/>
                <w:szCs w:val="20"/>
              </w:rPr>
              <w:t xml:space="preserve"> 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trecho_citado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feedback_elaborado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Texto ao aluno: o que faltou e o caminho para a resposta completa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nota_sugerida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nota_maxima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Nota proposta e nota máxima da questão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confianca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baixa, media ou alta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Campos acrescentados na versão 2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0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Conteúdo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analise_criterios[].item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Letra do item a que o critério se refere, ou nulo em questão sem itens e em critério que vale para a resposta inteira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motivo_confianca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Uma frase com o motivo do nível de confiança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Na versão 2, a análise por critério é dirigida ao professor e pode citar o conteúdo esperado, porque é com ela que o professor confere a nota. O feedback é dirigido ao aluno e não pode conter esse conteúdo. A confiança passou a medir só a certeza sobre a nota, e não a qualidade da resposta.</w:t>
      </w:r>
    </w:p>
    <w:p>
      <w:pPr>
        <w:pStyle w:val="Heading3"/>
      </w:pPr>
      <w:r>
        <w:t xml:space="preserve">Conferência da correção discursiva</w:t>
      </w:r>
    </w:p>
    <w:p>
      <w:pPr>
        <w:spacing w:after="120" w:line="300"/>
      </w:pPr>
      <w:r>
        <w:t xml:space="preserve">A função </w:t>
      </w:r>
      <w:r>
        <w:rPr>
          <w:rFonts w:ascii="Consolas" w:cs="Consolas" w:eastAsia="Consolas" w:hAnsi="Consolas"/>
          <w:sz w:val="20"/>
          <w:szCs w:val="20"/>
        </w:rPr>
        <w:t xml:space="preserve">problemas_da_discursiva</w:t>
      </w:r>
      <w:r>
        <w:t xml:space="preserve"> recusa a correção, que então conta como falha, quando: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t xml:space="preserve">o identificador da questão é diferente;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t xml:space="preserve">a condição informada pelo modelo não é a condição executada;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t xml:space="preserve">a nota máxima é diferente da cadastrada, ou a nota sugerida fica fora do intervalo de zero à nota máxima;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t xml:space="preserve">nenhum critério é analisado;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t xml:space="preserve">há rubrica e o número de critérios ou os pesos são diferentes dos do professor;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t xml:space="preserve">algum trecho citado não existe na resposta do aluno.</w:t>
      </w:r>
    </w:p>
    <w:p>
      <w:pPr>
        <w:spacing w:after="120" w:line="300"/>
      </w:pPr>
      <w:r>
        <w:t xml:space="preserve">Na versão 2, a correção também é recusada quando: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t xml:space="preserve">um critério é ligado a um item que a questão não tem, ou a qualquer item numa questão sem itens;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t xml:space="preserve">há rubrica e os itens dos critérios são diferentes dos itens definidos pelo professor;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t xml:space="preserve">o trecho citado em um critério ligado a um item não existe na resposta daquele item. Assim, um trecho do item a não serve de evidência para o item c, e um item em branco não pode ter trecho citado;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t xml:space="preserve">a nota sugerida não corresponde à conta feita a partir dos pesos e dos status dos critérios. A função </w:t>
      </w:r>
      <w:r>
        <w:rPr>
          <w:rFonts w:ascii="Consolas" w:cs="Consolas" w:eastAsia="Consolas" w:hAnsi="Consolas"/>
          <w:sz w:val="20"/>
          <w:szCs w:val="20"/>
        </w:rPr>
        <w:t xml:space="preserve">nota_pelos_criterios</w:t>
      </w:r>
      <w:r>
        <w:t xml:space="preserve"> refaz a conta; quando o valor exato fica no meio de dois múltiplos de 0,5, os dois arredondamentos são aceitos.</w:t>
      </w:r>
    </w:p>
    <w:p>
      <w:pPr>
        <w:spacing w:after="120" w:line="300"/>
      </w:pPr>
      <w:r>
        <w:t xml:space="preserve">A função </w:t>
      </w:r>
      <w:r>
        <w:rPr>
          <w:rFonts w:ascii="Consolas" w:cs="Consolas" w:eastAsia="Consolas" w:hAnsi="Consolas"/>
          <w:sz w:val="20"/>
          <w:szCs w:val="20"/>
        </w:rPr>
        <w:t xml:space="preserve">trecho_existe</w:t>
      </w:r>
      <w:r>
        <w:t xml:space="preserve"> confere os trechos citados. Ela ignora diferenças de maiúsculas, aspas e espaços e aceita trechos com reticências no meio, desde que cada parte exista na resposta e na mesma ordem. Uma paráfrase, ou um trecho inventado, é recusada.</w:t>
      </w:r>
    </w:p>
    <w:p>
      <w:pPr>
        <w:pStyle w:val="Heading2"/>
      </w:pPr>
      <w:r>
        <w:t xml:space="preserve">4.9 Correção discursiva: app/correcao/discursiva.py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8"/>
        <w:gridCol w:w="5443"/>
      </w:tblGrid>
      <w:tr>
        <w:trPr>
          <w:tblHeader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Elemento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PROMPT_DISCURSIVA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Prompt em uso: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discursiva</w:t>
            </w:r>
            <w:r>
              <w:rPr>
                <w:sz w:val="20"/>
                <w:szCs w:val="20"/>
              </w:rPr>
              <w:t xml:space="preserve">, versão 2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compor_resposta(pares)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Monta o texto completo de uma resposta por itens, com cada item identificado pela letra e os vazios marcados como "(em branco)"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campos_do_prompt(questao, submissao, usar)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Prepara enunciado, itens, nota máxima, rubrica numerada com pesos e itens, resposta esperada ou o aviso de que não há, resposta do aluno por item e a condição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gerar_correcao(sessao, submissao, usar)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Corrige a resposta em uma das duas condições, confere e grava a correção ligada à resposta e à métrica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CondicaoIndisponivel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Erro quando se pede a condição com resposta esperada para questão que não tem uma; nada é enviado ao modelo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Na condição sem resposta esperada, o texto da resposta esperada não é enviado de forma alguma; o campo recebe apenas o aviso de que ela não foi informada. As duas condições usam o mesmo prompt, e só o conteúdo dos campos muda, o que torna a comparação justa.</w:t>
      </w:r>
    </w:p>
    <w:p>
      <w:pPr>
        <w:pStyle w:val="Heading3"/>
      </w:pPr>
      <w:r>
        <w:t xml:space="preserve">Prompt discursiva_v2 (em uso)</w:t>
      </w:r>
    </w:p>
    <w:p>
      <w:pPr>
        <w:spacing w:after="120" w:line="300"/>
      </w:pPr>
      <w:r>
        <w:t xml:space="preserve">O texto fica em </w:t>
      </w:r>
      <w:r>
        <w:rPr>
          <w:rFonts w:ascii="Consolas" w:cs="Consolas" w:eastAsia="Consolas" w:hAnsi="Consolas"/>
          <w:sz w:val="20"/>
          <w:szCs w:val="20"/>
        </w:rPr>
        <w:t xml:space="preserve">prompts/discursiva/v2.md</w:t>
      </w:r>
      <w:r>
        <w:t xml:space="preserve">. Ele foi escrito depois do teste piloto do autor com a questão 01 de História da Fuvest 2025, no qual a versão 1 mostrou quatro problemas causados pelas próprias regras do prompt.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2721"/>
        <w:gridCol w:w="3629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Problema observado na v1</w:t>
            </w:r>
          </w:p>
        </w:tc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Causa na v1</w:t>
            </w:r>
          </w:p>
        </w:tc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Regra na v2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feedback entregava a resposta ("retome o conceito de Inquisição")</w:t>
            </w:r>
          </w:p>
        </w:tc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regra 9 mandava indicar os conceitos e fatos que o aluno poderia mobilizar</w:t>
            </w:r>
          </w:p>
        </w:tc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feedback pode repetir o que o enunciado pede, que o aluno já conhece, mas não o conteúdo que atende ao pedido; orienta com trechos a reler e perguntas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feedback cobrava conteúdo que o gabarito não pede (autoridades civis)</w:t>
            </w:r>
          </w:p>
        </w:tc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regra 9 mandava mostrar o caminho para a resposta completa, sem limite</w:t>
            </w:r>
          </w:p>
        </w:tc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feedback só cobra o que algum critério da rubrica exige; sem rubrica, só o que o enunciado pede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Confiança baixa numa resposta curta e claramente errada</w:t>
            </w:r>
          </w:p>
        </w:tc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regra 8 associava confiança baixa a resposta curta ou fora do tema, misturando qualidade da resposta e certeza da nota</w:t>
            </w:r>
          </w:p>
        </w:tc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confiança mede a certeza sobre a nota, com os três níveis definidos, e vem acompanhada de um motivo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análise por critério revelava o gabarito</w:t>
            </w:r>
          </w:p>
        </w:tc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Não era um erro: a análise é do professor. Faltava deixar isso explícito</w:t>
            </w:r>
          </w:p>
        </w:tc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saída declara dois leitores: a análise, para o professor, pode citar o conteúdo esperado; o feedback, para o aluno, não pode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A v2 também trata os itens: avalia a evidência de cada critério só na resposta do item indicado, considera não atendidos os critérios de um item em branco e organiza o feedback por item. Ela informa ao modelo que o sistema refaz a conta da nota.</w:t>
      </w:r>
    </w:p>
    <w:p>
      <w:pPr>
        <w:pStyle w:val="Heading3"/>
      </w:pPr>
      <w:r>
        <w:t xml:space="preserve">Prompt discursiva_v1 (substituído)</w:t>
      </w:r>
    </w:p>
    <w:p>
      <w:pPr>
        <w:spacing w:after="120" w:line="300"/>
      </w:pPr>
      <w:r>
        <w:t xml:space="preserve">O texto fica em </w:t>
      </w:r>
      <w:r>
        <w:rPr>
          <w:rFonts w:ascii="Consolas" w:cs="Consolas" w:eastAsia="Consolas" w:hAnsi="Consolas"/>
          <w:sz w:val="20"/>
          <w:szCs w:val="20"/>
        </w:rPr>
        <w:t xml:space="preserve">prompts/discursiva/v1.md</w:t>
      </w:r>
      <w:r>
        <w:t xml:space="preserve"> e continua no repositório, porque as correções feitas com ele no teste piloto apontam para esta versão. Em resumo, ele instrui o modelo a: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t xml:space="preserve">com rubrica, avaliar exatamente os critérios e pesos do professor, na mesma ordem; sem rubrica, definir de 3 a 5 critérios;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t xml:space="preserve">copiar literalmente o trecho da resposta do aluno que sustenta cada avaliação (RF06);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t xml:space="preserve">calcular a nota pelos pesos: critério atendido vale o peso inteiro, parcial vale metade e não atendido vale zero, arredondando para múltiplo de 0,5 (RF07);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t xml:space="preserve">escrever o feedback ao aluno reconhecendo o que ele acertou e mostrando o caminho para a resposta completa, sem entregá-la pronta;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t xml:space="preserve">não inventar dados, datas, autores ou citações.</w:t>
      </w:r>
    </w:p>
    <w:p>
      <w:pPr>
        <w:pStyle w:val="Heading2"/>
      </w:pPr>
      <w:r>
        <w:t xml:space="preserve">4.10 Páginas de discursivas: app/questoes/discursivas.py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8"/>
        <w:gridCol w:w="5443"/>
      </w:tblGrid>
      <w:tr>
        <w:trPr>
          <w:tblHeader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Rota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 /questoes/nova-discursiva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Formulário de cadastro: enunciado, itens, nota máxima, resposta esperada e rubrica opcionais (RF04)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 /questoes/discursivas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Valida e grava. Linhas de rubrica vazias são ignoradas; linha só com critério ou só com peso é erro. Itens devem ser preenchidos em ordem e ser pelo menos dois; um critério só pode apontar para um item preenchido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 /questoes/{id}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Para questão discursiva: itens, resposta esperada, rubrica com o item de cada critério, lista de respostas e formulário de nova resposta, com um campo por item quando houver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 /questoes/{id}/respostas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Registra a resposta de um aluno com código anônimo e origem (RF05). Em questão com itens, grava a resposta de cada item e o texto completo; pelo menos um item precisa estar preenchido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 /respostas/{id}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Resposta do aluno, botões de correção nas duas condições e todas as correções já feitas, da mais recente para a mais antiga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 /respostas/{id}/corrigir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Corrige na condição escolhida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com</w:t>
            </w:r>
            <w:r>
              <w:rPr>
                <w:sz w:val="20"/>
                <w:szCs w:val="20"/>
              </w:rPr>
              <w:t xml:space="preserve"> ou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sem</w:t>
            </w:r>
            <w:r>
              <w:rPr>
                <w:sz w:val="20"/>
                <w:szCs w:val="20"/>
              </w:rPr>
              <w:t xml:space="preserve">) e volta para a página da resposta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Na página da resposta, a nota aparece com o rótulo "Nota sugerida pelo modelo" e o aviso de que a nota final é do professor (RF07), junto com o nível e o motivo da confiança. A análise por critério leva o rótulo "para o professor" e o feedback, "para o aluno". Cada critério mostra o item, o status, a justificativa e o trecho citado. Em questão com itens, a resposta do aluno aparece item por item, com o comando de cada um. Aceitar ou ajustar a nota é a etapa 4.</w:t>
      </w:r>
    </w:p>
    <w:p>
      <w:pPr>
        <w:pStyle w:val="Heading3"/>
      </w:pPr>
      <w:r>
        <w:t xml:space="preserve">Questões com itens</w:t>
      </w:r>
    </w:p>
    <w:p>
      <w:pPr>
        <w:spacing w:after="120" w:line="300"/>
      </w:pPr>
      <w:r>
        <w:t xml:space="preserve">Provas como a da Fuvest têm um texto-base e vários itens (a, b, c), cada um com o seu comando. O cadastro aceita até cinco itens, e a resposta do aluno tem um campo por item. A nota e a decisão do professor continuam valendo para a questão inteira, como na correção da Fuvest, que soma os itens. Ligar cada critério da rubrica a um item permite ao sistema conferir se o trecho citado veio da resposta certa.</w:t>
      </w:r>
    </w:p>
    <w:p>
      <w:pPr>
        <w:pStyle w:val="Heading2"/>
      </w:pPr>
      <w:r>
        <w:t xml:space="preserve">4.11 Revisão do professor: app/revisao/</w:t>
      </w:r>
    </w:p>
    <w:p>
      <w:pPr>
        <w:spacing w:after="120" w:line="300"/>
      </w:pPr>
      <w:r>
        <w:t xml:space="preserve">Materializa os requisitos RF09 a RF11: a nota sugerida só vira nota final quando o professor a aceita ou informa outra, e as duas ficam gravadas lado a lado.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8"/>
        <w:gridCol w:w="5443"/>
      </w:tblGrid>
      <w:tr>
        <w:trPr>
          <w:tblHeader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Elemento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registrar_revisao(sessao, correcao, nota_final, comentario)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Grava a decisão. Recusa correção sem nota sugerida, correção já revisada e nota fora do intervalo de zero à nota máxima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revisao_da(sessao, correcao_id)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Devolve a revisão de uma correção, se houver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RevisaoInvalida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Erro com a mensagem exibida ao professor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 /correcoes/{id}/revisao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Recebe a ação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aceitar</w:t>
            </w:r>
            <w:r>
              <w:rPr>
                <w:sz w:val="20"/>
                <w:szCs w:val="20"/>
              </w:rPr>
              <w:t xml:space="preserve"> ou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ajustar</w:t>
            </w:r>
            <w:r>
              <w:rPr>
                <w:sz w:val="20"/>
                <w:szCs w:val="20"/>
              </w:rPr>
              <w:t xml:space="preserve">, a nota e o comentário, e volta para a página da resposta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Regras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b/>
          <w:bCs/>
        </w:rPr>
        <w:t xml:space="preserve">Uma revisão por correção:</w:t>
      </w:r>
      <w:r>
        <w:t xml:space="preserve"> garantida pela regra e também pelo banco, com uma restrição de unicidade. Assim, nem um clique duplo grava duas decisões.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b/>
          <w:bCs/>
        </w:rPr>
        <w:t xml:space="preserve">Decisão definitiva:</w:t>
      </w:r>
      <w:r>
        <w:t xml:space="preserve"> a revisão não é alterada depois. A decisão registrada é o dado da pesquisa.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b/>
          <w:bCs/>
        </w:rPr>
        <w:t xml:space="preserve">Aceite calculado: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aceitou_sugestao</w:t>
      </w:r>
      <w:r>
        <w:t xml:space="preserve"> é calculado comparando as duas notas, e não informado pela tela. Digitar a mesma nota sugerida também conta como aceite.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b/>
          <w:bCs/>
        </w:rPr>
        <w:t xml:space="preserve">Proteção contra aceite por engano:</w:t>
      </w:r>
      <w:r>
        <w:t xml:space="preserve"> na tela, o botão acionado pela tecla Enter é o de registrar outra nota. Clicar em aceitar com outra nota digitada é recusado, com uma mensagem que explica o que fazer.</w:t>
      </w:r>
    </w:p>
    <w:p>
      <w:pPr>
        <w:pStyle w:val="Heading3"/>
      </w:pPr>
      <w:r>
        <w:t xml:space="preserve">Na página da resposta</w:t>
      </w:r>
    </w:p>
    <w:p>
      <w:pPr>
        <w:spacing w:after="120" w:line="300"/>
      </w:pPr>
      <w:r>
        <w:t xml:space="preserve">Cada correção mostra a nota sugerida e, ao lado, a nota final: "Pendente" até a decisão, depois a nota do professor, indicando se a sugestão foi aceita ou ajustada (por exemplo, "Ajustada de 6,5 para 7,5 (+1)"). O formulário de decisão fica no fim da correção, depois da análise por critério e do feedback, para que o professor leia a justificativa antes de decidir.</w:t>
      </w:r>
    </w:p>
    <w:p>
      <w:pPr>
        <w:pStyle w:val="Heading2"/>
      </w:pPr>
      <w:r>
        <w:t xml:space="preserve">4.12 Custo: app/metricas/precos.py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8"/>
        <w:gridCol w:w="5443"/>
      </w:tblGrid>
      <w:tr>
        <w:trPr>
          <w:tblHeader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Elemento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Preco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Preços de um modelo: entrada, entrada em cache, gravação em cache e saída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carregar_tabela()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Lê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config/precos.toml</w:t>
            </w:r>
            <w:r>
              <w:rPr>
                <w:sz w:val="20"/>
                <w:szCs w:val="20"/>
              </w:rPr>
              <w:t xml:space="preserve"> uma vez e guarda em memória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preco_do_modelo(modelo)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Procura pelo nome exato e, se não achar, pelo nome base (aceita sufixos de versão)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calcular_custo(...)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Aplica a fórmula da seção 5.2; devolve vazio para modelo sem preço, em vez de inventar um valor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4.13 Métricas na web: app/metricas/router.py e resumo.py</w:t>
      </w:r>
    </w:p>
    <w:p>
      <w:pPr>
        <w:spacing w:after="120" w:line="300"/>
      </w:pPr>
      <w:r>
        <w:t xml:space="preserve">O módulo </w:t>
      </w:r>
      <w:r>
        <w:rPr>
          <w:rFonts w:ascii="Consolas" w:cs="Consolas" w:eastAsia="Consolas" w:hAnsi="Consolas"/>
          <w:sz w:val="20"/>
          <w:szCs w:val="20"/>
        </w:rPr>
        <w:t xml:space="preserve">resumo.py</w:t>
      </w:r>
      <w:r>
        <w:t xml:space="preserve"> calcula, direto do banco, os números previstos na especificação para a seção de Resultados.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0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Número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Como é calculado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Taxa de falha por tipo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Chamadas com falha divididas pelo total de chamadas do tipo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 médio por tipo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Média de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custo_usd</w:t>
            </w:r>
            <w:r>
              <w:rPr>
                <w:sz w:val="20"/>
                <w:szCs w:val="20"/>
              </w:rPr>
              <w:t xml:space="preserve"> das chamadas que consumiram tokens, inclusive as que falharam, porque também foram cobradas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Tempo médio por tipo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Média de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latencia_ms</w:t>
            </w:r>
            <w:r>
              <w:rPr>
                <w:sz w:val="20"/>
                <w:szCs w:val="20"/>
              </w:rPr>
              <w:t xml:space="preserve"> das chamadas com sucesso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Taxa de concordância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Revisões com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aceitou_sugestao</w:t>
            </w:r>
            <w:r>
              <w:rPr>
                <w:sz w:val="20"/>
                <w:szCs w:val="20"/>
              </w:rPr>
              <w:t xml:space="preserve"> verdadeiro divididas pelo total de revisões, no geral e por condição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Desvio médio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Média de nota final menos nota sugerida; positivo indica que o professor deu mais que o modelo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Desvio absoluto médio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Média do valor absoluto da diferença; mostra o tamanho do ajuste, sem que ajustes para cima e para baixo se anulem</w:t>
            </w:r>
          </w:p>
        </w:tc>
      </w:tr>
    </w:tbl>
    <w:p>
      <w:pPr>
        <w:spacing w:after="12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8"/>
        <w:gridCol w:w="5443"/>
      </w:tblGrid>
      <w:tr>
        <w:trPr>
          <w:tblHeader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Rota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 /metricas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Resumo das chamadas por tipo, concordância por condição e as 200 requisições mais recentes. Cada chamada mostra a origem, com links para a questão e a resposta, e quem a pediu. Com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?questao=</w:t>
            </w:r>
            <w:r>
              <w:rPr>
                <w:sz w:val="20"/>
                <w:szCs w:val="20"/>
              </w:rPr>
              <w:t xml:space="preserve"> ou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?resposta=</w:t>
            </w:r>
            <w:r>
              <w:rPr>
                <w:sz w:val="20"/>
                <w:szCs w:val="20"/>
              </w:rPr>
              <w:t xml:space="preserve">, mostra só as chamadas daquela origem e o custo somado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 /metricas/exportar.csv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Arquivo CSV com todas as requisições e todos os campos, para análise (RF14)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 /metricas/revisoes.csv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Arquivo CSV com uma linha por revisão: resposta, origem, condição, prompt, nota sugerida, nota final, aceite e diferença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4.14 Aplicação: app/main.py</w:t>
      </w:r>
    </w:p>
    <w:p>
      <w:pPr>
        <w:spacing w:after="120" w:line="300"/>
      </w:pPr>
      <w:r>
        <w:t xml:space="preserve">Junta as rotas de todos os módulos e define quem pode acessar cada grupo. Toda página exige login, com três exceções: </w:t>
      </w:r>
      <w:r>
        <w:rPr>
          <w:rFonts w:ascii="Consolas" w:cs="Consolas" w:eastAsia="Consolas" w:hAnsi="Consolas"/>
          <w:sz w:val="20"/>
          <w:szCs w:val="20"/>
        </w:rPr>
        <w:t xml:space="preserve">/entrar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/sair</w:t>
      </w:r>
      <w:r>
        <w:t xml:space="preserve"> e </w:t>
      </w:r>
      <w:r>
        <w:rPr>
          <w:rFonts w:ascii="Consolas" w:cs="Consolas" w:eastAsia="Consolas" w:hAnsi="Consolas"/>
          <w:sz w:val="20"/>
          <w:szCs w:val="20"/>
        </w:rPr>
        <w:t xml:space="preserve">/saude</w:t>
      </w:r>
      <w:r>
        <w:t xml:space="preserve">, além dos arquivos de estilo e fontes. As métricas exigem o papel de administrador. A documentação automática que o FastAPI gera em </w:t>
      </w:r>
      <w:r>
        <w:rPr>
          <w:rFonts w:ascii="Consolas" w:cs="Consolas" w:eastAsia="Consolas" w:hAnsi="Consolas"/>
          <w:sz w:val="20"/>
          <w:szCs w:val="20"/>
        </w:rPr>
        <w:t xml:space="preserve">/docs</w:t>
      </w:r>
      <w:r>
        <w:t xml:space="preserve"> foi desligada, porque listaria todas as rotas para qualquer visitante.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8"/>
        <w:gridCol w:w="5443"/>
      </w:tblGrid>
      <w:tr>
        <w:trPr>
          <w:tblHeader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Situação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 que o sistema faz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Sem login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Leva à página de entrar e, depois do login, volta para a página pedida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Senha provisória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Leva à página de trocar senha antes de qualquer outra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Avaliador em página de administrador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Mostra o aviso "Página restrita" (código 403)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Limite diário atingido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Mostra o aviso "Limite de hoje atingido" (código 429), sem chamar o modelo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 /saude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Responde que o servidor está no ar; é usada pelo monitoramento da publicação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4.15 Requisição de teste: scripts/teste_requisicao.py</w:t>
      </w:r>
    </w:p>
    <w:p>
      <w:pPr>
        <w:spacing w:after="120" w:line="300"/>
      </w:pPr>
      <w:r>
        <w:t xml:space="preserve">Faz uma chamada real ao modelo com o prompt </w:t>
      </w:r>
      <w:r>
        <w:rPr>
          <w:rFonts w:ascii="Consolas" w:cs="Consolas" w:eastAsia="Consolas" w:hAnsi="Consolas"/>
          <w:sz w:val="20"/>
          <w:szCs w:val="20"/>
        </w:rPr>
        <w:t xml:space="preserve">teste_v1</w:t>
      </w:r>
      <w:r>
        <w:t xml:space="preserve"> e mostra no terminal os números gravados. É o critério de pronto da etapa 1. Resultado da primeira execução, em 16/10/2026: sucesso, 77 tokens de entrada, 14 de saída, custo de US$ 0,000294 e latência de 3.587 ms.</w:t>
      </w:r>
    </w:p>
    <w:p>
      <w:pPr>
        <w:pStyle w:val="Heading2"/>
      </w:pPr>
      <w:r>
        <w:t xml:space="preserve">4.16 Importador do ENEM: scripts/importar_enem.py</w:t>
      </w:r>
    </w:p>
    <w:p>
      <w:pPr>
        <w:spacing w:after="120" w:line="300"/>
      </w:pPr>
      <w:r>
        <w:t xml:space="preserve">Baixa questões da API comunitária enem.dev, que cobre as provas de 2009 a 2023, e grava uma cópia congelada em </w:t>
      </w:r>
      <w:r>
        <w:rPr>
          <w:rFonts w:ascii="Consolas" w:cs="Consolas" w:eastAsia="Consolas" w:hAnsi="Consolas"/>
          <w:sz w:val="20"/>
          <w:szCs w:val="20"/>
        </w:rPr>
        <w:t xml:space="preserve">dados/enem/</w:t>
      </w:r>
      <w:r>
        <w:t xml:space="preserve"> com a data de acesso. A API é mantida por voluntários e pode mudar ou sair do ar; a cópia garante que a pesquisa saiba exatamente quais questões usou.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8"/>
        <w:gridCol w:w="5443"/>
      </w:tblGrid>
      <w:tr>
        <w:trPr>
          <w:tblHeader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Elemento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buscar_questoes(ano, cliente)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Percorre todas as páginas da prova, respeitando o limite de uma requisição por segundo; para após cinco recusas seguidas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somente_texto(questao)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Diz se a questão não tem imagem no enunciado nem nas alternativas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FAIXAS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Numeração de cada área na prova regular: 1 a 45 (linguagens), 46 a 90 (humanas), 91 a 135 (natureza) e 136 a 180 (matemática)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fora_da_faixa(questoes, area)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Lista as questões cuja numeração não corresponde à área informada pela API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sem_duplicatas(questoes)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Mantém uma única cópia de cada número de questão e idioma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filtrar(questoes, area)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Mantém a área pedida, dentro da faixa de numeração, sem repetidas e, por padrão, só questões em texto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montar_enunciado(questao)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Junta o texto-base e o comando da questão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salvar_copia(...)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Grava o arquivo JSON congelado com fonte, data de acesso e filtros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importar_no_banco(questoes, sessao)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Grava questões e gabarito no banco, sem duplicar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main()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Lê as opções da linha de comando e executa os passos acima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A conferência pela numeração foi incluída depois que a primeira importação, em 19/10/2026, trouxe como Ciências Humanas seis questões de outras áreas (30, 93, 96, 97, 98 e 153) e uma cópia repetida da questão 50. O arquivo congelado foi corrigido em 20/10/2026, mantendo a data de acesso original e registrando a correção no campo </w:t>
      </w:r>
      <w:r>
        <w:rPr>
          <w:rFonts w:ascii="Consolas" w:cs="Consolas" w:eastAsia="Consolas" w:hAnsi="Consolas"/>
          <w:sz w:val="20"/>
          <w:szCs w:val="20"/>
        </w:rPr>
        <w:t xml:space="preserve">correcoes</w:t>
      </w:r>
      <w:r>
        <w:t xml:space="preserve"> do próprio arquivo. Restaram 38 questões, numeradas de 47 a 90.</w:t>
      </w:r>
    </w:p>
    <w:p>
      <w:pPr>
        <w:spacing w:after="120" w:line="300"/>
      </w:pPr>
      <w:r>
        <w:t xml:space="preserve">Questões com imagem ficam de fora por padrão porque exigiriam que o modelo interpretasse a imagem, o que acrescentaria uma variável que a pesquisa não quer medir neste momento. A opção </w:t>
      </w:r>
      <w:r>
        <w:rPr>
          <w:rFonts w:ascii="Consolas" w:cs="Consolas" w:eastAsia="Consolas" w:hAnsi="Consolas"/>
          <w:sz w:val="20"/>
          <w:szCs w:val="20"/>
        </w:rPr>
        <w:t xml:space="preserve">--com-imagens</w:t>
      </w:r>
      <w:r>
        <w:t xml:space="preserve"> desliga o filtro.</w:t>
      </w:r>
    </w:p>
    <w:p>
      <w:pPr>
        <w:pStyle w:val="Heading2"/>
      </w:pPr>
      <w:r>
        <w:t xml:space="preserve">4.17 Contas e login: app/contas/</w:t>
      </w:r>
    </w:p>
    <w:p>
      <w:pPr>
        <w:spacing w:after="120" w:line="300"/>
      </w:pPr>
      <w:r>
        <w:t xml:space="preserve">O login existe para evitar acessos indevidos e custos indevidos quando o sistema for publicado. Não há cadastro aberto: o administrador cria cada conta, o sistema gera uma senha provisória e a pessoa a troca no primeiro acesso.</w:t>
      </w:r>
    </w:p>
    <w:p>
      <w:pPr>
        <w:pStyle w:val="Heading3"/>
      </w:pPr>
      <w:r>
        <w:t xml:space="preserve">Senhas: senhas.py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8"/>
        <w:gridCol w:w="5443"/>
      </w:tblGrid>
      <w:tr>
        <w:trPr>
          <w:tblHeader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Elemento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gerar_resumo(senha)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Calcula o resumo da senha com scrypt e um sal aleatório. Grava no formato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scrypt$n$r$p$sal$resumo</w:t>
            </w:r>
            <w:r>
              <w:rPr>
                <w:sz w:val="20"/>
                <w:szCs w:val="20"/>
              </w:rPr>
              <w:t xml:space="preserve">, que guarda também os parâmetros usados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conferir(senha, gravado)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Recalcula o resumo com os parâmetros gravados e compara em tempo constante, para que a demora da comparação não revele quantos caracteres coincidem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senha_provisoria()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Gera uma senha no formato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xxxx-xxxx-xxxx</w:t>
            </w:r>
            <w:r>
              <w:rPr>
                <w:sz w:val="20"/>
                <w:szCs w:val="20"/>
              </w:rPr>
              <w:t xml:space="preserve">, sem letras e números que se confundem, como l e 1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problema_na_senha_nova(...)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Exige pelo menos 8 caracteres e confirmação igual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Os parâmetros do scrypt (N = 2^17, r = 8, p = 1) são os mínimos recomendados pela OWASP. Cada cálculo usa cerca de 128 MB de memória e leva perto de meio segundo, o que torna caro adivinhar senhas a partir de uma cópia do banco. Esse custo só aparece no login e na troca de senha.</w:t>
      </w:r>
    </w:p>
    <w:p>
      <w:pPr>
        <w:pStyle w:val="Heading3"/>
      </w:pPr>
      <w:r>
        <w:t xml:space="preserve">Sessão e permissões: sessao.py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8"/>
        <w:gridCol w:w="5443"/>
      </w:tblGrid>
      <w:tr>
        <w:trPr>
          <w:tblHeader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Elemento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iniciar_sessao</w:t>
            </w:r>
            <w:r>
              <w:rPr>
                <w:sz w:val="20"/>
                <w:szCs w:val="20"/>
              </w:rPr>
              <w:t xml:space="preserve"> 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encerrar_sessao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Gravam e apagam o usuário no cookie da sessão. O cookie é assinado com a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SECRET_KEY</w:t>
            </w:r>
            <w:r>
              <w:rPr>
                <w:sz w:val="20"/>
                <w:szCs w:val="20"/>
              </w:rPr>
              <w:t xml:space="preserve">: o navegador consegue lê-lo, mas não alterá-lo sem que o servidor perceba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marca_da_senha(usuario)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Trecho do resumo da senha guardado no cookie. Quando a senha muda, a marca deixa de conferir e as sessões abertas em outros navegadores caem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exigir_login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Confere a sessão em toda página protegida: usuário existente, ativo e com a marca certa. Também conta as correções que esperam revisão, número mostrado na barra de navegação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exigir_admin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Igual a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exigir_login</w:t>
            </w:r>
            <w:r>
              <w:rPr>
                <w:sz w:val="20"/>
                <w:szCs w:val="20"/>
              </w:rPr>
              <w:t xml:space="preserve">, mas recusa quem não é administrador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verificar_limite_diario(...)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Conta as chamadas ao modelo feitas pelo usuário desde a meia-noite de Brasília e recusa a próxima quando o limite é atingido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ControleDeTentativas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Depois de 5 senhas erradas para o mesmo e-mail em 10 minutos, recusa novas tentativas até a janela passar, mesmo com a senha certa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Regras das contas: servico.py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8"/>
        <w:gridCol w:w="5443"/>
      </w:tblGrid>
      <w:tr>
        <w:trPr>
          <w:tblHeader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Elemento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criar_conta(...)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Valida nome, e-mail e papel, recusa e-mail repetido e devolve a conta com a senha provisória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autenticar(...)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Confere e-mail e senha de conta ativa. Para um e-mail inexistente, faz o mesmo cálculo de uma conta real, para que o tempo de resposta não revele quais e-mails têm conta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trocar_senha(...)</w:t>
            </w:r>
            <w:r>
              <w:rPr>
                <w:sz w:val="20"/>
                <w:szCs w:val="20"/>
              </w:rPr>
              <w:t xml:space="preserve"> 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redefinir_senha(...)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primeira é feita pela própria pessoa; a segunda, pelo administrador, gera nova senha provisória e invalida a anterior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alterar_situacao(...)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Desativa ou reativa uma conta. O administrador não pode desativar a si mesmo, e o sistema mantém sempre pelo menos um administrador ativo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Páginas: router.py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8"/>
        <w:gridCol w:w="5443"/>
      </w:tblGrid>
      <w:tr>
        <w:trPr>
          <w:tblHeader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Rota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</w:t>
            </w:r>
            <w:r>
              <w:rPr>
                <w:sz w:val="20"/>
                <w:szCs w:val="20"/>
              </w:rPr>
              <w:t xml:space="preserve"> 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 /entrar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Página de login. Volta para a página pedida antes do login, só se ela for do próprio sistema, para que um link malicioso não redirecione a outro site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 /sair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Encerra a sessão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</w:t>
            </w:r>
            <w:r>
              <w:rPr>
                <w:sz w:val="20"/>
                <w:szCs w:val="20"/>
              </w:rPr>
              <w:t xml:space="preserve"> 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 /trocar-senha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Troca de senha, obrigatória no primeiro acesso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</w:t>
            </w:r>
            <w:r>
              <w:rPr>
                <w:sz w:val="20"/>
                <w:szCs w:val="20"/>
              </w:rPr>
              <w:t xml:space="preserve"> 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 /usuarios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Lista as contas e cria novas (só administrador). A senha provisória aparece uma única vez, logo após a criação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 /usuarios/{id}/redefinir-senha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Gera nova senha provisória, depois de confirmação na tela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 /usuarios/{id}/situacao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Desativa ou reativa a conta; desativar pede confirmação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Papéis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0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Papel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 que pode fazer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Avaliador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Cadastrar questões e respostas, pedir correções e explicações, aceitar ou ajustar notas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Tudo o que o avaliador faz, mais criar e gerenciar contas e ver métricas, custos e exportações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4.18 Página inicial: app/inicio.py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8"/>
        <w:gridCol w:w="5443"/>
      </w:tblGrid>
      <w:tr>
        <w:trPr>
          <w:tblHeader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Rota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 /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Saudação, as cinco correções mais antigas que esperam decisão, as últimas revisões com quem decidiu, atalhos de cadastro e um resumo dos últimos 7 dias (o custo aparece só para administradores)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 /revisar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Todas as correções que esperam decisão, da mais antiga para a mais recente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A fila mostra primeiro as correções mais antigas para que nenhuma fique esquecida. O número de correções pendentes também aparece na barra de navegação, ao lado de "Para revisar".</w:t>
      </w:r>
    </w:p>
    <w:p>
      <w:pPr>
        <w:pStyle w:val="Heading2"/>
      </w:pPr>
      <w:r>
        <w:t xml:space="preserve">4.19 Visual e tema escuro</w:t>
      </w:r>
    </w:p>
    <w:p>
      <w:pPr>
        <w:spacing w:after="120" w:line="300"/>
      </w:pPr>
      <w:r>
        <w:t xml:space="preserve">O visual usa a metáfora da folha de prova corrigida: fundo claro como papel, azul de caneta nas ações e a nota final do professor escrita à mão e circulada em vermelho. A nota sugerida pelo modelo aparece em caixa tracejada, para que a diferença entre sugestão e nota final seja visível de relance.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8"/>
        <w:gridCol w:w="5443"/>
      </w:tblGrid>
      <w:tr>
        <w:trPr>
          <w:tblHeader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Elemento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Cores em variáveis CSS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Cada cor tem um nome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--papel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--tinta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--caneta-azul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--caneta-vermelha</w:t>
            </w:r>
            <w:r>
              <w:rPr>
                <w:sz w:val="20"/>
                <w:szCs w:val="20"/>
              </w:rPr>
              <w:t xml:space="preserve"> e outras). O tema escuro redefine só esses valores, sem duplicar o resto do estilo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Botão de tema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 barra de navegação e na página de entrar. Alterna entre claro e escuro e guarda a escolha no navegador. Sem escolha guardada, segue a preferência do sistema operacional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Script no início da página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Aplica o tema antes de desenhar a página, o que evita um clarão branco ao abrir uma página no tema escuro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Fontes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Atkinson Hyperlegible, desenhada para leitura por pessoas com baixa visão, nos textos; Caveat, manuscrita, só na nota circulada. As duas são servidas pelo próprio sistema, com as licenças em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app/static/fontes/</w:t>
            </w:r>
            <w:r>
              <w:rPr>
                <w:sz w:val="20"/>
                <w:szCs w:val="20"/>
              </w:rPr>
              <w:t xml:space="preserve">, sem depender de serviços externos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Celular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Abaixo de 760 pixels de largura, os links da barra ficam num menu e as colunas passam a ser empilhadas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Datas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Exibidas no horário de Brasília e, nas listas, de forma relativa ("há 2 horas", "ontem")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4.20 Primeiro administrador: scripts/criar_admin.py</w:t>
      </w:r>
    </w:p>
    <w:p>
      <w:pPr>
        <w:spacing w:after="120" w:line="300"/>
      </w:pPr>
      <w:r>
        <w:t xml:space="preserve">Cria a primeira conta de administrador pela linha de comando, já que não existe cadastro aberto. A senha provisória aparece uma única vez no terminal e precisa ser trocada no primeiro acesso. As contas seguintes são criadas pela página Usuários.</w:t>
      </w:r>
    </w:p>
    <w:p>
      <w:pPr>
        <w:pStyle w:val="Heading2"/>
      </w:pPr>
      <w:r>
        <w:t xml:space="preserve">4.21 Atividades e impressão: app/atividades/router.py</w:t>
      </w:r>
    </w:p>
    <w:p>
      <w:pPr>
        <w:spacing w:after="120" w:line="300"/>
      </w:pPr>
      <w:r>
        <w:t xml:space="preserve">Permite ao professor montar uma atividade com questões já cadastradas, para uma turma, e imprimi-la numa folha A4 pronta, sem precisar formatar o material num editor de texto. É uma ferramenta de uso do professor: as atividades não entram na correção, nas métricas nem na análise da pesquisa.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8"/>
        <w:gridCol w:w="5443"/>
      </w:tblGrid>
      <w:tr>
        <w:trPr>
          <w:tblHeader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Rota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 /atividades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Mostra as atividades em blocos, da mais recente para a mais antiga, com turma, número de questões e quem criou, e o formulário de nova atividade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 /atividades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Cria a atividade com título (obrigatório), turma e instruções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 /atividades/{id}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Questões da atividade em ordem, com botões para subir, descer e remover, e uma busca para adicionar questões, que esconde as que já estão na atividade e mostra até 20 resultados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 /atividades/{id}/questoes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Adiciona uma questão ao fim; a mesma questão não entra duas vezes. Depois volta para a mesma busca, para adicionar várias em sequência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 /atividades/{id}/questoes/{questao}/mover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Troca a questão de lugar com a anterior ou a seguinte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 /atividades/{id}/questoes/{questao}/remover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Tira a questão da atividade e renumera as demais. A questão continua cadastrada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 /atividades/{id}/editar</w:t>
            </w:r>
            <w:r>
              <w:rPr>
                <w:sz w:val="20"/>
                <w:szCs w:val="20"/>
              </w:rPr>
              <w:t xml:space="preserve"> 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/excluir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Altera título, turma e instruções, ou apaga a atividade, depois de confirmação. Apagar a atividade não apaga as questões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 /atividades/{id}/imprimir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Caderno de questões pronto para imprimir ou salvar em PDF pelo navegador. Com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gabarito=1</w:t>
            </w:r>
            <w:r>
              <w:rPr>
                <w:sz w:val="20"/>
                <w:szCs w:val="20"/>
              </w:rPr>
              <w:t xml:space="preserve">, é a versão do professor;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linhas</w:t>
            </w:r>
            <w:r>
              <w:rPr>
                <w:sz w:val="20"/>
                <w:szCs w:val="20"/>
              </w:rPr>
              <w:t xml:space="preserve"> define quantas linhas cada resposta discursiva recebe (5, 8, 12 ou 16; padrão 8). Quando a atividade já tem folhas de resposta, o caderno sai sem linhas, porque o aluno responde na folha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 /atividades/{id}/folhas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Gera folhas de resposta (de 1 a 200 por vez). Na primeira geração, também define as linhas por resposta discursiva; gerações seguintes continuam a numeração e mantêm o mesmo layout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 /atividades/{id}/folhas/descartar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Apaga todas as folhas da atividade, depois de confirmação, e destrava as questões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 /atividades/{id}/folhas/imprimir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Página com as folhas de resposta em A4, uma ou mais páginas por folha. Com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folha={id}</w:t>
            </w:r>
            <w:r>
              <w:rPr>
                <w:sz w:val="20"/>
                <w:szCs w:val="20"/>
              </w:rPr>
              <w:t xml:space="preserve">, só aquela folha, para reimprimir uma que se perdeu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O que sai na folha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3628"/>
        <w:gridCol w:w="3629"/>
      </w:tblGrid>
      <w:tr>
        <w:trPr>
          <w:tblHeader/>
        </w:trP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Parte</w:t>
            </w:r>
          </w:p>
        </w:tc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Folha do aluno</w:t>
            </w:r>
          </w:p>
        </w:tc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Folha com gabarito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Cabeçalho</w:t>
            </w:r>
          </w:p>
        </w:tc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Título e turma, sem campo de nome: o aluno é identificado pelo código da folha de respostas</w:t>
            </w:r>
          </w:p>
        </w:tc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Título, turma e a indicação "Gabarito, uso do professor"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Instruções</w:t>
            </w:r>
          </w:p>
        </w:tc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Impressas logo abaixo do cabeçalho</w:t>
            </w:r>
          </w:p>
        </w:tc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Omitidas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Resumo</w:t>
            </w:r>
          </w:p>
        </w:tc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Não há</w:t>
            </w:r>
          </w:p>
        </w:tc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Lista das objetivas com a letra correta, pelo número da questão na folha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Objetivas</w:t>
            </w:r>
          </w:p>
        </w:tc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Enunciado e alternativas com um círculo para marcar</w:t>
            </w:r>
          </w:p>
        </w:tc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alternativa correta com o círculo preenchido e em negrito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Discursivas</w:t>
            </w:r>
          </w:p>
        </w:tc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Enunciado, valor em pontos e linhas para a resposta, separadas por item quando houver</w:t>
            </w:r>
          </w:p>
        </w:tc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Enunciado, itens, resposta esperada e rubrica com os pontos de cada critério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A folha usa uma folha de estilo própria (</w:t>
      </w:r>
      <w:r>
        <w:rPr>
          <w:rFonts w:ascii="Consolas" w:cs="Consolas" w:eastAsia="Consolas" w:hAnsi="Consolas"/>
          <w:sz w:val="20"/>
          <w:szCs w:val="20"/>
        </w:rPr>
        <w:t xml:space="preserve">app/static/impressao.css</w:t>
      </w:r>
      <w:r>
        <w:t xml:space="preserve">), sempre clara, com o tamanho de página A4 definido para a impressão. Uma questão de alternativas e o bloco de cada item não são quebrados entre páginas. A barra de controles do topo da tela não sai na impressão.</w:t>
      </w:r>
    </w:p>
    <w:p>
      <w:pPr>
        <w:spacing w:after="120" w:line="300"/>
      </w:pPr>
      <w:r>
        <w:t xml:space="preserve">Desde a versão 0.14, a atividade é impressa em duas partes: o caderno de questões, igual para todos e sem identificação, e uma folha de respostas por aluno, descrita na seção 4.23. Enquanto houver folhas geradas, as questões da atividade ficam travadas: adicionar, remover ou mudar a ordem é recusado com um aviso, porque a folha já impressa deixaria de corresponder às questões.</w:t>
      </w:r>
    </w:p>
    <w:p>
      <w:pPr>
        <w:pStyle w:val="Heading2"/>
      </w:pPr>
      <w:r>
        <w:t xml:space="preserve">4.22 Utilitários de manutenção: scripts/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0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Script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redefinir_senha.py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--listar</w:t>
            </w:r>
            <w:r>
              <w:rPr>
                <w:sz w:val="20"/>
                <w:szCs w:val="20"/>
              </w:rPr>
              <w:t xml:space="preserve">, mostra as contas cadastradas; com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--email</w:t>
            </w:r>
            <w:r>
              <w:rPr>
                <w:sz w:val="20"/>
                <w:szCs w:val="20"/>
              </w:rPr>
              <w:t xml:space="preserve">, gera uma senha provisória nova para a conta, que precisa ser trocada no primeiro acesso. Serve para quando o próprio administrador esquece a senha, já que a senha não pode ser lida no banco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copia_banco.py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Copia o banco com a função de cópia do próprio SQLite, que gera um arquivo consistente mesmo com o sistema no ar, compacta com gzip, nomeia pela data e hora de Brasília e apaga as cópias mais antigas que o prazo informado (padrão 30 dias). Opcionalmente envia a cópia para um bucket do Cloud Storage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4.23 Folhas de resposta: app/folhas/</w:t>
      </w:r>
    </w:p>
    <w:p>
      <w:pPr>
        <w:spacing w:after="120" w:line="300"/>
      </w:pPr>
      <w:r>
        <w:t xml:space="preserve">É a primeira parte do fluxo de resultados dos alunos: o professor imprime uma folha de respostas por aluno, cada uma com um código único no lugar do nome; o aluno responde à mão e guarda o canhoto com o código; depois o professor digitaliza as folhas, o sistema identifica cada uma pelo código e o aluno consulta o próprio resultado digitando o código. As etapas seguintes (respostas por folha, digitalização, leitura automática e página do aluno) entram nas próximas versões.</w:t>
      </w:r>
    </w:p>
    <w:p>
      <w:pPr>
        <w:pStyle w:val="Heading3"/>
      </w:pPr>
      <w:r>
        <w:t xml:space="preserve">Código da folha (servico.py)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8"/>
        <w:gridCol w:w="5443"/>
      </w:tblGrid>
      <w:tr>
        <w:trPr>
          <w:tblHeader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novo_codigo()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Sorteia um código de 8 caracteres no formato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XXXX-XXXX</w:t>
            </w:r>
            <w:r>
              <w:rPr>
                <w:sz w:val="20"/>
                <w:szCs w:val="20"/>
              </w:rPr>
              <w:t xml:space="preserve">, com o gerador criptográfico da biblioteca padrão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secrets</w:t>
            </w:r>
            <w:r>
              <w:rPr>
                <w:sz w:val="20"/>
                <w:szCs w:val="20"/>
              </w:rPr>
              <w:t xml:space="preserve">). O alfabeto não tem 0, O, 1, I e L, que se confundem na escrita e na leitura. São mais de 850 bilhões de combinações, o que torna inviável adivinhar o código de outro aluno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normalizar_codigo(texto)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Aceita o código digitado com letras minúsculas, espaços ou sem o hífen e devolve o formato padrão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gerar_folhas(sessao, atividade, quantidade, linhas)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Cria as folhas com códigos que não se repetem no sistema e numeração que continua a das já existentes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questoes_travadas(atividade)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Verdadeiro quando a atividade já tem folhas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qr_svg(texto)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Desenha o QR code em SVG, um formato vetorial que sai nítido em qualquer impressora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Posição dos elementos (layout.py)</w:t>
      </w:r>
    </w:p>
    <w:p>
      <w:pPr>
        <w:spacing w:after="120" w:line="300"/>
      </w:pPr>
      <w:r>
        <w:t xml:space="preserve">A função </w:t>
      </w:r>
      <w:r>
        <w:rPr>
          <w:rFonts w:ascii="Consolas" w:cs="Consolas" w:eastAsia="Consolas" w:hAnsi="Consolas"/>
          <w:sz w:val="20"/>
          <w:szCs w:val="20"/>
        </w:rPr>
        <w:t xml:space="preserve">montar(atividade, linhas)</w:t>
      </w:r>
      <w:r>
        <w:t xml:space="preserve"> calcula, em milímetros, a posição de cada elemento de cada página: as bolinhas das objetivas, numa grade de duas colunas, e uma caixa com linhas para cada discursiva ou para cada item, passando para uma nova página quando a próxima caixa não cabe. As posições não dependem do navegador nem da impressora, e a mesma função será usada para ler a folha digitalizada: o sistema sabe exatamente onde procurar cada resposta na imagem.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0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Elemento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Posição e finalidade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Marcas de alinhamento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Quatro quadrados pretos de 8 mm nos cantos da área de respostas. Na leitura, servem para corrigir a inclinação e a escala da imagem digitalizada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QR code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canto superior direito, com o conteúdo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DEVOLUTIVA|código|página</w:t>
            </w:r>
            <w:r>
              <w:rPr>
                <w:sz w:val="20"/>
                <w:szCs w:val="20"/>
              </w:rPr>
              <w:t xml:space="preserve">. Identifica a folha e a página sem depender de leitura de texto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Cabeçalho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Título, turma, número da página e o código da folha em letras grandes, para conferência visual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Objetivas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Uma linha por questão, com bolinhas de 5,2 mm de diâmetro identificadas pela letra. Se a objetiva não tem alternativas cadastradas, recebe as letras A a E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Discursivas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Uma caixa por questão ou por item, com o rótulo acima e linhas de escrita a cada 8 mm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Canhoto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Só na primeira página, abaixo de uma linha tracejada: título, código e o endereço onde o aluno consulta o resultado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Para imprimir, a página orienta a usar papel A4, escala 100% ("Tamanho real") e margens "Nenhuma". Com outra escala, as posições na folha deixam de corresponder às calculadas.</w:t>
      </w:r>
    </w:p>
    <w:p>
      <w:pPr>
        <w:pStyle w:val="Heading1"/>
      </w:pPr>
      <w:r>
        <w:t xml:space="preserve">5. Configuração e execução</w:t>
      </w:r>
    </w:p>
    <w:p>
      <w:pPr>
        <w:pStyle w:val="Heading2"/>
      </w:pPr>
      <w:r>
        <w:t xml:space="preserve">5.1 Arquivo .env</w:t>
      </w:r>
    </w:p>
    <w:p>
      <w:pPr>
        <w:spacing w:after="120" w:line="300"/>
      </w:pPr>
      <w:r>
        <w:t xml:space="preserve">O arquivo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t xml:space="preserve"> fica na raiz do projeto, é criado a partir de </w:t>
      </w:r>
      <w:r>
        <w:rPr>
          <w:rFonts w:ascii="Consolas" w:cs="Consolas" w:eastAsia="Consolas" w:hAnsi="Consolas"/>
          <w:sz w:val="20"/>
          <w:szCs w:val="20"/>
        </w:rPr>
        <w:t xml:space="preserve">.env.example</w:t>
      </w:r>
      <w:r>
        <w:t xml:space="preserve"> e nunca vai para o GitHub, porque contém a chave da API.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3"/>
        <w:gridCol w:w="1649"/>
        <w:gridCol w:w="4949"/>
      </w:tblGrid>
      <w:tr>
        <w:trPr>
          <w:tblHeader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Variável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Obrigatória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Chave criada em platform.openai.com/api-keys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MODELO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Não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Modelo usado; padrão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gpt-6.1-sol</w:t>
            </w:r>
            <w:r>
              <w:rPr>
                <w:sz w:val="20"/>
                <w:szCs w:val="20"/>
              </w:rPr>
              <w:t xml:space="preserve">. Trocar exige registrar no artigo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Não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Outro banco, sempre com caminho absoluto. Sem ela, usa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tcc.db</w:t>
            </w:r>
            <w:r>
              <w:rPr>
                <w:sz w:val="20"/>
                <w:szCs w:val="20"/>
              </w:rPr>
              <w:t xml:space="preserve"> na raiz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SECRET_KEY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Sim, fora do computador do autor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Chave que assina o cookie de login. Sem ela, o sistema usa uma chave temporária e todos saem a cada reinício. O comando que gera uma está no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.env.example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COOKIE_SEGURO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Não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true</w:t>
            </w:r>
            <w:r>
              <w:rPr>
                <w:sz w:val="20"/>
                <w:szCs w:val="20"/>
              </w:rPr>
              <w:t xml:space="preserve"> só com HTTPS, no servidor publicado: o navegador passa a enviar o cookie apenas por conexão criptografada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LIMITE_CHAMADAS_DIA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Não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Máximo de chamadas ao modelo por pessoa por dia; padrão 60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NOME_SISTEMA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Não</w:t>
            </w:r>
          </w:p>
        </w:tc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Nome exibido nas páginas; padrão Devolutiva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 Tabela de preços</w:t>
      </w:r>
    </w:p>
    <w:p>
      <w:pPr>
        <w:spacing w:after="120" w:line="300"/>
      </w:pPr>
      <w:r>
        <w:t xml:space="preserve">Os preços ficam em </w:t>
      </w:r>
      <w:r>
        <w:rPr>
          <w:rFonts w:ascii="Consolas" w:cs="Consolas" w:eastAsia="Consolas" w:hAnsi="Consolas"/>
          <w:sz w:val="20"/>
          <w:szCs w:val="20"/>
        </w:rPr>
        <w:t xml:space="preserve">config/precos.toml</w:t>
      </w:r>
      <w:r>
        <w:t xml:space="preserve">, em dólares por milhão de tokens, com a fonte e a data de acesso. Valores em vigor nesta versão, consultados em 15/10/2026: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3"/>
        <w:gridCol w:w="1649"/>
        <w:gridCol w:w="1649"/>
        <w:gridCol w:w="1649"/>
        <w:gridCol w:w="1651"/>
      </w:tblGrid>
      <w:tr>
        <w:trPr>
          <w:tblHeader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Modelo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Entrada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Entrada em cache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Gravação em cache</w:t>
            </w:r>
          </w:p>
        </w:tc>
        <w:tc>
          <w:tcPr>
            <w:tcW w:type="dxa" w:w="1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Saída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gpt-6.1-sol</w:t>
            </w:r>
            <w:r>
              <w:rPr>
                <w:sz w:val="20"/>
                <w:szCs w:val="20"/>
              </w:rPr>
              <w:t xml:space="preserve"> (em uso)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2,00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0,10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2,50</w:t>
            </w:r>
          </w:p>
        </w:tc>
        <w:tc>
          <w:tcPr>
            <w:tcW w:type="dxa" w:w="1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10,00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gpt-6-luna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0,10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0,01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0,125</w:t>
            </w:r>
          </w:p>
        </w:tc>
        <w:tc>
          <w:tcPr>
            <w:tcW w:type="dxa" w:w="1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0,50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gpt-6-astra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10,00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1,00</w:t>
            </w:r>
          </w:p>
        </w:tc>
        <w:tc>
          <w:tcPr>
            <w:tcW w:type="dxa" w:w="1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12,50</w:t>
            </w:r>
          </w:p>
        </w:tc>
        <w:tc>
          <w:tcPr>
            <w:tcW w:type="dxa" w:w="1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50,00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O custo de cada requisição é calculado assim, com os tokens lidos da resposta da API:</w:t>
      </w:r>
    </w:p>
    <w:p>
      <w:pPr>
        <w:keepNext/>
        <w:keepLines/>
        <w:shd w:fill="F2F2F2" w:color="auto" w:val="clear"/>
        <w:spacing w:after="0" w:before="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entrada normal = entrada - lidos do cache - gravados no cache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custo = ( entrada normal x preço de entrada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+ tokens lidos do cache x preço de entrada em cache</w:t>
      </w:r>
    </w:p>
    <w:p>
      <w:pPr>
        <w:keepNext/>
        <w:keepLines/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+ tokens gravados no cache x preço de gravação em cache</w:t>
      </w:r>
    </w:p>
    <w:p>
      <w:pPr>
        <w:keepNext w:val="false"/>
        <w:keepLines/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+ tokens de saída x preço de saída ) / 1.000.000</w:t>
      </w:r>
    </w:p>
    <w:p>
      <w:pPr>
        <w:pStyle w:val="Heading2"/>
      </w:pPr>
      <w:r>
        <w:t xml:space="preserve">5.3 Primeira execução no Windows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t xml:space="preserve">Clonar o repositório: </w:t>
      </w:r>
      <w:r>
        <w:rPr>
          <w:rFonts w:ascii="Consolas" w:cs="Consolas" w:eastAsia="Consolas" w:hAnsi="Consolas"/>
          <w:sz w:val="20"/>
          <w:szCs w:val="20"/>
        </w:rPr>
        <w:t xml:space="preserve">git clone https://github.com/vidalcmt/TCC-Prototipo.git</w:t>
      </w:r>
      <w:r>
        <w:t xml:space="preserve"> e entrar na pasta.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t xml:space="preserve">Criar o ambiente virtual: </w:t>
      </w:r>
      <w:r>
        <w:rPr>
          <w:rFonts w:ascii="Consolas" w:cs="Consolas" w:eastAsia="Consolas" w:hAnsi="Consolas"/>
          <w:sz w:val="20"/>
          <w:szCs w:val="20"/>
        </w:rPr>
        <w:t xml:space="preserve">python -m venv .venv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t xml:space="preserve">Ativar o ambiente: </w:t>
      </w:r>
      <w:r>
        <w:rPr>
          <w:rFonts w:ascii="Consolas" w:cs="Consolas" w:eastAsia="Consolas" w:hAnsi="Consolas"/>
          <w:sz w:val="20"/>
          <w:szCs w:val="20"/>
        </w:rPr>
        <w:t xml:space="preserve">.venv\Scripts\Activate.ps1</w:t>
      </w:r>
      <w:r>
        <w:t xml:space="preserve">. O terminal passa a mostrar </w:t>
      </w:r>
      <w:r>
        <w:rPr>
          <w:rFonts w:ascii="Consolas" w:cs="Consolas" w:eastAsia="Consolas" w:hAnsi="Consolas"/>
          <w:sz w:val="20"/>
          <w:szCs w:val="20"/>
        </w:rPr>
        <w:t xml:space="preserve">(.venv)</w:t>
      </w:r>
      <w:r>
        <w:t xml:space="preserve"> no início da linha. Todo comando abaixo exige esse prefixo.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t xml:space="preserve">Instalar as dependências: </w:t>
      </w:r>
      <w:r>
        <w:rPr>
          <w:rFonts w:ascii="Consolas" w:cs="Consolas" w:eastAsia="Consolas" w:hAnsi="Consolas"/>
          <w:sz w:val="20"/>
          <w:szCs w:val="20"/>
        </w:rPr>
        <w:t xml:space="preserve">pip install -r requirements.txt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t xml:space="preserve">Criar o .env: </w:t>
      </w:r>
      <w:r>
        <w:rPr>
          <w:rFonts w:ascii="Consolas" w:cs="Consolas" w:eastAsia="Consolas" w:hAnsi="Consolas"/>
          <w:sz w:val="20"/>
          <w:szCs w:val="20"/>
        </w:rPr>
        <w:t xml:space="preserve">Copy-Item .env.example .env</w:t>
      </w:r>
      <w:r>
        <w:t xml:space="preserve"> e colar a chave na linha </w:t>
      </w:r>
      <w:r>
        <w:rPr>
          <w:rFonts w:ascii="Consolas" w:cs="Consolas" w:eastAsia="Consolas" w:hAnsi="Consolas"/>
          <w:sz w:val="20"/>
          <w:szCs w:val="20"/>
        </w:rPr>
        <w:t xml:space="preserve">OPENAI_API_KEY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t xml:space="preserve">Criar o banco: </w:t>
      </w:r>
      <w:r>
        <w:rPr>
          <w:rFonts w:ascii="Consolas" w:cs="Consolas" w:eastAsia="Consolas" w:hAnsi="Consolas"/>
          <w:sz w:val="20"/>
          <w:szCs w:val="20"/>
        </w:rPr>
        <w:t xml:space="preserve">alembic upgrade head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t xml:space="preserve">Criar o primeiro administrador: </w:t>
      </w:r>
      <w:r>
        <w:rPr>
          <w:rFonts w:ascii="Consolas" w:cs="Consolas" w:eastAsia="Consolas" w:hAnsi="Consolas"/>
          <w:sz w:val="20"/>
          <w:szCs w:val="20"/>
        </w:rPr>
        <w:t xml:space="preserve">python -m scripts.criar_admin --nome "Seu Nome" --email voce@exemplo.com</w:t>
      </w:r>
      <w:r>
        <w:t xml:space="preserve">. Anotar a senha provisória mostrada.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t xml:space="preserve">Testar a conexão: </w:t>
      </w:r>
      <w:r>
        <w:rPr>
          <w:rFonts w:ascii="Consolas" w:cs="Consolas" w:eastAsia="Consolas" w:hAnsi="Consolas"/>
          <w:sz w:val="20"/>
          <w:szCs w:val="20"/>
        </w:rPr>
        <w:t xml:space="preserve">python -m scripts.teste_requisicao</w:t>
      </w:r>
      <w:r>
        <w:t xml:space="preserve">.</w:t>
      </w:r>
    </w:p>
    <w:p>
      <w:pPr>
        <w:spacing w:after="120" w:line="300"/>
      </w:pPr>
      <w:r>
        <w:t xml:space="preserve">Se o PowerShell bloquear a ativação do ambiente, rode antes </w:t>
      </w:r>
      <w:r>
        <w:rPr>
          <w:rFonts w:ascii="Consolas" w:cs="Consolas" w:eastAsia="Consolas" w:hAnsi="Consolas"/>
          <w:sz w:val="20"/>
          <w:szCs w:val="20"/>
        </w:rPr>
        <w:t xml:space="preserve">Set-ExecutionPolicy -Scope Process -ExecutionPolicy RemoteSigned</w:t>
      </w:r>
      <w:r>
        <w:t xml:space="preserve">, que libera scripts só na janela atual.</w:t>
      </w:r>
    </w:p>
    <w:p>
      <w:pPr>
        <w:pStyle w:val="Heading2"/>
      </w:pPr>
      <w:r>
        <w:t xml:space="preserve">5.4 Comandos do dia a dia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6"/>
      </w:tblGrid>
      <w:tr>
        <w:trPr>
          <w:tblHeader/>
        </w:trPr>
        <w:tc>
          <w:tcPr>
            <w:tcW w:type="dxa" w:w="4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Comando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Para que serve</w:t>
            </w:r>
          </w:p>
        </w:tc>
      </w:tr>
      <w:tr>
        <w:trPr>
          <w:cantSplit/>
        </w:trPr>
        <w:tc>
          <w:tcPr>
            <w:tcW w:type="dxa" w:w="4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pull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Trazer as mudanças mais recentes do GitHub</w:t>
            </w:r>
          </w:p>
        </w:tc>
      </w:tr>
      <w:tr>
        <w:trPr>
          <w:cantSplit/>
        </w:trPr>
        <w:tc>
          <w:tcPr>
            <w:tcW w:type="dxa" w:w="4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pip install -r requirements.txt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Instalar dependências novas, quando o arquivo mudar</w:t>
            </w:r>
          </w:p>
        </w:tc>
      </w:tr>
      <w:tr>
        <w:trPr>
          <w:cantSplit/>
        </w:trPr>
        <w:tc>
          <w:tcPr>
            <w:tcW w:type="dxa" w:w="4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alembic upgrade head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Aplicar mudanças novas na estrutura do banco</w:t>
            </w:r>
          </w:p>
        </w:tc>
      </w:tr>
      <w:tr>
        <w:trPr>
          <w:cantSplit/>
        </w:trPr>
        <w:tc>
          <w:tcPr>
            <w:tcW w:type="dxa" w:w="4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uvicorn app.main:app --reload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Subir o sistema em http://localhost:8000; as questões ficam em /questoes</w:t>
            </w:r>
          </w:p>
        </w:tc>
      </w:tr>
      <w:tr>
        <w:trPr>
          <w:cantSplit/>
        </w:trPr>
        <w:tc>
          <w:tcPr>
            <w:tcW w:type="dxa" w:w="4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pytest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Rodar os testes automatizados</w:t>
            </w:r>
          </w:p>
        </w:tc>
      </w:tr>
      <w:tr>
        <w:trPr>
          <w:cantSplit/>
        </w:trPr>
        <w:tc>
          <w:tcPr>
            <w:tcW w:type="dxa" w:w="4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python -m scripts.criar_admin --nome ... --email ...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Criar uma conta de administrador pela linha de comando</w:t>
            </w:r>
          </w:p>
        </w:tc>
      </w:tr>
      <w:tr>
        <w:trPr>
          <w:cantSplit/>
        </w:trPr>
        <w:tc>
          <w:tcPr>
            <w:tcW w:type="dxa" w:w="4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python -m scripts.importar_enem --ano 2023 --area ciencias-humanas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Listar questões do ENEM em texto e congelar a cópia</w:t>
            </w:r>
          </w:p>
        </w:tc>
      </w:tr>
      <w:tr>
        <w:trPr>
          <w:cantSplit/>
        </w:trPr>
        <w:tc>
          <w:tcPr>
            <w:tcW w:type="dxa" w:w="4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mesmo comando com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--importar</w:t>
            </w:r>
            <w:r>
              <w:rPr>
                <w:sz w:val="20"/>
                <w:szCs w:val="20"/>
              </w:rPr>
              <w:t xml:space="preserve"> no final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Gravar também as questões no banco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5.5 Publicação no Google Cloud</w:t>
      </w:r>
    </w:p>
    <w:p>
      <w:pPr>
        <w:spacing w:after="120" w:line="300"/>
      </w:pPr>
      <w:r>
        <w:t xml:space="preserve">O guia completo, para ser seguido pelo navegador, está em </w:t>
      </w:r>
      <w:r>
        <w:rPr>
          <w:rFonts w:ascii="Consolas" w:cs="Consolas" w:eastAsia="Consolas" w:hAnsi="Consolas"/>
          <w:sz w:val="20"/>
          <w:szCs w:val="20"/>
        </w:rPr>
        <w:t xml:space="preserve">deploy/README.md</w:t>
      </w:r>
      <w:r>
        <w:t xml:space="preserve">. A publicação usa uma máquina virtual do Compute Engine, e não um serviço sem servidor como o Cloud Run, porque o banco é um arquivo SQLite: no Cloud Run, o disco é apagado a cada nova instância, e os dados da coleta se perderiam.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3628"/>
        <w:gridCol w:w="3629"/>
      </w:tblGrid>
      <w:tr>
        <w:trPr>
          <w:tblHeader/>
        </w:trP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Parte</w:t>
            </w:r>
          </w:p>
        </w:tc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Escolha</w:t>
            </w:r>
          </w:p>
        </w:tc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Motivo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Máquina</w:t>
            </w:r>
          </w:p>
        </w:tc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e2-small, Debian 12, região de São Paulo</w:t>
            </w:r>
          </w:p>
        </w:tc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Memória suficiente para a aplicação e para o resumo de senha (cerca de 128 MB por login), com folga, coberta pelos créditos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HTTPS</w:t>
            </w:r>
          </w:p>
        </w:tc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Caddy, com certificado do Let's Encrypt</w:t>
            </w:r>
          </w:p>
        </w:tc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Obtém e renova o certificado sozinho, sem configuração manual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Endereço</w:t>
            </w:r>
          </w:p>
        </w:tc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IP da máquina no formato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34-95-10-20.sslip.io</w:t>
            </w:r>
          </w:p>
        </w:tc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Dispensa a compra de um domínio; um domínio próprio pode ser passado ao instalador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Aplicação</w:t>
            </w:r>
          </w:p>
        </w:tc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Serviço do sistema com um processo do uvicorn, num usuário sem privilégios</w:t>
            </w:r>
          </w:p>
        </w:tc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Um processo só, por causa do SQLite e do bloqueio de tentativas em memória; o serviço volta sozinho se cair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Cópia do banco</w:t>
            </w:r>
          </w:p>
        </w:tc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Diária, às 3h30 de Brasília, guardada por 30 dias, mais snapshots diários do disco</w:t>
            </w:r>
          </w:p>
        </w:tc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 cópias no disco protegem contra erros de uso; os snapshots, contra a perda do disco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Scripts de deploy/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0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Arquivo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instalar.sh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Instala pacotes e o Caddy, cria o usuário da aplicação, o ambiente Python e 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.env</w:t>
            </w:r>
            <w:r>
              <w:rPr>
                <w:sz w:val="20"/>
                <w:szCs w:val="20"/>
              </w:rPr>
              <w:t xml:space="preserve"> (pede a chave da OpenAI sem mostrá-la e gera a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SECRET_KEY</w:t>
            </w:r>
            <w:r>
              <w:rPr>
                <w:sz w:val="20"/>
                <w:szCs w:val="20"/>
              </w:rPr>
              <w:t xml:space="preserve">), aplica as migrações, instala os serviços e confere se a aplicação respondeu. Pode ser rodado de novo sem perder 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.env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atualizar.sh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Faz uma cópia do banco, traz o código novo da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main</w:t>
            </w:r>
            <w:r>
              <w:rPr>
                <w:sz w:val="20"/>
                <w:szCs w:val="20"/>
              </w:rPr>
              <w:t xml:space="preserve">, instala dependências, aplica migrações e reinicia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usar_banco.sh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Troca o banco do servidor por um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tcc.db</w:t>
            </w:r>
            <w:r>
              <w:rPr>
                <w:sz w:val="20"/>
                <w:szCs w:val="20"/>
              </w:rPr>
              <w:t xml:space="preserve"> enviado do computador, guardando antes o banco anterior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devolutiva.service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Serviço da aplicação, com restrições de segurança do systemd (sem novos privilégios, sistema e pastas pessoais protegidos)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devolutiva-copia.service</w:t>
            </w:r>
            <w:r>
              <w:rPr>
                <w:sz w:val="20"/>
                <w:szCs w:val="20"/>
              </w:rPr>
              <w:t xml:space="preserve"> 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.timer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Cópia diária do banco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Caddyfile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HTTPS, compressão e cabeçalhos de segurança (HSTS, proibição de abrir o site dentro de outro, sem revelar o servidor)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Testes automatizados</w:t>
      </w:r>
    </w:p>
    <w:p>
      <w:pPr>
        <w:spacing w:after="120" w:line="300"/>
      </w:pPr>
      <w:r>
        <w:t xml:space="preserve">Os testes rodam com </w:t>
      </w:r>
      <w:r>
        <w:rPr>
          <w:rFonts w:ascii="Consolas" w:cs="Consolas" w:eastAsia="Consolas" w:hAnsi="Consolas"/>
          <w:sz w:val="20"/>
          <w:szCs w:val="20"/>
        </w:rPr>
        <w:t xml:space="preserve">pytest</w:t>
      </w:r>
      <w:r>
        <w:t xml:space="preserve"> e não acessam a internet nem gastam crédito: a API da OpenAI e a API do ENEM são substituídas por versões falsas que devolvem respostas controladas. Total nesta versão: 195 testes. Os testes de páginas entram com uma conta de administrador criada no banco de teste, e o custo do scrypt é reduzido só nos testes, para que rodem em poucos segundos.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0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Arquivo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 que verifica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tests/test_precos.py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 correto para o modelo em uso; preço de cache aplicado; nome com sufixo de versão; modelo desconhecido não gera custo inventado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tests/test_llm.py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Sucesso grava tokens, custo, latência, modelo e prompt; resposta sem formato válido vira falha com tokens; erro de rede vira falha com motivo; cliente sem novas tentativas automáticas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tests/test_app.py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Rota de verificação pública; página de métricas e exportação em CSV; origem de cada chamada com links, filtro por questão e por resposta e custo somado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tests/test_contas.py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Resumo de senha e parâmetros da OWASP; nenhuma rota aberta sem login (todas as rotas da aplicação são percorridas); volta à página pedida só se for interna; senha errada, conta desativada e bloqueio por tentativas; troca obrigatória da senha provisória e suas validações; troca de senha encerra outras sessões; avaliador sem acesso a métricas e usuários; criação de conta com senha provisória exibida uma vez; nova senha invalida a anterior; desativação derruba a sessão; regras do último administrador; revisão e chamada gravam quem fez; fila de revisão; limite diário sem chamar o modelo; datas relativas e saudação no horário de Brasília; nome com aspas exibido com segurança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tests/test_objetiva.py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Versão 3: pista do enunciado, explicação única, pista opcional e recusa de pista na alternativa correta; explicação da v2 ainda legível; prompt montado com enunciado, alternativas e gabarito; correção v2 gravada e ligada à métrica; seis tipos de resposta inconsistente viram falha sem correção, incluindo tipo de erro na alternativa correta ou ausente nas incorretas; explicação antiga da v1 continua legível; resposta malformada; lista, detalhe e página inexistente; cadastro válido e inválido; geração pela página; falha exibida com o motivo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tests/test_itens.py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Cadastro com itens e critérios por item; itens fora de ordem, item único e critério ligado a item vazio; resposta com um campo por item e texto completo com itens em branco; prompt com e sem itens; trecho citado de outro item ou de item em branco; item inexistente ou diferente da rubrica; nota que não corresponde aos critérios, inclusive no empate; rótulos de professor e aluno e motivo da confiança na página; correção da v1 ainda legível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tests/test_discursiva.py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Trecho citado (seis casos, incluindo paráfrase e ordem invertida); prompt nas duas condições, sem vazar a resposta esperada; condição gravada na correção e na métrica; condição indisponível; nove tipos de saída inconsistente, incluindo nota diferente da conta pelos critérios; critérios livres sem rubrica; cadastro válido e inválido; registro de resposta; correção pela página com nota como sugestão; falhas exibidas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tests/test_revisao.py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Aceite e ajuste; mesma nota conta como aceite; nota fora do intervalo; segunda revisão recusada pela regra e pelo banco; correção sem nota; concordância e desvios por condição; resumo vazio sem divisão por zero; resumo de chamadas; formulário e ordem dos botões; erros da revisão; exportação das revisões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tests/test_copia_banco.py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Cópia compactada, com nome pela data, que pode ser restaurada; apagamento só das cópias antigas; recusa de banco que não seja SQLite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tests/test_atividades.py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Criação e título obrigatório; adicionar sem repetir, mover e remover com renumeração; busca que esconde as já incluídas; retorno só para dentro da atividade; editar e excluir sem apagar questões; folha do aluno com ordem, itens, alternativas e linhas; número de linhas; folha com gabarito, resumo das objetivas, resposta esperada e rubrica; acesso só com login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tests/test_folhas.py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Formato e alfabeto do código, sem repetições; código digitado normalizado; geração com numeração contínua e layout mantido; quantidades e linhas inválidas; atividade sem questões; questões travadas depois das folhas e liberadas ao descartar; folhas impressas com código, QR code, marcas, bolinhas, caixas e canhoto; impressão de uma única folha; caderno sem linhas quando há folhas; elementos dentro da área e sem sobreposição; duas colunas e nova página nas objetivas; quebra de página nas discursivas; objetiva sem alternativas cadastradas; conteúdo do QR code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tests/test_lista_questoes.py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Páginas de 50 e página fora do intervalo; cada filtro, inclusive situação pendente e sem correção; filtros mantidos ao trocar de página; filtro sem resultado; opções dos filtros vindas do banco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tests/test_importar_enem.py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Paginação; parada após recusas seguidas; exclusão de numeração fora da área e de repetidas; filtro de área e de imagens; montagem do enunciado; importação com gabarito e sem duplicar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Processo de desenvolvimento</w:t>
      </w:r>
    </w:p>
    <w:p>
      <w:pPr>
        <w:pStyle w:val="Heading2"/>
      </w:pPr>
      <w:r>
        <w:t xml:space="preserve">7.1 Revisão antes de entrar no código principal</w:t>
      </w:r>
    </w:p>
    <w:p>
      <w:pPr>
        <w:spacing w:after="120" w:line="300"/>
      </w:pPr>
      <w:r>
        <w:t xml:space="preserve">Nenhuma mudança entra na branch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  <w:r>
        <w:t xml:space="preserve"> sem revisão conjunta. O fluxo é: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t xml:space="preserve">Cada etapa ou correção é feita em uma branch própria, separada da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t xml:space="preserve">As mudanças são divididas em commits pequenos, cada um com uma mensagem que explica o motivo.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t xml:space="preserve">Um pull request é aberto com um roteiro de revisão: o que mudou, por que e o que conferir.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t xml:space="preserve">A revisão é feita em conjunto, função por função, e os ajustes pedidos entram na mesma branch.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t xml:space="preserve">Só depois da aprovação o pull request é incorporado à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t xml:space="preserve">Esta documentação é atualizada no mesmo pull request.</w:t>
      </w:r>
    </w:p>
    <w:p>
      <w:pPr>
        <w:pStyle w:val="Heading2"/>
      </w:pPr>
      <w:r>
        <w:t xml:space="preserve">7.2 Prompts versionados</w:t>
      </w:r>
    </w:p>
    <w:p>
      <w:pPr>
        <w:spacing w:after="120" w:line="300"/>
      </w:pPr>
      <w:r>
        <w:t xml:space="preserve">Um prompt usado na coleta de dados não é editado. Qualquer mudança gera um arquivo novo (</w:t>
      </w:r>
      <w:r>
        <w:rPr>
          <w:rFonts w:ascii="Consolas" w:cs="Consolas" w:eastAsia="Consolas" w:hAnsi="Consolas"/>
          <w:sz w:val="20"/>
          <w:szCs w:val="20"/>
        </w:rPr>
        <w:t xml:space="preserve">v2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v3</w:t>
      </w:r>
      <w:r>
        <w:t xml:space="preserve">) e uma entrada em </w:t>
      </w:r>
      <w:r>
        <w:rPr>
          <w:rFonts w:ascii="Consolas" w:cs="Consolas" w:eastAsia="Consolas" w:hAnsi="Consolas"/>
          <w:sz w:val="20"/>
          <w:szCs w:val="20"/>
        </w:rPr>
        <w:t xml:space="preserve">prompts/CHANGELOG.md</w:t>
      </w:r>
      <w:r>
        <w:t xml:space="preserve"> com data e motivo. Como cada métrica grava a versão do prompt, é sempre possível dizer qual texto gerou cada resultado.</w:t>
      </w:r>
    </w:p>
    <w:p>
      <w:pPr>
        <w:pStyle w:val="Heading2"/>
      </w:pPr>
      <w:r>
        <w:t xml:space="preserve">7.3 Atualização de preços</w:t>
      </w:r>
    </w:p>
    <w:p>
      <w:pPr>
        <w:spacing w:after="120" w:line="300"/>
      </w:pPr>
      <w:r>
        <w:t xml:space="preserve">Ao mudar um valor em </w:t>
      </w:r>
      <w:r>
        <w:rPr>
          <w:rFonts w:ascii="Consolas" w:cs="Consolas" w:eastAsia="Consolas" w:hAnsi="Consolas"/>
          <w:sz w:val="20"/>
          <w:szCs w:val="20"/>
        </w:rPr>
        <w:t xml:space="preserve">config/precos.toml</w:t>
      </w:r>
      <w:r>
        <w:t xml:space="preserve">, a data de acesso no mesmo arquivo também muda, porque a seção de Materiais e Métodos cita a fonte com essa data.</w:t>
      </w:r>
    </w:p>
    <w:p>
      <w:pPr>
        <w:pStyle w:val="Heading2"/>
      </w:pPr>
      <w:r>
        <w:t xml:space="preserve">7.4 Corpus congelado</w:t>
      </w:r>
    </w:p>
    <w:p>
      <w:pPr>
        <w:spacing w:after="120" w:line="300"/>
      </w:pPr>
      <w:r>
        <w:t xml:space="preserve">O corpus de validação é congelado em 25/10/2026 e não muda depois disso. Cada resposta recebe um código anônimo e uma origem; nenhum nome de pessoa entra no repositório.</w:t>
      </w:r>
    </w:p>
    <w:p>
      <w:pPr>
        <w:pStyle w:val="Heading1"/>
      </w:pPr>
      <w:r>
        <w:t xml:space="preserve">8. Decisões técnicas e limitações</w:t>
      </w:r>
    </w:p>
    <w:p>
      <w:pPr>
        <w:pStyle w:val="Heading2"/>
      </w:pPr>
      <w:r>
        <w:t xml:space="preserve">8.1 Decisões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8"/>
        <w:gridCol w:w="5443"/>
      </w:tblGrid>
      <w:tr>
        <w:trPr>
          <w:tblHeader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Decisão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Motivo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Um único ponto de chamada ao modelo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Garante que toda requisição seja medida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Falhas gravadas como métricas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taxa de falha é um resultado da pesquisa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Tokens lidos da API, nunca estimados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custo reportado precisa ser o custo real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Nome do modelo devolvido pela API gravado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Registra a versão exata usada, exigência da reprodutibilidade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Sem novas tentativas automáticas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Cada medição corresponde a uma tentativa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Questões do ENEM só em texto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Evita uma variável (interpretação de imagem) fora do objetivo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Cópia congelada das questões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fonte comunitária pode mudar; a pesquisa precisa ser reproduzível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SQLite em vez de um servidor de banco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Um usuário por vez; menos instalação e manutenção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Resposta que contradiz o gabarito conta como falha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Uma explicação incompatível com a decisão do professor é inutilizável, e a taxa de falha precisa refletir isso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Um contrato por versão de prompt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Explicações antigas continuam legíveis e comparáveis com as novas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Uma revisão por correção, sem edição posterior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decisão registrada é o dado da pesquisa; alterá-la depois comprometeria a medida de concordância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Aceite calculado pela comparação das notas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Evita inconsistência entre o que a tela informa e as notas gravadas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Mesmo prompt nas duas condições, mudando só o campo da resposta esperada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diferença entre as condições fica restrita ao insumo do professor, o que torna a comparação válida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Trecho citado conferido na resposta do aluno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Um trecho inventado é uma alucinação e tornaria o feedback enganoso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Nota calculada pelos pesos da rubrica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Torna a nota sugerida explicável e verificável pelo professor a partir da análise por critério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Pistas de conteúdo, e não pistas genéricas de prova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pista precisa ensinar algo da disciplina e valer para aquela questão; truques como "a mais longa é a certa" falham com frequência e não ensinam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Pista opcional por alternativa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Forçar uma pista em toda alternativa levaria o modelo a inventar pistas falsas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Tipo de erro em categoria fechada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Permite contar e comparar os tipos de erro na análise, o que um texto livre não permitiria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Análise para o professor, feedback para o aluno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professor precisa ver o conteúdo esperado para conferir a nota; o aluno precisa ser orientado sem receber a resposta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Nota recalculada pelo sistema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nota sugerida precisa ser explicável pela análise; uma conta errada do modelo tornaria a nota inconsistente com a própria justificativa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Itens com resposta separada, mas nota por questão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Permite conferir a evidência item a item sem mudar a unidade de análise da concordância, que continua sendo a questão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Conferência da área pela numeração da prova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fonte comunitária classificou questões na área errada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Explicação de objetiva ligada à questão, não a um aluno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RF02 pede a explicação de cada alternativa, que não depende de quem respondeu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Contas criadas pelo administrador, sem cadastro aberto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sistema chama uma API paga; só pessoas convidadas devem gerar custo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Sessão em cookie assinado, sem tabela de sessões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Menos código e nenhuma tabela a limpar; a marca da senha no cookie permite derrubar sessões quando a senha muda ou a conta é desativada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scrypt da biblioteca padrão do Python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Algoritmo recomendado pela OWASP para senhas, sem dependência extra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Limite diário de chamadas por pessoa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Uma conta comprometida ou um uso por engano não consegue consumir o orçamento de um mês em um dia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Máquina virtual em vez de Cloud Run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banco SQLite precisa de disco persistente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Impressão pelo navegador, sem gerar PDF no servidor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navegador já imprime e salva em PDF; gerar o arquivo no servidor exigiria uma dependência pesada sem ganho para o uso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Atividades visíveis a todas as contas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protótipo, os avaliadores trabalham sobre o mesmo corpus. Num produto, cada professor veria só as suas, o que exige apenas filtrar por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usuario_id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Origem gravada em toda chamada, inclusive nas falhas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Permite saber quanto custou cada questão e cada resposta, e onde ocorreram as falhas, sem depender de uma correção gravada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Quem revisou e quem pediu a chamada gravados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Permite separar os dados por avaliador na análise e conferir o uso de cada conta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Métricas e custos só para administradores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Os avaliadores da coleta não precisam ver custos, e ver a concordância acumulada poderia influenciar as suas decisões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Fontes servidas pelo próprio sistema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 páginas não dependem de serviços externos e não enviam dados de acesso a terceiros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Código no lugar do nome do aluno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sistema não guarda nenhum dado pessoal do aluno; só quem tem o canhoto liga o código a uma pessoa. Isso reduz o tratamento de dados pessoais previsto na LGPD e evita que o nome influencie a correção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Caderno de questões separado da folha de respostas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Só a folha de respostas é digitalizada e lida, o que diminui o número de páginas, e o caderno pode ser reaproveitado entre turmas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Layout calculado no servidor, em milímetros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mesma função posiciona os elementos na impressão e os localiza na leitura; um layout calculado pelo navegador poderia variar entre computadores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QR code e marcas de alinhamento, em vez de ler o código impresso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QR code tem correção de erros e é lido com segurança mesmo em digitalizações de baixa qualidade; as marcas permitem endireitar a imagem antes de procurar as respostas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Questões travadas enquanto houver folhas</w:t>
            </w:r>
          </w:p>
        </w:tc>
        <w:tc>
          <w:tcPr>
            <w:tcW w:type="dxa" w:w="5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Mudar a ordem ou as questões depois da impressão faria a leitura procurar respostas no lugar errado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8.2 Limitações e pontos de atenção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b/>
          <w:bCs/>
        </w:rPr>
        <w:t xml:space="preserve">Versão do modelo:</w:t>
      </w:r>
      <w:r>
        <w:t xml:space="preserve"> a API devolveu </w:t>
      </w:r>
      <w:r>
        <w:rPr>
          <w:rFonts w:ascii="Consolas" w:cs="Consolas" w:eastAsia="Consolas" w:hAnsi="Consolas"/>
          <w:sz w:val="20"/>
          <w:szCs w:val="20"/>
        </w:rPr>
        <w:t xml:space="preserve">gpt-6.1-sol</w:t>
      </w:r>
      <w:r>
        <w:t xml:space="preserve"> sem sufixo de data, o que indica um nome que pode apontar para versões atualizadas ao longo do tempo. O artigo deve citar também o período da coleta, que está registrado em </w:t>
      </w:r>
      <w:r>
        <w:rPr>
          <w:rFonts w:ascii="Consolas" w:cs="Consolas" w:eastAsia="Consolas" w:hAnsi="Consolas"/>
          <w:sz w:val="20"/>
          <w:szCs w:val="20"/>
        </w:rPr>
        <w:t xml:space="preserve">criado_em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b/>
          <w:bCs/>
        </w:rPr>
        <w:t xml:space="preserve">Questões do ENEM nos dados de treino:</w:t>
      </w:r>
      <w:r>
        <w:t xml:space="preserve"> é provável que o modelo já tenha visto essas questões e suas resoluções. Como o professor informa a resposta correta, o efeito é menor, mas deve ser declarado como limitação.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b/>
          <w:bCs/>
        </w:rPr>
        <w:t xml:space="preserve">Dados de fonte comunitária:</w:t>
      </w:r>
      <w:r>
        <w:t xml:space="preserve"> a API classificou questões na área errada e repetiu uma questão, o que mostra que os dados precisam de conferência. O gabarito e o enunciado das questões escolhidas devem ser conferidos com a prova e o gabarito oficiais do INEP, que são a fonte primária citada no artigo.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b/>
          <w:bCs/>
        </w:rPr>
        <w:t xml:space="preserve">Categorias de tipo de erro:</w:t>
      </w:r>
      <w:r>
        <w:t xml:space="preserve"> foram definidas pelo autor do protótipo a partir dos erros comuns em questões de Ciências Humanas. No artigo, devem ser apresentadas como categorização própria ou fundamentadas em literatura sobre análise de distratores.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b/>
          <w:bCs/>
        </w:rPr>
        <w:t xml:space="preserve">Tokens gravados em cache:</w:t>
      </w:r>
      <w:r>
        <w:t xml:space="preserve"> o cálculo supõe que esses tokens já estão incluídos no total de entrada, como acontece com os tokens lidos do cache. A suposição ainda deve ser confirmada na documentação da OpenAI; ela só afeta requisições que usam cache.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b/>
          <w:bCs/>
        </w:rPr>
        <w:t xml:space="preserve">Ancoragem:</w:t>
      </w:r>
      <w:r>
        <w:t xml:space="preserve"> o professor vê a nota sugerida antes de decidir, o que pode puxar a sua nota em direção à do modelo. A concordância medida é, portanto, a concordância nas condições de uso do sistema, e não uma comparação com uma correção independente. Isso deve ser declarado no artigo.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b/>
          <w:bCs/>
        </w:rPr>
        <w:t xml:space="preserve">Duas correções da mesma resposta:</w:t>
      </w:r>
      <w:r>
        <w:t xml:space="preserve"> se o mesmo avaliador revisar as duas condições de uma resposta, a segunda decisão é influenciada pela primeira. O protocolo da coleta com especialistas deve definir quem revisa qual condição.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b/>
          <w:bCs/>
        </w:rPr>
        <w:t xml:space="preserve">Pistas incorretas:</w:t>
      </w:r>
      <w:r>
        <w:t xml:space="preserve"> uma pista pode soar convincente e não valer para a questão. Não há conferência automática possível; a correção das pistas deve ser um dos aspectos avaliados pelos especialistas.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b/>
          <w:bCs/>
        </w:rPr>
        <w:t xml:space="preserve">Feedback que entrega a resposta:</w:t>
      </w:r>
      <w:r>
        <w:t xml:space="preserve"> a regra da v2 reduz o problema, mas não há conferência automática possível, porque decidir se um texto revela a resposta exige interpretação. Convém incluir essa pergunta no instrumento dos especialistas e contar os casos na análise.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b/>
          <w:bCs/>
        </w:rPr>
        <w:t xml:space="preserve">Correções do teste piloto:</w:t>
      </w:r>
      <w:r>
        <w:t xml:space="preserve"> as correções feitas com a v1 continuam no banco e identificadas pela versão do prompt. A comparação entre condições deve usar apenas correções da mesma versão.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b/>
          <w:bCs/>
        </w:rPr>
        <w:t xml:space="preserve">Critérios sem rubrica:</w:t>
      </w:r>
      <w:r>
        <w:t xml:space="preserve"> quando o professor não informa rubrica, o modelo define os critérios a cada correção, e eles podem variar entre correções da mesma questão. Para comparar condições, o corpus deve usar questões com rubrica.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b/>
          <w:bCs/>
        </w:rPr>
        <w:t xml:space="preserve">Geração na própria requisição da página:</w:t>
      </w:r>
      <w:r>
        <w:t xml:space="preserve"> o navegador espera a resposta do modelo, o que leva alguns segundos. É adequado para um usuário por vez; a execução em lote da etapa 5 roda por linha de comando.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b/>
          <w:bCs/>
        </w:rPr>
        <w:t xml:space="preserve">Explicações anteriores:</w:t>
      </w:r>
      <w:r>
        <w:t xml:space="preserve"> a página mostra só a explicação mais recente. As anteriores continuam no banco e entram na análise.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b/>
          <w:bCs/>
        </w:rPr>
        <w:t xml:space="preserve">Latência e rede:</w:t>
      </w:r>
      <w:r>
        <w:t xml:space="preserve"> a latência inclui o tempo de rede do computador onde o sistema roda. Medições comparadas entre si devem vir da mesma máquina e conexão.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b/>
          <w:bCs/>
        </w:rPr>
        <w:t xml:space="preserve">Busca no enunciado:</w:t>
      </w:r>
      <w:r>
        <w:t xml:space="preserve"> o SQLite só ignora a diferença entre maiúsculas e minúsculas em letras sem acento. Buscar "REVOLUÇÃO" não encontra "revolução"; buscar em minúsculas, ou por parte da palavra sem acento ("revolu"), encontra.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b/>
          <w:bCs/>
        </w:rPr>
        <w:t xml:space="preserve">Bloqueio por tentativas em memória:</w:t>
      </w:r>
      <w:r>
        <w:t xml:space="preserve"> a contagem de senhas erradas fica na memória do servidor e recomeça quando ele reinicia. É suficiente para um único servidor; com vários, precisaria ir para o banco.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b/>
          <w:bCs/>
        </w:rPr>
        <w:t xml:space="preserve">Limite diário conta também as falhas:</w:t>
      </w:r>
      <w:r>
        <w:t xml:space="preserve"> uma chamada que falhou também foi cobrada pela OpenAI, por isso entra na contagem.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b/>
          <w:bCs/>
        </w:rPr>
        <w:t xml:space="preserve">Layout ligado à versão do sistema:</w:t>
      </w:r>
      <w:r>
        <w:t xml:space="preserve"> a posição dos elementos é recalculada a partir da atividade, e não gravada. Uma mudança futura em </w:t>
      </w:r>
      <w:r>
        <w:rPr>
          <w:rFonts w:ascii="Consolas" w:cs="Consolas" w:eastAsia="Consolas" w:hAnsi="Consolas"/>
          <w:sz w:val="20"/>
          <w:szCs w:val="20"/>
        </w:rPr>
        <w:t xml:space="preserve">layout.py</w:t>
      </w:r>
      <w:r>
        <w:t xml:space="preserve"> alteraria a posição esperada em folhas já impressas; por isso, mudanças nesse arquivo só devem ser feitas quando não houver folhas em uso.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b/>
          <w:bCs/>
        </w:rPr>
        <w:t xml:space="preserve">Impressão em escala diferente de 100%:</w:t>
      </w:r>
      <w:r>
        <w:t xml:space="preserve"> algumas impressoras reduzem a página para caber nas margens. As marcas de alinhamento corrigem parte disso na leitura, mas a orientação é imprimir em tamanho real.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b/>
          <w:bCs/>
        </w:rPr>
        <w:t xml:space="preserve">Chave de sessão:</w:t>
      </w:r>
      <w:r>
        <w:t xml:space="preserve"> sem </w:t>
      </w:r>
      <w:r>
        <w:rPr>
          <w:rFonts w:ascii="Consolas" w:cs="Consolas" w:eastAsia="Consolas" w:hAnsi="Consolas"/>
          <w:sz w:val="20"/>
          <w:szCs w:val="20"/>
        </w:rPr>
        <w:t xml:space="preserve">SECRET_KEY</w:t>
      </w:r>
      <w:r>
        <w:t xml:space="preserve"> no .env, cada reinício do servidor encerra todas as sessões. No servidor publicado, a chave é obrigatória e </w:t>
      </w:r>
      <w:r>
        <w:rPr>
          <w:rFonts w:ascii="Consolas" w:cs="Consolas" w:eastAsia="Consolas" w:hAnsi="Consolas"/>
          <w:sz w:val="20"/>
          <w:szCs w:val="20"/>
        </w:rPr>
        <w:t xml:space="preserve">COOKIE_SEGURO</w:t>
      </w:r>
      <w:r>
        <w:t xml:space="preserve"> deve estar ligado.</w:t>
      </w:r>
    </w:p>
    <w:p>
      <w:pPr>
        <w:pStyle w:val="Heading1"/>
      </w:pPr>
      <w:r>
        <w:t xml:space="preserve">9. Glossário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0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Termo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Alembic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Ferramenta que registra e aplica mudanças na estrutura do banco de dados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Anacronismo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Atribuir a uma época algo que pertence a outra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Interface pela qual um programa usa serviços de outro; aqui, a forma de enviar textos ao modelo da OpenAI e de buscar questões do ENEM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Baseline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Método simples usado como referência de comparação nos resultados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Branch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Linha paralela de desenvolvimento no Git, que não afeta a principal até ser incorporada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Caddy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Servidor web que recebe as conexões HTTPS e as repassa para a aplicação, obtendo o certificado sozinho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Cache de prompt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Reaproveitamento, pela OpenAI, de trechos iniciais repetidos entre requisições, cobrados mais barato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Cloud Run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Serviço do Google Cloud que roda aplicações sem máquina fixa, com disco temporário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Commit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Registro de um conjunto de mudanças no histórico do Git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CSV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Arquivo de texto com valores separados por vírgula, aberto por planilhas e pelo pandas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Compute Engine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Serviço do Google Cloud de máquinas virtuais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Concordância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Proporção de correções em que o professor aceitou a nota sugerida pelo modelo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Cookie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Pequeno texto que o site guarda no navegador e que volta a cada página; aqui, identifica a sessão de login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Condição experimental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Cada uma das formas de rodar a correção comparadas na pesquisa: com e sem resposta esperada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Distrator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Alternativa incorreta de uma questão objetiva, construída para parecer plausível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Embeddings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Representações numéricas do significado de um texto, usadas para medir semelhança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FastAPI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Biblioteca Python para construir aplicações web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HTR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Reconhecimento de texto manuscrito (do inglês Handwritten Text Recognition)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HTTPS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Conexão criptografada entre o navegador e o servidor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JSON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Formato de texto para dados estruturados em campos e valores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Latência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Tempo entre o envio da requisição e a chegada da resposta completa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Let's Encrypt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Autoridade que emite gratuitamente os certificados usados no HTTPS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Migração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Arquivo que descreve uma mudança na estrutura do banco e permite aplicá-la de forma repetível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OWASP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Fundação aberta que publica guias de segurança para aplicações web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Papel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Conjunto de permissões de uma conta: administrador ou avaliador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Prompt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Texto de instrução enviado ao modelo de linguagem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QR code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Código de barras em duas dimensões, lido por câmeras e por programas de imagem, que guarda um texto curto com correção de erros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LGPD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Lei Geral de Proteção de Dados Pessoais (Lei nº 13.709/2018)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Marcas de alinhamento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Quadrados pretos impressos em posições fixas da folha, usados para endireitar e ajustar a escala da imagem digitalizada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SVG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Formato de imagem vetorial, descrita por formas geométricas, que não perde nitidez ao ser ampliada ou impressa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Resumo criptográfico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Valor calculado a partir da senha do qual não se consegue voltar à senha; também chamado de hash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Parte de uma questão discursiva com comando próprio, identificada por letra (a, b, c), que compartilha o texto-base com as demais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Rubrica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Lista de critérios de correção de uma questão discursiva, cada um com seu peso na nota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Rota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Endereço da aplicação web associado a uma ação, como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 /questoes</w:t>
            </w:r>
            <w:r>
              <w:rPr>
                <w:sz w:val="20"/>
                <w:szCs w:val="20"/>
              </w:rPr>
              <w:t xml:space="preserve">, que lista as questões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Proxy reverso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Servidor que fica na frente da aplicação e repassa a ela as requisições, aqui o Caddy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Pull request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Pedido para incorporar uma branch à principal, com espaço para revisão e comentários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Pydantic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Biblioteca que valida se dados têm os campos e tipos esperados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Sal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Valor aleatório misturado a cada senha antes do resumo, para que senhas iguais tenham resumos diferentes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Saída estruturada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Recurso da API que obriga o modelo a responder em JSON com um formato definido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scrypt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Função de resumo de senhas que exige muito processamento e memória, o que torna caro adivinhar senhas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Sessão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Período em que a pessoa fica conectada depois do login, sem digitar a senha de novo; aqui, até 12 horas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Snapshot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Cópia de um disco inteiro num momento, guardada fora da máquina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SQLAlchemy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Biblioteca que permite manipular tabelas do banco como classes Python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SQLite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Banco de dados guardado em um único arquivo, sem servidor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systemd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Programa do Linux que inicia os serviços, os reinicia quando caem e roda tarefas programadas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Tema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Conjunto de cores das páginas: claro ou escuro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Token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Unidade de texto (em geral parte de uma palavra) usada pela API para contar e cobrar o uso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10. Histórico de versões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1"/>
        <w:gridCol w:w="1209"/>
        <w:gridCol w:w="2267"/>
        <w:gridCol w:w="4084"/>
      </w:tblGrid>
      <w:tr>
        <w:trPr>
          <w:tblHeader/>
        </w:trPr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1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Versão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Referência</w:t>
            </w:r>
          </w:p>
        </w:tc>
        <w:tc>
          <w:tcPr>
            <w:tcW w:type="dxa" w:w="4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Mudança</w:t>
            </w:r>
          </w:p>
        </w:tc>
      </w:tr>
      <w:tr>
        <w:trPr>
          <w:cantSplit/>
        </w:trPr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31/10/2026</w:t>
            </w:r>
          </w:p>
        </w:tc>
        <w:tc>
          <w:tcPr>
            <w:tcW w:type="dxa" w:w="1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0.14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pull request das folhas de resposta</w:t>
            </w:r>
          </w:p>
        </w:tc>
        <w:tc>
          <w:tcPr>
            <w:tcW w:type="dxa" w:w="4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Folhas de resposta com código único no lugar do nome, QR code, marcas de alinhamento, bolinhas e caixas em posições fixas e canhoto para o aluno; caderno de questões sem identificação; questões travadas enquanto houver folhas</w:t>
            </w:r>
          </w:p>
        </w:tc>
      </w:tr>
      <w:tr>
        <w:trPr>
          <w:cantSplit/>
        </w:trPr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26/10/2026</w:t>
            </w:r>
          </w:p>
        </w:tc>
        <w:tc>
          <w:tcPr>
            <w:tcW w:type="dxa" w:w="1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0.13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pull request da publicação</w:t>
            </w:r>
          </w:p>
        </w:tc>
        <w:tc>
          <w:tcPr>
            <w:tcW w:type="dxa" w:w="4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Guia e scripts para publicar no Google Cloud com HTTPS, serviço do sistema e cópia diária do banco; utilitários de redefinição de senha e de cópia do banco</w:t>
            </w:r>
          </w:p>
        </w:tc>
      </w:tr>
      <w:tr>
        <w:trPr>
          <w:cantSplit/>
        </w:trPr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24/10/2026</w:t>
            </w:r>
          </w:p>
        </w:tc>
        <w:tc>
          <w:tcPr>
            <w:tcW w:type="dxa" w:w="1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0.12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pull request das atividades</w:t>
            </w:r>
          </w:p>
        </w:tc>
        <w:tc>
          <w:tcPr>
            <w:tcW w:type="dxa" w:w="4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Atividades com questões em ordem, aba própria na barra de navegação e folha de impressão em A4 para o aluno e com gabarito</w:t>
            </w:r>
          </w:p>
        </w:tc>
      </w:tr>
      <w:tr>
        <w:trPr>
          <w:cantSplit/>
        </w:trPr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24/10/2026</w:t>
            </w:r>
          </w:p>
        </w:tc>
        <w:tc>
          <w:tcPr>
            <w:tcW w:type="dxa" w:w="1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0.11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pull request da lista de questões</w:t>
            </w:r>
          </w:p>
        </w:tc>
        <w:tc>
          <w:tcPr>
            <w:tcW w:type="dxa" w:w="4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Lista de questões com 50 por página e filtros por palavra no enunciado, número, tipo, área, origem, ano e situação</w:t>
            </w:r>
          </w:p>
        </w:tc>
      </w:tr>
      <w:tr>
        <w:trPr>
          <w:cantSplit/>
        </w:trPr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24/10/2026</w:t>
            </w:r>
          </w:p>
        </w:tc>
        <w:tc>
          <w:tcPr>
            <w:tcW w:type="dxa" w:w="1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0.10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pull request das métricas com origem</w:t>
            </w:r>
          </w:p>
        </w:tc>
        <w:tc>
          <w:tcPr>
            <w:tcW w:type="dxa" w:w="4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Cada chamada ao modelo ligada à questão e à resposta de origem, inclusive nas falhas; links e filtro por questão ou resposta na página de métricas, com custo somado; colunas novas na exportação</w:t>
            </w:r>
          </w:p>
        </w:tc>
      </w:tr>
      <w:tr>
        <w:trPr>
          <w:cantSplit/>
        </w:trPr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24/10/2026</w:t>
            </w:r>
          </w:p>
        </w:tc>
        <w:tc>
          <w:tcPr>
            <w:tcW w:type="dxa" w:w="1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0.9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pull request da objetiva_v3</w:t>
            </w:r>
          </w:p>
        </w:tc>
        <w:tc>
          <w:tcPr>
            <w:tcW w:type="dxa" w:w="4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Explicação das objetivas mais curta: explicação única por alternativa com etiqueta do tipo de erro, pista do enunciado e pista de conteúdo para eliminar alternativas (prompt objetiva_v3)</w:t>
            </w:r>
          </w:p>
        </w:tc>
      </w:tr>
      <w:tr>
        <w:trPr>
          <w:cantSplit/>
        </w:trPr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23/10/2026</w:t>
            </w:r>
          </w:p>
        </w:tc>
        <w:tc>
          <w:tcPr>
            <w:tcW w:type="dxa" w:w="1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0.8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pull request dos itens e da discursiva_v2</w:t>
            </w:r>
          </w:p>
        </w:tc>
        <w:tc>
          <w:tcPr>
            <w:tcW w:type="dxa" w:w="4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Questões discursivas com itens e resposta por item; prompt discursiva_v2 após o teste piloto (feedback sem entregar a resposta e limitado à rubrica, confiança com motivo, análise para o professor); conferência do item de cada critério, do trecho por item e da conta da nota</w:t>
            </w:r>
          </w:p>
        </w:tc>
      </w:tr>
      <w:tr>
        <w:trPr>
          <w:cantSplit/>
        </w:trPr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23/10/2026</w:t>
            </w:r>
          </w:p>
        </w:tc>
        <w:tc>
          <w:tcPr>
            <w:tcW w:type="dxa" w:w="1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0.7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pull request de login e visual</w:t>
            </w:r>
          </w:p>
        </w:tc>
        <w:tc>
          <w:tcPr>
            <w:tcW w:type="dxa" w:w="4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Contas individuais criadas pelo administrador, senha provisória com troca obrigatória, papéis, bloqueio por tentativas, limite diário de chamadas, autoria de revisões e chamadas; página inicial com fila de revisão; novo visual com barra de navegação, tema claro e escuro e versão para celular</w:t>
            </w:r>
          </w:p>
        </w:tc>
      </w:tr>
      <w:tr>
        <w:trPr>
          <w:cantSplit/>
        </w:trPr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22/10/2026</w:t>
            </w:r>
          </w:p>
        </w:tc>
        <w:tc>
          <w:tcPr>
            <w:tcW w:type="dxa" w:w="1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0.6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pull request da etapa 4</w:t>
            </w:r>
          </w:p>
        </w:tc>
        <w:tc>
          <w:tcPr>
            <w:tcW w:type="dxa" w:w="4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Aceite ou ajuste da nota com uma revisão por correção (restrição no banco e migração), proteção contra aceite por engano, concordância e desvios na página de métricas, exportação das revisões</w:t>
            </w:r>
          </w:p>
        </w:tc>
      </w:tr>
      <w:tr>
        <w:trPr>
          <w:cantSplit/>
        </w:trPr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21/10/2026</w:t>
            </w:r>
          </w:p>
        </w:tc>
        <w:tc>
          <w:tcPr>
            <w:tcW w:type="dxa" w:w="1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0.5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pull request da etapa 3</w:t>
            </w:r>
          </w:p>
        </w:tc>
        <w:tc>
          <w:tcPr>
            <w:tcW w:type="dxa" w:w="4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Módulo discursivo: contrato e conferência (incluindo trecho citado), prompt discursiva_v1, cadastro com rubrica e resposta esperada opcionais, respostas de alunos e correção nas duas condições</w:t>
            </w:r>
          </w:p>
        </w:tc>
      </w:tr>
      <w:tr>
        <w:trPr>
          <w:cantSplit/>
        </w:trPr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20/10/2026</w:t>
            </w:r>
          </w:p>
        </w:tc>
        <w:tc>
          <w:tcPr>
            <w:tcW w:type="dxa" w:w="1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0.4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pull request da explicação v2</w:t>
            </w:r>
          </w:p>
        </w:tc>
        <w:tc>
          <w:tcPr>
            <w:tcW w:type="dxa" w:w="4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Explicação com tipo de erro, elemento errado e como perceber sem o gabarito (prompt objetiva_v2); importador confere a numeração da área e remove repetidas; arquivo congelado corrigido para 38 questões</w:t>
            </w:r>
          </w:p>
        </w:tc>
      </w:tr>
      <w:tr>
        <w:trPr>
          <w:cantSplit/>
        </w:trPr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19/10/2026</w:t>
            </w:r>
          </w:p>
        </w:tc>
        <w:tc>
          <w:tcPr>
            <w:tcW w:type="dxa" w:w="1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0.3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pull request da etapa 2</w:t>
            </w:r>
          </w:p>
        </w:tc>
        <w:tc>
          <w:tcPr>
            <w:tcW w:type="dxa" w:w="4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Módulo objetivo: contrato de saída, conferência com o gabarito, prompt objetiva_v1, páginas de lista, cadastro, detalhe e geração da explicação</w:t>
            </w:r>
          </w:p>
        </w:tc>
      </w:tr>
      <w:tr>
        <w:trPr>
          <w:cantSplit/>
        </w:trPr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19/10/2026</w:t>
            </w:r>
          </w:p>
        </w:tc>
        <w:tc>
          <w:tcPr>
            <w:tcW w:type="dxa" w:w="1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0.2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pull request de revisão</w:t>
            </w:r>
          </w:p>
        </w:tc>
        <w:tc>
          <w:tcPr>
            <w:tcW w:type="dxa" w:w="4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Novas tentativas automáticas desligadas; caminho do banco sem dependência da pasta; limite de tentativas no importador; primeira versão desta documentação</w:t>
            </w:r>
          </w:p>
        </w:tc>
      </w:tr>
      <w:tr>
        <w:trPr>
          <w:cantSplit/>
        </w:trPr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16/10/2026</w:t>
            </w:r>
          </w:p>
        </w:tc>
        <w:tc>
          <w:tcPr>
            <w:tcW w:type="dxa" w:w="1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0.1.1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commit 18da774</w:t>
            </w:r>
          </w:p>
        </w:tc>
        <w:tc>
          <w:tcPr>
            <w:tcW w:type="dxa" w:w="4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Importador de questões do ENEM</w:t>
            </w:r>
          </w:p>
        </w:tc>
      </w:tr>
      <w:tr>
        <w:trPr>
          <w:cantSplit/>
        </w:trPr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16/10/2026</w:t>
            </w:r>
          </w:p>
        </w:tc>
        <w:tc>
          <w:tcPr>
            <w:tcW w:type="dxa" w:w="1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0.1</w:t>
            </w:r>
          </w:p>
        </w:tc>
        <w:tc>
          <w:tcPr>
            <w:tcW w:type="dxa" w:w="2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commit 374eeba</w:t>
            </w:r>
          </w:p>
        </w:tc>
        <w:tc>
          <w:tcPr>
            <w:tcW w:type="dxa" w:w="4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Etapa 1: esqueleto, banco de dados e medição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11. Referências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t xml:space="preserve">Especificação do Protótipo, TCC II (documento interno do projeto).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t xml:space="preserve">OPENAI. Pricing. Disponível em: https://developers.openai.com/api/docs/pricing. Acesso em: 15 out. 2026.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t xml:space="preserve">OPENAI. Structured model outputs. Disponível em: https://developers.openai.com/api/docs/guides/structured-outputs. Acesso em: 15 out. 2026.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t xml:space="preserve">ENEM API. Documentação. Disponível em: https://docs.enem.dev/introduction. Acesso em: 16 out. 2026.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t xml:space="preserve">OWASP. Password Storage Cheat Sheet. Disponível em: https://cheatsheetseries.owasp.org/cheatsheets/Password_Storage_Cheat_Sheet.html. Acesso em: 23 out. 2026.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t xml:space="preserve">PERCIVAL, C.; JOSEFSSON, S. RFC 7914: The scrypt Password-Based Key Derivation Function. IETF, 2016. Disponível em: https://www.rfc-editor.org/rfc/rfc7914. Acesso em: 23 out. 2026.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t xml:space="preserve">BRAILLE INSTITUTE. Atkinson Hyperlegible Font. Disponível em: https://www.brailleinstitute.org/freefont/. Acesso em: 23 out. 2026.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t xml:space="preserve">BRASIL. Lei nº 13.709, de 14 de agosto de 2018. Lei Geral de Proteção de Dados Pessoais (LGPD). Disponível em: https://www.planalto.gov.br/ccivil_03/_ato2015-2018/2018/lei/l13709.htm. Acesso em: 31 out. 2026.</w:t>
      </w:r>
    </w:p>
    <w:sectPr>
      <w:headerReference w:type="default" r:id="rId7"/>
      <w:footerReference w:type="default" r:id="rId8"/>
      <w:pgSz w:w="11906" w:h="16838" w:orient="portrait"/>
      <w:pgMar w:top="1701" w:right="1134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Página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8"/>
        <w:szCs w:val="18"/>
      </w:rPr>
      <w:t xml:space="preserve">Documentação Técnica do Protótipo, versão 0.14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40" w:before="28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0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Técnica do Protótipo</dc:title>
  <dc:creator>Felipe Vidal Cominetti</dc:creator>
  <cp:lastModifiedBy>Un-named</cp:lastModifiedBy>
  <cp:revision>1</cp:revision>
  <dcterms:created xsi:type="dcterms:W3CDTF">2026-10-31T13:29:22.020Z</dcterms:created>
  <dcterms:modified xsi:type="dcterms:W3CDTF">2026-10-31T13:29:22.026Z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