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C4D4D59" w:rsidR="00814547" w:rsidRPr="00D9025D" w:rsidRDefault="00107A07" w:rsidP="00107A07">
            <w:r>
              <w:t>TBD</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Daniel Vidal Soroa</w:t>
            </w:r>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087940B" w14:textId="5B7A12AC" w:rsidR="00F67CBF"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8604448" w:history="1">
            <w:r w:rsidR="00F67CBF" w:rsidRPr="0073596E">
              <w:rPr>
                <w:rStyle w:val="Hyperlink"/>
                <w:noProof/>
              </w:rPr>
              <w:t>1.</w:t>
            </w:r>
            <w:r w:rsidR="00F67CBF">
              <w:rPr>
                <w:rFonts w:eastAsiaTheme="minorEastAsia" w:cstheme="minorBidi"/>
                <w:b w:val="0"/>
                <w:bCs w:val="0"/>
                <w:caps w:val="0"/>
                <w:noProof/>
                <w:sz w:val="22"/>
                <w:szCs w:val="22"/>
                <w:lang w:val="es-CO" w:eastAsia="es-CO"/>
              </w:rPr>
              <w:tab/>
            </w:r>
            <w:r w:rsidR="00F67CBF" w:rsidRPr="0073596E">
              <w:rPr>
                <w:rStyle w:val="Hyperlink"/>
                <w:noProof/>
              </w:rPr>
              <w:t>Introducción</w:t>
            </w:r>
            <w:r w:rsidR="00F67CBF">
              <w:rPr>
                <w:noProof/>
                <w:webHidden/>
              </w:rPr>
              <w:tab/>
            </w:r>
            <w:r w:rsidR="00F67CBF">
              <w:rPr>
                <w:noProof/>
                <w:webHidden/>
              </w:rPr>
              <w:fldChar w:fldCharType="begin"/>
            </w:r>
            <w:r w:rsidR="00F67CBF">
              <w:rPr>
                <w:noProof/>
                <w:webHidden/>
              </w:rPr>
              <w:instrText xml:space="preserve"> PAGEREF _Toc98604448 \h </w:instrText>
            </w:r>
            <w:r w:rsidR="00F67CBF">
              <w:rPr>
                <w:noProof/>
                <w:webHidden/>
              </w:rPr>
            </w:r>
            <w:r w:rsidR="00F67CBF">
              <w:rPr>
                <w:noProof/>
                <w:webHidden/>
              </w:rPr>
              <w:fldChar w:fldCharType="separate"/>
            </w:r>
            <w:r w:rsidR="00F67CBF">
              <w:rPr>
                <w:noProof/>
                <w:webHidden/>
              </w:rPr>
              <w:t>3</w:t>
            </w:r>
            <w:r w:rsidR="00F67CBF">
              <w:rPr>
                <w:noProof/>
                <w:webHidden/>
              </w:rPr>
              <w:fldChar w:fldCharType="end"/>
            </w:r>
          </w:hyperlink>
        </w:p>
        <w:p w14:paraId="7C47499A" w14:textId="300C41E9"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49" w:history="1">
            <w:r w:rsidR="00F67CBF" w:rsidRPr="0073596E">
              <w:rPr>
                <w:rStyle w:val="Hyperlink"/>
                <w:noProof/>
              </w:rPr>
              <w:t>1.1.</w:t>
            </w:r>
            <w:r w:rsidR="00F67CBF">
              <w:rPr>
                <w:rFonts w:eastAsiaTheme="minorEastAsia" w:cstheme="minorBidi"/>
                <w:smallCaps w:val="0"/>
                <w:noProof/>
                <w:sz w:val="22"/>
                <w:szCs w:val="22"/>
                <w:lang w:val="es-CO" w:eastAsia="es-CO"/>
              </w:rPr>
              <w:tab/>
            </w:r>
            <w:r w:rsidR="00F67CBF" w:rsidRPr="0073596E">
              <w:rPr>
                <w:rStyle w:val="Hyperlink"/>
                <w:noProof/>
              </w:rPr>
              <w:t>Objeto</w:t>
            </w:r>
            <w:r w:rsidR="00F67CBF">
              <w:rPr>
                <w:noProof/>
                <w:webHidden/>
              </w:rPr>
              <w:tab/>
            </w:r>
            <w:r w:rsidR="00F67CBF">
              <w:rPr>
                <w:noProof/>
                <w:webHidden/>
              </w:rPr>
              <w:fldChar w:fldCharType="begin"/>
            </w:r>
            <w:r w:rsidR="00F67CBF">
              <w:rPr>
                <w:noProof/>
                <w:webHidden/>
              </w:rPr>
              <w:instrText xml:space="preserve"> PAGEREF _Toc98604449 \h </w:instrText>
            </w:r>
            <w:r w:rsidR="00F67CBF">
              <w:rPr>
                <w:noProof/>
                <w:webHidden/>
              </w:rPr>
            </w:r>
            <w:r w:rsidR="00F67CBF">
              <w:rPr>
                <w:noProof/>
                <w:webHidden/>
              </w:rPr>
              <w:fldChar w:fldCharType="separate"/>
            </w:r>
            <w:r w:rsidR="00F67CBF">
              <w:rPr>
                <w:noProof/>
                <w:webHidden/>
              </w:rPr>
              <w:t>3</w:t>
            </w:r>
            <w:r w:rsidR="00F67CBF">
              <w:rPr>
                <w:noProof/>
                <w:webHidden/>
              </w:rPr>
              <w:fldChar w:fldCharType="end"/>
            </w:r>
          </w:hyperlink>
        </w:p>
        <w:p w14:paraId="55DF9074" w14:textId="47B54953"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50" w:history="1">
            <w:r w:rsidR="00F67CBF" w:rsidRPr="0073596E">
              <w:rPr>
                <w:rStyle w:val="Hyperlink"/>
                <w:noProof/>
              </w:rPr>
              <w:t>1.2.</w:t>
            </w:r>
            <w:r w:rsidR="00F67CBF">
              <w:rPr>
                <w:rFonts w:eastAsiaTheme="minorEastAsia" w:cstheme="minorBidi"/>
                <w:smallCaps w:val="0"/>
                <w:noProof/>
                <w:sz w:val="22"/>
                <w:szCs w:val="22"/>
                <w:lang w:val="es-CO" w:eastAsia="es-CO"/>
              </w:rPr>
              <w:tab/>
            </w:r>
            <w:r w:rsidR="00F67CBF" w:rsidRPr="0073596E">
              <w:rPr>
                <w:rStyle w:val="Hyperlink"/>
                <w:noProof/>
              </w:rPr>
              <w:t>Alcance</w:t>
            </w:r>
            <w:r w:rsidR="00F67CBF">
              <w:rPr>
                <w:noProof/>
                <w:webHidden/>
              </w:rPr>
              <w:tab/>
            </w:r>
            <w:r w:rsidR="00F67CBF">
              <w:rPr>
                <w:noProof/>
                <w:webHidden/>
              </w:rPr>
              <w:fldChar w:fldCharType="begin"/>
            </w:r>
            <w:r w:rsidR="00F67CBF">
              <w:rPr>
                <w:noProof/>
                <w:webHidden/>
              </w:rPr>
              <w:instrText xml:space="preserve"> PAGEREF _Toc98604450 \h </w:instrText>
            </w:r>
            <w:r w:rsidR="00F67CBF">
              <w:rPr>
                <w:noProof/>
                <w:webHidden/>
              </w:rPr>
            </w:r>
            <w:r w:rsidR="00F67CBF">
              <w:rPr>
                <w:noProof/>
                <w:webHidden/>
              </w:rPr>
              <w:fldChar w:fldCharType="separate"/>
            </w:r>
            <w:r w:rsidR="00F67CBF">
              <w:rPr>
                <w:noProof/>
                <w:webHidden/>
              </w:rPr>
              <w:t>3</w:t>
            </w:r>
            <w:r w:rsidR="00F67CBF">
              <w:rPr>
                <w:noProof/>
                <w:webHidden/>
              </w:rPr>
              <w:fldChar w:fldCharType="end"/>
            </w:r>
          </w:hyperlink>
        </w:p>
        <w:p w14:paraId="7CB5A78D" w14:textId="7968E306"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51" w:history="1">
            <w:r w:rsidR="00F67CBF" w:rsidRPr="0073596E">
              <w:rPr>
                <w:rStyle w:val="Hyperlink"/>
                <w:noProof/>
              </w:rPr>
              <w:t>1.3.</w:t>
            </w:r>
            <w:r w:rsidR="00F67CBF">
              <w:rPr>
                <w:rFonts w:eastAsiaTheme="minorEastAsia" w:cstheme="minorBidi"/>
                <w:smallCaps w:val="0"/>
                <w:noProof/>
                <w:sz w:val="22"/>
                <w:szCs w:val="22"/>
                <w:lang w:val="es-CO" w:eastAsia="es-CO"/>
              </w:rPr>
              <w:tab/>
            </w:r>
            <w:r w:rsidR="00F67CBF" w:rsidRPr="0073596E">
              <w:rPr>
                <w:rStyle w:val="Hyperlink"/>
                <w:noProof/>
              </w:rPr>
              <w:t>Normas y referencias</w:t>
            </w:r>
            <w:r w:rsidR="00F67CBF">
              <w:rPr>
                <w:noProof/>
                <w:webHidden/>
              </w:rPr>
              <w:tab/>
            </w:r>
            <w:r w:rsidR="00F67CBF">
              <w:rPr>
                <w:noProof/>
                <w:webHidden/>
              </w:rPr>
              <w:fldChar w:fldCharType="begin"/>
            </w:r>
            <w:r w:rsidR="00F67CBF">
              <w:rPr>
                <w:noProof/>
                <w:webHidden/>
              </w:rPr>
              <w:instrText xml:space="preserve"> PAGEREF _Toc98604451 \h </w:instrText>
            </w:r>
            <w:r w:rsidR="00F67CBF">
              <w:rPr>
                <w:noProof/>
                <w:webHidden/>
              </w:rPr>
            </w:r>
            <w:r w:rsidR="00F67CBF">
              <w:rPr>
                <w:noProof/>
                <w:webHidden/>
              </w:rPr>
              <w:fldChar w:fldCharType="separate"/>
            </w:r>
            <w:r w:rsidR="00F67CBF">
              <w:rPr>
                <w:noProof/>
                <w:webHidden/>
              </w:rPr>
              <w:t>3</w:t>
            </w:r>
            <w:r w:rsidR="00F67CBF">
              <w:rPr>
                <w:noProof/>
                <w:webHidden/>
              </w:rPr>
              <w:fldChar w:fldCharType="end"/>
            </w:r>
          </w:hyperlink>
        </w:p>
        <w:p w14:paraId="5FE9BE43" w14:textId="1AAF0B0B"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52" w:history="1">
            <w:r w:rsidR="00F67CBF" w:rsidRPr="0073596E">
              <w:rPr>
                <w:rStyle w:val="Hyperlink"/>
                <w:noProof/>
              </w:rPr>
              <w:t>1.4.</w:t>
            </w:r>
            <w:r w:rsidR="00F67CBF">
              <w:rPr>
                <w:rFonts w:eastAsiaTheme="minorEastAsia" w:cstheme="minorBidi"/>
                <w:smallCaps w:val="0"/>
                <w:noProof/>
                <w:sz w:val="22"/>
                <w:szCs w:val="22"/>
                <w:lang w:val="es-CO" w:eastAsia="es-CO"/>
              </w:rPr>
              <w:tab/>
            </w:r>
            <w:r w:rsidR="00F67CBF" w:rsidRPr="0073596E">
              <w:rPr>
                <w:rStyle w:val="Hyperlink"/>
                <w:noProof/>
              </w:rPr>
              <w:t>Definiciones y abreviaturas</w:t>
            </w:r>
            <w:r w:rsidR="00F67CBF">
              <w:rPr>
                <w:noProof/>
                <w:webHidden/>
              </w:rPr>
              <w:tab/>
            </w:r>
            <w:r w:rsidR="00F67CBF">
              <w:rPr>
                <w:noProof/>
                <w:webHidden/>
              </w:rPr>
              <w:fldChar w:fldCharType="begin"/>
            </w:r>
            <w:r w:rsidR="00F67CBF">
              <w:rPr>
                <w:noProof/>
                <w:webHidden/>
              </w:rPr>
              <w:instrText xml:space="preserve"> PAGEREF _Toc98604452 \h </w:instrText>
            </w:r>
            <w:r w:rsidR="00F67CBF">
              <w:rPr>
                <w:noProof/>
                <w:webHidden/>
              </w:rPr>
            </w:r>
            <w:r w:rsidR="00F67CBF">
              <w:rPr>
                <w:noProof/>
                <w:webHidden/>
              </w:rPr>
              <w:fldChar w:fldCharType="separate"/>
            </w:r>
            <w:r w:rsidR="00F67CBF">
              <w:rPr>
                <w:noProof/>
                <w:webHidden/>
              </w:rPr>
              <w:t>3</w:t>
            </w:r>
            <w:r w:rsidR="00F67CBF">
              <w:rPr>
                <w:noProof/>
                <w:webHidden/>
              </w:rPr>
              <w:fldChar w:fldCharType="end"/>
            </w:r>
          </w:hyperlink>
        </w:p>
        <w:p w14:paraId="2534FBDD" w14:textId="155275D5" w:rsidR="00F67CBF" w:rsidRDefault="00A925D0">
          <w:pPr>
            <w:pStyle w:val="TOC1"/>
            <w:tabs>
              <w:tab w:val="left" w:pos="480"/>
              <w:tab w:val="right" w:leader="dot" w:pos="8494"/>
            </w:tabs>
            <w:rPr>
              <w:rFonts w:eastAsiaTheme="minorEastAsia" w:cstheme="minorBidi"/>
              <w:b w:val="0"/>
              <w:bCs w:val="0"/>
              <w:caps w:val="0"/>
              <w:noProof/>
              <w:sz w:val="22"/>
              <w:szCs w:val="22"/>
              <w:lang w:val="es-CO" w:eastAsia="es-CO"/>
            </w:rPr>
          </w:pPr>
          <w:hyperlink w:anchor="_Toc98604453" w:history="1">
            <w:r w:rsidR="00F67CBF" w:rsidRPr="0073596E">
              <w:rPr>
                <w:rStyle w:val="Hyperlink"/>
                <w:noProof/>
              </w:rPr>
              <w:t>2.</w:t>
            </w:r>
            <w:r w:rsidR="00F67CBF">
              <w:rPr>
                <w:rFonts w:eastAsiaTheme="minorEastAsia" w:cstheme="minorBidi"/>
                <w:b w:val="0"/>
                <w:bCs w:val="0"/>
                <w:caps w:val="0"/>
                <w:noProof/>
                <w:sz w:val="22"/>
                <w:szCs w:val="22"/>
                <w:lang w:val="es-CO" w:eastAsia="es-CO"/>
              </w:rPr>
              <w:tab/>
            </w:r>
            <w:r w:rsidR="00F67CBF" w:rsidRPr="0073596E">
              <w:rPr>
                <w:rStyle w:val="Hyperlink"/>
                <w:noProof/>
              </w:rPr>
              <w:t>Descripción general</w:t>
            </w:r>
            <w:r w:rsidR="00F67CBF">
              <w:rPr>
                <w:noProof/>
                <w:webHidden/>
              </w:rPr>
              <w:tab/>
            </w:r>
            <w:r w:rsidR="00F67CBF">
              <w:rPr>
                <w:noProof/>
                <w:webHidden/>
              </w:rPr>
              <w:fldChar w:fldCharType="begin"/>
            </w:r>
            <w:r w:rsidR="00F67CBF">
              <w:rPr>
                <w:noProof/>
                <w:webHidden/>
              </w:rPr>
              <w:instrText xml:space="preserve"> PAGEREF _Toc98604453 \h </w:instrText>
            </w:r>
            <w:r w:rsidR="00F67CBF">
              <w:rPr>
                <w:noProof/>
                <w:webHidden/>
              </w:rPr>
            </w:r>
            <w:r w:rsidR="00F67CBF">
              <w:rPr>
                <w:noProof/>
                <w:webHidden/>
              </w:rPr>
              <w:fldChar w:fldCharType="separate"/>
            </w:r>
            <w:r w:rsidR="00F67CBF">
              <w:rPr>
                <w:noProof/>
                <w:webHidden/>
              </w:rPr>
              <w:t>4</w:t>
            </w:r>
            <w:r w:rsidR="00F67CBF">
              <w:rPr>
                <w:noProof/>
                <w:webHidden/>
              </w:rPr>
              <w:fldChar w:fldCharType="end"/>
            </w:r>
          </w:hyperlink>
        </w:p>
        <w:p w14:paraId="7CAF19DC" w14:textId="78F351D0" w:rsidR="00F67CBF" w:rsidRDefault="00A925D0">
          <w:pPr>
            <w:pStyle w:val="TOC1"/>
            <w:tabs>
              <w:tab w:val="left" w:pos="480"/>
              <w:tab w:val="right" w:leader="dot" w:pos="8494"/>
            </w:tabs>
            <w:rPr>
              <w:rFonts w:eastAsiaTheme="minorEastAsia" w:cstheme="minorBidi"/>
              <w:b w:val="0"/>
              <w:bCs w:val="0"/>
              <w:caps w:val="0"/>
              <w:noProof/>
              <w:sz w:val="22"/>
              <w:szCs w:val="22"/>
              <w:lang w:val="es-CO" w:eastAsia="es-CO"/>
            </w:rPr>
          </w:pPr>
          <w:hyperlink w:anchor="_Toc98604454" w:history="1">
            <w:r w:rsidR="00F67CBF" w:rsidRPr="0073596E">
              <w:rPr>
                <w:rStyle w:val="Hyperlink"/>
                <w:noProof/>
              </w:rPr>
              <w:t>3.</w:t>
            </w:r>
            <w:r w:rsidR="00F67CBF">
              <w:rPr>
                <w:rFonts w:eastAsiaTheme="minorEastAsia" w:cstheme="minorBidi"/>
                <w:b w:val="0"/>
                <w:bCs w:val="0"/>
                <w:caps w:val="0"/>
                <w:noProof/>
                <w:sz w:val="22"/>
                <w:szCs w:val="22"/>
                <w:lang w:val="es-CO" w:eastAsia="es-CO"/>
              </w:rPr>
              <w:tab/>
            </w:r>
            <w:r w:rsidR="00F67CBF" w:rsidRPr="0073596E">
              <w:rPr>
                <w:rStyle w:val="Hyperlink"/>
                <w:noProof/>
              </w:rPr>
              <w:t>Análisis de resultados</w:t>
            </w:r>
            <w:r w:rsidR="00F67CBF">
              <w:rPr>
                <w:noProof/>
                <w:webHidden/>
              </w:rPr>
              <w:tab/>
            </w:r>
            <w:r w:rsidR="00F67CBF">
              <w:rPr>
                <w:noProof/>
                <w:webHidden/>
              </w:rPr>
              <w:fldChar w:fldCharType="begin"/>
            </w:r>
            <w:r w:rsidR="00F67CBF">
              <w:rPr>
                <w:noProof/>
                <w:webHidden/>
              </w:rPr>
              <w:instrText xml:space="preserve"> PAGEREF _Toc98604454 \h </w:instrText>
            </w:r>
            <w:r w:rsidR="00F67CBF">
              <w:rPr>
                <w:noProof/>
                <w:webHidden/>
              </w:rPr>
            </w:r>
            <w:r w:rsidR="00F67CBF">
              <w:rPr>
                <w:noProof/>
                <w:webHidden/>
              </w:rPr>
              <w:fldChar w:fldCharType="separate"/>
            </w:r>
            <w:r w:rsidR="00F67CBF">
              <w:rPr>
                <w:noProof/>
                <w:webHidden/>
              </w:rPr>
              <w:t>4</w:t>
            </w:r>
            <w:r w:rsidR="00F67CBF">
              <w:rPr>
                <w:noProof/>
                <w:webHidden/>
              </w:rPr>
              <w:fldChar w:fldCharType="end"/>
            </w:r>
          </w:hyperlink>
        </w:p>
        <w:p w14:paraId="647FFF30" w14:textId="22A51846"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55" w:history="1">
            <w:r w:rsidR="00F67CBF" w:rsidRPr="0073596E">
              <w:rPr>
                <w:rStyle w:val="Hyperlink"/>
                <w:noProof/>
              </w:rPr>
              <w:t>3.1.</w:t>
            </w:r>
            <w:r w:rsidR="00F67CBF">
              <w:rPr>
                <w:rFonts w:eastAsiaTheme="minorEastAsia" w:cstheme="minorBidi"/>
                <w:smallCaps w:val="0"/>
                <w:noProof/>
                <w:sz w:val="22"/>
                <w:szCs w:val="22"/>
                <w:lang w:val="es-CO" w:eastAsia="es-CO"/>
              </w:rPr>
              <w:tab/>
            </w:r>
            <w:r w:rsidR="00F67CBF" w:rsidRPr="0073596E">
              <w:rPr>
                <w:rStyle w:val="Hyperlink"/>
                <w:noProof/>
              </w:rPr>
              <w:t>Evaluación de modelos</w:t>
            </w:r>
            <w:r w:rsidR="00F67CBF">
              <w:rPr>
                <w:noProof/>
                <w:webHidden/>
              </w:rPr>
              <w:tab/>
            </w:r>
            <w:r w:rsidR="00F67CBF">
              <w:rPr>
                <w:noProof/>
                <w:webHidden/>
              </w:rPr>
              <w:fldChar w:fldCharType="begin"/>
            </w:r>
            <w:r w:rsidR="00F67CBF">
              <w:rPr>
                <w:noProof/>
                <w:webHidden/>
              </w:rPr>
              <w:instrText xml:space="preserve"> PAGEREF _Toc98604455 \h </w:instrText>
            </w:r>
            <w:r w:rsidR="00F67CBF">
              <w:rPr>
                <w:noProof/>
                <w:webHidden/>
              </w:rPr>
            </w:r>
            <w:r w:rsidR="00F67CBF">
              <w:rPr>
                <w:noProof/>
                <w:webHidden/>
              </w:rPr>
              <w:fldChar w:fldCharType="separate"/>
            </w:r>
            <w:r w:rsidR="00F67CBF">
              <w:rPr>
                <w:noProof/>
                <w:webHidden/>
              </w:rPr>
              <w:t>4</w:t>
            </w:r>
            <w:r w:rsidR="00F67CBF">
              <w:rPr>
                <w:noProof/>
                <w:webHidden/>
              </w:rPr>
              <w:fldChar w:fldCharType="end"/>
            </w:r>
          </w:hyperlink>
        </w:p>
        <w:p w14:paraId="1D6DAE6E" w14:textId="21DCC460"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56" w:history="1">
            <w:r w:rsidR="00F67CBF" w:rsidRPr="0073596E">
              <w:rPr>
                <w:rStyle w:val="Hyperlink"/>
                <w:noProof/>
              </w:rPr>
              <w:t>3.2.</w:t>
            </w:r>
            <w:r w:rsidR="00F67CBF">
              <w:rPr>
                <w:rFonts w:eastAsiaTheme="minorEastAsia" w:cstheme="minorBidi"/>
                <w:smallCaps w:val="0"/>
                <w:noProof/>
                <w:sz w:val="22"/>
                <w:szCs w:val="22"/>
                <w:lang w:val="es-CO" w:eastAsia="es-CO"/>
              </w:rPr>
              <w:tab/>
            </w:r>
            <w:r w:rsidR="00F67CBF" w:rsidRPr="0073596E">
              <w:rPr>
                <w:rStyle w:val="Hyperlink"/>
                <w:noProof/>
              </w:rPr>
              <w:t>Análisis de hiperparametros</w:t>
            </w:r>
            <w:r w:rsidR="00F67CBF">
              <w:rPr>
                <w:noProof/>
                <w:webHidden/>
              </w:rPr>
              <w:tab/>
            </w:r>
            <w:r w:rsidR="00F67CBF">
              <w:rPr>
                <w:noProof/>
                <w:webHidden/>
              </w:rPr>
              <w:fldChar w:fldCharType="begin"/>
            </w:r>
            <w:r w:rsidR="00F67CBF">
              <w:rPr>
                <w:noProof/>
                <w:webHidden/>
              </w:rPr>
              <w:instrText xml:space="preserve"> PAGEREF _Toc98604456 \h </w:instrText>
            </w:r>
            <w:r w:rsidR="00F67CBF">
              <w:rPr>
                <w:noProof/>
                <w:webHidden/>
              </w:rPr>
            </w:r>
            <w:r w:rsidR="00F67CBF">
              <w:rPr>
                <w:noProof/>
                <w:webHidden/>
              </w:rPr>
              <w:fldChar w:fldCharType="separate"/>
            </w:r>
            <w:r w:rsidR="00F67CBF">
              <w:rPr>
                <w:noProof/>
                <w:webHidden/>
              </w:rPr>
              <w:t>4</w:t>
            </w:r>
            <w:r w:rsidR="00F67CBF">
              <w:rPr>
                <w:noProof/>
                <w:webHidden/>
              </w:rPr>
              <w:fldChar w:fldCharType="end"/>
            </w:r>
          </w:hyperlink>
        </w:p>
        <w:p w14:paraId="13C96B36" w14:textId="6EA979F9" w:rsidR="00F67CBF" w:rsidRDefault="00A925D0">
          <w:pPr>
            <w:pStyle w:val="TOC2"/>
            <w:tabs>
              <w:tab w:val="left" w:pos="960"/>
              <w:tab w:val="right" w:leader="dot" w:pos="8494"/>
            </w:tabs>
            <w:rPr>
              <w:rFonts w:eastAsiaTheme="minorEastAsia" w:cstheme="minorBidi"/>
              <w:smallCaps w:val="0"/>
              <w:noProof/>
              <w:sz w:val="22"/>
              <w:szCs w:val="22"/>
              <w:lang w:val="es-CO" w:eastAsia="es-CO"/>
            </w:rPr>
          </w:pPr>
          <w:hyperlink w:anchor="_Toc98604457" w:history="1">
            <w:r w:rsidR="00F67CBF" w:rsidRPr="0073596E">
              <w:rPr>
                <w:rStyle w:val="Hyperlink"/>
                <w:noProof/>
              </w:rPr>
              <w:t>3.3.</w:t>
            </w:r>
            <w:r w:rsidR="00F67CBF">
              <w:rPr>
                <w:rFonts w:eastAsiaTheme="minorEastAsia" w:cstheme="minorBidi"/>
                <w:smallCaps w:val="0"/>
                <w:noProof/>
                <w:sz w:val="22"/>
                <w:szCs w:val="22"/>
                <w:lang w:val="es-CO" w:eastAsia="es-CO"/>
              </w:rPr>
              <w:tab/>
            </w:r>
            <w:r w:rsidR="00F67CBF" w:rsidRPr="0073596E">
              <w:rPr>
                <w:rStyle w:val="Hyperlink"/>
                <w:noProof/>
              </w:rPr>
              <w:t>Comparación de modelos y selección</w:t>
            </w:r>
            <w:r w:rsidR="00F67CBF">
              <w:rPr>
                <w:noProof/>
                <w:webHidden/>
              </w:rPr>
              <w:tab/>
            </w:r>
            <w:r w:rsidR="00F67CBF">
              <w:rPr>
                <w:noProof/>
                <w:webHidden/>
              </w:rPr>
              <w:fldChar w:fldCharType="begin"/>
            </w:r>
            <w:r w:rsidR="00F67CBF">
              <w:rPr>
                <w:noProof/>
                <w:webHidden/>
              </w:rPr>
              <w:instrText xml:space="preserve"> PAGEREF _Toc98604457 \h </w:instrText>
            </w:r>
            <w:r w:rsidR="00F67CBF">
              <w:rPr>
                <w:noProof/>
                <w:webHidden/>
              </w:rPr>
            </w:r>
            <w:r w:rsidR="00F67CBF">
              <w:rPr>
                <w:noProof/>
                <w:webHidden/>
              </w:rPr>
              <w:fldChar w:fldCharType="separate"/>
            </w:r>
            <w:r w:rsidR="00F67CBF">
              <w:rPr>
                <w:noProof/>
                <w:webHidden/>
              </w:rPr>
              <w:t>4</w:t>
            </w:r>
            <w:r w:rsidR="00F67CBF">
              <w:rPr>
                <w:noProof/>
                <w:webHidden/>
              </w:rPr>
              <w:fldChar w:fldCharType="end"/>
            </w:r>
          </w:hyperlink>
        </w:p>
        <w:p w14:paraId="3122A167" w14:textId="0D2ADC01" w:rsidR="00F67CBF" w:rsidRDefault="00A925D0">
          <w:pPr>
            <w:pStyle w:val="TOC1"/>
            <w:tabs>
              <w:tab w:val="left" w:pos="480"/>
              <w:tab w:val="right" w:leader="dot" w:pos="8494"/>
            </w:tabs>
            <w:rPr>
              <w:rFonts w:eastAsiaTheme="minorEastAsia" w:cstheme="minorBidi"/>
              <w:b w:val="0"/>
              <w:bCs w:val="0"/>
              <w:caps w:val="0"/>
              <w:noProof/>
              <w:sz w:val="22"/>
              <w:szCs w:val="22"/>
              <w:lang w:val="es-CO" w:eastAsia="es-CO"/>
            </w:rPr>
          </w:pPr>
          <w:hyperlink w:anchor="_Toc98604458" w:history="1">
            <w:r w:rsidR="00F67CBF" w:rsidRPr="0073596E">
              <w:rPr>
                <w:rStyle w:val="Hyperlink"/>
                <w:noProof/>
              </w:rPr>
              <w:t>4.</w:t>
            </w:r>
            <w:r w:rsidR="00F67CBF">
              <w:rPr>
                <w:rFonts w:eastAsiaTheme="minorEastAsia" w:cstheme="minorBidi"/>
                <w:b w:val="0"/>
                <w:bCs w:val="0"/>
                <w:caps w:val="0"/>
                <w:noProof/>
                <w:sz w:val="22"/>
                <w:szCs w:val="22"/>
                <w:lang w:val="es-CO" w:eastAsia="es-CO"/>
              </w:rPr>
              <w:tab/>
            </w:r>
            <w:r w:rsidR="00F67CBF" w:rsidRPr="0073596E">
              <w:rPr>
                <w:rStyle w:val="Hyperlink"/>
                <w:noProof/>
              </w:rPr>
              <w:t>Conclusiones</w:t>
            </w:r>
            <w:r w:rsidR="00F67CBF">
              <w:rPr>
                <w:noProof/>
                <w:webHidden/>
              </w:rPr>
              <w:tab/>
            </w:r>
            <w:r w:rsidR="00F67CBF">
              <w:rPr>
                <w:noProof/>
                <w:webHidden/>
              </w:rPr>
              <w:fldChar w:fldCharType="begin"/>
            </w:r>
            <w:r w:rsidR="00F67CBF">
              <w:rPr>
                <w:noProof/>
                <w:webHidden/>
              </w:rPr>
              <w:instrText xml:space="preserve"> PAGEREF _Toc98604458 \h </w:instrText>
            </w:r>
            <w:r w:rsidR="00F67CBF">
              <w:rPr>
                <w:noProof/>
                <w:webHidden/>
              </w:rPr>
            </w:r>
            <w:r w:rsidR="00F67CBF">
              <w:rPr>
                <w:noProof/>
                <w:webHidden/>
              </w:rPr>
              <w:fldChar w:fldCharType="separate"/>
            </w:r>
            <w:r w:rsidR="00F67CBF">
              <w:rPr>
                <w:noProof/>
                <w:webHidden/>
              </w:rPr>
              <w:t>4</w:t>
            </w:r>
            <w:r w:rsidR="00F67CBF">
              <w:rPr>
                <w:noProof/>
                <w:webHidden/>
              </w:rPr>
              <w:fldChar w:fldCharType="end"/>
            </w:r>
          </w:hyperlink>
        </w:p>
        <w:p w14:paraId="5A9D3201" w14:textId="1896BB65"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8604448"/>
      <w:r w:rsidRPr="00282A27">
        <w:lastRenderedPageBreak/>
        <w:t>Introducción</w:t>
      </w:r>
      <w:bookmarkEnd w:id="0"/>
    </w:p>
    <w:p w14:paraId="7C5EB88B" w14:textId="1C3B7948" w:rsidR="00CE0A7D" w:rsidRPr="00D9025D" w:rsidRDefault="00CE0A7D" w:rsidP="001A5663">
      <w:pPr>
        <w:pStyle w:val="Heading2"/>
      </w:pPr>
      <w:bookmarkStart w:id="1" w:name="_Toc98604449"/>
      <w:r w:rsidRPr="00D9025D">
        <w:t>Objeto</w:t>
      </w:r>
      <w:bookmarkEnd w:id="1"/>
      <w:r w:rsidR="00F1387E">
        <w:t xml:space="preserve"> </w:t>
      </w:r>
    </w:p>
    <w:p w14:paraId="59E92C49" w14:textId="3B2CC23E" w:rsidR="00CE0A7D" w:rsidRPr="00D9025D" w:rsidRDefault="00F67CBF" w:rsidP="00F91EB7">
      <w:r>
        <w:t xml:space="preserve">El objetivo de este proyecto es implementar </w:t>
      </w:r>
      <w:r w:rsidR="00237932">
        <w:t xml:space="preserve">técnicas de aprendizaje automático supervisado sobre un dataset definido. Cada método se evaluará escogiendo las métricas de error mas adecuadas, para luego optimizar sus hiperparametros y determinar el de mayor rendimiento. </w:t>
      </w:r>
    </w:p>
    <w:p w14:paraId="6154D0C6" w14:textId="4F80746C" w:rsidR="00CE0A7D" w:rsidRPr="00D9025D" w:rsidRDefault="00CE0A7D" w:rsidP="001A5663">
      <w:pPr>
        <w:pStyle w:val="Heading2"/>
      </w:pPr>
      <w:bookmarkStart w:id="2" w:name="_Toc98604450"/>
      <w:r w:rsidRPr="00D9025D">
        <w:t>Alcance</w:t>
      </w:r>
      <w:bookmarkEnd w:id="2"/>
    </w:p>
    <w:p w14:paraId="7791ED59" w14:textId="18940679" w:rsidR="00786448" w:rsidRDefault="00786448" w:rsidP="001A5663">
      <w:r>
        <w:t>El proyecto incluye la aplicabilidad de modelos ya existentes en las librerías scikitlearn</w:t>
      </w:r>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keras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LR, KNN, RF y CNN.</w:t>
      </w:r>
    </w:p>
    <w:p w14:paraId="08A8100E" w14:textId="77777777" w:rsidR="00786448" w:rsidRDefault="00D46A83" w:rsidP="00C64D47">
      <w:pPr>
        <w:pStyle w:val="Heading2"/>
        <w:numPr>
          <w:ilvl w:val="0"/>
          <w:numId w:val="0"/>
        </w:numPr>
        <w:ind w:left="426" w:hanging="426"/>
      </w:pPr>
      <w:bookmarkStart w:id="3" w:name="_Toc98604451"/>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7777777" w:rsidR="00786448" w:rsidRDefault="00786448">
                    <w:pPr>
                      <w:pStyle w:val="Bibliography"/>
                      <w:rPr>
                        <w:noProof/>
                      </w:rPr>
                    </w:pPr>
                    <w:r>
                      <w:rPr>
                        <w:noProof/>
                      </w:rPr>
                      <w:t>«TensorFlow,» [En línea]. Available: https://www.tensorflow.org/guide/keras?hl=es-419.</w:t>
                    </w:r>
                  </w:p>
                </w:tc>
              </w:tr>
            </w:tbl>
            <w:p w14:paraId="127CB2D9" w14:textId="77777777" w:rsidR="00786448" w:rsidRDefault="00786448">
              <w:pPr>
                <w:divId w:val="1482426900"/>
                <w:rPr>
                  <w:rFonts w:eastAsia="Times New Roman"/>
                  <w:noProof/>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8604452"/>
      <w:bookmarkEnd w:id="4"/>
      <w:bookmarkEnd w:id="5"/>
      <w:r w:rsidRPr="00D9025D">
        <w:t>Definiciones y abreviaturas</w:t>
      </w:r>
      <w:bookmarkEnd w:id="6"/>
    </w:p>
    <w:p w14:paraId="30638890" w14:textId="1DDD504B"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r w:rsidRPr="008152BA">
        <w:rPr>
          <w:i/>
          <w:iCs/>
          <w:lang w:val="en-US"/>
        </w:rPr>
        <w:t>Aprendizaje automati</w:t>
      </w:r>
      <w:r w:rsidRPr="006B4392">
        <w:rPr>
          <w:i/>
          <w:iCs/>
          <w:lang w:val="en-US"/>
        </w:rPr>
        <w:t>c</w:t>
      </w:r>
      <w:r>
        <w:rPr>
          <w:i/>
          <w:iCs/>
          <w:lang w:val="en-US"/>
        </w:rPr>
        <w:t>o)</w:t>
      </w:r>
    </w:p>
    <w:p w14:paraId="0FB5ECF8" w14:textId="06E231EE" w:rsidR="006B4392" w:rsidRDefault="006B4392" w:rsidP="006B4392">
      <w:pPr>
        <w:contextualSpacing/>
        <w:rPr>
          <w:i/>
          <w:iCs/>
          <w:lang w:val="en-US"/>
        </w:rPr>
      </w:pPr>
      <w:r>
        <w:rPr>
          <w:b/>
          <w:bCs/>
          <w:lang w:val="en-US"/>
        </w:rPr>
        <w:t>LR</w:t>
      </w:r>
      <w:r w:rsidRPr="006B4392">
        <w:rPr>
          <w:b/>
          <w:bCs/>
          <w:lang w:val="en-US"/>
        </w:rPr>
        <w:tab/>
      </w:r>
      <w:r>
        <w:rPr>
          <w:lang w:val="en-US"/>
        </w:rPr>
        <w:t>Logistic regression</w:t>
      </w:r>
      <w:r w:rsidRPr="006B4392">
        <w:rPr>
          <w:lang w:val="en-US"/>
        </w:rPr>
        <w:t xml:space="preserve"> (</w:t>
      </w:r>
      <w:r w:rsidRPr="008152BA">
        <w:rPr>
          <w:i/>
          <w:iCs/>
          <w:lang w:val="en-US"/>
        </w:rPr>
        <w:t>Regresion logistica</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(K-Vecinos)</w:t>
      </w:r>
    </w:p>
    <w:p w14:paraId="313E5006" w14:textId="3E35E94E" w:rsidR="006B4392" w:rsidRPr="006B4392" w:rsidRDefault="006B4392" w:rsidP="006B4392">
      <w:pPr>
        <w:contextualSpacing/>
        <w:rPr>
          <w:i/>
          <w:iCs/>
          <w:lang w:val="en-US"/>
        </w:rPr>
      </w:pPr>
      <w:r>
        <w:rPr>
          <w:b/>
          <w:bCs/>
          <w:i/>
          <w:iCs/>
          <w:lang w:val="en-US"/>
        </w:rPr>
        <w:t>RF</w:t>
      </w:r>
      <w:r>
        <w:rPr>
          <w:b/>
          <w:bCs/>
          <w:i/>
          <w:iCs/>
          <w:lang w:val="en-US"/>
        </w:rPr>
        <w:tab/>
      </w:r>
      <w:r>
        <w:rPr>
          <w:i/>
          <w:iCs/>
          <w:lang w:val="en-US"/>
        </w:rPr>
        <w:t xml:space="preserve">Random Forest (Arbol </w:t>
      </w:r>
      <w:r w:rsidRPr="008152BA">
        <w:rPr>
          <w:i/>
          <w:iCs/>
          <w:lang w:val="en-US"/>
        </w:rPr>
        <w:t>aleatorio</w:t>
      </w:r>
      <w:r>
        <w:rPr>
          <w:i/>
          <w:iCs/>
          <w:lang w:val="en-US"/>
        </w:rPr>
        <w:t>)</w:t>
      </w:r>
    </w:p>
    <w:p w14:paraId="50B1A370" w14:textId="2B3006ED"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Redes neuronales convucionales</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8604453"/>
      <w:r w:rsidRPr="00D9025D">
        <w:lastRenderedPageBreak/>
        <w:t xml:space="preserve">Descripción </w:t>
      </w:r>
      <w:r w:rsidR="00CA4A55">
        <w:t>general</w:t>
      </w:r>
      <w:bookmarkEnd w:id="7"/>
    </w:p>
    <w:p w14:paraId="1D1299FB" w14:textId="4B43EE51"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w:t>
      </w:r>
      <w:r>
        <w:t xml:space="preserve">pueden </w:t>
      </w:r>
      <w:r w:rsidRPr="00DA0A72">
        <w:t>pierden millones de toneladas debido a falta de mano de obra y errores de clasificación.</w:t>
      </w:r>
    </w:p>
    <w:p w14:paraId="081A87CD" w14:textId="55DFCC04" w:rsidR="00DA0A72" w:rsidRDefault="00DA0A72" w:rsidP="00786448">
      <w:r>
        <w:t xml:space="preserve">Los datos se seleccionaron de la plataforma </w:t>
      </w:r>
      <w:r w:rsidR="00265BE3">
        <w:t xml:space="preserve">kaggle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el cual cuenta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2E1BF091" w:rsidR="00265BE3" w:rsidRDefault="00265BE3" w:rsidP="00265BE3">
      <w:pPr>
        <w:pStyle w:val="Caption"/>
      </w:pPr>
      <w:r>
        <w:t xml:space="preserve">Figura </w:t>
      </w:r>
      <w:r w:rsidR="00A925D0">
        <w:fldChar w:fldCharType="begin"/>
      </w:r>
      <w:r w:rsidR="00A925D0">
        <w:instrText xml:space="preserve"> SEQ Figura \* ARABIC </w:instrText>
      </w:r>
      <w:r w:rsidR="00A925D0">
        <w:fldChar w:fldCharType="separate"/>
      </w:r>
      <w:r w:rsidR="00EC6EF8">
        <w:rPr>
          <w:noProof/>
        </w:rPr>
        <w:t>1</w:t>
      </w:r>
      <w:r w:rsidR="00A925D0">
        <w:rPr>
          <w:noProof/>
        </w:rPr>
        <w:fldChar w:fldCharType="end"/>
      </w:r>
      <w:r>
        <w:t>. Clases de mango disponible</w:t>
      </w:r>
    </w:p>
    <w:p w14:paraId="6482EDBE" w14:textId="375CCCBA" w:rsidR="00733B54" w:rsidRPr="00733B54" w:rsidRDefault="009341DF" w:rsidP="00733B54">
      <w:pPr>
        <w:pStyle w:val="Heading1"/>
      </w:pPr>
      <w:r>
        <w:t xml:space="preserve">Diseño e implementación </w:t>
      </w:r>
    </w:p>
    <w:p w14:paraId="02B28046" w14:textId="21E1CCE6" w:rsidR="00733B54" w:rsidRDefault="00733B54" w:rsidP="00733B54">
      <w:r>
        <w:t xml:space="preserve">El proceso de implementación de las técnicas de aprendizaje se basa en el propuesto en la guía de usuario de scikit-learn. Este se basa en un flujo de trabajo típico para este tipo de aplicaciones. </w:t>
      </w:r>
    </w:p>
    <w:p w14:paraId="6E7E4A07" w14:textId="5C5E271C" w:rsidR="00733B54" w:rsidRDefault="00733B54" w:rsidP="00733B54">
      <w:r>
        <w:t>En primer lugar, se dividen los datos en dos grupos, uno de validación y otro de entrenamiento. Posteriormente</w:t>
      </w:r>
      <w:r w:rsidR="009341DF">
        <w:t>,</w:t>
      </w:r>
      <w:r>
        <w:t xml:space="preserve"> se entrenan y evalúan los modelos usando métodos de validación cruzada</w:t>
      </w:r>
      <w:r w:rsidR="009341DF">
        <w:t>. Finalmente, se optimizan los hiperarametros de cada modelo para consecutivamente elegir el modelo mas adecuado</w:t>
      </w:r>
      <w:r w:rsidR="007B0E50">
        <w:t xml:space="preserve">. 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3643EBDB" w:rsidR="00733B54" w:rsidRDefault="007B0E50" w:rsidP="007B0E50">
      <w:pPr>
        <w:pStyle w:val="Caption"/>
      </w:pPr>
      <w:r>
        <w:t xml:space="preserve">Figura </w:t>
      </w:r>
      <w:r w:rsidR="00A925D0">
        <w:fldChar w:fldCharType="begin"/>
      </w:r>
      <w:r w:rsidR="00A925D0">
        <w:instrText xml:space="preserve"> SEQ Figura \* ARABIC </w:instrText>
      </w:r>
      <w:r w:rsidR="00A925D0">
        <w:fldChar w:fldCharType="separate"/>
      </w:r>
      <w:r w:rsidR="00EC6EF8">
        <w:rPr>
          <w:noProof/>
        </w:rPr>
        <w:t>2</w:t>
      </w:r>
      <w:r w:rsidR="00A925D0">
        <w:rPr>
          <w:noProof/>
        </w:rPr>
        <w:fldChar w:fldCharType="end"/>
      </w:r>
      <w:r>
        <w:t>. Flujo de trabajo típico</w:t>
      </w:r>
    </w:p>
    <w:p w14:paraId="50D99F3E" w14:textId="76ED0C65" w:rsidR="007B0E50" w:rsidRDefault="007B0E50" w:rsidP="007B0E50"/>
    <w:p w14:paraId="666F4337" w14:textId="78EC37A9" w:rsidR="00DA0A72" w:rsidRDefault="00DA0A72" w:rsidP="00DA0A72">
      <w:pPr>
        <w:pStyle w:val="Heading2"/>
      </w:pPr>
      <w:r>
        <w:t>Preprocesamiento de datos</w:t>
      </w:r>
    </w:p>
    <w:p w14:paraId="19204336" w14:textId="5F81C977" w:rsidR="007B0E50" w:rsidRDefault="00E80E18" w:rsidP="007B0E50">
      <w:r>
        <w:t>Ya que uno de los modelos propuestos el CNN, cuyo objetivo es aprender características de imágenes, el único pre-procesado que se realizo sobre la base de datos fue el aumento de datos, utilizando la librería de tensor Flow, se generaron 1800 imágenes nuevas para cada clase.</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2D34C8E7" w:rsidR="00E80E18" w:rsidRPr="007B0E50" w:rsidRDefault="00E80E18" w:rsidP="00E80E18">
      <w:pPr>
        <w:pStyle w:val="Caption"/>
      </w:pPr>
      <w:r>
        <w:t xml:space="preserve">Figura </w:t>
      </w:r>
      <w:r w:rsidR="00A925D0">
        <w:fldChar w:fldCharType="begin"/>
      </w:r>
      <w:r w:rsidR="00A925D0">
        <w:instrText xml:space="preserve"> SEQ Figura \* ARABIC </w:instrText>
      </w:r>
      <w:r w:rsidR="00A925D0">
        <w:fldChar w:fldCharType="separate"/>
      </w:r>
      <w:r w:rsidR="00EC6EF8">
        <w:rPr>
          <w:noProof/>
        </w:rPr>
        <w:t>3</w:t>
      </w:r>
      <w:r w:rsidR="00A925D0">
        <w:rPr>
          <w:noProof/>
        </w:rPr>
        <w:fldChar w:fldCharType="end"/>
      </w:r>
      <w:r>
        <w:t>. Ejemplo de imágenes generadas das.</w:t>
      </w:r>
    </w:p>
    <w:p w14:paraId="414D5633" w14:textId="555DBBF8" w:rsidR="006B4392" w:rsidRDefault="006B4392" w:rsidP="006B4392">
      <w:pPr>
        <w:pStyle w:val="Heading2"/>
      </w:pPr>
      <w:bookmarkStart w:id="8" w:name="_Toc98604455"/>
      <w:r>
        <w:t>Evaluación de modelos</w:t>
      </w:r>
      <w:bookmarkEnd w:id="8"/>
      <w:r>
        <w:t xml:space="preserve"> </w:t>
      </w:r>
      <w:r w:rsidR="005109B0">
        <w:t>y optimización de hiperparametros</w:t>
      </w:r>
    </w:p>
    <w:p w14:paraId="75267101" w14:textId="3CFAE4BB"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f1-score y el área bajo la curva. Con estas métricas, se hará una evaluación mas completa de cada modelo mediante el método k-fold.  Ya que el conjunto de datos es relativamente mediano (6000 imágenes), los datos de entrenamiento se dividirán en 5 grupos diferentes.</w:t>
      </w:r>
    </w:p>
    <w:p w14:paraId="0A4D3F17" w14:textId="02C9B5FE" w:rsidR="00E80E18" w:rsidRDefault="00E80E18" w:rsidP="00E80E18">
      <w:pPr>
        <w:pStyle w:val="Heading3"/>
      </w:pPr>
      <w:r>
        <w:t>Regresión logística (LR)</w:t>
      </w:r>
    </w:p>
    <w:p w14:paraId="0F5792D7" w14:textId="77777777" w:rsidR="00C72F37" w:rsidRPr="00C72F37" w:rsidRDefault="00C72F37" w:rsidP="00C72F37"/>
    <w:tbl>
      <w:tblPr>
        <w:tblStyle w:val="ListTable3"/>
        <w:tblW w:w="8764" w:type="dxa"/>
        <w:tblLook w:val="04A0" w:firstRow="1" w:lastRow="0" w:firstColumn="1" w:lastColumn="0" w:noHBand="0" w:noVBand="1"/>
      </w:tblPr>
      <w:tblGrid>
        <w:gridCol w:w="967"/>
        <w:gridCol w:w="1860"/>
        <w:gridCol w:w="2194"/>
        <w:gridCol w:w="1544"/>
        <w:gridCol w:w="1471"/>
        <w:gridCol w:w="1844"/>
      </w:tblGrid>
      <w:tr w:rsidR="00C72F37" w:rsidRPr="00C72F37" w14:paraId="3B4078A9" w14:textId="77777777" w:rsidTr="00C72F37">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781" w:type="dxa"/>
            <w:hideMark/>
          </w:tcPr>
          <w:p w14:paraId="49AA2FE1" w14:textId="77777777" w:rsidR="00C72F37" w:rsidRPr="00C72F37" w:rsidRDefault="00C72F37" w:rsidP="00C72F37">
            <w:pPr>
              <w:spacing w:before="0"/>
              <w:jc w:val="left"/>
              <w:rPr>
                <w:rFonts w:ascii="Times New Roman" w:eastAsia="Times New Roman" w:hAnsi="Times New Roman" w:cs="Times New Roman"/>
                <w:lang w:val="es-CO" w:eastAsia="es-CO"/>
              </w:rPr>
            </w:pPr>
          </w:p>
        </w:tc>
        <w:tc>
          <w:tcPr>
            <w:tcW w:w="1674" w:type="dxa"/>
            <w:hideMark/>
          </w:tcPr>
          <w:p w14:paraId="20FBB67D" w14:textId="77777777" w:rsidR="00C72F37" w:rsidRPr="00C72F37" w:rsidRDefault="00C72F37" w:rsidP="00C72F3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test_recall_macro</w:t>
            </w:r>
          </w:p>
        </w:tc>
        <w:tc>
          <w:tcPr>
            <w:tcW w:w="2008" w:type="dxa"/>
            <w:hideMark/>
          </w:tcPr>
          <w:p w14:paraId="73949487" w14:textId="77777777" w:rsidR="00C72F37" w:rsidRPr="00C72F37" w:rsidRDefault="00C72F37" w:rsidP="00C72F3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test_precision_macro</w:t>
            </w:r>
          </w:p>
        </w:tc>
        <w:tc>
          <w:tcPr>
            <w:tcW w:w="1358" w:type="dxa"/>
            <w:hideMark/>
          </w:tcPr>
          <w:p w14:paraId="2612E4F3" w14:textId="77777777" w:rsidR="00C72F37" w:rsidRPr="00C72F37" w:rsidRDefault="00C72F37" w:rsidP="00C72F3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test_f1_macro</w:t>
            </w:r>
          </w:p>
        </w:tc>
        <w:tc>
          <w:tcPr>
            <w:tcW w:w="1285" w:type="dxa"/>
            <w:hideMark/>
          </w:tcPr>
          <w:p w14:paraId="3DE5F2F4" w14:textId="77777777" w:rsidR="00C72F37" w:rsidRPr="00C72F37" w:rsidRDefault="00C72F37" w:rsidP="00C72F3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test_accuracy</w:t>
            </w:r>
          </w:p>
        </w:tc>
        <w:tc>
          <w:tcPr>
            <w:tcW w:w="1658" w:type="dxa"/>
            <w:hideMark/>
          </w:tcPr>
          <w:p w14:paraId="39A648B7" w14:textId="77777777" w:rsidR="00C72F37" w:rsidRPr="00C72F37" w:rsidRDefault="00C72F37" w:rsidP="00C72F3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test_roc_auc_ovo</w:t>
            </w:r>
          </w:p>
        </w:tc>
      </w:tr>
      <w:tr w:rsidR="00C72F37" w:rsidRPr="00C72F37" w14:paraId="59B7BF85" w14:textId="77777777" w:rsidTr="00C72F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dxa"/>
            <w:hideMark/>
          </w:tcPr>
          <w:p w14:paraId="3361BF9D" w14:textId="77777777" w:rsidR="00C72F37" w:rsidRPr="00C72F37" w:rsidRDefault="00C72F37" w:rsidP="00C72F37">
            <w:pPr>
              <w:spacing w:before="0"/>
              <w:jc w:val="center"/>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CV 1</w:t>
            </w:r>
          </w:p>
        </w:tc>
        <w:tc>
          <w:tcPr>
            <w:tcW w:w="1674" w:type="dxa"/>
            <w:hideMark/>
          </w:tcPr>
          <w:p w14:paraId="4800CA2B"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0.95555556</w:t>
            </w:r>
          </w:p>
        </w:tc>
        <w:tc>
          <w:tcPr>
            <w:tcW w:w="2008" w:type="dxa"/>
            <w:hideMark/>
          </w:tcPr>
          <w:p w14:paraId="6158AF2F"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0.95629895</w:t>
            </w:r>
          </w:p>
        </w:tc>
        <w:tc>
          <w:tcPr>
            <w:tcW w:w="1358" w:type="dxa"/>
            <w:hideMark/>
          </w:tcPr>
          <w:p w14:paraId="22457691"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0.95566859</w:t>
            </w:r>
          </w:p>
        </w:tc>
        <w:tc>
          <w:tcPr>
            <w:tcW w:w="1285" w:type="dxa"/>
            <w:hideMark/>
          </w:tcPr>
          <w:p w14:paraId="5DE26002"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0.955555556</w:t>
            </w:r>
          </w:p>
        </w:tc>
        <w:tc>
          <w:tcPr>
            <w:tcW w:w="1658" w:type="dxa"/>
            <w:hideMark/>
          </w:tcPr>
          <w:p w14:paraId="508A0391"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0.987233153</w:t>
            </w:r>
          </w:p>
        </w:tc>
      </w:tr>
      <w:tr w:rsidR="00C72F37" w:rsidRPr="00C72F37" w14:paraId="1694A5E8" w14:textId="77777777" w:rsidTr="00C72F37">
        <w:trPr>
          <w:trHeight w:val="300"/>
        </w:trPr>
        <w:tc>
          <w:tcPr>
            <w:cnfStyle w:val="001000000000" w:firstRow="0" w:lastRow="0" w:firstColumn="1" w:lastColumn="0" w:oddVBand="0" w:evenVBand="0" w:oddHBand="0" w:evenHBand="0" w:firstRowFirstColumn="0" w:firstRowLastColumn="0" w:lastRowFirstColumn="0" w:lastRowLastColumn="0"/>
            <w:tcW w:w="781" w:type="dxa"/>
            <w:hideMark/>
          </w:tcPr>
          <w:p w14:paraId="793B3617" w14:textId="77777777" w:rsidR="00C72F37" w:rsidRPr="00C72F37" w:rsidRDefault="00C72F37" w:rsidP="00C72F37">
            <w:pPr>
              <w:spacing w:before="0"/>
              <w:jc w:val="center"/>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CV 2</w:t>
            </w:r>
          </w:p>
        </w:tc>
        <w:tc>
          <w:tcPr>
            <w:tcW w:w="1674" w:type="dxa"/>
            <w:hideMark/>
          </w:tcPr>
          <w:p w14:paraId="6F971C52"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0.9712963</w:t>
            </w:r>
          </w:p>
        </w:tc>
        <w:tc>
          <w:tcPr>
            <w:tcW w:w="2008" w:type="dxa"/>
            <w:hideMark/>
          </w:tcPr>
          <w:p w14:paraId="13265B52"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0.97127897</w:t>
            </w:r>
          </w:p>
        </w:tc>
        <w:tc>
          <w:tcPr>
            <w:tcW w:w="1358" w:type="dxa"/>
            <w:hideMark/>
          </w:tcPr>
          <w:p w14:paraId="418A110F"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0.9712566</w:t>
            </w:r>
          </w:p>
        </w:tc>
        <w:tc>
          <w:tcPr>
            <w:tcW w:w="1285" w:type="dxa"/>
            <w:hideMark/>
          </w:tcPr>
          <w:p w14:paraId="68BD5619"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0.971296296</w:t>
            </w:r>
          </w:p>
        </w:tc>
        <w:tc>
          <w:tcPr>
            <w:tcW w:w="1658" w:type="dxa"/>
            <w:hideMark/>
          </w:tcPr>
          <w:p w14:paraId="429CDB44"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0.987653035</w:t>
            </w:r>
          </w:p>
        </w:tc>
      </w:tr>
      <w:tr w:rsidR="00C72F37" w:rsidRPr="00C72F37" w14:paraId="791D1F1E" w14:textId="77777777" w:rsidTr="00C72F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dxa"/>
            <w:hideMark/>
          </w:tcPr>
          <w:p w14:paraId="5FAD85D4" w14:textId="77777777" w:rsidR="00C72F37" w:rsidRPr="00C72F37" w:rsidRDefault="00C72F37" w:rsidP="00C72F37">
            <w:pPr>
              <w:spacing w:before="0"/>
              <w:jc w:val="center"/>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CV 3</w:t>
            </w:r>
          </w:p>
        </w:tc>
        <w:tc>
          <w:tcPr>
            <w:tcW w:w="1674" w:type="dxa"/>
            <w:hideMark/>
          </w:tcPr>
          <w:p w14:paraId="1EF3F9F9"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0.96203704</w:t>
            </w:r>
          </w:p>
        </w:tc>
        <w:tc>
          <w:tcPr>
            <w:tcW w:w="2008" w:type="dxa"/>
            <w:hideMark/>
          </w:tcPr>
          <w:p w14:paraId="10C984C6"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0.96198103</w:t>
            </w:r>
          </w:p>
        </w:tc>
        <w:tc>
          <w:tcPr>
            <w:tcW w:w="1358" w:type="dxa"/>
            <w:hideMark/>
          </w:tcPr>
          <w:p w14:paraId="1DF76611"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0.96199796</w:t>
            </w:r>
          </w:p>
        </w:tc>
        <w:tc>
          <w:tcPr>
            <w:tcW w:w="1285" w:type="dxa"/>
            <w:hideMark/>
          </w:tcPr>
          <w:p w14:paraId="37134E40"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0.962037037</w:t>
            </w:r>
          </w:p>
        </w:tc>
        <w:tc>
          <w:tcPr>
            <w:tcW w:w="1658" w:type="dxa"/>
            <w:hideMark/>
          </w:tcPr>
          <w:p w14:paraId="7AADD04D"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0.984311343</w:t>
            </w:r>
          </w:p>
        </w:tc>
      </w:tr>
      <w:tr w:rsidR="00C72F37" w:rsidRPr="00C72F37" w14:paraId="34108553" w14:textId="77777777" w:rsidTr="00C72F37">
        <w:trPr>
          <w:trHeight w:val="300"/>
        </w:trPr>
        <w:tc>
          <w:tcPr>
            <w:cnfStyle w:val="001000000000" w:firstRow="0" w:lastRow="0" w:firstColumn="1" w:lastColumn="0" w:oddVBand="0" w:evenVBand="0" w:oddHBand="0" w:evenHBand="0" w:firstRowFirstColumn="0" w:firstRowLastColumn="0" w:lastRowFirstColumn="0" w:lastRowLastColumn="0"/>
            <w:tcW w:w="781" w:type="dxa"/>
            <w:hideMark/>
          </w:tcPr>
          <w:p w14:paraId="6D3FB98E" w14:textId="77777777" w:rsidR="00C72F37" w:rsidRPr="00C72F37" w:rsidRDefault="00C72F37" w:rsidP="00C72F37">
            <w:pPr>
              <w:spacing w:before="0"/>
              <w:jc w:val="center"/>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CV 4</w:t>
            </w:r>
          </w:p>
        </w:tc>
        <w:tc>
          <w:tcPr>
            <w:tcW w:w="1674" w:type="dxa"/>
            <w:hideMark/>
          </w:tcPr>
          <w:p w14:paraId="40BE7FEF"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0.96666667</w:t>
            </w:r>
          </w:p>
        </w:tc>
        <w:tc>
          <w:tcPr>
            <w:tcW w:w="2008" w:type="dxa"/>
            <w:hideMark/>
          </w:tcPr>
          <w:p w14:paraId="673EDDB2"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0.96692443</w:t>
            </w:r>
          </w:p>
        </w:tc>
        <w:tc>
          <w:tcPr>
            <w:tcW w:w="1358" w:type="dxa"/>
            <w:hideMark/>
          </w:tcPr>
          <w:p w14:paraId="71CBE8C0"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0.96663911</w:t>
            </w:r>
          </w:p>
        </w:tc>
        <w:tc>
          <w:tcPr>
            <w:tcW w:w="1285" w:type="dxa"/>
            <w:hideMark/>
          </w:tcPr>
          <w:p w14:paraId="36AD0DF4"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0.966666667</w:t>
            </w:r>
          </w:p>
        </w:tc>
        <w:tc>
          <w:tcPr>
            <w:tcW w:w="1658" w:type="dxa"/>
            <w:hideMark/>
          </w:tcPr>
          <w:p w14:paraId="27FD1B64"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0.993831662</w:t>
            </w:r>
          </w:p>
        </w:tc>
      </w:tr>
      <w:tr w:rsidR="00C72F37" w:rsidRPr="00C72F37" w14:paraId="1F60CD2C" w14:textId="77777777" w:rsidTr="00C72F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dxa"/>
            <w:hideMark/>
          </w:tcPr>
          <w:p w14:paraId="78D78B41" w14:textId="77777777" w:rsidR="00C72F37" w:rsidRPr="00C72F37" w:rsidRDefault="00C72F37" w:rsidP="00C72F37">
            <w:pPr>
              <w:spacing w:before="0"/>
              <w:jc w:val="center"/>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CV 5</w:t>
            </w:r>
          </w:p>
        </w:tc>
        <w:tc>
          <w:tcPr>
            <w:tcW w:w="1674" w:type="dxa"/>
            <w:hideMark/>
          </w:tcPr>
          <w:p w14:paraId="00062F1C"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0.95648148</w:t>
            </w:r>
          </w:p>
        </w:tc>
        <w:tc>
          <w:tcPr>
            <w:tcW w:w="2008" w:type="dxa"/>
            <w:hideMark/>
          </w:tcPr>
          <w:p w14:paraId="0849E745"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0.95664422</w:t>
            </w:r>
          </w:p>
        </w:tc>
        <w:tc>
          <w:tcPr>
            <w:tcW w:w="1358" w:type="dxa"/>
            <w:hideMark/>
          </w:tcPr>
          <w:p w14:paraId="1639E7FC"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0.9565369</w:t>
            </w:r>
          </w:p>
        </w:tc>
        <w:tc>
          <w:tcPr>
            <w:tcW w:w="1285" w:type="dxa"/>
            <w:hideMark/>
          </w:tcPr>
          <w:p w14:paraId="46856C3B"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0.956481481</w:t>
            </w:r>
          </w:p>
        </w:tc>
        <w:tc>
          <w:tcPr>
            <w:tcW w:w="1658" w:type="dxa"/>
            <w:hideMark/>
          </w:tcPr>
          <w:p w14:paraId="0795F83C" w14:textId="77777777" w:rsidR="00C72F37" w:rsidRPr="00C72F37" w:rsidRDefault="00C72F37" w:rsidP="00C72F3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0.986417181</w:t>
            </w:r>
          </w:p>
        </w:tc>
      </w:tr>
      <w:tr w:rsidR="00C72F37" w:rsidRPr="00C72F37" w14:paraId="632C6A26" w14:textId="77777777" w:rsidTr="00C72F37">
        <w:trPr>
          <w:trHeight w:val="300"/>
        </w:trPr>
        <w:tc>
          <w:tcPr>
            <w:cnfStyle w:val="001000000000" w:firstRow="0" w:lastRow="0" w:firstColumn="1" w:lastColumn="0" w:oddVBand="0" w:evenVBand="0" w:oddHBand="0" w:evenHBand="0" w:firstRowFirstColumn="0" w:firstRowLastColumn="0" w:lastRowFirstColumn="0" w:lastRowLastColumn="0"/>
            <w:tcW w:w="781" w:type="dxa"/>
            <w:hideMark/>
          </w:tcPr>
          <w:p w14:paraId="5FABCD60" w14:textId="77777777" w:rsidR="00C72F37" w:rsidRPr="00C72F37" w:rsidRDefault="00C72F37" w:rsidP="00C72F37">
            <w:pPr>
              <w:spacing w:before="0"/>
              <w:jc w:val="center"/>
              <w:rPr>
                <w:rFonts w:ascii="Calibri" w:eastAsia="Times New Roman" w:hAnsi="Calibri" w:cs="Calibri"/>
                <w:sz w:val="22"/>
                <w:szCs w:val="22"/>
                <w:lang w:val="es-CO" w:eastAsia="es-CO"/>
              </w:rPr>
            </w:pPr>
            <w:r w:rsidRPr="00C72F37">
              <w:rPr>
                <w:rFonts w:ascii="Calibri" w:eastAsia="Times New Roman" w:hAnsi="Calibri" w:cs="Calibri"/>
                <w:sz w:val="22"/>
                <w:szCs w:val="22"/>
                <w:lang w:val="es-CO" w:eastAsia="es-CO"/>
              </w:rPr>
              <w:t>Average</w:t>
            </w:r>
          </w:p>
        </w:tc>
        <w:tc>
          <w:tcPr>
            <w:tcW w:w="1674" w:type="dxa"/>
            <w:hideMark/>
          </w:tcPr>
          <w:p w14:paraId="5CF2C526"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0.96240741</w:t>
            </w:r>
          </w:p>
        </w:tc>
        <w:tc>
          <w:tcPr>
            <w:tcW w:w="2008" w:type="dxa"/>
            <w:hideMark/>
          </w:tcPr>
          <w:p w14:paraId="68822482"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0.96262552</w:t>
            </w:r>
          </w:p>
        </w:tc>
        <w:tc>
          <w:tcPr>
            <w:tcW w:w="1358" w:type="dxa"/>
            <w:hideMark/>
          </w:tcPr>
          <w:p w14:paraId="63BF8A08"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0.96241983</w:t>
            </w:r>
          </w:p>
        </w:tc>
        <w:tc>
          <w:tcPr>
            <w:tcW w:w="1285" w:type="dxa"/>
            <w:hideMark/>
          </w:tcPr>
          <w:p w14:paraId="461F49F2"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0.962407407</w:t>
            </w:r>
          </w:p>
        </w:tc>
        <w:tc>
          <w:tcPr>
            <w:tcW w:w="1658" w:type="dxa"/>
            <w:hideMark/>
          </w:tcPr>
          <w:p w14:paraId="3964981D" w14:textId="77777777" w:rsidR="00C72F37" w:rsidRPr="00C72F37" w:rsidRDefault="00C72F37" w:rsidP="00C72F3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72F37">
              <w:rPr>
                <w:rFonts w:ascii="Calibri" w:eastAsia="Times New Roman" w:hAnsi="Calibri" w:cs="Calibri"/>
                <w:color w:val="000000"/>
                <w:sz w:val="22"/>
                <w:szCs w:val="22"/>
                <w:lang w:val="es-CO" w:eastAsia="es-CO"/>
              </w:rPr>
              <w:t>0.987889275</w:t>
            </w:r>
          </w:p>
        </w:tc>
      </w:tr>
    </w:tbl>
    <w:p w14:paraId="7E66741C" w14:textId="77777777" w:rsidR="00C72F37" w:rsidRPr="00C72F37" w:rsidRDefault="00C72F37" w:rsidP="00C72F37"/>
    <w:p w14:paraId="01886BFB" w14:textId="32208B48" w:rsidR="00E80E18" w:rsidRDefault="00E80E18" w:rsidP="00E80E18">
      <w:pPr>
        <w:pStyle w:val="Heading3"/>
      </w:pPr>
      <w:r>
        <w:t>K-Vecinos (KNN)</w:t>
      </w:r>
    </w:p>
    <w:p w14:paraId="46C34200" w14:textId="59C16869"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xml:space="preserve">. Cada vez que se realiza una predicción, se le asigna una clase basado en la clase de los vecinos mas cercanos.  </w:t>
      </w:r>
    </w:p>
    <w:p w14:paraId="44E925FA" w14:textId="232260B6" w:rsidR="009A4382" w:rsidRDefault="00887881" w:rsidP="001F185F">
      <w:r>
        <w:t xml:space="preserve">Uno de los algoritmos usados por el clasificador para escoger el vecino mas cercano es </w:t>
      </w:r>
      <w:r>
        <w:rPr>
          <w:i/>
          <w:iCs/>
        </w:rPr>
        <w:t xml:space="preserve"> KD Tree</w:t>
      </w:r>
      <w:r>
        <w:t xml:space="preserve">, que usa como uno de sus parámetros es el </w:t>
      </w:r>
      <w:r>
        <w:rPr>
          <w:i/>
          <w:iCs/>
        </w:rPr>
        <w:t xml:space="preserve">Leaf size </w:t>
      </w:r>
      <w:r>
        <w:t xml:space="preserve"> y será tomado en cuenta para el análisis de hiperparametros. </w:t>
      </w:r>
    </w:p>
    <w:p w14:paraId="4D2D453A" w14:textId="6325716C" w:rsidR="009A4382" w:rsidRDefault="009A4382" w:rsidP="001F185F">
      <w:r>
        <w:t>Otro parámetro a tener en cuenta es el numero de vecinos empleado para realizar la clasificación, tomando en cuenta la recomendación de que este numero sea menor a la raíz cuadrada del número de datos.</w:t>
      </w:r>
    </w:p>
    <w:p w14:paraId="01DBF0DC" w14:textId="78E4FA39" w:rsidR="009A4382"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03604593" w14:textId="1F59C0A4" w:rsidR="005109B0" w:rsidRDefault="005109B0" w:rsidP="001F185F"/>
    <w:tbl>
      <w:tblPr>
        <w:tblStyle w:val="GridTable1Light"/>
        <w:tblW w:w="0" w:type="auto"/>
        <w:jc w:val="center"/>
        <w:tblLook w:val="04A0" w:firstRow="1" w:lastRow="0" w:firstColumn="1" w:lastColumn="0" w:noHBand="0" w:noVBand="1"/>
      </w:tblPr>
      <w:tblGrid>
        <w:gridCol w:w="2831"/>
        <w:gridCol w:w="2831"/>
      </w:tblGrid>
      <w:tr w:rsidR="00E136F4" w14:paraId="318FF771" w14:textId="77777777" w:rsidTr="0036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E29CA62" w14:textId="7ADDF450" w:rsidR="00E136F4" w:rsidRDefault="00E136F4" w:rsidP="00366BF0">
            <w:pPr>
              <w:jc w:val="center"/>
            </w:pPr>
            <w:r>
              <w:t>Parámetros</w:t>
            </w:r>
          </w:p>
        </w:tc>
        <w:tc>
          <w:tcPr>
            <w:tcW w:w="2831" w:type="dxa"/>
            <w:vAlign w:val="center"/>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B147B7F" w14:textId="2491DC16" w:rsidR="00E136F4" w:rsidRDefault="00E136F4" w:rsidP="00366BF0">
            <w:pPr>
              <w:jc w:val="center"/>
            </w:pPr>
            <w:r>
              <w:t>Leaf size</w:t>
            </w:r>
          </w:p>
        </w:tc>
        <w:tc>
          <w:tcPr>
            <w:tcW w:w="2831" w:type="dxa"/>
            <w:vAlign w:val="center"/>
          </w:tcPr>
          <w:p w14:paraId="5BD2A1FC" w14:textId="7788AA8B" w:rsidR="00E136F4" w:rsidRDefault="00E136F4" w:rsidP="00366BF0">
            <w:pPr>
              <w:jc w:val="center"/>
              <w:cnfStyle w:val="000000000000" w:firstRow="0" w:lastRow="0" w:firstColumn="0" w:lastColumn="0" w:oddVBand="0" w:evenVBand="0" w:oddHBand="0" w:evenHBand="0" w:firstRowFirstColumn="0" w:firstRowLastColumn="0" w:lastRowFirstColumn="0" w:lastRowLastColumn="0"/>
            </w:pPr>
            <w:r w:rsidRPr="00E136F4">
              <w:t>[1, 11, 21, 31, 41]</w:t>
            </w:r>
          </w:p>
        </w:tc>
      </w:tr>
      <w:tr w:rsidR="00E136F4" w14:paraId="77433988"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1D3524B" w14:textId="77CFFE77" w:rsidR="00E136F4" w:rsidRDefault="00E136F4" w:rsidP="00366BF0">
            <w:pPr>
              <w:jc w:val="center"/>
            </w:pPr>
            <w:r>
              <w:t>K-vecinos</w:t>
            </w:r>
          </w:p>
        </w:tc>
        <w:tc>
          <w:tcPr>
            <w:tcW w:w="2831" w:type="dxa"/>
            <w:vAlign w:val="center"/>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D6ED437" w14:textId="0A2A1B0E" w:rsidR="00E136F4" w:rsidRDefault="00E136F4" w:rsidP="00366BF0">
            <w:pPr>
              <w:jc w:val="center"/>
            </w:pPr>
            <w:r>
              <w:t>Tipo de distancia</w:t>
            </w:r>
            <w:r w:rsidR="00366BF0">
              <w:rPr>
                <w:rStyle w:val="FootnoteReference"/>
              </w:rPr>
              <w:footnoteReference w:id="2"/>
            </w:r>
          </w:p>
        </w:tc>
        <w:tc>
          <w:tcPr>
            <w:tcW w:w="2831" w:type="dxa"/>
            <w:vAlign w:val="center"/>
          </w:tcPr>
          <w:p w14:paraId="0FD012D5" w14:textId="6D21764E" w:rsidR="00E136F4" w:rsidRDefault="00366BF0" w:rsidP="00366BF0">
            <w:pPr>
              <w:keepNext/>
              <w:jc w:val="center"/>
              <w:cnfStyle w:val="000000000000" w:firstRow="0" w:lastRow="0" w:firstColumn="0" w:lastColumn="0" w:oddVBand="0" w:evenVBand="0" w:oddHBand="0" w:evenHBand="0" w:firstRowFirstColumn="0" w:firstRowLastColumn="0" w:lastRowFirstColumn="0" w:lastRowLastColumn="0"/>
            </w:pPr>
            <w:r>
              <w:t>[Euclidiana, Minkowski]</w:t>
            </w:r>
          </w:p>
        </w:tc>
      </w:tr>
    </w:tbl>
    <w:p w14:paraId="51401BCF" w14:textId="25549F1C" w:rsidR="005109B0" w:rsidRDefault="00366BF0" w:rsidP="00366BF0">
      <w:pPr>
        <w:pStyle w:val="Caption"/>
      </w:pPr>
      <w:r>
        <w:t xml:space="preserve">Tabla </w:t>
      </w:r>
      <w:r w:rsidR="00A925D0">
        <w:fldChar w:fldCharType="begin"/>
      </w:r>
      <w:r w:rsidR="00A925D0">
        <w:instrText xml:space="preserve"> SEQ Tabla \* ARABIC </w:instrText>
      </w:r>
      <w:r w:rsidR="00A925D0">
        <w:fldChar w:fldCharType="separate"/>
      </w:r>
      <w:r>
        <w:rPr>
          <w:noProof/>
        </w:rPr>
        <w:t>1</w:t>
      </w:r>
      <w:r w:rsidR="00A925D0">
        <w:rPr>
          <w:noProof/>
        </w:rPr>
        <w:fldChar w:fldCharType="end"/>
      </w:r>
      <w:r>
        <w:t>. Hiperparametros a optimizar.</w:t>
      </w:r>
    </w:p>
    <w:p w14:paraId="3A68C3D9" w14:textId="2769E316" w:rsidR="00366BF0" w:rsidRDefault="004B3CA3" w:rsidP="004B3CA3">
      <w:pPr>
        <w:pStyle w:val="Heading4"/>
      </w:pPr>
      <w:r>
        <w:t>Resultados:</w:t>
      </w:r>
    </w:p>
    <w:p w14:paraId="236B6854" w14:textId="18997F18" w:rsidR="008152BA" w:rsidRDefault="005E18F4" w:rsidP="008152BA">
      <w:r>
        <w:t xml:space="preserve">Ya que se tomaron en cuenta 250 combinaciones de hiperparametros, se mostrará solamente los 5 mejores resultados de cada métrica, en el anexo I se muestran las graficas completas. </w:t>
      </w:r>
    </w:p>
    <w:p w14:paraId="319F6F64" w14:textId="4BF3EEA9" w:rsidR="00EC6EF8" w:rsidRDefault="00C9150A" w:rsidP="00C9150A">
      <w:pPr>
        <w:keepNext/>
        <w:jc w:val="center"/>
      </w:pPr>
      <w:r>
        <w:rPr>
          <w:noProof/>
        </w:rPr>
        <w:lastRenderedPageBreak/>
        <w:drawing>
          <wp:inline distT="0" distB="0" distL="0" distR="0" wp14:anchorId="6817A807" wp14:editId="716B1344">
            <wp:extent cx="5400040" cy="1899285"/>
            <wp:effectExtent l="0" t="0" r="0" b="5715"/>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1"/>
                    <a:stretch>
                      <a:fillRect/>
                    </a:stretch>
                  </pic:blipFill>
                  <pic:spPr>
                    <a:xfrm>
                      <a:off x="0" y="0"/>
                      <a:ext cx="5400040" cy="1899285"/>
                    </a:xfrm>
                    <a:prstGeom prst="rect">
                      <a:avLst/>
                    </a:prstGeom>
                  </pic:spPr>
                </pic:pic>
              </a:graphicData>
            </a:graphic>
          </wp:inline>
        </w:drawing>
      </w:r>
    </w:p>
    <w:p w14:paraId="0A283A07" w14:textId="4A7A3B45" w:rsidR="0012015B" w:rsidRDefault="00EC6EF8" w:rsidP="00EC6EF8">
      <w:pPr>
        <w:pStyle w:val="Caption"/>
        <w:rPr>
          <w:i/>
          <w:iCs/>
        </w:rPr>
      </w:pPr>
      <w:r>
        <w:t xml:space="preserve">Figura </w:t>
      </w:r>
      <w:r w:rsidR="00A925D0">
        <w:fldChar w:fldCharType="begin"/>
      </w:r>
      <w:r w:rsidR="00A925D0">
        <w:instrText xml:space="preserve"> SEQ Figura \* ARABIC </w:instrText>
      </w:r>
      <w:r w:rsidR="00A925D0">
        <w:fldChar w:fldCharType="separate"/>
      </w:r>
      <w:r>
        <w:rPr>
          <w:noProof/>
        </w:rPr>
        <w:t>4</w:t>
      </w:r>
      <w:r w:rsidR="00A925D0">
        <w:rPr>
          <w:noProof/>
        </w:rPr>
        <w:fldChar w:fldCharType="end"/>
      </w:r>
      <w:r>
        <w:t xml:space="preserve">. Resultados </w:t>
      </w:r>
      <w:r w:rsidRPr="00EC6EF8">
        <w:rPr>
          <w:i/>
          <w:iCs/>
        </w:rPr>
        <w:t>Recall</w:t>
      </w:r>
    </w:p>
    <w:p w14:paraId="4E40B5C9" w14:textId="58D03963" w:rsidR="00EC6EF8" w:rsidRPr="00EC6EF8" w:rsidRDefault="00C9150A" w:rsidP="00EC6EF8">
      <w:r>
        <w:rPr>
          <w:noProof/>
        </w:rPr>
        <w:drawing>
          <wp:inline distT="0" distB="0" distL="0" distR="0" wp14:anchorId="4736779C" wp14:editId="0668A736">
            <wp:extent cx="5400040" cy="1990725"/>
            <wp:effectExtent l="0" t="0" r="0"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2"/>
                    <a:stretch>
                      <a:fillRect/>
                    </a:stretch>
                  </pic:blipFill>
                  <pic:spPr>
                    <a:xfrm>
                      <a:off x="0" y="0"/>
                      <a:ext cx="5400040" cy="1990725"/>
                    </a:xfrm>
                    <a:prstGeom prst="rect">
                      <a:avLst/>
                    </a:prstGeom>
                  </pic:spPr>
                </pic:pic>
              </a:graphicData>
            </a:graphic>
          </wp:inline>
        </w:drawing>
      </w:r>
    </w:p>
    <w:p w14:paraId="697FD5FC" w14:textId="28052A96" w:rsidR="008152BA" w:rsidRDefault="008152BA" w:rsidP="008152BA"/>
    <w:p w14:paraId="693F8CD0" w14:textId="77E36FDF" w:rsidR="00EC6EF8" w:rsidRDefault="00EC6EF8" w:rsidP="008152BA"/>
    <w:p w14:paraId="3FDF80CE" w14:textId="55D8EDB0" w:rsidR="00EC6EF8" w:rsidRDefault="00EC6EF8" w:rsidP="008152BA"/>
    <w:p w14:paraId="7E2357B8" w14:textId="660E39E4" w:rsidR="00EC6EF8" w:rsidRDefault="00C9150A" w:rsidP="008152BA">
      <w:r>
        <w:rPr>
          <w:noProof/>
        </w:rPr>
        <w:drawing>
          <wp:inline distT="0" distB="0" distL="0" distR="0" wp14:anchorId="4ACFC1C2" wp14:editId="678F2AA0">
            <wp:extent cx="5400040" cy="1938655"/>
            <wp:effectExtent l="0" t="0" r="0" b="4445"/>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3"/>
                    <a:stretch>
                      <a:fillRect/>
                    </a:stretch>
                  </pic:blipFill>
                  <pic:spPr>
                    <a:xfrm>
                      <a:off x="0" y="0"/>
                      <a:ext cx="5400040" cy="1938655"/>
                    </a:xfrm>
                    <a:prstGeom prst="rect">
                      <a:avLst/>
                    </a:prstGeom>
                  </pic:spPr>
                </pic:pic>
              </a:graphicData>
            </a:graphic>
          </wp:inline>
        </w:drawing>
      </w:r>
    </w:p>
    <w:p w14:paraId="6D4443C3" w14:textId="6EE8737E" w:rsidR="00B9069B" w:rsidRDefault="00B9069B" w:rsidP="008152BA"/>
    <w:p w14:paraId="66A39917" w14:textId="021679C6" w:rsidR="00B9069B" w:rsidRDefault="00C9150A" w:rsidP="008152BA">
      <w:r>
        <w:rPr>
          <w:noProof/>
        </w:rPr>
        <w:lastRenderedPageBreak/>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14"/>
                    <a:stretch>
                      <a:fillRect/>
                    </a:stretch>
                  </pic:blipFill>
                  <pic:spPr>
                    <a:xfrm>
                      <a:off x="0" y="0"/>
                      <a:ext cx="5400040" cy="1920875"/>
                    </a:xfrm>
                    <a:prstGeom prst="rect">
                      <a:avLst/>
                    </a:prstGeom>
                  </pic:spPr>
                </pic:pic>
              </a:graphicData>
            </a:graphic>
          </wp:inline>
        </w:drawing>
      </w:r>
    </w:p>
    <w:p w14:paraId="334A583A" w14:textId="05F09446" w:rsidR="00C9150A" w:rsidRDefault="00C9150A" w:rsidP="008152BA"/>
    <w:p w14:paraId="7974F401" w14:textId="0DB34538" w:rsidR="00C9150A" w:rsidRDefault="00C9150A" w:rsidP="008152BA">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5"/>
                    <a:stretch>
                      <a:fillRect/>
                    </a:stretch>
                  </pic:blipFill>
                  <pic:spPr>
                    <a:xfrm>
                      <a:off x="0" y="0"/>
                      <a:ext cx="5400040" cy="1908810"/>
                    </a:xfrm>
                    <a:prstGeom prst="rect">
                      <a:avLst/>
                    </a:prstGeom>
                  </pic:spPr>
                </pic:pic>
              </a:graphicData>
            </a:graphic>
          </wp:inline>
        </w:drawing>
      </w:r>
    </w:p>
    <w:p w14:paraId="73E6FA39" w14:textId="71BD6FB7" w:rsidR="00B9069B" w:rsidRDefault="00B9069B" w:rsidP="008152BA"/>
    <w:p w14:paraId="0B73BE30" w14:textId="7C59165A" w:rsidR="00B9069B" w:rsidRDefault="006B7D0F" w:rsidP="008152BA">
      <w:r>
        <w:t xml:space="preserve">Ya que el comportamiento de todas las métricas de error exhibe un comportamiento similar, se hace uso del </w:t>
      </w:r>
      <w:r>
        <w:rPr>
          <w:i/>
          <w:iCs/>
        </w:rPr>
        <w:t>accuracy</w:t>
      </w:r>
      <w:r>
        <w:t xml:space="preserve"> o exactitud como métrica para realizar un análisis de hipótesis y decidir el mejor modelo.</w:t>
      </w:r>
    </w:p>
    <w:p w14:paraId="251B3E67" w14:textId="02958A44" w:rsidR="006B7D0F" w:rsidRDefault="006B7D0F" w:rsidP="008152BA">
      <w:r>
        <w:t>Usando un test de Wilconxon, se compara la exactitud de cada una de las cinco divisiones de la validación cruzada. Dando como resultado que los modelos son iguales, se entrena el clasificador KNN con los siguientes parámetros:</w:t>
      </w:r>
    </w:p>
    <w:p w14:paraId="3DE61684" w14:textId="3EFA8831" w:rsidR="006B7D0F" w:rsidRDefault="006B7D0F" w:rsidP="008152BA"/>
    <w:tbl>
      <w:tblPr>
        <w:tblStyle w:val="TableGrid"/>
        <w:tblW w:w="0" w:type="auto"/>
        <w:tblLook w:val="04A0" w:firstRow="1" w:lastRow="0" w:firstColumn="1" w:lastColumn="0" w:noHBand="0" w:noVBand="1"/>
      </w:tblPr>
      <w:tblGrid>
        <w:gridCol w:w="2123"/>
        <w:gridCol w:w="2124"/>
        <w:gridCol w:w="2124"/>
      </w:tblGrid>
      <w:tr w:rsidR="007C3821" w14:paraId="74772AC6" w14:textId="0339C4A0" w:rsidTr="006B7D0F">
        <w:tc>
          <w:tcPr>
            <w:tcW w:w="2123" w:type="dxa"/>
          </w:tcPr>
          <w:p w14:paraId="557F8D8B" w14:textId="16C1AEA5" w:rsidR="007C3821" w:rsidRPr="007C3821" w:rsidRDefault="007C3821" w:rsidP="008152BA">
            <w:pPr>
              <w:rPr>
                <w:i/>
                <w:iCs/>
              </w:rPr>
            </w:pPr>
            <w:r>
              <w:rPr>
                <w:i/>
                <w:iCs/>
              </w:rPr>
              <w:t>Leaf size</w:t>
            </w:r>
          </w:p>
        </w:tc>
        <w:tc>
          <w:tcPr>
            <w:tcW w:w="2124" w:type="dxa"/>
          </w:tcPr>
          <w:p w14:paraId="1965E10B" w14:textId="790199C5" w:rsidR="007C3821" w:rsidRPr="007C3821" w:rsidRDefault="007C3821" w:rsidP="008152BA">
            <w:pPr>
              <w:rPr>
                <w:i/>
                <w:iCs/>
              </w:rPr>
            </w:pPr>
            <w:r>
              <w:rPr>
                <w:i/>
                <w:iCs/>
              </w:rPr>
              <w:t># Vecinos</w:t>
            </w:r>
          </w:p>
        </w:tc>
        <w:tc>
          <w:tcPr>
            <w:tcW w:w="2124" w:type="dxa"/>
          </w:tcPr>
          <w:p w14:paraId="5A38CFD7" w14:textId="4568DED4" w:rsidR="007C3821" w:rsidRPr="007C3821" w:rsidRDefault="007C3821" w:rsidP="008152BA">
            <w:pPr>
              <w:rPr>
                <w:i/>
                <w:iCs/>
              </w:rPr>
            </w:pPr>
            <w:r>
              <w:rPr>
                <w:i/>
                <w:iCs/>
              </w:rPr>
              <w:t>Tipo de distancia</w:t>
            </w:r>
          </w:p>
        </w:tc>
      </w:tr>
      <w:tr w:rsidR="007C3821" w14:paraId="75C2BD5E" w14:textId="508A6145" w:rsidTr="006B7D0F">
        <w:tc>
          <w:tcPr>
            <w:tcW w:w="2123" w:type="dxa"/>
          </w:tcPr>
          <w:p w14:paraId="10BD9F53" w14:textId="1F3479E4" w:rsidR="007C3821" w:rsidRDefault="007C3821" w:rsidP="008152BA">
            <w:r>
              <w:t>41</w:t>
            </w:r>
          </w:p>
        </w:tc>
        <w:tc>
          <w:tcPr>
            <w:tcW w:w="2124" w:type="dxa"/>
          </w:tcPr>
          <w:p w14:paraId="5595FAC8" w14:textId="4EF87DCB" w:rsidR="007C3821" w:rsidRDefault="007C3821" w:rsidP="008152BA">
            <w:r>
              <w:t>5</w:t>
            </w:r>
          </w:p>
        </w:tc>
        <w:tc>
          <w:tcPr>
            <w:tcW w:w="2124" w:type="dxa"/>
          </w:tcPr>
          <w:p w14:paraId="67C26FB4" w14:textId="72AF6D14" w:rsidR="007C3821" w:rsidRPr="007C3821" w:rsidRDefault="007C3821" w:rsidP="008152BA">
            <w:r>
              <w:t>Euclidia</w:t>
            </w:r>
          </w:p>
        </w:tc>
      </w:tr>
    </w:tbl>
    <w:p w14:paraId="2C47A029" w14:textId="77777777" w:rsidR="006B7D0F" w:rsidRPr="006B7D0F" w:rsidRDefault="006B7D0F" w:rsidP="008152BA"/>
    <w:p w14:paraId="36DC56FD" w14:textId="77777777" w:rsidR="00273656" w:rsidRPr="00273656" w:rsidRDefault="00273656" w:rsidP="00273656"/>
    <w:p w14:paraId="64CE3C46" w14:textId="376BEEBD" w:rsidR="00E80E18" w:rsidRDefault="00E80E18" w:rsidP="00E80E18">
      <w:pPr>
        <w:pStyle w:val="Heading3"/>
      </w:pPr>
      <w:r>
        <w:t>Bosque aleatorio (RF)</w:t>
      </w:r>
    </w:p>
    <w:tbl>
      <w:tblPr>
        <w:tblW w:w="8943" w:type="dxa"/>
        <w:tblCellMar>
          <w:left w:w="70" w:type="dxa"/>
          <w:right w:w="70" w:type="dxa"/>
        </w:tblCellMar>
        <w:tblLook w:val="04A0" w:firstRow="1" w:lastRow="0" w:firstColumn="1" w:lastColumn="0" w:noHBand="0" w:noVBand="1"/>
      </w:tblPr>
      <w:tblGrid>
        <w:gridCol w:w="960"/>
        <w:gridCol w:w="1784"/>
        <w:gridCol w:w="2118"/>
        <w:gridCol w:w="1468"/>
        <w:gridCol w:w="1395"/>
        <w:gridCol w:w="1768"/>
      </w:tblGrid>
      <w:tr w:rsidR="005C3E9C" w:rsidRPr="005C3E9C" w14:paraId="79D78224" w14:textId="77777777" w:rsidTr="005C3E9C">
        <w:trPr>
          <w:trHeight w:val="300"/>
        </w:trPr>
        <w:tc>
          <w:tcPr>
            <w:tcW w:w="960" w:type="dxa"/>
            <w:tcBorders>
              <w:top w:val="nil"/>
              <w:left w:val="nil"/>
              <w:bottom w:val="nil"/>
              <w:right w:val="nil"/>
            </w:tcBorders>
            <w:shd w:val="clear" w:color="auto" w:fill="auto"/>
            <w:noWrap/>
            <w:vAlign w:val="bottom"/>
            <w:hideMark/>
          </w:tcPr>
          <w:p w14:paraId="0EBA00C8" w14:textId="77777777" w:rsidR="005C3E9C" w:rsidRPr="005C3E9C" w:rsidRDefault="005C3E9C" w:rsidP="005C3E9C">
            <w:pPr>
              <w:spacing w:before="0"/>
              <w:jc w:val="left"/>
              <w:rPr>
                <w:rFonts w:ascii="Times New Roman" w:eastAsia="Times New Roman" w:hAnsi="Times New Roman" w:cs="Times New Roman"/>
                <w:lang w:val="es-CO" w:eastAsia="es-CO"/>
              </w:rPr>
            </w:pPr>
          </w:p>
        </w:tc>
        <w:tc>
          <w:tcPr>
            <w:tcW w:w="1674" w:type="dxa"/>
            <w:tcBorders>
              <w:top w:val="single" w:sz="4" w:space="0" w:color="auto"/>
              <w:left w:val="single" w:sz="4" w:space="0" w:color="auto"/>
              <w:bottom w:val="single" w:sz="4" w:space="0" w:color="auto"/>
              <w:right w:val="single" w:sz="4" w:space="0" w:color="auto"/>
            </w:tcBorders>
            <w:shd w:val="clear" w:color="auto" w:fill="auto"/>
            <w:noWrap/>
            <w:hideMark/>
          </w:tcPr>
          <w:p w14:paraId="10BCBAD2"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test_recall_macro</w:t>
            </w:r>
          </w:p>
        </w:tc>
        <w:tc>
          <w:tcPr>
            <w:tcW w:w="2008" w:type="dxa"/>
            <w:tcBorders>
              <w:top w:val="single" w:sz="4" w:space="0" w:color="auto"/>
              <w:left w:val="nil"/>
              <w:bottom w:val="single" w:sz="4" w:space="0" w:color="auto"/>
              <w:right w:val="single" w:sz="4" w:space="0" w:color="auto"/>
            </w:tcBorders>
            <w:shd w:val="clear" w:color="auto" w:fill="auto"/>
            <w:noWrap/>
            <w:hideMark/>
          </w:tcPr>
          <w:p w14:paraId="3357CCAD"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test_precision_macro</w:t>
            </w:r>
          </w:p>
        </w:tc>
        <w:tc>
          <w:tcPr>
            <w:tcW w:w="1358" w:type="dxa"/>
            <w:tcBorders>
              <w:top w:val="single" w:sz="4" w:space="0" w:color="auto"/>
              <w:left w:val="nil"/>
              <w:bottom w:val="single" w:sz="4" w:space="0" w:color="auto"/>
              <w:right w:val="single" w:sz="4" w:space="0" w:color="auto"/>
            </w:tcBorders>
            <w:shd w:val="clear" w:color="auto" w:fill="auto"/>
            <w:noWrap/>
            <w:hideMark/>
          </w:tcPr>
          <w:p w14:paraId="4A53E024"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test_f1_macro</w:t>
            </w:r>
          </w:p>
        </w:tc>
        <w:tc>
          <w:tcPr>
            <w:tcW w:w="1285" w:type="dxa"/>
            <w:tcBorders>
              <w:top w:val="single" w:sz="4" w:space="0" w:color="auto"/>
              <w:left w:val="nil"/>
              <w:bottom w:val="single" w:sz="4" w:space="0" w:color="auto"/>
              <w:right w:val="single" w:sz="4" w:space="0" w:color="auto"/>
            </w:tcBorders>
            <w:shd w:val="clear" w:color="auto" w:fill="auto"/>
            <w:noWrap/>
            <w:hideMark/>
          </w:tcPr>
          <w:p w14:paraId="0ECA9002"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test_accuracy</w:t>
            </w:r>
          </w:p>
        </w:tc>
        <w:tc>
          <w:tcPr>
            <w:tcW w:w="1658" w:type="dxa"/>
            <w:tcBorders>
              <w:top w:val="single" w:sz="4" w:space="0" w:color="auto"/>
              <w:left w:val="nil"/>
              <w:bottom w:val="single" w:sz="4" w:space="0" w:color="auto"/>
              <w:right w:val="single" w:sz="4" w:space="0" w:color="auto"/>
            </w:tcBorders>
            <w:shd w:val="clear" w:color="auto" w:fill="auto"/>
            <w:noWrap/>
            <w:hideMark/>
          </w:tcPr>
          <w:p w14:paraId="0C0368C8"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test_roc_auc_ovo</w:t>
            </w:r>
          </w:p>
        </w:tc>
      </w:tr>
      <w:tr w:rsidR="005C3E9C" w:rsidRPr="005C3E9C" w14:paraId="754CC5B8" w14:textId="77777777" w:rsidTr="005C3E9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5BA895D7"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CV 1</w:t>
            </w:r>
          </w:p>
        </w:tc>
        <w:tc>
          <w:tcPr>
            <w:tcW w:w="1674" w:type="dxa"/>
            <w:tcBorders>
              <w:top w:val="nil"/>
              <w:left w:val="nil"/>
              <w:bottom w:val="nil"/>
              <w:right w:val="nil"/>
            </w:tcBorders>
            <w:shd w:val="clear" w:color="auto" w:fill="auto"/>
            <w:noWrap/>
            <w:vAlign w:val="bottom"/>
            <w:hideMark/>
          </w:tcPr>
          <w:p w14:paraId="6D892F32"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0.675926</w:t>
            </w:r>
          </w:p>
        </w:tc>
        <w:tc>
          <w:tcPr>
            <w:tcW w:w="2008" w:type="dxa"/>
            <w:tcBorders>
              <w:top w:val="nil"/>
              <w:left w:val="nil"/>
              <w:bottom w:val="nil"/>
              <w:right w:val="nil"/>
            </w:tcBorders>
            <w:shd w:val="clear" w:color="auto" w:fill="auto"/>
            <w:noWrap/>
            <w:vAlign w:val="bottom"/>
            <w:hideMark/>
          </w:tcPr>
          <w:p w14:paraId="42E4860D"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0.72005</w:t>
            </w:r>
          </w:p>
        </w:tc>
        <w:tc>
          <w:tcPr>
            <w:tcW w:w="1358" w:type="dxa"/>
            <w:tcBorders>
              <w:top w:val="nil"/>
              <w:left w:val="nil"/>
              <w:bottom w:val="nil"/>
              <w:right w:val="nil"/>
            </w:tcBorders>
            <w:shd w:val="clear" w:color="auto" w:fill="auto"/>
            <w:noWrap/>
            <w:vAlign w:val="bottom"/>
            <w:hideMark/>
          </w:tcPr>
          <w:p w14:paraId="53F78859"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0.664506</w:t>
            </w:r>
          </w:p>
        </w:tc>
        <w:tc>
          <w:tcPr>
            <w:tcW w:w="1285" w:type="dxa"/>
            <w:tcBorders>
              <w:top w:val="nil"/>
              <w:left w:val="nil"/>
              <w:bottom w:val="nil"/>
              <w:right w:val="nil"/>
            </w:tcBorders>
            <w:shd w:val="clear" w:color="auto" w:fill="auto"/>
            <w:noWrap/>
            <w:vAlign w:val="bottom"/>
            <w:hideMark/>
          </w:tcPr>
          <w:p w14:paraId="5A36A030"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0.675926</w:t>
            </w:r>
          </w:p>
        </w:tc>
        <w:tc>
          <w:tcPr>
            <w:tcW w:w="1658" w:type="dxa"/>
            <w:tcBorders>
              <w:top w:val="nil"/>
              <w:left w:val="nil"/>
              <w:bottom w:val="nil"/>
              <w:right w:val="nil"/>
            </w:tcBorders>
            <w:shd w:val="clear" w:color="auto" w:fill="auto"/>
            <w:noWrap/>
            <w:vAlign w:val="bottom"/>
            <w:hideMark/>
          </w:tcPr>
          <w:p w14:paraId="7CAC33D1"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0.887653</w:t>
            </w:r>
          </w:p>
        </w:tc>
      </w:tr>
      <w:tr w:rsidR="005C3E9C" w:rsidRPr="005C3E9C" w14:paraId="61497BEF" w14:textId="77777777" w:rsidTr="005C3E9C">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D4A1A28"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CV 2</w:t>
            </w:r>
          </w:p>
        </w:tc>
        <w:tc>
          <w:tcPr>
            <w:tcW w:w="1674" w:type="dxa"/>
            <w:tcBorders>
              <w:top w:val="nil"/>
              <w:left w:val="nil"/>
              <w:bottom w:val="nil"/>
              <w:right w:val="nil"/>
            </w:tcBorders>
            <w:shd w:val="clear" w:color="auto" w:fill="auto"/>
            <w:noWrap/>
            <w:vAlign w:val="bottom"/>
            <w:hideMark/>
          </w:tcPr>
          <w:p w14:paraId="3EDA432D"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0.665741</w:t>
            </w:r>
          </w:p>
        </w:tc>
        <w:tc>
          <w:tcPr>
            <w:tcW w:w="2008" w:type="dxa"/>
            <w:tcBorders>
              <w:top w:val="nil"/>
              <w:left w:val="nil"/>
              <w:bottom w:val="nil"/>
              <w:right w:val="nil"/>
            </w:tcBorders>
            <w:shd w:val="clear" w:color="auto" w:fill="auto"/>
            <w:noWrap/>
            <w:vAlign w:val="bottom"/>
            <w:hideMark/>
          </w:tcPr>
          <w:p w14:paraId="564FFC99"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0.703508</w:t>
            </w:r>
          </w:p>
        </w:tc>
        <w:tc>
          <w:tcPr>
            <w:tcW w:w="1358" w:type="dxa"/>
            <w:tcBorders>
              <w:top w:val="nil"/>
              <w:left w:val="nil"/>
              <w:bottom w:val="nil"/>
              <w:right w:val="nil"/>
            </w:tcBorders>
            <w:shd w:val="clear" w:color="auto" w:fill="auto"/>
            <w:noWrap/>
            <w:vAlign w:val="bottom"/>
            <w:hideMark/>
          </w:tcPr>
          <w:p w14:paraId="559A5EF6"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0.652739</w:t>
            </w:r>
          </w:p>
        </w:tc>
        <w:tc>
          <w:tcPr>
            <w:tcW w:w="1285" w:type="dxa"/>
            <w:tcBorders>
              <w:top w:val="nil"/>
              <w:left w:val="nil"/>
              <w:bottom w:val="nil"/>
              <w:right w:val="nil"/>
            </w:tcBorders>
            <w:shd w:val="clear" w:color="auto" w:fill="auto"/>
            <w:noWrap/>
            <w:vAlign w:val="bottom"/>
            <w:hideMark/>
          </w:tcPr>
          <w:p w14:paraId="1E39D3FE"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0.665741</w:t>
            </w:r>
          </w:p>
        </w:tc>
        <w:tc>
          <w:tcPr>
            <w:tcW w:w="1658" w:type="dxa"/>
            <w:tcBorders>
              <w:top w:val="nil"/>
              <w:left w:val="nil"/>
              <w:bottom w:val="nil"/>
              <w:right w:val="nil"/>
            </w:tcBorders>
            <w:shd w:val="clear" w:color="auto" w:fill="auto"/>
            <w:noWrap/>
            <w:vAlign w:val="bottom"/>
            <w:hideMark/>
          </w:tcPr>
          <w:p w14:paraId="2B867BD6"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0.881247</w:t>
            </w:r>
          </w:p>
        </w:tc>
      </w:tr>
      <w:tr w:rsidR="005C3E9C" w:rsidRPr="005C3E9C" w14:paraId="47229114" w14:textId="77777777" w:rsidTr="005C3E9C">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B246CB2"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CV 3</w:t>
            </w:r>
          </w:p>
        </w:tc>
        <w:tc>
          <w:tcPr>
            <w:tcW w:w="1674" w:type="dxa"/>
            <w:tcBorders>
              <w:top w:val="nil"/>
              <w:left w:val="nil"/>
              <w:bottom w:val="nil"/>
              <w:right w:val="nil"/>
            </w:tcBorders>
            <w:shd w:val="clear" w:color="auto" w:fill="auto"/>
            <w:noWrap/>
            <w:vAlign w:val="bottom"/>
            <w:hideMark/>
          </w:tcPr>
          <w:p w14:paraId="1F6ABF95"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0.67963</w:t>
            </w:r>
          </w:p>
        </w:tc>
        <w:tc>
          <w:tcPr>
            <w:tcW w:w="2008" w:type="dxa"/>
            <w:tcBorders>
              <w:top w:val="nil"/>
              <w:left w:val="nil"/>
              <w:bottom w:val="nil"/>
              <w:right w:val="nil"/>
            </w:tcBorders>
            <w:shd w:val="clear" w:color="auto" w:fill="auto"/>
            <w:noWrap/>
            <w:vAlign w:val="bottom"/>
            <w:hideMark/>
          </w:tcPr>
          <w:p w14:paraId="5D448594"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0.724829</w:t>
            </w:r>
          </w:p>
        </w:tc>
        <w:tc>
          <w:tcPr>
            <w:tcW w:w="1358" w:type="dxa"/>
            <w:tcBorders>
              <w:top w:val="nil"/>
              <w:left w:val="nil"/>
              <w:bottom w:val="nil"/>
              <w:right w:val="nil"/>
            </w:tcBorders>
            <w:shd w:val="clear" w:color="auto" w:fill="auto"/>
            <w:noWrap/>
            <w:vAlign w:val="bottom"/>
            <w:hideMark/>
          </w:tcPr>
          <w:p w14:paraId="28C55F6D"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0.668267</w:t>
            </w:r>
          </w:p>
        </w:tc>
        <w:tc>
          <w:tcPr>
            <w:tcW w:w="1285" w:type="dxa"/>
            <w:tcBorders>
              <w:top w:val="nil"/>
              <w:left w:val="nil"/>
              <w:bottom w:val="nil"/>
              <w:right w:val="nil"/>
            </w:tcBorders>
            <w:shd w:val="clear" w:color="auto" w:fill="auto"/>
            <w:noWrap/>
            <w:vAlign w:val="bottom"/>
            <w:hideMark/>
          </w:tcPr>
          <w:p w14:paraId="36EA9836"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0.67963</w:t>
            </w:r>
          </w:p>
        </w:tc>
        <w:tc>
          <w:tcPr>
            <w:tcW w:w="1658" w:type="dxa"/>
            <w:tcBorders>
              <w:top w:val="nil"/>
              <w:left w:val="nil"/>
              <w:bottom w:val="nil"/>
              <w:right w:val="nil"/>
            </w:tcBorders>
            <w:shd w:val="clear" w:color="auto" w:fill="auto"/>
            <w:noWrap/>
            <w:vAlign w:val="bottom"/>
            <w:hideMark/>
          </w:tcPr>
          <w:p w14:paraId="60DE319F"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0.888029</w:t>
            </w:r>
          </w:p>
        </w:tc>
      </w:tr>
      <w:tr w:rsidR="005C3E9C" w:rsidRPr="005C3E9C" w14:paraId="40F866F8" w14:textId="77777777" w:rsidTr="005C3E9C">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42490D3"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CV 4</w:t>
            </w:r>
          </w:p>
        </w:tc>
        <w:tc>
          <w:tcPr>
            <w:tcW w:w="1674" w:type="dxa"/>
            <w:tcBorders>
              <w:top w:val="nil"/>
              <w:left w:val="nil"/>
              <w:bottom w:val="nil"/>
              <w:right w:val="nil"/>
            </w:tcBorders>
            <w:shd w:val="clear" w:color="auto" w:fill="auto"/>
            <w:noWrap/>
            <w:vAlign w:val="bottom"/>
            <w:hideMark/>
          </w:tcPr>
          <w:p w14:paraId="59D498FC"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0.681481</w:t>
            </w:r>
          </w:p>
        </w:tc>
        <w:tc>
          <w:tcPr>
            <w:tcW w:w="2008" w:type="dxa"/>
            <w:tcBorders>
              <w:top w:val="nil"/>
              <w:left w:val="nil"/>
              <w:bottom w:val="nil"/>
              <w:right w:val="nil"/>
            </w:tcBorders>
            <w:shd w:val="clear" w:color="auto" w:fill="auto"/>
            <w:noWrap/>
            <w:vAlign w:val="bottom"/>
            <w:hideMark/>
          </w:tcPr>
          <w:p w14:paraId="4BFDED70"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0.730804</w:t>
            </w:r>
          </w:p>
        </w:tc>
        <w:tc>
          <w:tcPr>
            <w:tcW w:w="1358" w:type="dxa"/>
            <w:tcBorders>
              <w:top w:val="nil"/>
              <w:left w:val="nil"/>
              <w:bottom w:val="nil"/>
              <w:right w:val="nil"/>
            </w:tcBorders>
            <w:shd w:val="clear" w:color="auto" w:fill="auto"/>
            <w:noWrap/>
            <w:vAlign w:val="bottom"/>
            <w:hideMark/>
          </w:tcPr>
          <w:p w14:paraId="678ABF1F"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0.668852</w:t>
            </w:r>
          </w:p>
        </w:tc>
        <w:tc>
          <w:tcPr>
            <w:tcW w:w="1285" w:type="dxa"/>
            <w:tcBorders>
              <w:top w:val="nil"/>
              <w:left w:val="nil"/>
              <w:bottom w:val="nil"/>
              <w:right w:val="nil"/>
            </w:tcBorders>
            <w:shd w:val="clear" w:color="auto" w:fill="auto"/>
            <w:noWrap/>
            <w:vAlign w:val="bottom"/>
            <w:hideMark/>
          </w:tcPr>
          <w:p w14:paraId="50D2F582"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0.681481</w:t>
            </w:r>
          </w:p>
        </w:tc>
        <w:tc>
          <w:tcPr>
            <w:tcW w:w="1658" w:type="dxa"/>
            <w:tcBorders>
              <w:top w:val="nil"/>
              <w:left w:val="nil"/>
              <w:bottom w:val="nil"/>
              <w:right w:val="nil"/>
            </w:tcBorders>
            <w:shd w:val="clear" w:color="auto" w:fill="auto"/>
            <w:noWrap/>
            <w:vAlign w:val="bottom"/>
            <w:hideMark/>
          </w:tcPr>
          <w:p w14:paraId="48214F9F"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0.887236</w:t>
            </w:r>
          </w:p>
        </w:tc>
      </w:tr>
      <w:tr w:rsidR="005C3E9C" w:rsidRPr="005C3E9C" w14:paraId="37540A81" w14:textId="77777777" w:rsidTr="005C3E9C">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4931AA1"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CV 5</w:t>
            </w:r>
          </w:p>
        </w:tc>
        <w:tc>
          <w:tcPr>
            <w:tcW w:w="1674" w:type="dxa"/>
            <w:tcBorders>
              <w:top w:val="nil"/>
              <w:left w:val="nil"/>
              <w:bottom w:val="nil"/>
              <w:right w:val="nil"/>
            </w:tcBorders>
            <w:shd w:val="clear" w:color="auto" w:fill="auto"/>
            <w:noWrap/>
            <w:vAlign w:val="bottom"/>
            <w:hideMark/>
          </w:tcPr>
          <w:p w14:paraId="6A71407E"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0.683333</w:t>
            </w:r>
          </w:p>
        </w:tc>
        <w:tc>
          <w:tcPr>
            <w:tcW w:w="2008" w:type="dxa"/>
            <w:tcBorders>
              <w:top w:val="nil"/>
              <w:left w:val="nil"/>
              <w:bottom w:val="nil"/>
              <w:right w:val="nil"/>
            </w:tcBorders>
            <w:shd w:val="clear" w:color="auto" w:fill="auto"/>
            <w:noWrap/>
            <w:vAlign w:val="bottom"/>
            <w:hideMark/>
          </w:tcPr>
          <w:p w14:paraId="15C40FD9"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0.72158</w:t>
            </w:r>
          </w:p>
        </w:tc>
        <w:tc>
          <w:tcPr>
            <w:tcW w:w="1358" w:type="dxa"/>
            <w:tcBorders>
              <w:top w:val="nil"/>
              <w:left w:val="nil"/>
              <w:bottom w:val="nil"/>
              <w:right w:val="nil"/>
            </w:tcBorders>
            <w:shd w:val="clear" w:color="auto" w:fill="auto"/>
            <w:noWrap/>
            <w:vAlign w:val="bottom"/>
            <w:hideMark/>
          </w:tcPr>
          <w:p w14:paraId="1DA0A4CB"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0.670704</w:t>
            </w:r>
          </w:p>
        </w:tc>
        <w:tc>
          <w:tcPr>
            <w:tcW w:w="1285" w:type="dxa"/>
            <w:tcBorders>
              <w:top w:val="nil"/>
              <w:left w:val="nil"/>
              <w:bottom w:val="nil"/>
              <w:right w:val="nil"/>
            </w:tcBorders>
            <w:shd w:val="clear" w:color="auto" w:fill="auto"/>
            <w:noWrap/>
            <w:vAlign w:val="bottom"/>
            <w:hideMark/>
          </w:tcPr>
          <w:p w14:paraId="36DEB2A0"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0.683333</w:t>
            </w:r>
          </w:p>
        </w:tc>
        <w:tc>
          <w:tcPr>
            <w:tcW w:w="1658" w:type="dxa"/>
            <w:tcBorders>
              <w:top w:val="nil"/>
              <w:left w:val="nil"/>
              <w:bottom w:val="nil"/>
              <w:right w:val="nil"/>
            </w:tcBorders>
            <w:shd w:val="clear" w:color="auto" w:fill="auto"/>
            <w:noWrap/>
            <w:vAlign w:val="bottom"/>
            <w:hideMark/>
          </w:tcPr>
          <w:p w14:paraId="1877646B"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0.882288</w:t>
            </w:r>
          </w:p>
        </w:tc>
      </w:tr>
      <w:tr w:rsidR="005C3E9C" w:rsidRPr="005C3E9C" w14:paraId="639A4BC7" w14:textId="77777777" w:rsidTr="005C3E9C">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E23C218" w14:textId="77777777" w:rsidR="005C3E9C" w:rsidRPr="005C3E9C" w:rsidRDefault="005C3E9C" w:rsidP="005C3E9C">
            <w:pPr>
              <w:spacing w:before="0"/>
              <w:jc w:val="center"/>
              <w:rPr>
                <w:rFonts w:ascii="Calibri" w:eastAsia="Times New Roman" w:hAnsi="Calibri" w:cs="Calibri"/>
                <w:b/>
                <w:bCs/>
                <w:sz w:val="22"/>
                <w:szCs w:val="22"/>
                <w:lang w:val="es-CO" w:eastAsia="es-CO"/>
              </w:rPr>
            </w:pPr>
            <w:r w:rsidRPr="005C3E9C">
              <w:rPr>
                <w:rFonts w:ascii="Calibri" w:eastAsia="Times New Roman" w:hAnsi="Calibri" w:cs="Calibri"/>
                <w:b/>
                <w:bCs/>
                <w:sz w:val="22"/>
                <w:szCs w:val="22"/>
                <w:lang w:val="es-CO" w:eastAsia="es-CO"/>
              </w:rPr>
              <w:t>Average</w:t>
            </w:r>
          </w:p>
        </w:tc>
        <w:tc>
          <w:tcPr>
            <w:tcW w:w="1674" w:type="dxa"/>
            <w:tcBorders>
              <w:top w:val="nil"/>
              <w:left w:val="nil"/>
              <w:bottom w:val="nil"/>
              <w:right w:val="nil"/>
            </w:tcBorders>
            <w:shd w:val="clear" w:color="auto" w:fill="auto"/>
            <w:noWrap/>
            <w:vAlign w:val="bottom"/>
            <w:hideMark/>
          </w:tcPr>
          <w:p w14:paraId="2CD9D448"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0.677222</w:t>
            </w:r>
          </w:p>
        </w:tc>
        <w:tc>
          <w:tcPr>
            <w:tcW w:w="2008" w:type="dxa"/>
            <w:tcBorders>
              <w:top w:val="nil"/>
              <w:left w:val="nil"/>
              <w:bottom w:val="nil"/>
              <w:right w:val="nil"/>
            </w:tcBorders>
            <w:shd w:val="clear" w:color="auto" w:fill="auto"/>
            <w:noWrap/>
            <w:vAlign w:val="bottom"/>
            <w:hideMark/>
          </w:tcPr>
          <w:p w14:paraId="3BB1A586"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0.720154</w:t>
            </w:r>
          </w:p>
        </w:tc>
        <w:tc>
          <w:tcPr>
            <w:tcW w:w="1358" w:type="dxa"/>
            <w:tcBorders>
              <w:top w:val="nil"/>
              <w:left w:val="nil"/>
              <w:bottom w:val="nil"/>
              <w:right w:val="nil"/>
            </w:tcBorders>
            <w:shd w:val="clear" w:color="auto" w:fill="auto"/>
            <w:noWrap/>
            <w:vAlign w:val="bottom"/>
            <w:hideMark/>
          </w:tcPr>
          <w:p w14:paraId="2927D794"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0.665014</w:t>
            </w:r>
          </w:p>
        </w:tc>
        <w:tc>
          <w:tcPr>
            <w:tcW w:w="1285" w:type="dxa"/>
            <w:tcBorders>
              <w:top w:val="nil"/>
              <w:left w:val="nil"/>
              <w:bottom w:val="nil"/>
              <w:right w:val="nil"/>
            </w:tcBorders>
            <w:shd w:val="clear" w:color="auto" w:fill="auto"/>
            <w:noWrap/>
            <w:vAlign w:val="bottom"/>
            <w:hideMark/>
          </w:tcPr>
          <w:p w14:paraId="788610B2"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0.677222</w:t>
            </w:r>
          </w:p>
        </w:tc>
        <w:tc>
          <w:tcPr>
            <w:tcW w:w="1658" w:type="dxa"/>
            <w:tcBorders>
              <w:top w:val="nil"/>
              <w:left w:val="nil"/>
              <w:bottom w:val="nil"/>
              <w:right w:val="nil"/>
            </w:tcBorders>
            <w:shd w:val="clear" w:color="auto" w:fill="auto"/>
            <w:noWrap/>
            <w:vAlign w:val="bottom"/>
            <w:hideMark/>
          </w:tcPr>
          <w:p w14:paraId="4A3B64E4" w14:textId="77777777" w:rsidR="005C3E9C" w:rsidRPr="005C3E9C" w:rsidRDefault="005C3E9C" w:rsidP="005C3E9C">
            <w:pPr>
              <w:spacing w:before="0"/>
              <w:jc w:val="right"/>
              <w:rPr>
                <w:rFonts w:ascii="Calibri" w:eastAsia="Times New Roman" w:hAnsi="Calibri" w:cs="Calibri"/>
                <w:color w:val="000000"/>
                <w:sz w:val="22"/>
                <w:szCs w:val="22"/>
                <w:lang w:val="es-CO" w:eastAsia="es-CO"/>
              </w:rPr>
            </w:pPr>
            <w:r w:rsidRPr="005C3E9C">
              <w:rPr>
                <w:rFonts w:ascii="Calibri" w:eastAsia="Times New Roman" w:hAnsi="Calibri" w:cs="Calibri"/>
                <w:color w:val="000000"/>
                <w:sz w:val="22"/>
                <w:szCs w:val="22"/>
                <w:lang w:val="es-CO" w:eastAsia="es-CO"/>
              </w:rPr>
              <w:t>0.885291</w:t>
            </w:r>
          </w:p>
        </w:tc>
      </w:tr>
    </w:tbl>
    <w:p w14:paraId="42B28979" w14:textId="77777777" w:rsidR="00273656" w:rsidRPr="00273656" w:rsidRDefault="00273656" w:rsidP="00273656"/>
    <w:p w14:paraId="1CEAD9BA" w14:textId="3F21AC11" w:rsidR="00E80E18" w:rsidRDefault="00E80E18" w:rsidP="00E80E18">
      <w:pPr>
        <w:pStyle w:val="Heading3"/>
      </w:pPr>
      <w:r>
        <w:t>Redes neuronales convencionales (CNN)</w:t>
      </w:r>
    </w:p>
    <w:p w14:paraId="09D2CBD7" w14:textId="77777777" w:rsidR="005C3E9C" w:rsidRPr="005C3E9C" w:rsidRDefault="005C3E9C" w:rsidP="005C3E9C"/>
    <w:p w14:paraId="70D68660" w14:textId="77777777" w:rsidR="005C3E9C" w:rsidRPr="005C3E9C" w:rsidRDefault="005C3E9C" w:rsidP="005C3E9C"/>
    <w:p w14:paraId="1888F78A" w14:textId="0AF20984" w:rsidR="006B4392" w:rsidRPr="006B4392" w:rsidRDefault="006B4392" w:rsidP="006B4392">
      <w:pPr>
        <w:pStyle w:val="Heading2"/>
      </w:pPr>
      <w:bookmarkStart w:id="9" w:name="_Toc98604457"/>
      <w:r>
        <w:t>Comparación de modelos y selección</w:t>
      </w:r>
      <w:bookmarkEnd w:id="9"/>
    </w:p>
    <w:p w14:paraId="22927F7C" w14:textId="53AD70D8" w:rsidR="006B4392" w:rsidRDefault="006B4392" w:rsidP="006B4392">
      <w:pPr>
        <w:pStyle w:val="Heading1"/>
      </w:pPr>
      <w:bookmarkStart w:id="10" w:name="_Toc98604458"/>
      <w:r>
        <w:t>Conclusiones</w:t>
      </w:r>
      <w:bookmarkEnd w:id="10"/>
    </w:p>
    <w:p w14:paraId="3FCEDFFE" w14:textId="7E73DEB9" w:rsidR="005E18F4" w:rsidRDefault="005E18F4" w:rsidP="005E18F4"/>
    <w:p w14:paraId="3E345C0A" w14:textId="79BBB6C8" w:rsidR="005E18F4" w:rsidRDefault="005E18F4" w:rsidP="005E18F4"/>
    <w:p w14:paraId="31601DFA" w14:textId="4F6ADB75" w:rsidR="005E18F4" w:rsidRDefault="005E18F4" w:rsidP="005E18F4"/>
    <w:p w14:paraId="5171F6F6" w14:textId="00BA8F8F" w:rsidR="005E18F4" w:rsidRDefault="005E18F4" w:rsidP="005E18F4"/>
    <w:p w14:paraId="10220930" w14:textId="04C73EAC" w:rsidR="005E18F4" w:rsidRDefault="005E18F4" w:rsidP="005E18F4"/>
    <w:p w14:paraId="6ABC0F5B" w14:textId="4BA60776" w:rsidR="005E18F4" w:rsidRDefault="005E18F4" w:rsidP="005E18F4"/>
    <w:p w14:paraId="3B792384" w14:textId="31545D24" w:rsidR="005E18F4" w:rsidRDefault="005E18F4" w:rsidP="005E18F4"/>
    <w:p w14:paraId="0C85EDEC" w14:textId="090520EC" w:rsidR="005E18F4" w:rsidRDefault="005E18F4" w:rsidP="005E18F4"/>
    <w:p w14:paraId="24CCBB54" w14:textId="5D3B44D4" w:rsidR="005E18F4" w:rsidRDefault="005E18F4" w:rsidP="005E18F4"/>
    <w:p w14:paraId="45CC6583" w14:textId="4D5F2D07" w:rsidR="005E18F4" w:rsidRDefault="005E18F4" w:rsidP="005E18F4"/>
    <w:p w14:paraId="574F4899" w14:textId="17A0F45E" w:rsidR="005E18F4" w:rsidRDefault="005E18F4" w:rsidP="005E18F4"/>
    <w:p w14:paraId="14CB8B60" w14:textId="5FAE9174" w:rsidR="005E18F4" w:rsidRDefault="005E18F4" w:rsidP="005E18F4"/>
    <w:p w14:paraId="470EF618" w14:textId="2403C03A" w:rsidR="005E18F4" w:rsidRDefault="005E18F4" w:rsidP="005E18F4"/>
    <w:p w14:paraId="3EF22BD1" w14:textId="6B87B3FC" w:rsidR="005E18F4" w:rsidRDefault="005E18F4" w:rsidP="005E18F4"/>
    <w:p w14:paraId="5010BA30" w14:textId="2CC3B627" w:rsidR="005E18F4" w:rsidRDefault="005E18F4" w:rsidP="005E18F4"/>
    <w:p w14:paraId="6B2FD387" w14:textId="24D2C852" w:rsidR="005E18F4" w:rsidRDefault="005E18F4" w:rsidP="005E18F4"/>
    <w:p w14:paraId="455BC961" w14:textId="6D49750A" w:rsidR="005E18F4" w:rsidRDefault="005E18F4" w:rsidP="005E18F4"/>
    <w:p w14:paraId="361BE291" w14:textId="66CF97BC" w:rsidR="005E18F4" w:rsidRDefault="005E18F4" w:rsidP="005E18F4"/>
    <w:p w14:paraId="44FCF6F1" w14:textId="379A47C1" w:rsidR="005E18F4" w:rsidRDefault="005E18F4" w:rsidP="005E18F4"/>
    <w:p w14:paraId="34BF868A" w14:textId="3299244A" w:rsidR="005E18F4" w:rsidRDefault="005E18F4" w:rsidP="005E18F4"/>
    <w:p w14:paraId="381201A7" w14:textId="25D6242F" w:rsidR="005E18F4" w:rsidRDefault="005E18F4" w:rsidP="005E18F4"/>
    <w:p w14:paraId="2336E19D" w14:textId="0B7A02E7" w:rsidR="005E18F4" w:rsidRDefault="005E18F4" w:rsidP="005E18F4"/>
    <w:p w14:paraId="62CE1A9A" w14:textId="17DF791D" w:rsidR="005E18F4" w:rsidRDefault="005E18F4" w:rsidP="005E18F4"/>
    <w:p w14:paraId="733607FA" w14:textId="7ADCF5BB" w:rsidR="005E18F4" w:rsidRDefault="005E18F4" w:rsidP="005E18F4"/>
    <w:p w14:paraId="09CC0724" w14:textId="46FBE503" w:rsidR="005E18F4" w:rsidRDefault="005E18F4" w:rsidP="005E18F4"/>
    <w:p w14:paraId="488D7370" w14:textId="7592773C" w:rsidR="005E18F4" w:rsidRDefault="005E18F4" w:rsidP="005E18F4"/>
    <w:p w14:paraId="0EF53A0D" w14:textId="77777777" w:rsidR="005E18F4" w:rsidRDefault="005E18F4" w:rsidP="005E18F4"/>
    <w:p w14:paraId="2A6ADE3A" w14:textId="60DC2153" w:rsidR="005E18F4" w:rsidRDefault="005E18F4" w:rsidP="005E18F4"/>
    <w:p w14:paraId="77F74737" w14:textId="70C0C4EF" w:rsidR="005E18F4" w:rsidRDefault="005E18F4" w:rsidP="005E18F4"/>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r>
        <w:lastRenderedPageBreak/>
        <w:t>ANEXOS:</w:t>
      </w:r>
    </w:p>
    <w:p w14:paraId="3D6AFFD9" w14:textId="63D930CB" w:rsidR="005E18F4" w:rsidRDefault="005E18F4" w:rsidP="005E18F4"/>
    <w:p w14:paraId="302E25E6" w14:textId="03EDCD95" w:rsidR="005E18F4" w:rsidRDefault="005E18F4" w:rsidP="005E18F4">
      <w:pPr>
        <w:pStyle w:val="Heading2"/>
      </w:pPr>
      <w:r>
        <w:t>ANEXO I : ANALISIS DE HIPER PARAMETROS K-NN</w:t>
      </w:r>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4BAADED2" w14:textId="370DEEED" w:rsidR="00DF1876" w:rsidRPr="005E18F4" w:rsidRDefault="00DF1876" w:rsidP="005E18F4"/>
    <w:sectPr w:rsidR="00DF1876"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2FA9A" w14:textId="77777777" w:rsidR="00A925D0" w:rsidRDefault="00A925D0" w:rsidP="001A5663">
      <w:r>
        <w:separator/>
      </w:r>
    </w:p>
  </w:endnote>
  <w:endnote w:type="continuationSeparator" w:id="0">
    <w:p w14:paraId="1373C6D1" w14:textId="77777777" w:rsidR="00A925D0" w:rsidRDefault="00A925D0" w:rsidP="001A5663">
      <w:r>
        <w:continuationSeparator/>
      </w:r>
    </w:p>
  </w:endnote>
  <w:endnote w:type="continuationNotice" w:id="1">
    <w:p w14:paraId="0005B8E4" w14:textId="77777777" w:rsidR="00A925D0" w:rsidRDefault="00A925D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9FED7" w14:textId="77777777" w:rsidR="00A925D0" w:rsidRDefault="00A925D0" w:rsidP="001A5663">
      <w:r>
        <w:separator/>
      </w:r>
    </w:p>
  </w:footnote>
  <w:footnote w:type="continuationSeparator" w:id="0">
    <w:p w14:paraId="3683C23B" w14:textId="77777777" w:rsidR="00A925D0" w:rsidRDefault="00A925D0" w:rsidP="001A5663">
      <w:r>
        <w:continuationSeparator/>
      </w:r>
    </w:p>
  </w:footnote>
  <w:footnote w:type="continuationNotice" w:id="1">
    <w:p w14:paraId="7C4AC9D5" w14:textId="77777777" w:rsidR="00A925D0" w:rsidRDefault="00A925D0">
      <w:pPr>
        <w:spacing w:before="0"/>
      </w:pPr>
    </w:p>
  </w:footnote>
  <w:footnote w:id="2">
    <w:p w14:paraId="0C5CAD79" w14:textId="217321F2" w:rsidR="00366BF0" w:rsidRPr="00366BF0" w:rsidRDefault="00366BF0">
      <w:pPr>
        <w:pStyle w:val="FootnoteText"/>
        <w:rPr>
          <w:lang w:val="es-CO"/>
        </w:rPr>
      </w:pPr>
      <w:r>
        <w:rPr>
          <w:rStyle w:val="FootnoteReference"/>
        </w:rPr>
        <w:footnoteRef/>
      </w:r>
      <w:r>
        <w:t xml:space="preserve"> </w:t>
      </w:r>
      <w:r>
        <w:rPr>
          <w:lang w:val="es-CO"/>
        </w:rPr>
        <w:t>Representado en scikit-learn como p ( 1 = distancia euclídea, 2 = Minkowski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9"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0"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2"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6"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29"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1"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3"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6"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25"/>
  </w:num>
  <w:num w:numId="5">
    <w:abstractNumId w:val="11"/>
  </w:num>
  <w:num w:numId="6">
    <w:abstractNumId w:val="47"/>
  </w:num>
  <w:num w:numId="7">
    <w:abstractNumId w:val="0"/>
  </w:num>
  <w:num w:numId="8">
    <w:abstractNumId w:val="33"/>
  </w:num>
  <w:num w:numId="9">
    <w:abstractNumId w:val="8"/>
  </w:num>
  <w:num w:numId="10">
    <w:abstractNumId w:val="23"/>
  </w:num>
  <w:num w:numId="11">
    <w:abstractNumId w:val="42"/>
  </w:num>
  <w:num w:numId="12">
    <w:abstractNumId w:val="1"/>
  </w:num>
  <w:num w:numId="13">
    <w:abstractNumId w:val="43"/>
  </w:num>
  <w:num w:numId="14">
    <w:abstractNumId w:val="36"/>
  </w:num>
  <w:num w:numId="15">
    <w:abstractNumId w:val="32"/>
  </w:num>
  <w:num w:numId="16">
    <w:abstractNumId w:val="13"/>
  </w:num>
  <w:num w:numId="17">
    <w:abstractNumId w:val="10"/>
  </w:num>
  <w:num w:numId="18">
    <w:abstractNumId w:val="28"/>
  </w:num>
  <w:num w:numId="19">
    <w:abstractNumId w:val="14"/>
  </w:num>
  <w:num w:numId="20">
    <w:abstractNumId w:val="34"/>
  </w:num>
  <w:num w:numId="21">
    <w:abstractNumId w:val="20"/>
  </w:num>
  <w:num w:numId="22">
    <w:abstractNumId w:val="21"/>
  </w:num>
  <w:num w:numId="23">
    <w:abstractNumId w:val="27"/>
  </w:num>
  <w:num w:numId="24">
    <w:abstractNumId w:val="15"/>
  </w:num>
  <w:num w:numId="25">
    <w:abstractNumId w:val="45"/>
  </w:num>
  <w:num w:numId="26">
    <w:abstractNumId w:val="17"/>
  </w:num>
  <w:num w:numId="27">
    <w:abstractNumId w:val="41"/>
  </w:num>
  <w:num w:numId="28">
    <w:abstractNumId w:val="31"/>
  </w:num>
  <w:num w:numId="29">
    <w:abstractNumId w:val="40"/>
  </w:num>
  <w:num w:numId="30">
    <w:abstractNumId w:val="30"/>
  </w:num>
  <w:num w:numId="31">
    <w:abstractNumId w:val="19"/>
  </w:num>
  <w:num w:numId="32">
    <w:abstractNumId w:val="5"/>
  </w:num>
  <w:num w:numId="33">
    <w:abstractNumId w:val="35"/>
  </w:num>
  <w:num w:numId="34">
    <w:abstractNumId w:val="26"/>
  </w:num>
  <w:num w:numId="35">
    <w:abstractNumId w:val="6"/>
  </w:num>
  <w:num w:numId="36">
    <w:abstractNumId w:val="39"/>
  </w:num>
  <w:num w:numId="37">
    <w:abstractNumId w:val="7"/>
  </w:num>
  <w:num w:numId="38">
    <w:abstractNumId w:val="29"/>
  </w:num>
  <w:num w:numId="39">
    <w:abstractNumId w:val="44"/>
  </w:num>
  <w:num w:numId="40">
    <w:abstractNumId w:val="12"/>
  </w:num>
  <w:num w:numId="41">
    <w:abstractNumId w:val="22"/>
  </w:num>
  <w:num w:numId="42">
    <w:abstractNumId w:val="4"/>
  </w:num>
  <w:num w:numId="43">
    <w:abstractNumId w:val="46"/>
  </w:num>
  <w:num w:numId="44">
    <w:abstractNumId w:val="37"/>
  </w:num>
  <w:num w:numId="45">
    <w:abstractNumId w:val="24"/>
  </w:num>
  <w:num w:numId="46">
    <w:abstractNumId w:val="16"/>
  </w:num>
  <w:num w:numId="47">
    <w:abstractNumId w:val="18"/>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F27"/>
    <w:rsid w:val="000615CD"/>
    <w:rsid w:val="000623C0"/>
    <w:rsid w:val="00062D45"/>
    <w:rsid w:val="00063747"/>
    <w:rsid w:val="00064BB2"/>
    <w:rsid w:val="00064D89"/>
    <w:rsid w:val="0006642D"/>
    <w:rsid w:val="000665E0"/>
    <w:rsid w:val="00066941"/>
    <w:rsid w:val="000712D9"/>
    <w:rsid w:val="0007164C"/>
    <w:rsid w:val="000735A1"/>
    <w:rsid w:val="00073CCA"/>
    <w:rsid w:val="00073E51"/>
    <w:rsid w:val="00074202"/>
    <w:rsid w:val="00074871"/>
    <w:rsid w:val="00074B1A"/>
    <w:rsid w:val="00075340"/>
    <w:rsid w:val="00075A53"/>
    <w:rsid w:val="00075D85"/>
    <w:rsid w:val="000761BB"/>
    <w:rsid w:val="00076969"/>
    <w:rsid w:val="00076A18"/>
    <w:rsid w:val="00076B80"/>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5304"/>
    <w:rsid w:val="000A55AF"/>
    <w:rsid w:val="000A6382"/>
    <w:rsid w:val="000A6C95"/>
    <w:rsid w:val="000A7680"/>
    <w:rsid w:val="000A7717"/>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CD9"/>
    <w:rsid w:val="00144EE6"/>
    <w:rsid w:val="00144FEC"/>
    <w:rsid w:val="00145CBA"/>
    <w:rsid w:val="001462F9"/>
    <w:rsid w:val="0014684A"/>
    <w:rsid w:val="0015146A"/>
    <w:rsid w:val="00151581"/>
    <w:rsid w:val="00152A4F"/>
    <w:rsid w:val="001530EC"/>
    <w:rsid w:val="00154DE0"/>
    <w:rsid w:val="001560A5"/>
    <w:rsid w:val="001567DA"/>
    <w:rsid w:val="001570D6"/>
    <w:rsid w:val="0015784B"/>
    <w:rsid w:val="00161300"/>
    <w:rsid w:val="001615CE"/>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7"/>
    <w:rsid w:val="00284983"/>
    <w:rsid w:val="00284DB8"/>
    <w:rsid w:val="002877F0"/>
    <w:rsid w:val="002879C5"/>
    <w:rsid w:val="00287ACF"/>
    <w:rsid w:val="00287B4C"/>
    <w:rsid w:val="002916FE"/>
    <w:rsid w:val="00292855"/>
    <w:rsid w:val="00292B12"/>
    <w:rsid w:val="00293417"/>
    <w:rsid w:val="002934BC"/>
    <w:rsid w:val="002948D7"/>
    <w:rsid w:val="00294F13"/>
    <w:rsid w:val="002960E3"/>
    <w:rsid w:val="00297F3F"/>
    <w:rsid w:val="002A1311"/>
    <w:rsid w:val="002A18BE"/>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2FFF"/>
    <w:rsid w:val="002D363B"/>
    <w:rsid w:val="002D3B4F"/>
    <w:rsid w:val="002D3DEA"/>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D27"/>
    <w:rsid w:val="00440E9D"/>
    <w:rsid w:val="00444C77"/>
    <w:rsid w:val="00445ECA"/>
    <w:rsid w:val="00445F1D"/>
    <w:rsid w:val="00446535"/>
    <w:rsid w:val="00446587"/>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D27C5"/>
    <w:rsid w:val="004D422D"/>
    <w:rsid w:val="004D448B"/>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1D67"/>
    <w:rsid w:val="00531FCC"/>
    <w:rsid w:val="00532028"/>
    <w:rsid w:val="005320F1"/>
    <w:rsid w:val="005322E1"/>
    <w:rsid w:val="00532886"/>
    <w:rsid w:val="00532E04"/>
    <w:rsid w:val="00536A95"/>
    <w:rsid w:val="0054087C"/>
    <w:rsid w:val="00540CCC"/>
    <w:rsid w:val="00541D6E"/>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907"/>
    <w:rsid w:val="005D0A26"/>
    <w:rsid w:val="005D3A13"/>
    <w:rsid w:val="005D3BDA"/>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BC6"/>
    <w:rsid w:val="005F7A2C"/>
    <w:rsid w:val="006012E7"/>
    <w:rsid w:val="0060178D"/>
    <w:rsid w:val="006019C8"/>
    <w:rsid w:val="00602251"/>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5BB"/>
    <w:rsid w:val="00645221"/>
    <w:rsid w:val="00645431"/>
    <w:rsid w:val="00646688"/>
    <w:rsid w:val="00646C54"/>
    <w:rsid w:val="00646F78"/>
    <w:rsid w:val="00647249"/>
    <w:rsid w:val="00651144"/>
    <w:rsid w:val="00651ACE"/>
    <w:rsid w:val="00651AE1"/>
    <w:rsid w:val="00651CD7"/>
    <w:rsid w:val="00651D78"/>
    <w:rsid w:val="00652C42"/>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720D"/>
    <w:rsid w:val="006E0640"/>
    <w:rsid w:val="006E07D9"/>
    <w:rsid w:val="006E1362"/>
    <w:rsid w:val="006E202C"/>
    <w:rsid w:val="006E20EE"/>
    <w:rsid w:val="006E22BB"/>
    <w:rsid w:val="006E2B16"/>
    <w:rsid w:val="006E38B0"/>
    <w:rsid w:val="006E4224"/>
    <w:rsid w:val="006E4273"/>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7616"/>
    <w:rsid w:val="007479DD"/>
    <w:rsid w:val="0075138F"/>
    <w:rsid w:val="00751604"/>
    <w:rsid w:val="00751DB2"/>
    <w:rsid w:val="00752234"/>
    <w:rsid w:val="00752F2C"/>
    <w:rsid w:val="007559A8"/>
    <w:rsid w:val="00756287"/>
    <w:rsid w:val="00757433"/>
    <w:rsid w:val="00757760"/>
    <w:rsid w:val="00760226"/>
    <w:rsid w:val="00760741"/>
    <w:rsid w:val="007641EB"/>
    <w:rsid w:val="00766468"/>
    <w:rsid w:val="00766F4D"/>
    <w:rsid w:val="007672D0"/>
    <w:rsid w:val="007676CF"/>
    <w:rsid w:val="0077009D"/>
    <w:rsid w:val="0077159D"/>
    <w:rsid w:val="007727B0"/>
    <w:rsid w:val="0077360D"/>
    <w:rsid w:val="00773DFB"/>
    <w:rsid w:val="007742A8"/>
    <w:rsid w:val="00774611"/>
    <w:rsid w:val="00774D11"/>
    <w:rsid w:val="00775120"/>
    <w:rsid w:val="00775C97"/>
    <w:rsid w:val="007767A2"/>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B8C"/>
    <w:rsid w:val="007B1CC4"/>
    <w:rsid w:val="007B2FD8"/>
    <w:rsid w:val="007B30DB"/>
    <w:rsid w:val="007B64AE"/>
    <w:rsid w:val="007B7235"/>
    <w:rsid w:val="007C07C7"/>
    <w:rsid w:val="007C08DA"/>
    <w:rsid w:val="007C1FC2"/>
    <w:rsid w:val="007C2172"/>
    <w:rsid w:val="007C2F08"/>
    <w:rsid w:val="007C32D2"/>
    <w:rsid w:val="007C3821"/>
    <w:rsid w:val="007C4747"/>
    <w:rsid w:val="007C517D"/>
    <w:rsid w:val="007C6046"/>
    <w:rsid w:val="007C728E"/>
    <w:rsid w:val="007C749E"/>
    <w:rsid w:val="007D062E"/>
    <w:rsid w:val="007D25C3"/>
    <w:rsid w:val="007D4084"/>
    <w:rsid w:val="007D53A8"/>
    <w:rsid w:val="007E015B"/>
    <w:rsid w:val="007E0499"/>
    <w:rsid w:val="007E0FBC"/>
    <w:rsid w:val="007E13A8"/>
    <w:rsid w:val="007E2448"/>
    <w:rsid w:val="007E2ECA"/>
    <w:rsid w:val="007E4070"/>
    <w:rsid w:val="007E438D"/>
    <w:rsid w:val="007E4C43"/>
    <w:rsid w:val="007E4E14"/>
    <w:rsid w:val="007E5271"/>
    <w:rsid w:val="007E5400"/>
    <w:rsid w:val="007E761B"/>
    <w:rsid w:val="007F0030"/>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78F8"/>
    <w:rsid w:val="0085178C"/>
    <w:rsid w:val="00852872"/>
    <w:rsid w:val="00852BE6"/>
    <w:rsid w:val="00854CDB"/>
    <w:rsid w:val="0085698E"/>
    <w:rsid w:val="00857EC1"/>
    <w:rsid w:val="00860A68"/>
    <w:rsid w:val="00860B0D"/>
    <w:rsid w:val="00861E5B"/>
    <w:rsid w:val="00862BD8"/>
    <w:rsid w:val="0086374A"/>
    <w:rsid w:val="008637FF"/>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225F"/>
    <w:rsid w:val="008B2D4F"/>
    <w:rsid w:val="008B2EFC"/>
    <w:rsid w:val="008B3186"/>
    <w:rsid w:val="008B3C8B"/>
    <w:rsid w:val="008B4FF0"/>
    <w:rsid w:val="008B5275"/>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1DF8"/>
    <w:rsid w:val="009C2555"/>
    <w:rsid w:val="009C2FF7"/>
    <w:rsid w:val="009C40DC"/>
    <w:rsid w:val="009C42FF"/>
    <w:rsid w:val="009C4EC1"/>
    <w:rsid w:val="009C531E"/>
    <w:rsid w:val="009C6ADD"/>
    <w:rsid w:val="009D0B36"/>
    <w:rsid w:val="009D1BAD"/>
    <w:rsid w:val="009D2142"/>
    <w:rsid w:val="009D2FFB"/>
    <w:rsid w:val="009D404B"/>
    <w:rsid w:val="009D4398"/>
    <w:rsid w:val="009D6A26"/>
    <w:rsid w:val="009D76D6"/>
    <w:rsid w:val="009D7E75"/>
    <w:rsid w:val="009E13EB"/>
    <w:rsid w:val="009E2200"/>
    <w:rsid w:val="009E6DDB"/>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4325"/>
    <w:rsid w:val="00A35382"/>
    <w:rsid w:val="00A3543E"/>
    <w:rsid w:val="00A3572D"/>
    <w:rsid w:val="00A35DEC"/>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DEE"/>
    <w:rsid w:val="00A9581D"/>
    <w:rsid w:val="00A95FF0"/>
    <w:rsid w:val="00A9747F"/>
    <w:rsid w:val="00A97A95"/>
    <w:rsid w:val="00A97AD9"/>
    <w:rsid w:val="00A97FBA"/>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2012"/>
    <w:rsid w:val="00B83D98"/>
    <w:rsid w:val="00B84F10"/>
    <w:rsid w:val="00B859EA"/>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6DB"/>
    <w:rsid w:val="00BC2F19"/>
    <w:rsid w:val="00BC313C"/>
    <w:rsid w:val="00BC37DA"/>
    <w:rsid w:val="00BC3B3B"/>
    <w:rsid w:val="00BC42AC"/>
    <w:rsid w:val="00BC48FA"/>
    <w:rsid w:val="00BC522B"/>
    <w:rsid w:val="00BC58EE"/>
    <w:rsid w:val="00BC6566"/>
    <w:rsid w:val="00BD00B0"/>
    <w:rsid w:val="00BD0C01"/>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D3"/>
    <w:rsid w:val="00C0774F"/>
    <w:rsid w:val="00C10B07"/>
    <w:rsid w:val="00C10F19"/>
    <w:rsid w:val="00C11190"/>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710F"/>
    <w:rsid w:val="00CE7F32"/>
    <w:rsid w:val="00CF0692"/>
    <w:rsid w:val="00CF1919"/>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50E"/>
    <w:rsid w:val="00F417DD"/>
    <w:rsid w:val="00F41CFF"/>
    <w:rsid w:val="00F42B29"/>
    <w:rsid w:val="00F43B71"/>
    <w:rsid w:val="00F4434E"/>
    <w:rsid w:val="00F45C39"/>
    <w:rsid w:val="00F46227"/>
    <w:rsid w:val="00F502D4"/>
    <w:rsid w:val="00F5054B"/>
    <w:rsid w:val="00F51E74"/>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61BB"/>
    <w:rsid w:val="00FC6224"/>
    <w:rsid w:val="00FC6618"/>
    <w:rsid w:val="00FD1E02"/>
    <w:rsid w:val="00FD3BA1"/>
    <w:rsid w:val="00FD4A82"/>
    <w:rsid w:val="00FD5329"/>
    <w:rsid w:val="00FD7685"/>
    <w:rsid w:val="00FD7F55"/>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1</Pages>
  <Words>1208</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 Peña Narváez</cp:lastModifiedBy>
  <cp:revision>339</cp:revision>
  <cp:lastPrinted>2021-12-19T13:42:00Z</cp:lastPrinted>
  <dcterms:created xsi:type="dcterms:W3CDTF">2022-03-09T22:51:00Z</dcterms:created>
  <dcterms:modified xsi:type="dcterms:W3CDTF">2022-03-24T18:00:00Z</dcterms:modified>
</cp:coreProperties>
</file>