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Uma imagem abstrata representando um fluxo de trabalho de atendimento ao cliente digital, com ícones de usuários, tickets e engrenagens de tecnologia." id="1" name="image1.jpg"/>
            <a:graphic>
              <a:graphicData uri="http://schemas.openxmlformats.org/drawingml/2006/picture">
                <pic:pic>
                  <pic:nvPicPr>
                    <pic:cNvPr descr="Uma imagem abstrata representando um fluxo de trabalho de atendimento ao cliente digital, com ícones de usuários, tickets e engrenagens de tecnologia.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klxr6xzgn70x" w:id="0"/>
      <w:bookmarkEnd w:id="0"/>
      <w:r w:rsidDel="00000000" w:rsidR="00000000" w:rsidRPr="00000000">
        <w:rPr>
          <w:rtl w:val="0"/>
        </w:rPr>
        <w:t xml:space="preserve">Descrição Preliminar do Sistema de Atendimento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descreve o projeto preliminar para um Sistema de Atendimento com foco em clientes, atendentes e administradores. O sistema visa facilitar o registro, acompanhamento e resolução de solicitações de clientes.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4oshctylalz" w:id="1"/>
      <w:bookmarkEnd w:id="1"/>
      <w:r w:rsidDel="00000000" w:rsidR="00000000" w:rsidRPr="00000000">
        <w:rPr>
          <w:rtl w:val="0"/>
        </w:rPr>
        <w:t xml:space="preserve">1. Usuários e Casos de Uso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sistema suportará os seguintes tipos de usuários e casos de uso: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yqjls4gauqn" w:id="2"/>
      <w:bookmarkEnd w:id="2"/>
      <w:r w:rsidDel="00000000" w:rsidR="00000000" w:rsidRPr="00000000">
        <w:rPr>
          <w:rtl w:val="0"/>
        </w:rPr>
        <w:t xml:space="preserve">Usuários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Tipo de Usuário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Proprietário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Usuário com acesso ao sistema para cadastrar usuários administradores. 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Definido inicialmente ou cadastrado por outros proprietários. 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Usuário com acesso total para gerenciar o sistema, incluindo o cadastro de atendentes. Deve haver um administrador inicial.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Cadastrado apenas por usuário proprietário.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Atendente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Usuário responsável por visualizar, responder e gerenciar solicitações (tickets) dos clientes.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Cadastrado pelo Administrador.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Usuário que envia novas solicitações (tickets) e acompanha o status de seus pedidos.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Autocadastro.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6g27lsmltj" w:id="3"/>
      <w:bookmarkEnd w:id="3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Enviar/Consultar Solicitação (Cliente):</w:t>
      </w:r>
      <w:r w:rsidDel="00000000" w:rsidR="00000000" w:rsidRPr="00000000">
        <w:rPr>
          <w:rtl w:val="0"/>
        </w:rPr>
        <w:t xml:space="preserve"> O cliente pode abrir novos tickets de suporte e visualizar o histórico e o status de suas solicitações existentes.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Responder Solicitação (Atendente):</w:t>
      </w:r>
      <w:r w:rsidDel="00000000" w:rsidR="00000000" w:rsidRPr="00000000">
        <w:rPr>
          <w:rtl w:val="0"/>
        </w:rPr>
        <w:t xml:space="preserve"> O atendente pode visualizar e responder às solicitações dos clientes, atualizando o status do ticket. Deve-se armazenar o log da operação de cadastro.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de Usuários Atendentes (Administrador):</w:t>
      </w:r>
      <w:r w:rsidDel="00000000" w:rsidR="00000000" w:rsidRPr="00000000">
        <w:rPr>
          <w:rtl w:val="0"/>
        </w:rPr>
        <w:t xml:space="preserve"> O administrador pode Criar, Ler, Atualizar e Deletar contas de usuários atendentes. Deve-se armazenar o log da operação de cadastro.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de Usuários Administradores (Proprietário):</w:t>
      </w:r>
      <w:r w:rsidDel="00000000" w:rsidR="00000000" w:rsidRPr="00000000">
        <w:rPr>
          <w:rtl w:val="0"/>
        </w:rPr>
        <w:t xml:space="preserve"> O proprietário pode Criar, Ler, Atualizar e Deletar contas de usuários administradores. Deve-se armazenar o log da operação de cadastro.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CRUD de Usuários Proprietários (Proprietário):</w:t>
      </w:r>
      <w:r w:rsidDel="00000000" w:rsidR="00000000" w:rsidRPr="00000000">
        <w:rPr>
          <w:rtl w:val="0"/>
        </w:rPr>
        <w:t xml:space="preserve"> O proprietário pode Criar, Ler, Atualizar e Deletar contas de usuários proprietários. Deve-se armazenar o log da operação de cadastro.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Gerenciais (Administrador):</w:t>
      </w:r>
      <w:r w:rsidDel="00000000" w:rsidR="00000000" w:rsidRPr="00000000">
        <w:rPr>
          <w:rtl w:val="0"/>
        </w:rPr>
        <w:t xml:space="preserve"> Geração de relatórios sobre o volume de tickets, tempo médio de resposta, etc. A apresentação do relatório deve oferecer as opções de visualização geral, específica relacionada a algum atendente específico ou relacionada aos atendentes cadastrados por determinado administrador .  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kookbb58jluy" w:id="4"/>
      <w:bookmarkEnd w:id="4"/>
      <w:r w:rsidDel="00000000" w:rsidR="00000000" w:rsidRPr="00000000">
        <w:rPr>
          <w:rtl w:val="0"/>
        </w:rPr>
        <w:t xml:space="preserve">2. Arquitetura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arquitetura do sistema será uma arquitetura em camadas, utilizando o padrão </w:t>
      </w:r>
      <w:r w:rsidDel="00000000" w:rsidR="00000000" w:rsidRPr="00000000">
        <w:rPr>
          <w:i w:val="1"/>
          <w:iCs w:val="1"/>
          <w:rtl w:val="0"/>
        </w:rPr>
        <w:t xml:space="preserve">Model-View-Controller (MVC)</w:t>
      </w:r>
      <w:r w:rsidDel="00000000" w:rsidR="00000000" w:rsidRPr="00000000">
        <w:rPr>
          <w:rtl w:val="0"/>
        </w:rPr>
        <w:t xml:space="preserve"> implementado com o framework Flask.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Apresentação (View):</w:t>
      </w:r>
      <w:r w:rsidDel="00000000" w:rsidR="00000000" w:rsidRPr="00000000">
        <w:rPr>
          <w:rtl w:val="0"/>
        </w:rPr>
        <w:t xml:space="preserve"> Interface do usuário desenvolvida com Jinja2 para a renderização de templates e Bootstrap para o design responsivo.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Lógica de Negócio (Controller):</w:t>
      </w:r>
      <w:r w:rsidDel="00000000" w:rsidR="00000000" w:rsidRPr="00000000">
        <w:rPr>
          <w:rtl w:val="0"/>
        </w:rPr>
        <w:t xml:space="preserve"> Implementada em Python utilizando o Flask, responsável por processar as requisições, interagir com o modelo e selecionar a </w:t>
      </w:r>
      <w:r w:rsidDel="00000000" w:rsidR="00000000" w:rsidRPr="00000000">
        <w:rPr>
          <w:i w:val="1"/>
          <w:i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apropriada.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Dados (Model):</w:t>
      </w:r>
      <w:r w:rsidDel="00000000" w:rsidR="00000000" w:rsidRPr="00000000">
        <w:rPr>
          <w:rtl w:val="0"/>
        </w:rPr>
        <w:t xml:space="preserve"> Representa a estrutura dos dados e a lógica de acesso ao banco de dados SQLite.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sistema será containerizado usando Docker para garantir a portabilidade e a execução consistente em diferentes ambientes.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udvm0o965xoe" w:id="5"/>
      <w:bookmarkEnd w:id="5"/>
      <w:r w:rsidDel="00000000" w:rsidR="00000000" w:rsidRPr="00000000">
        <w:rPr>
          <w:rtl w:val="0"/>
        </w:rPr>
        <w:t xml:space="preserve">3. Plataforma Tecnológica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projeto utilizará as seguintes tecnologias: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 de Programação:</w:t>
      </w:r>
      <w:r w:rsidDel="00000000" w:rsidR="00000000" w:rsidRPr="00000000">
        <w:rPr>
          <w:rtl w:val="0"/>
        </w:rPr>
        <w:t xml:space="preserve"> Python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Web:</w:t>
      </w:r>
      <w:r w:rsidDel="00000000" w:rsidR="00000000" w:rsidRPr="00000000">
        <w:rPr>
          <w:rtl w:val="0"/>
        </w:rPr>
        <w:t xml:space="preserve"> Flask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Engine:</w:t>
      </w:r>
      <w:r w:rsidDel="00000000" w:rsidR="00000000" w:rsidRPr="00000000">
        <w:rPr>
          <w:rtl w:val="0"/>
        </w:rPr>
        <w:t xml:space="preserve"> Jinja2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Frontend/Estilização:</w:t>
      </w:r>
      <w:r w:rsidDel="00000000" w:rsidR="00000000" w:rsidRPr="00000000">
        <w:rPr>
          <w:rtl w:val="0"/>
        </w:rPr>
        <w:t xml:space="preserve"> Bootstrap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SQLite (para facilidade e desenvolvimento inicial)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Containerização:</w:t>
      </w:r>
      <w:r w:rsidDel="00000000" w:rsidR="00000000" w:rsidRPr="00000000">
        <w:rPr>
          <w:rtl w:val="0"/>
        </w:rPr>
        <w:t xml:space="preserve"> Docker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Versão:</w:t>
      </w:r>
      <w:r w:rsidDel="00000000" w:rsidR="00000000" w:rsidRPr="00000000">
        <w:rPr>
          <w:rtl w:val="0"/>
        </w:rPr>
        <w:t xml:space="preserve"> GitHub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código-fonte será armazenado em um repositório GitHub, conectado a uma conta online para colaboração e histórico de versões.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alubzjep870g" w:id="6"/>
      <w:bookmarkEnd w:id="6"/>
      <w:r w:rsidDel="00000000" w:rsidR="00000000" w:rsidRPr="00000000">
        <w:rPr>
          <w:rtl w:val="0"/>
        </w:rPr>
        <w:t xml:space="preserve">4. Estrutura de Diretórios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seguir, a estrutura de diretórios padrão recomendada para a aplicação Flask: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atendimento_system/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Arquivos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estáticos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Jinja2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(Views)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controllers/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(Rotas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Funções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__init__.py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Inicialização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Configurações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Dependências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Definição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.env.example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Exemplo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variáveis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uavzaasqvyqj" w:id="7"/>
      <w:bookmarkEnd w:id="7"/>
      <w:r w:rsidDel="00000000" w:rsidR="00000000" w:rsidRPr="00000000">
        <w:rPr>
          <w:rtl w:val="0"/>
        </w:rPr>
        <w:t xml:space="preserve">5. Convenções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aderência às seguintes convenções é fundamental para a manutenibilidade do código: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(Python):</w:t>
      </w:r>
      <w:r w:rsidDel="00000000" w:rsidR="00000000" w:rsidRPr="00000000">
        <w:rPr>
          <w:rtl w:val="0"/>
        </w:rPr>
        <w:t xml:space="preserve"> Seguir o padrão PEP 8.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Variáveis, funções e métodos: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calcular_media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UsuarioModel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Constantes: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ADMIN_ROLE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SQLAlchemy/Modelos:</w:t>
      </w:r>
      <w:r w:rsidDel="00000000" w:rsidR="00000000" w:rsidRPr="00000000">
        <w:rPr>
          <w:rtl w:val="0"/>
        </w:rPr>
        <w:t xml:space="preserve"> Nomes de classes no singular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), nomes de tabelas no plural e </w:t>
      </w:r>
      <w:r w:rsidDel="00000000" w:rsidR="00000000" w:rsidRPr="00000000">
        <w:rPr>
          <w:i w:val="1"/>
          <w:iCs w:val="1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(Jinja2):</w:t>
      </w:r>
      <w:r w:rsidDel="00000000" w:rsidR="00000000" w:rsidRPr="00000000">
        <w:rPr>
          <w:rtl w:val="0"/>
        </w:rPr>
        <w:t xml:space="preserve"> Usar a extensão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tl w:val="0"/>
        </w:rPr>
        <w:t xml:space="preserve"> e manter a estrutura limpa e modular.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Commits (Git):</w:t>
      </w:r>
      <w:r w:rsidDel="00000000" w:rsidR="00000000" w:rsidRPr="00000000">
        <w:rPr>
          <w:rtl w:val="0"/>
        </w:rPr>
        <w:t xml:space="preserve"> Seguir um padrão de mensagens claro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adiciona funcionalidade de cadastro de 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 corrige bug de login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rzzh18n5c4vr" w:id="8"/>
      <w:bookmarkEnd w:id="8"/>
      <w:r w:rsidDel="00000000" w:rsidR="00000000" w:rsidRPr="00000000">
        <w:rPr>
          <w:rtl w:val="0"/>
        </w:rPr>
        <w:t xml:space="preserve">6. Serviços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 sistema será construído em torno de serviços principais: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de Autenticação:</w:t>
      </w:r>
      <w:r w:rsidDel="00000000" w:rsidR="00000000" w:rsidRPr="00000000">
        <w:rPr>
          <w:rtl w:val="0"/>
        </w:rPr>
        <w:t xml:space="preserve"> Gerencia o login e logout de todos os tipos de usuários. Clientes se autocadastram, Atendentes são cadastrados pelo Administrador. Adicione a opção de autenticação OAuth via Google.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de Usuários:</w:t>
      </w:r>
      <w:r w:rsidDel="00000000" w:rsidR="00000000" w:rsidRPr="00000000">
        <w:rPr>
          <w:rtl w:val="0"/>
        </w:rPr>
        <w:t xml:space="preserve"> CRUD (Create, Read, Update, Delete) de Atendentes (exclusivo para Administradores) e gerenciamento de perfis de Clientes.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de Tickets/Solicitações:</w:t>
      </w:r>
      <w:r w:rsidDel="00000000" w:rsidR="00000000" w:rsidRPr="00000000">
        <w:rPr>
          <w:rtl w:val="0"/>
        </w:rPr>
        <w:t xml:space="preserve"> Criação, consulta, atualização de status e resposta a tickets.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de Relatórios:</w:t>
      </w:r>
      <w:r w:rsidDel="00000000" w:rsidR="00000000" w:rsidRPr="00000000">
        <w:rPr>
          <w:rtl w:val="0"/>
        </w:rPr>
        <w:t xml:space="preserve"> Extração e processamento de dados para geração de relatórios gerenciais para o Administrador.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3zvlhd9q1sm9" w:id="9"/>
      <w:bookmarkEnd w:id="9"/>
      <w:r w:rsidDel="00000000" w:rsidR="00000000" w:rsidRPr="00000000">
        <w:rPr>
          <w:rtl w:val="0"/>
        </w:rPr>
        <w:t xml:space="preserve">7. Variáveis de Ambiente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 configurações sensíveis e específicas do ambiente de execução serão gerenciadas via variáveis de ambiente, conforme definido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e acessadas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Abaixo estão as variáveis de ambiente essenciais: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Exemplo de Valor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SECRET_KEY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Chave secreta do Flask para segurança de sessão.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DATABASE_PATH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Caminho para o arquivo SQLite.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app/db/atendimento.db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PROPRIETARIO_EMAIL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Email do administrador inicial.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admin@empresa.com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PROPRIETARIO_PASSWORD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Senha inicial para o administrador.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DEBUG_MODE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Define se a aplicação está em modo debug.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d4huerj0jx15" w:id="10"/>
      <w:bookmarkEnd w:id="10"/>
      <w:r w:rsidDel="00000000" w:rsidR="00000000" w:rsidRPr="00000000">
        <w:rPr>
          <w:rtl w:val="0"/>
        </w:rPr>
        <w:t xml:space="preserve">8. Definição de Usuários e Fluxo de Cadastro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dwrappacy2k0" w:id="11"/>
      <w:bookmarkEnd w:id="11"/>
      <w:r w:rsidDel="00000000" w:rsidR="00000000" w:rsidRPr="00000000">
        <w:rPr>
          <w:rtl w:val="0"/>
        </w:rPr>
        <w:t xml:space="preserve">Estrutura de Cadastro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gestão de usuários segue a lógica de privilégios: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Proprietário: </w:t>
      </w:r>
      <w:r w:rsidDel="00000000" w:rsidR="00000000" w:rsidRPr="00000000">
        <w:rPr>
          <w:rtl w:val="0"/>
        </w:rPr>
        <w:t xml:space="preserve">Um usuário proprietário deve ser provisionado no primeiro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da aplicação (variáveis de ambiente) para garantir que haja alguém com permissão para gerenciar proprietários e administradores.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Administradores:</w:t>
      </w:r>
      <w:r w:rsidDel="00000000" w:rsidR="00000000" w:rsidRPr="00000000">
        <w:rPr>
          <w:rtl w:val="0"/>
        </w:rPr>
        <w:t xml:space="preserve"> A rota de cadastro de administradores deve ser restrita aos proprietários e deve fazer parte do painel de administração do proprietário. O Proprietário é responsável por definir as credenciais iniciais dos administradores.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Clientes:</w:t>
      </w:r>
      <w:r w:rsidDel="00000000" w:rsidR="00000000" w:rsidRPr="00000000">
        <w:rPr>
          <w:rtl w:val="0"/>
        </w:rPr>
        <w:t xml:space="preserve"> O sistema deve oferecer uma rota de cadastro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/register</w:t>
      </w:r>
      <w:r w:rsidDel="00000000" w:rsidR="00000000" w:rsidRPr="00000000">
        <w:rPr>
          <w:rtl w:val="0"/>
        </w:rPr>
        <w:t xml:space="preserve"> ou similar) onde o Cliente pode criar sua própria conta, sem a necessidade de aprovação.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Atendentes:</w:t>
      </w:r>
      <w:r w:rsidDel="00000000" w:rsidR="00000000" w:rsidRPr="00000000">
        <w:rPr>
          <w:rtl w:val="0"/>
        </w:rPr>
        <w:t xml:space="preserve"> A rota de cadastro de atendentes deve ser restrita ao Administrador e deve fazer parte do painel de administração do Administrador. O Administrador é responsável por definir as credenciais iniciais do Atendente.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usuários devem ter opção de alterar senha.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 Administrador deverá acessar o painel de gerenciamento para adicionar novos Atendentes, conforme demonstra a representação abaixo: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[Fluxo de adição de administradores e proprietários pelo proprietário]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Acessar Painel de Proprietário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Proprietário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Navegar para Gestão de Administradores ou Gestão de Proprietários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Proprietário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Inserir Dados do Novo Usuário (administrador ou proprietário)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Proprietário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Cadastro de usuário Concluído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Proprietário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[Fluxo de adição de atendentes pelo administrador]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Usuário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Acessar Painel de Admin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Navegar para Gestão de Atendentes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Inserir Dados do Novo Atendente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Cadastro de Atendente Concluído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