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69FDE" w14:textId="77777777" w:rsidR="00317EC9" w:rsidRPr="00317EC9" w:rsidRDefault="00317EC9" w:rsidP="00317EC9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222222"/>
          <w:kern w:val="36"/>
          <w:sz w:val="48"/>
          <w:szCs w:val="48"/>
        </w:rPr>
      </w:pPr>
      <w:r w:rsidRPr="00317EC9">
        <w:rPr>
          <w:rFonts w:ascii="Open Sans" w:eastAsia="Times New Roman" w:hAnsi="Open Sans" w:cs="Open Sans"/>
          <w:b/>
          <w:bCs/>
          <w:color w:val="222222"/>
          <w:kern w:val="36"/>
          <w:sz w:val="48"/>
          <w:szCs w:val="48"/>
        </w:rPr>
        <w:t>Configuration Best Practices</w:t>
      </w:r>
    </w:p>
    <w:p w14:paraId="27345165" w14:textId="45FB016B" w:rsidR="00317EC9" w:rsidRDefault="00317EC9" w:rsidP="00317EC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hyperlink r:id="rId5" w:history="1">
        <w:r w:rsidRPr="001936C0">
          <w:rPr>
            <w:rStyle w:val="Hyperlink"/>
            <w:rFonts w:ascii="Open Sans" w:eastAsia="Times New Roman" w:hAnsi="Open Sans" w:cs="Open Sans"/>
            <w:sz w:val="24"/>
            <w:szCs w:val="24"/>
          </w:rPr>
          <w:t>https://kubernetes.io/docs/concepts/configuration/overview/</w:t>
        </w:r>
      </w:hyperlink>
    </w:p>
    <w:p w14:paraId="5DE1A38D" w14:textId="77777777" w:rsidR="00317EC9" w:rsidRDefault="00317EC9" w:rsidP="00317EC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</w:p>
    <w:p w14:paraId="240FD474" w14:textId="2AA56C31" w:rsidR="00317EC9" w:rsidRPr="00317EC9" w:rsidRDefault="00317EC9" w:rsidP="00317EC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This document highlights and consolidates configuration best practices that are introduced throughout the user guide, Getting Started documentation, and examples.</w:t>
      </w:r>
    </w:p>
    <w:p w14:paraId="0E562097" w14:textId="77777777" w:rsidR="00317EC9" w:rsidRPr="00317EC9" w:rsidRDefault="00317EC9" w:rsidP="00317EC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This is a living document. If you think of something that is not on this list but might be useful to others, please don't hesitate to file an issue or submit a PR.</w:t>
      </w:r>
    </w:p>
    <w:p w14:paraId="192CE80C" w14:textId="77777777" w:rsidR="00317EC9" w:rsidRPr="00317EC9" w:rsidRDefault="00317EC9" w:rsidP="00317EC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22222"/>
          <w:sz w:val="36"/>
          <w:szCs w:val="36"/>
        </w:rPr>
      </w:pPr>
      <w:r w:rsidRPr="00317EC9">
        <w:rPr>
          <w:rFonts w:ascii="Open Sans" w:eastAsia="Times New Roman" w:hAnsi="Open Sans" w:cs="Open Sans"/>
          <w:color w:val="222222"/>
          <w:sz w:val="36"/>
          <w:szCs w:val="36"/>
        </w:rPr>
        <w:t>General Configuration Tips</w:t>
      </w:r>
    </w:p>
    <w:p w14:paraId="6ACEC7C2" w14:textId="77777777" w:rsidR="00317EC9" w:rsidRPr="00317EC9" w:rsidRDefault="00317EC9" w:rsidP="00317EC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When defining configurations, specify the latest stable API version.</w:t>
      </w:r>
    </w:p>
    <w:p w14:paraId="19D24E8C" w14:textId="77777777" w:rsidR="00317EC9" w:rsidRPr="00317EC9" w:rsidRDefault="00317EC9" w:rsidP="00317EC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Configuration files should be stored in version control before being pushed to the cluster. This allows you to quickly roll back a configuration change if necessary. It also aids cluster re-creation and restoration.</w:t>
      </w:r>
    </w:p>
    <w:p w14:paraId="341C0815" w14:textId="77777777" w:rsidR="00317EC9" w:rsidRPr="00317EC9" w:rsidRDefault="00317EC9" w:rsidP="00317EC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Write your configuration files using YAML rather than JSON. Though these formats can be used interchangeably in almost all scenarios, YAML tends to be more user-friendly.</w:t>
      </w:r>
    </w:p>
    <w:p w14:paraId="326EE273" w14:textId="77777777" w:rsidR="00317EC9" w:rsidRPr="00317EC9" w:rsidRDefault="00317EC9" w:rsidP="00317EC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Group related objects into a single file whenever it makes sense. One file is often easier to manage than several. See the </w:t>
      </w:r>
      <w:hyperlink r:id="rId6" w:history="1">
        <w:r w:rsidRPr="00317EC9">
          <w:rPr>
            <w:rFonts w:ascii="Open Sans" w:eastAsia="Times New Roman" w:hAnsi="Open Sans" w:cs="Open Sans"/>
            <w:color w:val="3371E3"/>
            <w:sz w:val="24"/>
            <w:szCs w:val="24"/>
            <w:u w:val="single"/>
          </w:rPr>
          <w:t>guestbook-all-in-</w:t>
        </w:r>
        <w:proofErr w:type="spellStart"/>
        <w:r w:rsidRPr="00317EC9">
          <w:rPr>
            <w:rFonts w:ascii="Open Sans" w:eastAsia="Times New Roman" w:hAnsi="Open Sans" w:cs="Open Sans"/>
            <w:color w:val="3371E3"/>
            <w:sz w:val="24"/>
            <w:szCs w:val="24"/>
            <w:u w:val="single"/>
          </w:rPr>
          <w:t>one.yaml</w:t>
        </w:r>
        <w:proofErr w:type="spellEnd"/>
      </w:hyperlink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file as an example of this syntax.</w:t>
      </w:r>
    </w:p>
    <w:p w14:paraId="62F220EE" w14:textId="77777777" w:rsidR="00317EC9" w:rsidRPr="00317EC9" w:rsidRDefault="00317EC9" w:rsidP="00317EC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Note also that many </w:t>
      </w:r>
      <w:proofErr w:type="spellStart"/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kubectl</w:t>
      </w:r>
      <w:proofErr w:type="spellEnd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commands can be called on a directory. For example, you can call </w:t>
      </w:r>
      <w:proofErr w:type="spellStart"/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kubectl</w:t>
      </w:r>
      <w:proofErr w:type="spellEnd"/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 xml:space="preserve"> apply</w: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on a directory of config files.</w:t>
      </w:r>
    </w:p>
    <w:p w14:paraId="7DE62B6A" w14:textId="77777777" w:rsidR="00317EC9" w:rsidRPr="00317EC9" w:rsidRDefault="00317EC9" w:rsidP="00317EC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Don't specify default values unnecessarily: simple, minimal configuration will make errors less likely.</w:t>
      </w:r>
    </w:p>
    <w:p w14:paraId="021C835D" w14:textId="77777777" w:rsidR="00317EC9" w:rsidRPr="00317EC9" w:rsidRDefault="00317EC9" w:rsidP="00317EC9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Put object descriptions in annotations, to allow better introspection.</w:t>
      </w:r>
    </w:p>
    <w:p w14:paraId="1AE83205" w14:textId="77777777" w:rsidR="00317EC9" w:rsidRPr="00317EC9" w:rsidRDefault="00317EC9" w:rsidP="00317EC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22222"/>
          <w:sz w:val="36"/>
          <w:szCs w:val="36"/>
        </w:rPr>
      </w:pPr>
      <w:r w:rsidRPr="00317EC9">
        <w:rPr>
          <w:rFonts w:ascii="Open Sans" w:eastAsia="Times New Roman" w:hAnsi="Open Sans" w:cs="Open Sans"/>
          <w:color w:val="222222"/>
          <w:sz w:val="36"/>
          <w:szCs w:val="36"/>
        </w:rPr>
        <w:t xml:space="preserve">"Naked" Pods versus </w:t>
      </w:r>
      <w:proofErr w:type="spellStart"/>
      <w:r w:rsidRPr="00317EC9">
        <w:rPr>
          <w:rFonts w:ascii="Open Sans" w:eastAsia="Times New Roman" w:hAnsi="Open Sans" w:cs="Open Sans"/>
          <w:color w:val="222222"/>
          <w:sz w:val="36"/>
          <w:szCs w:val="36"/>
        </w:rPr>
        <w:t>ReplicaSets</w:t>
      </w:r>
      <w:proofErr w:type="spellEnd"/>
      <w:r w:rsidRPr="00317EC9">
        <w:rPr>
          <w:rFonts w:ascii="Open Sans" w:eastAsia="Times New Roman" w:hAnsi="Open Sans" w:cs="Open Sans"/>
          <w:color w:val="222222"/>
          <w:sz w:val="36"/>
          <w:szCs w:val="36"/>
        </w:rPr>
        <w:t>, Deployments, and Jobs</w:t>
      </w:r>
    </w:p>
    <w:p w14:paraId="58D3BC3D" w14:textId="77777777" w:rsidR="00317EC9" w:rsidRPr="00317EC9" w:rsidRDefault="00317EC9" w:rsidP="00317EC9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Don't use naked Pods (that is, Pods not bound to a </w:t>
      </w:r>
      <w:proofErr w:type="spellStart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fldChar w:fldCharType="begin"/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instrText xml:space="preserve"> HYPERLINK "https://kubernetes.io/docs/concepts/workloads/controllers/replicaset/" </w:instrTex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fldChar w:fldCharType="separate"/>
      </w:r>
      <w:r w:rsidRPr="00317EC9">
        <w:rPr>
          <w:rFonts w:ascii="Open Sans" w:eastAsia="Times New Roman" w:hAnsi="Open Sans" w:cs="Open Sans"/>
          <w:color w:val="3371E3"/>
          <w:sz w:val="24"/>
          <w:szCs w:val="24"/>
          <w:u w:val="single"/>
        </w:rPr>
        <w:t>ReplicaSet</w:t>
      </w:r>
      <w:proofErr w:type="spellEnd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fldChar w:fldCharType="end"/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or </w:t>
      </w:r>
      <w:hyperlink r:id="rId7" w:history="1">
        <w:r w:rsidRPr="00317EC9">
          <w:rPr>
            <w:rFonts w:ascii="Open Sans" w:eastAsia="Times New Roman" w:hAnsi="Open Sans" w:cs="Open Sans"/>
            <w:color w:val="3371E3"/>
            <w:sz w:val="24"/>
            <w:szCs w:val="24"/>
            <w:u w:val="single"/>
          </w:rPr>
          <w:t>Deployment</w:t>
        </w:r>
      </w:hyperlink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) if you can avoid it. Naked Pods will not be rescheduled in the event of a node failure.</w:t>
      </w:r>
    </w:p>
    <w:p w14:paraId="4DE95982" w14:textId="77777777" w:rsidR="00317EC9" w:rsidRPr="00317EC9" w:rsidRDefault="00317EC9" w:rsidP="00317EC9">
      <w:pPr>
        <w:shd w:val="clear" w:color="auto" w:fill="FFFFFF"/>
        <w:spacing w:after="0" w:afterAutospacing="1" w:line="240" w:lineRule="auto"/>
        <w:ind w:left="720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 xml:space="preserve">A Deployment, which both creates a </w:t>
      </w:r>
      <w:proofErr w:type="spellStart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ReplicaSet</w:t>
      </w:r>
      <w:proofErr w:type="spellEnd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 xml:space="preserve"> to ensure that the desired number of Pods is always available, and specifies a strategy to replace Pods (such as </w:t>
      </w:r>
      <w:proofErr w:type="spellStart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fldChar w:fldCharType="begin"/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instrText xml:space="preserve"> HYPERLINK "https://kubernetes.io/docs/concepts/workloads/controllers/deployment/" \l "rolling-update-deployment" </w:instrTex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fldChar w:fldCharType="separate"/>
      </w:r>
      <w:r w:rsidRPr="00317EC9">
        <w:rPr>
          <w:rFonts w:ascii="Open Sans" w:eastAsia="Times New Roman" w:hAnsi="Open Sans" w:cs="Open Sans"/>
          <w:color w:val="3371E3"/>
          <w:sz w:val="24"/>
          <w:szCs w:val="24"/>
          <w:u w:val="single"/>
        </w:rPr>
        <w:t>RollingUpdate</w:t>
      </w:r>
      <w:proofErr w:type="spellEnd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fldChar w:fldCharType="end"/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), is almost always preferable to creating Pods directly, except for some explicit </w:t>
      </w:r>
      <w:proofErr w:type="spellStart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fldChar w:fldCharType="begin"/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instrText xml:space="preserve"> HYPERLINK "https://kubernetes.io/docs/concepts/workloads/pods/pod-lifecycle/" \l "restart-policy" </w:instrTex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fldChar w:fldCharType="separate"/>
      </w:r>
      <w:r w:rsidRPr="00317EC9">
        <w:rPr>
          <w:rFonts w:ascii="Consolas" w:eastAsia="Times New Roman" w:hAnsi="Consolas" w:cs="Courier New"/>
          <w:color w:val="3371E3"/>
          <w:sz w:val="20"/>
          <w:szCs w:val="20"/>
        </w:rPr>
        <w:t>restartPolicy</w:t>
      </w:r>
      <w:proofErr w:type="spellEnd"/>
      <w:r w:rsidRPr="00317EC9">
        <w:rPr>
          <w:rFonts w:ascii="Consolas" w:eastAsia="Times New Roman" w:hAnsi="Consolas" w:cs="Courier New"/>
          <w:color w:val="3371E3"/>
          <w:sz w:val="20"/>
          <w:szCs w:val="20"/>
        </w:rPr>
        <w:t>: Never</w: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fldChar w:fldCharType="end"/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scenarios. A </w:t>
      </w:r>
      <w:hyperlink r:id="rId8" w:history="1">
        <w:r w:rsidRPr="00317EC9">
          <w:rPr>
            <w:rFonts w:ascii="Open Sans" w:eastAsia="Times New Roman" w:hAnsi="Open Sans" w:cs="Open Sans"/>
            <w:color w:val="3371E3"/>
            <w:sz w:val="24"/>
            <w:szCs w:val="24"/>
            <w:u w:val="single"/>
          </w:rPr>
          <w:t>Job</w:t>
        </w:r>
      </w:hyperlink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may also be appropriate.</w:t>
      </w:r>
    </w:p>
    <w:p w14:paraId="0C1BB8E8" w14:textId="77777777" w:rsidR="00317EC9" w:rsidRPr="00317EC9" w:rsidRDefault="00317EC9" w:rsidP="00317EC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22222"/>
          <w:sz w:val="36"/>
          <w:szCs w:val="36"/>
        </w:rPr>
      </w:pPr>
      <w:r w:rsidRPr="00317EC9">
        <w:rPr>
          <w:rFonts w:ascii="Open Sans" w:eastAsia="Times New Roman" w:hAnsi="Open Sans" w:cs="Open Sans"/>
          <w:color w:val="222222"/>
          <w:sz w:val="36"/>
          <w:szCs w:val="36"/>
        </w:rPr>
        <w:t>Services</w:t>
      </w:r>
    </w:p>
    <w:p w14:paraId="1E91463E" w14:textId="77777777" w:rsidR="00317EC9" w:rsidRPr="00317EC9" w:rsidRDefault="00317EC9" w:rsidP="00317EC9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Create a </w:t>
      </w:r>
      <w:hyperlink r:id="rId9" w:history="1">
        <w:r w:rsidRPr="00317EC9">
          <w:rPr>
            <w:rFonts w:ascii="Open Sans" w:eastAsia="Times New Roman" w:hAnsi="Open Sans" w:cs="Open Sans"/>
            <w:color w:val="3371E3"/>
            <w:sz w:val="24"/>
            <w:szCs w:val="24"/>
            <w:u w:val="single"/>
          </w:rPr>
          <w:t>Service</w:t>
        </w:r>
      </w:hyperlink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 xml:space="preserve"> before its corresponding backend workloads (Deployments or </w:t>
      </w:r>
      <w:proofErr w:type="spellStart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ReplicaSets</w:t>
      </w:r>
      <w:proofErr w:type="spellEnd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 xml:space="preserve">), and before any workloads that need to access it. When Kubernetes starts a container, it provides environment variables pointing to all the Services which were </w: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lastRenderedPageBreak/>
        <w:t>running when the container was started. For example, if a Service named </w:t>
      </w:r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foo</w: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exists, all containers will get the following variables in their initial environment:</w:t>
      </w:r>
    </w:p>
    <w:p w14:paraId="46408793" w14:textId="77777777" w:rsidR="00317EC9" w:rsidRPr="00317EC9" w:rsidRDefault="00317EC9" w:rsidP="00317EC9">
      <w:pPr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</w:pPr>
      <w:r w:rsidRPr="00317EC9">
        <w:rPr>
          <w:rFonts w:ascii="Consolas" w:eastAsia="Times New Roman" w:hAnsi="Consolas" w:cs="Courier New"/>
          <w:color w:val="B8860B"/>
          <w:sz w:val="21"/>
          <w:szCs w:val="21"/>
          <w:bdr w:val="none" w:sz="0" w:space="0" w:color="auto" w:frame="1"/>
        </w:rPr>
        <w:t>FOO_SERVICE_HOST</w:t>
      </w:r>
      <w:r w:rsidRPr="00317EC9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</w:rPr>
        <w:t>=</w:t>
      </w:r>
      <w:r w:rsidRPr="00317EC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&lt;the host the Service is running on&gt;</w:t>
      </w:r>
    </w:p>
    <w:p w14:paraId="349DDE15" w14:textId="77777777" w:rsidR="00317EC9" w:rsidRPr="00317EC9" w:rsidRDefault="00317EC9" w:rsidP="00317EC9">
      <w:pPr>
        <w:numPr>
          <w:ilvl w:val="0"/>
          <w:numId w:val="3"/>
        </w:numP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</w:pPr>
      <w:r w:rsidRPr="00317EC9">
        <w:rPr>
          <w:rFonts w:ascii="Consolas" w:eastAsia="Times New Roman" w:hAnsi="Consolas" w:cs="Courier New"/>
          <w:color w:val="B8860B"/>
          <w:sz w:val="21"/>
          <w:szCs w:val="21"/>
          <w:bdr w:val="none" w:sz="0" w:space="0" w:color="auto" w:frame="1"/>
        </w:rPr>
        <w:t>FOO_SERVICE_PORT</w:t>
      </w:r>
      <w:r w:rsidRPr="00317EC9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</w:rPr>
        <w:t>=</w:t>
      </w:r>
      <w:r w:rsidRPr="00317EC9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&lt;the port the Service is running on&gt;</w:t>
      </w:r>
    </w:p>
    <w:p w14:paraId="275D90A4" w14:textId="77777777" w:rsidR="00317EC9" w:rsidRPr="00317EC9" w:rsidRDefault="00317EC9" w:rsidP="00317EC9">
      <w:pPr>
        <w:shd w:val="clear" w:color="auto" w:fill="FFFFFF"/>
        <w:spacing w:after="0" w:afterAutospacing="1" w:line="240" w:lineRule="auto"/>
        <w:ind w:left="720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317EC9">
        <w:rPr>
          <w:rFonts w:ascii="Open Sans" w:eastAsia="Times New Roman" w:hAnsi="Open Sans" w:cs="Open Sans"/>
          <w:i/>
          <w:iCs/>
          <w:color w:val="222222"/>
          <w:sz w:val="24"/>
          <w:szCs w:val="24"/>
        </w:rPr>
        <w:t>This does imply an ordering requirement</w: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- any </w:t>
      </w:r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Service</w: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that a </w:t>
      </w:r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Pod</w: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wants to access must be created before the </w:t>
      </w:r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Pod</w: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itself, or else the environment variables will not be populated. DNS does not have this restriction.</w:t>
      </w:r>
    </w:p>
    <w:p w14:paraId="4B82A238" w14:textId="77777777" w:rsidR="00317EC9" w:rsidRPr="00317EC9" w:rsidRDefault="00317EC9" w:rsidP="00317EC9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An optional (though strongly recommended) </w:t>
      </w:r>
      <w:hyperlink r:id="rId10" w:history="1">
        <w:r w:rsidRPr="00317EC9">
          <w:rPr>
            <w:rFonts w:ascii="Open Sans" w:eastAsia="Times New Roman" w:hAnsi="Open Sans" w:cs="Open Sans"/>
            <w:color w:val="3371E3"/>
            <w:sz w:val="24"/>
            <w:szCs w:val="24"/>
            <w:u w:val="single"/>
          </w:rPr>
          <w:t>cluster add-on</w:t>
        </w:r>
      </w:hyperlink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is a DNS server. The DNS server watches the Kubernetes API for new </w:t>
      </w:r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Services</w: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and creates a set of DNS records for each. If DNS has been enabled throughout the cluster then all </w:t>
      </w:r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Pods</w: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should be able to do name resolution of </w:t>
      </w:r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Services</w: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automatically.</w:t>
      </w:r>
    </w:p>
    <w:p w14:paraId="6D96127C" w14:textId="77777777" w:rsidR="00317EC9" w:rsidRPr="00317EC9" w:rsidRDefault="00317EC9" w:rsidP="00317EC9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Don't specify a </w:t>
      </w:r>
      <w:proofErr w:type="spellStart"/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hostPort</w:t>
      </w:r>
      <w:proofErr w:type="spellEnd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for a Pod unless it is absolutely necessary. When you bind a Pod to a </w:t>
      </w:r>
      <w:proofErr w:type="spellStart"/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hostPort</w:t>
      </w:r>
      <w:proofErr w:type="spellEnd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, it limits the number of places the Pod can be scheduled, because each &lt;</w:t>
      </w:r>
      <w:proofErr w:type="spellStart"/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hostIP</w:t>
      </w:r>
      <w:proofErr w:type="spellEnd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, </w:t>
      </w:r>
      <w:proofErr w:type="spellStart"/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hostPort</w:t>
      </w:r>
      <w:proofErr w:type="spellEnd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, </w:t>
      </w:r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protocol</w: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&gt; combination must be unique. If you don't specify the </w:t>
      </w:r>
      <w:proofErr w:type="spellStart"/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hostIP</w:t>
      </w:r>
      <w:proofErr w:type="spellEnd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and </w:t>
      </w:r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protocol</w: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explicitly, Kubernetes will use </w:t>
      </w:r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0.0.0.0</w: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as the default </w:t>
      </w:r>
      <w:proofErr w:type="spellStart"/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hostIP</w:t>
      </w:r>
      <w:proofErr w:type="spellEnd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and </w:t>
      </w:r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TCP</w: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as the default </w:t>
      </w:r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protocol</w: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.</w:t>
      </w:r>
    </w:p>
    <w:p w14:paraId="31501E93" w14:textId="77777777" w:rsidR="00317EC9" w:rsidRPr="00317EC9" w:rsidRDefault="00317EC9" w:rsidP="00317EC9">
      <w:pPr>
        <w:shd w:val="clear" w:color="auto" w:fill="FFFFFF"/>
        <w:spacing w:after="0" w:afterAutospacing="1" w:line="240" w:lineRule="auto"/>
        <w:ind w:left="720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If you only need access to the port for debugging purposes, you can use the </w:t>
      </w:r>
      <w:proofErr w:type="spellStart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fldChar w:fldCharType="begin"/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instrText xml:space="preserve"> HYPERLINK "https://kubernetes.io/docs/tasks/access-application-cluster/access-cluster/" \l "manually-constructing-apiserver-proxy-urls" </w:instrTex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fldChar w:fldCharType="separate"/>
      </w:r>
      <w:r w:rsidRPr="00317EC9">
        <w:rPr>
          <w:rFonts w:ascii="Open Sans" w:eastAsia="Times New Roman" w:hAnsi="Open Sans" w:cs="Open Sans"/>
          <w:color w:val="3371E3"/>
          <w:sz w:val="24"/>
          <w:szCs w:val="24"/>
          <w:u w:val="single"/>
        </w:rPr>
        <w:t>apiserver</w:t>
      </w:r>
      <w:proofErr w:type="spellEnd"/>
      <w:r w:rsidRPr="00317EC9">
        <w:rPr>
          <w:rFonts w:ascii="Open Sans" w:eastAsia="Times New Roman" w:hAnsi="Open Sans" w:cs="Open Sans"/>
          <w:color w:val="3371E3"/>
          <w:sz w:val="24"/>
          <w:szCs w:val="24"/>
          <w:u w:val="single"/>
        </w:rPr>
        <w:t xml:space="preserve"> proxy</w: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fldChar w:fldCharType="end"/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or </w:t>
      </w:r>
      <w:proofErr w:type="spellStart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fldChar w:fldCharType="begin"/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instrText xml:space="preserve"> HYPERLINK "https://kubernetes.io/docs/tasks/access-application-cluster/port-forward-access-application-cluster/" </w:instrTex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fldChar w:fldCharType="separate"/>
      </w:r>
      <w:r w:rsidRPr="00317EC9">
        <w:rPr>
          <w:rFonts w:ascii="Consolas" w:eastAsia="Times New Roman" w:hAnsi="Consolas" w:cs="Courier New"/>
          <w:color w:val="3371E3"/>
          <w:sz w:val="20"/>
          <w:szCs w:val="20"/>
        </w:rPr>
        <w:t>kubectl</w:t>
      </w:r>
      <w:proofErr w:type="spellEnd"/>
      <w:r w:rsidRPr="00317EC9">
        <w:rPr>
          <w:rFonts w:ascii="Consolas" w:eastAsia="Times New Roman" w:hAnsi="Consolas" w:cs="Courier New"/>
          <w:color w:val="3371E3"/>
          <w:sz w:val="20"/>
          <w:szCs w:val="20"/>
        </w:rPr>
        <w:t xml:space="preserve"> port-forward</w: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fldChar w:fldCharType="end"/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.</w:t>
      </w:r>
    </w:p>
    <w:p w14:paraId="69B1CD3C" w14:textId="77777777" w:rsidR="00317EC9" w:rsidRPr="00317EC9" w:rsidRDefault="00317EC9" w:rsidP="00317EC9">
      <w:pPr>
        <w:shd w:val="clear" w:color="auto" w:fill="FFFFFF"/>
        <w:spacing w:after="0" w:afterAutospacing="1" w:line="240" w:lineRule="auto"/>
        <w:ind w:left="720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If you explicitly need to expose a Pod's port on the node, consider using a </w:t>
      </w:r>
      <w:proofErr w:type="spellStart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fldChar w:fldCharType="begin"/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instrText xml:space="preserve"> HYPERLINK "https://kubernetes.io/docs/concepts/services-networking/service/" \l "type-nodeport" </w:instrTex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fldChar w:fldCharType="separate"/>
      </w:r>
      <w:r w:rsidRPr="00317EC9">
        <w:rPr>
          <w:rFonts w:ascii="Open Sans" w:eastAsia="Times New Roman" w:hAnsi="Open Sans" w:cs="Open Sans"/>
          <w:color w:val="3371E3"/>
          <w:sz w:val="24"/>
          <w:szCs w:val="24"/>
          <w:u w:val="single"/>
        </w:rPr>
        <w:t>NodePort</w:t>
      </w:r>
      <w:proofErr w:type="spellEnd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fldChar w:fldCharType="end"/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Service before resorting to </w:t>
      </w:r>
      <w:proofErr w:type="spellStart"/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hostPort</w:t>
      </w:r>
      <w:proofErr w:type="spellEnd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.</w:t>
      </w:r>
    </w:p>
    <w:p w14:paraId="651B5CD9" w14:textId="77777777" w:rsidR="00317EC9" w:rsidRPr="00317EC9" w:rsidRDefault="00317EC9" w:rsidP="00317EC9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Avoid using </w:t>
      </w:r>
      <w:proofErr w:type="spellStart"/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hostNetwork</w:t>
      </w:r>
      <w:proofErr w:type="spellEnd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, for the same reasons as </w:t>
      </w:r>
      <w:proofErr w:type="spellStart"/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hostPort</w:t>
      </w:r>
      <w:proofErr w:type="spellEnd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.</w:t>
      </w:r>
    </w:p>
    <w:p w14:paraId="65C5D9CE" w14:textId="77777777" w:rsidR="00317EC9" w:rsidRPr="00317EC9" w:rsidRDefault="00317EC9" w:rsidP="00317EC9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Use </w:t>
      </w:r>
      <w:hyperlink r:id="rId11" w:anchor="headless-services" w:history="1">
        <w:r w:rsidRPr="00317EC9">
          <w:rPr>
            <w:rFonts w:ascii="Open Sans" w:eastAsia="Times New Roman" w:hAnsi="Open Sans" w:cs="Open Sans"/>
            <w:color w:val="3371E3"/>
            <w:sz w:val="24"/>
            <w:szCs w:val="24"/>
            <w:u w:val="single"/>
          </w:rPr>
          <w:t>headless Services</w:t>
        </w:r>
      </w:hyperlink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(which have a </w:t>
      </w:r>
      <w:proofErr w:type="spellStart"/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ClusterIP</w:t>
      </w:r>
      <w:proofErr w:type="spellEnd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of </w:t>
      </w:r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None</w: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) for service discovery when you don't need </w:t>
      </w:r>
      <w:proofErr w:type="spellStart"/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kube</w:t>
      </w:r>
      <w:proofErr w:type="spellEnd"/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-proxy</w: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load balancing.</w:t>
      </w:r>
    </w:p>
    <w:p w14:paraId="7241A008" w14:textId="77777777" w:rsidR="00317EC9" w:rsidRPr="00317EC9" w:rsidRDefault="00317EC9" w:rsidP="00317EC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22222"/>
          <w:sz w:val="36"/>
          <w:szCs w:val="36"/>
        </w:rPr>
      </w:pPr>
      <w:r w:rsidRPr="00317EC9">
        <w:rPr>
          <w:rFonts w:ascii="Open Sans" w:eastAsia="Times New Roman" w:hAnsi="Open Sans" w:cs="Open Sans"/>
          <w:color w:val="222222"/>
          <w:sz w:val="36"/>
          <w:szCs w:val="36"/>
        </w:rPr>
        <w:t>Using Labels</w:t>
      </w:r>
    </w:p>
    <w:p w14:paraId="5AA537D5" w14:textId="77777777" w:rsidR="00317EC9" w:rsidRPr="00317EC9" w:rsidRDefault="00317EC9" w:rsidP="00317EC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Define and use </w:t>
      </w:r>
      <w:hyperlink r:id="rId12" w:history="1">
        <w:r w:rsidRPr="00317EC9">
          <w:rPr>
            <w:rFonts w:ascii="Open Sans" w:eastAsia="Times New Roman" w:hAnsi="Open Sans" w:cs="Open Sans"/>
            <w:color w:val="3371E3"/>
            <w:sz w:val="24"/>
            <w:szCs w:val="24"/>
            <w:u w:val="single"/>
          </w:rPr>
          <w:t>labels</w:t>
        </w:r>
      </w:hyperlink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that identify </w:t>
      </w:r>
      <w:r w:rsidRPr="00317EC9">
        <w:rPr>
          <w:rFonts w:ascii="Open Sans" w:eastAsia="Times New Roman" w:hAnsi="Open Sans" w:cs="Open Sans"/>
          <w:b/>
          <w:bCs/>
          <w:color w:val="222222"/>
          <w:sz w:val="24"/>
          <w:szCs w:val="24"/>
        </w:rPr>
        <w:t>semantic attributes</w: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of your application or Deployment, such as </w:t>
      </w:r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 xml:space="preserve">{ app.kubernetes.io/name: </w:t>
      </w:r>
      <w:proofErr w:type="spellStart"/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MyApp</w:t>
      </w:r>
      <w:proofErr w:type="spellEnd"/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, tier: frontend, phase: test, deployment: v3 }</w: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. You can use these labels to select the appropriate Pods for other resources; for example, a Service that selects all </w:t>
      </w:r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tier: frontend</w: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Pods, or all </w:t>
      </w:r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phase: test</w: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components of </w:t>
      </w:r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 xml:space="preserve">app.kubernetes.io/name: </w:t>
      </w:r>
      <w:proofErr w:type="spellStart"/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MyApp</w:t>
      </w:r>
      <w:proofErr w:type="spellEnd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. See the </w:t>
      </w:r>
      <w:hyperlink r:id="rId13" w:history="1">
        <w:r w:rsidRPr="00317EC9">
          <w:rPr>
            <w:rFonts w:ascii="Open Sans" w:eastAsia="Times New Roman" w:hAnsi="Open Sans" w:cs="Open Sans"/>
            <w:color w:val="3371E3"/>
            <w:sz w:val="24"/>
            <w:szCs w:val="24"/>
            <w:u w:val="single"/>
          </w:rPr>
          <w:t>guestbook</w:t>
        </w:r>
      </w:hyperlink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app for examples of this approach.</w:t>
      </w:r>
    </w:p>
    <w:p w14:paraId="0F5BD9FF" w14:textId="77777777" w:rsidR="00317EC9" w:rsidRPr="00317EC9" w:rsidRDefault="00317EC9" w:rsidP="00317EC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A Service can be made to span multiple Deployments by omitting release-specific labels from its selector. When you need to update a running service without downtime, use a </w:t>
      </w:r>
      <w:hyperlink r:id="rId14" w:history="1">
        <w:r w:rsidRPr="00317EC9">
          <w:rPr>
            <w:rFonts w:ascii="Open Sans" w:eastAsia="Times New Roman" w:hAnsi="Open Sans" w:cs="Open Sans"/>
            <w:color w:val="3371E3"/>
            <w:sz w:val="24"/>
            <w:szCs w:val="24"/>
            <w:u w:val="single"/>
          </w:rPr>
          <w:t>Deployment</w:t>
        </w:r>
      </w:hyperlink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.</w:t>
      </w:r>
    </w:p>
    <w:p w14:paraId="51C6C987" w14:textId="77777777" w:rsidR="00317EC9" w:rsidRPr="00317EC9" w:rsidRDefault="00317EC9" w:rsidP="00317EC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A desired state of an object is described by a Deployment, and if changes to that spec are </w:t>
      </w:r>
      <w:r w:rsidRPr="00317EC9">
        <w:rPr>
          <w:rFonts w:ascii="Open Sans" w:eastAsia="Times New Roman" w:hAnsi="Open Sans" w:cs="Open Sans"/>
          <w:i/>
          <w:iCs/>
          <w:color w:val="222222"/>
          <w:sz w:val="24"/>
          <w:szCs w:val="24"/>
        </w:rPr>
        <w:t>applied</w: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, the deployment controller changes the actual state to the desired state at a controlled rate.</w:t>
      </w:r>
    </w:p>
    <w:p w14:paraId="522E1B3B" w14:textId="77777777" w:rsidR="00317EC9" w:rsidRPr="00317EC9" w:rsidRDefault="00317EC9" w:rsidP="00317EC9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lastRenderedPageBreak/>
        <w:t>Use the </w:t>
      </w:r>
      <w:hyperlink r:id="rId15" w:history="1">
        <w:r w:rsidRPr="00317EC9">
          <w:rPr>
            <w:rFonts w:ascii="Open Sans" w:eastAsia="Times New Roman" w:hAnsi="Open Sans" w:cs="Open Sans"/>
            <w:color w:val="3371E3"/>
            <w:sz w:val="24"/>
            <w:szCs w:val="24"/>
            <w:u w:val="single"/>
          </w:rPr>
          <w:t>Kubernetes common labels</w:t>
        </w:r>
      </w:hyperlink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for common use cases. These standardized labels enrich the metadata in a way that allows tools, including </w:t>
      </w:r>
      <w:proofErr w:type="spellStart"/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kubectl</w:t>
      </w:r>
      <w:proofErr w:type="spellEnd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and </w:t>
      </w:r>
      <w:hyperlink r:id="rId16" w:history="1">
        <w:r w:rsidRPr="00317EC9">
          <w:rPr>
            <w:rFonts w:ascii="Open Sans" w:eastAsia="Times New Roman" w:hAnsi="Open Sans" w:cs="Open Sans"/>
            <w:color w:val="3371E3"/>
            <w:sz w:val="24"/>
            <w:szCs w:val="24"/>
            <w:u w:val="single"/>
          </w:rPr>
          <w:t>dashboard</w:t>
        </w:r>
      </w:hyperlink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, to work in an interoperable way.</w:t>
      </w:r>
    </w:p>
    <w:p w14:paraId="4DD78272" w14:textId="77777777" w:rsidR="00317EC9" w:rsidRPr="00317EC9" w:rsidRDefault="00317EC9" w:rsidP="00317EC9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 xml:space="preserve">You can manipulate labels for debugging. Because Kubernetes controllers (such as </w:t>
      </w:r>
      <w:proofErr w:type="spellStart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ReplicaSet</w:t>
      </w:r>
      <w:proofErr w:type="spellEnd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) and Services match to Pods using selector labels, removing the relevant labels from a Pod will stop it from being considered by a controller or from being served traffic by a Service. If you remove the labels of an existing Pod, its controller will create a new Pod to take its place. This is a useful way to debug a previously "live" Pod in a "quarantine" environment. To interactively remove or add labels, use </w:t>
      </w:r>
      <w:proofErr w:type="spellStart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fldChar w:fldCharType="begin"/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instrText xml:space="preserve"> HYPERLINK "https://kubernetes.io/docs/reference/generated/kubectl/kubectl-commands" \l "label" </w:instrTex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fldChar w:fldCharType="separate"/>
      </w:r>
      <w:r w:rsidRPr="00317EC9">
        <w:rPr>
          <w:rFonts w:ascii="Consolas" w:eastAsia="Times New Roman" w:hAnsi="Consolas" w:cs="Courier New"/>
          <w:color w:val="3371E3"/>
          <w:sz w:val="20"/>
          <w:szCs w:val="20"/>
        </w:rPr>
        <w:t>kubectl</w:t>
      </w:r>
      <w:proofErr w:type="spellEnd"/>
      <w:r w:rsidRPr="00317EC9">
        <w:rPr>
          <w:rFonts w:ascii="Consolas" w:eastAsia="Times New Roman" w:hAnsi="Consolas" w:cs="Courier New"/>
          <w:color w:val="3371E3"/>
          <w:sz w:val="20"/>
          <w:szCs w:val="20"/>
        </w:rPr>
        <w:t xml:space="preserve"> label</w: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fldChar w:fldCharType="end"/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.</w:t>
      </w:r>
    </w:p>
    <w:p w14:paraId="5FB42B59" w14:textId="77777777" w:rsidR="00317EC9" w:rsidRPr="00317EC9" w:rsidRDefault="00317EC9" w:rsidP="00317EC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22222"/>
          <w:sz w:val="36"/>
          <w:szCs w:val="36"/>
        </w:rPr>
      </w:pPr>
      <w:r w:rsidRPr="00317EC9">
        <w:rPr>
          <w:rFonts w:ascii="Open Sans" w:eastAsia="Times New Roman" w:hAnsi="Open Sans" w:cs="Open Sans"/>
          <w:color w:val="222222"/>
          <w:sz w:val="36"/>
          <w:szCs w:val="36"/>
        </w:rPr>
        <w:t xml:space="preserve">Using </w:t>
      </w:r>
      <w:proofErr w:type="spellStart"/>
      <w:r w:rsidRPr="00317EC9">
        <w:rPr>
          <w:rFonts w:ascii="Open Sans" w:eastAsia="Times New Roman" w:hAnsi="Open Sans" w:cs="Open Sans"/>
          <w:color w:val="222222"/>
          <w:sz w:val="36"/>
          <w:szCs w:val="36"/>
        </w:rPr>
        <w:t>kubectl</w:t>
      </w:r>
      <w:proofErr w:type="spellEnd"/>
    </w:p>
    <w:p w14:paraId="1DEFF0AB" w14:textId="77777777" w:rsidR="00317EC9" w:rsidRPr="00317EC9" w:rsidRDefault="00317EC9" w:rsidP="00317EC9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Use </w:t>
      </w:r>
      <w:proofErr w:type="spellStart"/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kubectl</w:t>
      </w:r>
      <w:proofErr w:type="spellEnd"/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 xml:space="preserve"> apply -f &lt;directory&gt;</w: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. This looks for Kubernetes configuration in all </w:t>
      </w:r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.</w:t>
      </w:r>
      <w:proofErr w:type="spellStart"/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yaml</w:t>
      </w:r>
      <w:proofErr w:type="spellEnd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, </w:t>
      </w:r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.</w:t>
      </w:r>
      <w:proofErr w:type="spellStart"/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yml</w:t>
      </w:r>
      <w:proofErr w:type="spellEnd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, and </w:t>
      </w:r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.</w:t>
      </w:r>
      <w:proofErr w:type="spellStart"/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json</w:t>
      </w:r>
      <w:proofErr w:type="spellEnd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files in </w:t>
      </w:r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&lt;directory&gt;</w: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and passes it to </w:t>
      </w:r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apply</w: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.</w:t>
      </w:r>
    </w:p>
    <w:p w14:paraId="18F082DA" w14:textId="77777777" w:rsidR="00317EC9" w:rsidRPr="00317EC9" w:rsidRDefault="00317EC9" w:rsidP="00317EC9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 xml:space="preserve">Use label selectors </w:t>
      </w:r>
      <w:proofErr w:type="spellStart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for </w:t>
      </w:r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get</w:t>
      </w:r>
      <w:proofErr w:type="spellEnd"/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and </w:t>
      </w:r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delete</w: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operations instead of specific object names. See the sections on </w:t>
      </w:r>
      <w:hyperlink r:id="rId17" w:anchor="label-selectors" w:history="1">
        <w:r w:rsidRPr="00317EC9">
          <w:rPr>
            <w:rFonts w:ascii="Open Sans" w:eastAsia="Times New Roman" w:hAnsi="Open Sans" w:cs="Open Sans"/>
            <w:color w:val="3371E3"/>
            <w:sz w:val="24"/>
            <w:szCs w:val="24"/>
            <w:u w:val="single"/>
          </w:rPr>
          <w:t>label selectors</w:t>
        </w:r>
      </w:hyperlink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and </w:t>
      </w:r>
      <w:hyperlink r:id="rId18" w:anchor="using-labels-effectively" w:history="1">
        <w:r w:rsidRPr="00317EC9">
          <w:rPr>
            <w:rFonts w:ascii="Open Sans" w:eastAsia="Times New Roman" w:hAnsi="Open Sans" w:cs="Open Sans"/>
            <w:color w:val="3371E3"/>
            <w:sz w:val="24"/>
            <w:szCs w:val="24"/>
            <w:u w:val="single"/>
          </w:rPr>
          <w:t>using labels effectively</w:t>
        </w:r>
      </w:hyperlink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.</w:t>
      </w:r>
    </w:p>
    <w:p w14:paraId="5DD8978C" w14:textId="77777777" w:rsidR="00317EC9" w:rsidRPr="00317EC9" w:rsidRDefault="00317EC9" w:rsidP="00317EC9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Use </w:t>
      </w:r>
      <w:proofErr w:type="spellStart"/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kubectl</w:t>
      </w:r>
      <w:proofErr w:type="spellEnd"/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 xml:space="preserve"> create deployment</w: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and </w:t>
      </w:r>
      <w:proofErr w:type="spellStart"/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>kubectl</w:t>
      </w:r>
      <w:proofErr w:type="spellEnd"/>
      <w:r w:rsidRPr="00317EC9">
        <w:rPr>
          <w:rFonts w:ascii="Consolas" w:eastAsia="Times New Roman" w:hAnsi="Consolas" w:cs="Courier New"/>
          <w:color w:val="222222"/>
          <w:sz w:val="20"/>
          <w:szCs w:val="20"/>
        </w:rPr>
        <w:t xml:space="preserve"> expose</w:t>
      </w:r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to quickly create single-container Deployments and Services. See </w:t>
      </w:r>
      <w:hyperlink r:id="rId19" w:history="1">
        <w:r w:rsidRPr="00317EC9">
          <w:rPr>
            <w:rFonts w:ascii="Open Sans" w:eastAsia="Times New Roman" w:hAnsi="Open Sans" w:cs="Open Sans"/>
            <w:color w:val="3371E3"/>
            <w:sz w:val="24"/>
            <w:szCs w:val="24"/>
            <w:u w:val="single"/>
          </w:rPr>
          <w:t>Use a Service to Access an Application in a Cluster</w:t>
        </w:r>
      </w:hyperlink>
      <w:r w:rsidRPr="00317EC9">
        <w:rPr>
          <w:rFonts w:ascii="Open Sans" w:eastAsia="Times New Roman" w:hAnsi="Open Sans" w:cs="Open Sans"/>
          <w:color w:val="222222"/>
          <w:sz w:val="24"/>
          <w:szCs w:val="24"/>
        </w:rPr>
        <w:t> for an example.</w:t>
      </w:r>
    </w:p>
    <w:p w14:paraId="786D28E3" w14:textId="77777777" w:rsidR="00C66F25" w:rsidRDefault="00C66F25"/>
    <w:sectPr w:rsidR="00C66F25" w:rsidSect="00317E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43F7E"/>
    <w:multiLevelType w:val="multilevel"/>
    <w:tmpl w:val="1DAC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8693A"/>
    <w:multiLevelType w:val="multilevel"/>
    <w:tmpl w:val="2C54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000F4"/>
    <w:multiLevelType w:val="multilevel"/>
    <w:tmpl w:val="6F16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B077B"/>
    <w:multiLevelType w:val="multilevel"/>
    <w:tmpl w:val="6A3C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63BC9"/>
    <w:multiLevelType w:val="multilevel"/>
    <w:tmpl w:val="9136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52C37"/>
    <w:multiLevelType w:val="multilevel"/>
    <w:tmpl w:val="F4C6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923086">
    <w:abstractNumId w:val="3"/>
  </w:num>
  <w:num w:numId="2" w16cid:durableId="385420201">
    <w:abstractNumId w:val="1"/>
  </w:num>
  <w:num w:numId="3" w16cid:durableId="32079145">
    <w:abstractNumId w:val="4"/>
  </w:num>
  <w:num w:numId="4" w16cid:durableId="1608855150">
    <w:abstractNumId w:val="5"/>
  </w:num>
  <w:num w:numId="5" w16cid:durableId="1635483634">
    <w:abstractNumId w:val="0"/>
  </w:num>
  <w:num w:numId="6" w16cid:durableId="1286742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25"/>
    <w:rsid w:val="00317EC9"/>
    <w:rsid w:val="00C6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87F4"/>
  <w15:chartTrackingRefBased/>
  <w15:docId w15:val="{95CD7A91-AC58-4421-B5D5-65ADBE32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7E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7E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E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7E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7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7EC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17E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EC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17EC9"/>
    <w:rPr>
      <w:i/>
      <w:iCs/>
    </w:rPr>
  </w:style>
  <w:style w:type="character" w:styleId="Strong">
    <w:name w:val="Strong"/>
    <w:basedOn w:val="DefaultParagraphFont"/>
    <w:uiPriority w:val="22"/>
    <w:qFormat/>
    <w:rsid w:val="00317EC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17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concepts/workloads/controllers/job/" TargetMode="External"/><Relationship Id="rId13" Type="http://schemas.openxmlformats.org/officeDocument/2006/relationships/hyperlink" Target="https://github.com/kubernetes/examples/tree/master/guestbook/" TargetMode="External"/><Relationship Id="rId18" Type="http://schemas.openxmlformats.org/officeDocument/2006/relationships/hyperlink" Target="https://kubernetes.io/docs/concepts/cluster-administration/manage-deploymen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kubernetes.io/docs/concepts/workloads/controllers/deployment/" TargetMode="External"/><Relationship Id="rId12" Type="http://schemas.openxmlformats.org/officeDocument/2006/relationships/hyperlink" Target="https://kubernetes.io/docs/concepts/overview/working-with-objects/labels/" TargetMode="External"/><Relationship Id="rId17" Type="http://schemas.openxmlformats.org/officeDocument/2006/relationships/hyperlink" Target="https://kubernetes.io/docs/concepts/overview/working-with-objects/label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ubernetes.io/docs/tasks/access-application-cluster/web-ui-dashboar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kubernetes/examples/tree/master/guestbook/all-in-one/guestbook-all-in-one.yaml" TargetMode="External"/><Relationship Id="rId11" Type="http://schemas.openxmlformats.org/officeDocument/2006/relationships/hyperlink" Target="https://kubernetes.io/docs/concepts/services-networking/service/" TargetMode="External"/><Relationship Id="rId5" Type="http://schemas.openxmlformats.org/officeDocument/2006/relationships/hyperlink" Target="https://kubernetes.io/docs/concepts/configuration/overview/" TargetMode="External"/><Relationship Id="rId15" Type="http://schemas.openxmlformats.org/officeDocument/2006/relationships/hyperlink" Target="https://kubernetes.io/docs/concepts/overview/working-with-objects/common-labels/" TargetMode="External"/><Relationship Id="rId10" Type="http://schemas.openxmlformats.org/officeDocument/2006/relationships/hyperlink" Target="https://kubernetes.io/docs/concepts/cluster-administration/addons/" TargetMode="External"/><Relationship Id="rId19" Type="http://schemas.openxmlformats.org/officeDocument/2006/relationships/hyperlink" Target="https://kubernetes.io/docs/tasks/access-application-cluster/service-access-application-clus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concepts/services-networking/service/" TargetMode="External"/><Relationship Id="rId14" Type="http://schemas.openxmlformats.org/officeDocument/2006/relationships/hyperlink" Target="https://kubernetes.io/docs/concepts/workloads/controllers/deploy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1191</Words>
  <Characters>6794</Characters>
  <Application>Microsoft Office Word</Application>
  <DocSecurity>0</DocSecurity>
  <Lines>56</Lines>
  <Paragraphs>15</Paragraphs>
  <ScaleCrop>false</ScaleCrop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vidalngka@gmail.com</dc:creator>
  <cp:keywords/>
  <dc:description/>
  <cp:lastModifiedBy>vidalngka@gmail.com</cp:lastModifiedBy>
  <cp:revision>2</cp:revision>
  <dcterms:created xsi:type="dcterms:W3CDTF">2022-10-09T09:46:00Z</dcterms:created>
  <dcterms:modified xsi:type="dcterms:W3CDTF">2022-10-09T09:47:00Z</dcterms:modified>
</cp:coreProperties>
</file>