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Applied Software Project Report</w:t>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114300</wp:posOffset>
            </wp:positionV>
            <wp:extent cx="2014538" cy="1055695"/>
            <wp:effectExtent b="0" l="0" r="0" t="0"/>
            <wp:wrapTopAndBottom distB="114300" distT="11430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014538" cy="105569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p>
    <w:p w:rsidR="00000000" w:rsidDel="00000000" w:rsidP="00000000" w:rsidRDefault="00000000" w:rsidRPr="00000000" w14:paraId="00000004">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000000"/>
          <w:sz w:val="28"/>
          <w:szCs w:val="28"/>
          <w:rtl w:val="0"/>
        </w:rPr>
        <w:t>Vidhya Balaji</w:t>
      </w:r>
    </w:p>
    <w:p w:rsidR="00000000" w:rsidDel="00000000" w:rsidP="00000000" w:rsidRDefault="00000000" w:rsidRPr="00000000" w14:paraId="00000007">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Master’s Project Report submitted to Scaler Neovarsity - Woolf in partial fulfillment of the requirements for the degree of Master of Science in Computer Science</w:t>
      </w:r>
    </w:p>
    <w:p w:rsidR="00000000" w:rsidDel="00000000" w:rsidP="00000000" w:rsidRDefault="00000000" w:rsidRPr="00000000" w14:paraId="0000000A">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000000"/>
          <w:sz w:val="28"/>
          <w:szCs w:val="28"/>
          <w:rtl w:val="0"/>
        </w:rPr>
        <w:t>October, 2026</w:t>
      </w:r>
    </w:p>
    <w:p w:rsidR="00000000" w:rsidDel="00000000" w:rsidP="00000000" w:rsidRDefault="00000000" w:rsidRPr="00000000" w14:paraId="0000000C">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161925</wp:posOffset>
            </wp:positionV>
            <wp:extent cx="2209800" cy="1243013"/>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09800" cy="1243013"/>
                    </a:xfrm>
                    <a:prstGeom prst="rect"/>
                    <a:ln/>
                  </pic:spPr>
                </pic:pic>
              </a:graphicData>
            </a:graphic>
          </wp:anchor>
        </w:drawing>
      </w:r>
    </w:p>
    <w:p w:rsidR="00000000" w:rsidDel="00000000" w:rsidP="00000000" w:rsidRDefault="00000000" w:rsidRPr="00000000" w14:paraId="0000000D">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Scaler Mentee Email ID : vidhya.balaji12@gmail.com</w:t>
      </w:r>
      <w:r w:rsidDel="00000000" w:rsidR="00000000" w:rsidRPr="00000000">
        <w:rPr>
          <w:rFonts w:ascii="Times New Roman" w:cs="Times New Roman" w:eastAsia="Times New Roman" w:hAnsi="Times New Roman"/>
          <w:color w:val="ff0000"/>
          <w:sz w:val="24"/>
          <w:szCs w:val="24"/>
          <w:rtl w:val="0"/>
        </w:rPr>
      </w:r>
    </w:p>
    <w:p w:rsidR="00000000" w:rsidDel="00000000" w:rsidP="00000000" w:rsidRDefault="00000000" w:rsidRPr="00000000" w14:paraId="0000000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Supervisor : </w:t>
      </w:r>
      <w:r w:rsidDel="00000000" w:rsidR="00000000" w:rsidRPr="00000000">
        <w:rPr>
          <w:rFonts w:ascii="Times New Roman" w:cs="Times New Roman" w:eastAsia="Times New Roman" w:hAnsi="Times New Roman"/>
          <w:sz w:val="24"/>
          <w:szCs w:val="24"/>
          <w:rtl w:val="0"/>
        </w:rPr>
        <w:t xml:space="preserve">Naman Bhalla</w:t>
      </w:r>
      <w:r w:rsidDel="00000000" w:rsidR="00000000" w:rsidRPr="00000000">
        <w:rPr>
          <w:rtl w:val="0"/>
        </w:rPr>
      </w:r>
    </w:p>
    <w:p w:rsidR="00000000" w:rsidDel="00000000" w:rsidP="00000000" w:rsidRDefault="00000000" w:rsidRPr="00000000" w14:paraId="0000000F">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Date of Submission : 26/10/2026</w:t>
      </w:r>
      <w:r w:rsidDel="00000000" w:rsidR="00000000" w:rsidRPr="00000000">
        <w:rPr>
          <w:rFonts w:ascii="Times New Roman" w:cs="Times New Roman" w:eastAsia="Times New Roman" w:hAnsi="Times New Roman"/>
          <w:color w:val="ff0000"/>
          <w:sz w:val="24"/>
          <w:szCs w:val="24"/>
          <w:rtl w:val="0"/>
        </w:rPr>
      </w:r>
    </w:p>
    <w:p w:rsidR="00000000" w:rsidDel="00000000" w:rsidP="00000000" w:rsidRDefault="00000000" w:rsidRPr="00000000" w14:paraId="0000001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Certification</w:t>
      </w:r>
    </w:p>
    <w:p w:rsidR="00000000" w:rsidDel="00000000" w:rsidP="00000000" w:rsidRDefault="00000000" w:rsidRPr="00000000" w14:paraId="00000017">
      <w:pPr>
        <w:spacing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rsidR="00000000" w:rsidDel="00000000" w:rsidP="00000000" w:rsidRDefault="00000000" w:rsidRPr="00000000" w14:paraId="0000001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Naman Bhalla</w:t>
      </w:r>
    </w:p>
    <w:p w:rsidR="00000000" w:rsidDel="00000000" w:rsidP="00000000" w:rsidRDefault="00000000" w:rsidRPr="00000000" w14:paraId="0000002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 Supervisor</w:t>
      </w:r>
    </w:p>
    <w:p w:rsidR="00000000" w:rsidDel="00000000" w:rsidP="00000000" w:rsidRDefault="00000000" w:rsidRPr="00000000" w14:paraId="0000002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2">
      <w:pPr>
        <w:spacing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I confirm that this project report, submitted to fulfill the requirements for the Master of Science in Computer Science degree, completed by me from 17 August 2026 to 26 October 2026,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r w:rsidDel="00000000" w:rsidR="00000000" w:rsidRPr="00000000">
        <w:rPr>
          <w:rFonts w:ascii="Times New Roman" w:cs="Times New Roman" w:eastAsia="Times New Roman" w:hAnsi="Times New Roman"/>
          <w:color w:val="ff0000"/>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color w:val="ff0000"/>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3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Vidhya Balaji</w:t>
      </w:r>
    </w:p>
    <w:p w:rsidR="00000000" w:rsidDel="00000000" w:rsidP="00000000" w:rsidRDefault="00000000" w:rsidRPr="00000000" w14:paraId="0000004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3">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Signature: ______________________          Date: 26 October 2026</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b w:val="1"/>
          <w:bCs w:val="1"/>
          <w:color w:val="ff0000"/>
          <w:sz w:val="24"/>
          <w:szCs w:val="24"/>
          <w:rtl w:val="0"/>
        </w:rPr>
      </w:r>
    </w:p>
    <w:p w:rsidR="00000000" w:rsidDel="00000000" w:rsidP="00000000" w:rsidRDefault="00000000" w:rsidRPr="00000000" w14:paraId="0000004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w:t>
      </w:r>
    </w:p>
    <w:p w:rsidR="00000000" w:rsidDel="00000000" w:rsidP="00000000" w:rsidRDefault="00000000" w:rsidRPr="00000000" w14:paraId="0000004A">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keepNext w:val="0"/>
        <w:spacing w:line="360" w:lineRule="auto" w:before="0" w:after="120"/>
        <w:ind w:left="-36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0"/>
          <w:bCs w:val="1"/>
          <w:color w:val="000000"/>
          <w:sz w:val="24"/>
          <w:szCs w:val="24"/>
          <w:rtl w:val="0"/>
        </w:rPr>
        <w:t>I am deeply grateful to my family for their patience, encouragement and constant support throughout this programme; their belief in me made it possible to balance work, study and this project. I sincerely thank the instructors and mentors at Scaler Academy, and my project supervisor Naman Bhalla, for their clear teaching of backend engineering and system design and for their guidance and feedback, which shaped the design choices in this project. I also thank my peers and teaching assistants for many helpful discussions, and Woolf for making this degree possible. In line with the declaration, I acknowledge that an AI assistant (Claude by Anthropic) was used for implementation support, code review and drafting parts of this report; all of its output was reviewed, tested and verified by me.</w:t>
      </w:r>
    </w:p>
    <w:p w:rsidR="00000000" w:rsidDel="00000000" w:rsidP="00000000" w:rsidRDefault="00000000" w:rsidRPr="00000000" w14:paraId="0000004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pPr>
        <w:keepNext w:val="0"/>
        <w:tabs>
          <w:tab w:pos="8640" w:val="right" w:leader="dot"/>
        </w:tabs>
        <w:spacing w:line="240" w:lineRule="auto" w:before="0" w:after="80"/>
        <w:ind w:left="0"/>
        <w:jc w:val="left"/>
      </w:pPr>
      <w:r>
        <w:rPr>
          <w:rFonts w:ascii="Times New Roman" w:hAnsi="Times New Roman" w:cs="Times New Roman" w:eastAsia="Times New Roman"/>
          <w:b/>
          <w:color w:val="000000"/>
          <w:sz w:val="24"/>
        </w:rPr>
        <w:t>List of Tables</w:t>
        <w:tab/>
        <w:t>7</w:t>
      </w:r>
    </w:p>
    <w:p>
      <w:pPr>
        <w:keepNext w:val="0"/>
        <w:tabs>
          <w:tab w:pos="8640" w:val="right" w:leader="dot"/>
        </w:tabs>
        <w:spacing w:line="240" w:lineRule="auto" w:before="0" w:after="80"/>
        <w:ind w:left="0"/>
        <w:jc w:val="left"/>
      </w:pPr>
      <w:r>
        <w:rPr>
          <w:rFonts w:ascii="Times New Roman" w:hAnsi="Times New Roman" w:cs="Times New Roman" w:eastAsia="Times New Roman"/>
          <w:b/>
          <w:color w:val="000000"/>
          <w:sz w:val="24"/>
        </w:rPr>
        <w:t>List of Figures</w:t>
        <w:tab/>
        <w:t>8</w:t>
      </w:r>
    </w:p>
    <w:p>
      <w:pPr>
        <w:keepNext w:val="0"/>
        <w:tabs>
          <w:tab w:pos="8640" w:val="right" w:leader="dot"/>
        </w:tabs>
        <w:spacing w:line="240" w:lineRule="auto" w:before="0" w:after="80"/>
        <w:ind w:left="0"/>
        <w:jc w:val="left"/>
      </w:pPr>
      <w:r>
        <w:rPr>
          <w:rFonts w:ascii="Times New Roman" w:hAnsi="Times New Roman" w:cs="Times New Roman" w:eastAsia="Times New Roman"/>
          <w:b/>
          <w:color w:val="000000"/>
          <w:sz w:val="24"/>
        </w:rPr>
        <w:t>Applied Software Project</w:t>
        <w:tab/>
        <w:t>9</w:t>
      </w:r>
    </w:p>
    <w:p>
      <w:pPr>
        <w:keepNext w:val="0"/>
        <w:tabs>
          <w:tab w:pos="8640" w:val="right" w:leader="dot"/>
        </w:tabs>
        <w:spacing w:line="240" w:lineRule="auto" w:before="0" w:after="80"/>
        <w:ind w:left="360"/>
        <w:jc w:val="left"/>
      </w:pPr>
      <w:r>
        <w:rPr>
          <w:rFonts w:ascii="Times New Roman" w:hAnsi="Times New Roman" w:cs="Times New Roman" w:eastAsia="Times New Roman"/>
          <w:b w:val="0"/>
          <w:color w:val="000000"/>
          <w:sz w:val="24"/>
        </w:rPr>
        <w:t>Abstract</w:t>
        <w:tab/>
        <w:t>9</w:t>
      </w:r>
    </w:p>
    <w:p>
      <w:pPr>
        <w:keepNext w:val="0"/>
        <w:tabs>
          <w:tab w:pos="8640" w:val="right" w:leader="dot"/>
        </w:tabs>
        <w:spacing w:line="240" w:lineRule="auto" w:before="0" w:after="80"/>
        <w:ind w:left="360"/>
        <w:jc w:val="left"/>
      </w:pPr>
      <w:r>
        <w:rPr>
          <w:rFonts w:ascii="Times New Roman" w:hAnsi="Times New Roman" w:cs="Times New Roman" w:eastAsia="Times New Roman"/>
          <w:b w:val="0"/>
          <w:color w:val="000000"/>
          <w:sz w:val="24"/>
        </w:rPr>
        <w:t>1. Project Description</w:t>
        <w:tab/>
        <w:t>10</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1.1 Objectives</w:t>
        <w:tab/>
        <w:t>10</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1.2 Relevance</w:t>
        <w:tab/>
        <w:t>10</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1.3 Starting point and work done</w:t>
        <w:tab/>
        <w:t>11</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1.4 Architecture</w:t>
        <w:tab/>
        <w:t>12</w:t>
      </w:r>
    </w:p>
    <w:p>
      <w:pPr>
        <w:keepNext w:val="0"/>
        <w:tabs>
          <w:tab w:pos="8640" w:val="right" w:leader="dot"/>
        </w:tabs>
        <w:spacing w:line="240" w:lineRule="auto" w:before="0" w:after="80"/>
        <w:ind w:left="360"/>
        <w:jc w:val="left"/>
      </w:pPr>
      <w:r>
        <w:rPr>
          <w:rFonts w:ascii="Times New Roman" w:hAnsi="Times New Roman" w:cs="Times New Roman" w:eastAsia="Times New Roman"/>
          <w:b w:val="0"/>
          <w:color w:val="000000"/>
          <w:sz w:val="24"/>
        </w:rPr>
        <w:t>2. Requirement Gathering</w:t>
        <w:tab/>
        <w:t>14</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2.1 Functional requirements</w:t>
        <w:tab/>
        <w:t>14</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2.2 Non-functional requirements</w:t>
        <w:tab/>
        <w:t>14</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2.3 Users and use cases</w:t>
        <w:tab/>
        <w:t>15</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2.4 Feature set</w:t>
        <w:tab/>
        <w:t>17</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2.5 API summary</w:t>
        <w:tab/>
        <w:t>17</w:t>
      </w:r>
    </w:p>
    <w:p>
      <w:pPr>
        <w:keepNext w:val="0"/>
        <w:tabs>
          <w:tab w:pos="8640" w:val="right" w:leader="dot"/>
        </w:tabs>
        <w:spacing w:line="240" w:lineRule="auto" w:before="0" w:after="80"/>
        <w:ind w:left="360"/>
        <w:jc w:val="left"/>
      </w:pPr>
      <w:r>
        <w:rPr>
          <w:rFonts w:ascii="Times New Roman" w:hAnsi="Times New Roman" w:cs="Times New Roman" w:eastAsia="Times New Roman"/>
          <w:b w:val="0"/>
          <w:color w:val="000000"/>
          <w:sz w:val="24"/>
        </w:rPr>
        <w:t>3. Class Diagrams</w:t>
        <w:tab/>
        <w:t>19</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3.1 User / Authentication service</w:t>
        <w:tab/>
        <w:t>19</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3.2 Product Catalogue service</w:t>
        <w:tab/>
        <w:t>20</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3.3 Cart and Order services</w:t>
        <w:tab/>
        <w:t>21</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3.4 Payment service</w:t>
        <w:tab/>
        <w:t>22</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3.5 API Gateway and Notification service</w:t>
        <w:tab/>
        <w:t>22</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3.6 Design patterns</w:t>
        <w:tab/>
        <w:t>23</w:t>
      </w:r>
    </w:p>
    <w:p>
      <w:pPr>
        <w:keepNext w:val="0"/>
        <w:tabs>
          <w:tab w:pos="8640" w:val="right" w:leader="dot"/>
        </w:tabs>
        <w:spacing w:line="240" w:lineRule="auto" w:before="0" w:after="80"/>
        <w:ind w:left="360"/>
        <w:jc w:val="left"/>
      </w:pPr>
      <w:r>
        <w:rPr>
          <w:rFonts w:ascii="Times New Roman" w:hAnsi="Times New Roman" w:cs="Times New Roman" w:eastAsia="Times New Roman"/>
          <w:b w:val="0"/>
          <w:color w:val="000000"/>
          <w:sz w:val="24"/>
        </w:rPr>
        <w:t>4. Database Schema Design</w:t>
        <w:tab/>
        <w:t>24</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4.1 User service (MySQL: userservice_aug2026)</w:t>
        <w:tab/>
        <w:t>24</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4.2 Product Catalogue service (MySQL: productservice_aug2026 + Elasticsearch)</w:t>
        <w:tab/>
        <w:t>25</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4.3 Order service (MySQL: orderservice_aug2026)</w:t>
        <w:tab/>
        <w:t>26</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4.4 Payment service (MySQL), Cart (MongoDB) and Redis keys</w:t>
        <w:tab/>
        <w:t>27</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4.5 Event schemas</w:t>
        <w:tab/>
        <w:t>28</w:t>
      </w:r>
    </w:p>
    <w:p>
      <w:pPr>
        <w:keepNext w:val="0"/>
        <w:tabs>
          <w:tab w:pos="8640" w:val="right" w:leader="dot"/>
        </w:tabs>
        <w:spacing w:line="240" w:lineRule="auto" w:before="0" w:after="80"/>
        <w:ind w:left="360"/>
        <w:jc w:val="left"/>
      </w:pPr>
      <w:r>
        <w:rPr>
          <w:rFonts w:ascii="Times New Roman" w:hAnsi="Times New Roman" w:cs="Times New Roman" w:eastAsia="Times New Roman"/>
          <w:b w:val="0"/>
          <w:color w:val="000000"/>
          <w:sz w:val="24"/>
        </w:rPr>
        <w:t>5. Feature Development Process</w:t>
        <w:tab/>
        <w:t>30</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5.1 Development process</w:t>
        <w:tab/>
        <w:t>30</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5.2 Request flow</w:t>
        <w:tab/>
        <w:t>30</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5.3 Checkout and payment flow</w:t>
        <w:tab/>
        <w:t>31</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5.4 Performance optimisation and benchmarks</w:t>
        <w:tab/>
        <w:t>33</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5.5 Testing</w:t>
        <w:tab/>
        <w:t>35</w:t>
      </w:r>
    </w:p>
    <w:p>
      <w:pPr>
        <w:keepNext w:val="0"/>
        <w:tabs>
          <w:tab w:pos="8640" w:val="right" w:leader="dot"/>
        </w:tabs>
        <w:spacing w:line="240" w:lineRule="auto" w:before="0" w:after="80"/>
        <w:ind w:left="360"/>
        <w:jc w:val="left"/>
      </w:pPr>
      <w:r>
        <w:rPr>
          <w:rFonts w:ascii="Times New Roman" w:hAnsi="Times New Roman" w:cs="Times New Roman" w:eastAsia="Times New Roman"/>
          <w:b w:val="0"/>
          <w:color w:val="000000"/>
          <w:sz w:val="24"/>
        </w:rPr>
        <w:t>6. Deployment Flow</w:t>
        <w:tab/>
        <w:t>36</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6.1 Local and test deployment</w:t>
        <w:tab/>
        <w:t>36</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6.2 AWS deployment</w:t>
        <w:tab/>
        <w:t>36</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6.3 VPC and security groups</w:t>
        <w:tab/>
        <w:t>37</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6.4 Release steps with Elastic Beanstalk</w:t>
        <w:tab/>
        <w:t>37</w:t>
      </w:r>
    </w:p>
    <w:p>
      <w:pPr>
        <w:keepNext w:val="0"/>
        <w:tabs>
          <w:tab w:pos="8640" w:val="right" w:leader="dot"/>
        </w:tabs>
        <w:spacing w:line="240" w:lineRule="auto" w:before="0" w:after="80"/>
        <w:ind w:left="360"/>
        <w:jc w:val="left"/>
      </w:pPr>
      <w:r>
        <w:rPr>
          <w:rFonts w:ascii="Times New Roman" w:hAnsi="Times New Roman" w:cs="Times New Roman" w:eastAsia="Times New Roman"/>
          <w:b w:val="0"/>
          <w:color w:val="000000"/>
          <w:sz w:val="24"/>
        </w:rPr>
        <w:t>7. Technologies Used</w:t>
        <w:tab/>
        <w:t>39</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7.1 Spring Boot and Spring Cloud</w:t>
        <w:tab/>
        <w:t>39</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7.2 MySQL with Spring Data JPA</w:t>
        <w:tab/>
        <w:t>39</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7.3 MongoDB</w:t>
        <w:tab/>
        <w:t>40</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7.4 Redis</w:t>
        <w:tab/>
        <w:t>40</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7.5 Apache Kafka</w:t>
        <w:tab/>
        <w:t>40</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7.6 Elasticsearch</w:t>
        <w:tab/>
        <w:t>41</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7.7 JWT, BCrypt and gateway security</w:t>
        <w:tab/>
        <w:t>41</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7.8 Stripe and Razorpay</w:t>
        <w:tab/>
        <w:t>41</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7.9 Docker and AWS</w:t>
        <w:tab/>
        <w:t>42</w:t>
      </w:r>
    </w:p>
    <w:p>
      <w:pPr>
        <w:keepNext w:val="0"/>
        <w:tabs>
          <w:tab w:pos="8640" w:val="right" w:leader="dot"/>
        </w:tabs>
        <w:spacing w:line="240" w:lineRule="auto" w:before="0" w:after="80"/>
        <w:ind w:left="360"/>
        <w:jc w:val="left"/>
      </w:pPr>
      <w:r>
        <w:rPr>
          <w:rFonts w:ascii="Times New Roman" w:hAnsi="Times New Roman" w:cs="Times New Roman" w:eastAsia="Times New Roman"/>
          <w:b w:val="0"/>
          <w:color w:val="000000"/>
          <w:sz w:val="24"/>
        </w:rPr>
        <w:t>8. Conclusion</w:t>
        <w:tab/>
        <w:t>43</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8.1 Key takeaways</w:t>
        <w:tab/>
        <w:t>43</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8.2 Practical applications</w:t>
        <w:tab/>
        <w:t>43</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8.3 Limitations and cost</w:t>
        <w:tab/>
        <w:t>44</w:t>
      </w:r>
    </w:p>
    <w:p>
      <w:pPr>
        <w:keepNext w:val="0"/>
        <w:tabs>
          <w:tab w:pos="8640" w:val="right" w:leader="dot"/>
        </w:tabs>
        <w:spacing w:line="240" w:lineRule="auto" w:before="0" w:after="80"/>
        <w:ind w:left="792"/>
        <w:jc w:val="left"/>
      </w:pPr>
      <w:r>
        <w:rPr>
          <w:rFonts w:ascii="Times New Roman" w:hAnsi="Times New Roman" w:cs="Times New Roman" w:eastAsia="Times New Roman"/>
          <w:b w:val="0"/>
          <w:color w:val="000000"/>
          <w:sz w:val="22"/>
        </w:rPr>
        <w:t>8.4 Future work</w:t>
        <w:tab/>
        <w:t>44</w:t>
      </w:r>
    </w:p>
    <w:p>
      <w:pPr>
        <w:keepNext w:val="0"/>
        <w:tabs>
          <w:tab w:pos="8640" w:val="right" w:leader="dot"/>
        </w:tabs>
        <w:spacing w:line="240" w:lineRule="auto" w:before="0" w:after="80"/>
        <w:ind w:left="0"/>
        <w:jc w:val="left"/>
      </w:pPr>
      <w:r>
        <w:rPr>
          <w:rFonts w:ascii="Times New Roman" w:hAnsi="Times New Roman" w:cs="Times New Roman" w:eastAsia="Times New Roman"/>
          <w:b/>
          <w:color w:val="000000"/>
          <w:sz w:val="24"/>
        </w:rPr>
        <w:t>References</w:t>
        <w:tab/>
        <w:t>45</w:t>
      </w:r>
    </w:p>
    <w:p>
      <w:pPr>
        <w:keepNext w:val="0"/>
        <w:spacing w:line="240" w:lineRule="auto" w:before="0" w:after="0"/>
        <w:jc w:val="both"/>
      </w:pPr>
      <w:r>
        <w:br w:type="page"/>
      </w:r>
    </w:p>
    <w:p>
      <w:pPr>
        <w:pStyle w:val="Heading2"/>
        <w:keepNext/>
        <w:spacing w:line="276" w:lineRule="auto" w:before="240" w:after="120"/>
        <w:jc w:val="center"/>
      </w:pPr>
      <w:r>
        <w:rPr>
          <w:rFonts w:ascii="Times New Roman" w:hAnsi="Times New Roman" w:cs="Times New Roman" w:eastAsia="Times New Roman"/>
          <w:b/>
          <w:color w:val="000000"/>
          <w:sz w:val="28"/>
        </w:rPr>
        <w:t>List of Tables</w:t>
      </w:r>
    </w:p>
    <w:tbl>
      <w:tblPr>
        <w:tblW w:type="dxa" w:w="864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440"/>
        <w:gridCol w:w="6048"/>
        <w:gridCol w:w="1152"/>
      </w:tblGrid>
      <w:tr>
        <w:tc>
          <w:tcPr>
            <w:tcW w:type="dxa" w:w="1440"/>
          </w:tcPr>
          <w:p>
            <w:pPr>
              <w:keepNext w:val="0"/>
              <w:spacing w:line="240" w:lineRule="auto" w:before="0" w:after="0"/>
              <w:jc w:val="center"/>
            </w:pPr>
            <w:r>
              <w:rPr>
                <w:rFonts w:ascii="Times New Roman" w:hAnsi="Times New Roman" w:cs="Times New Roman" w:eastAsia="Times New Roman"/>
                <w:b/>
                <w:color w:val="000000"/>
                <w:sz w:val="22"/>
              </w:rPr>
              <w:t>Table No.</w:t>
            </w:r>
          </w:p>
        </w:tc>
        <w:tc>
          <w:tcPr>
            <w:tcW w:type="dxa" w:w="6048"/>
          </w:tcPr>
          <w:p>
            <w:pPr>
              <w:keepNext w:val="0"/>
              <w:spacing w:line="240" w:lineRule="auto" w:before="0" w:after="0"/>
              <w:jc w:val="left"/>
            </w:pPr>
            <w:r>
              <w:rPr>
                <w:rFonts w:ascii="Times New Roman" w:hAnsi="Times New Roman" w:cs="Times New Roman" w:eastAsia="Times New Roman"/>
                <w:b/>
                <w:color w:val="000000"/>
                <w:sz w:val="22"/>
              </w:rPr>
              <w:t>Title</w:t>
            </w:r>
          </w:p>
        </w:tc>
        <w:tc>
          <w:tcPr>
            <w:tcW w:type="dxa" w:w="1152"/>
          </w:tcPr>
          <w:p>
            <w:pPr>
              <w:keepNext w:val="0"/>
              <w:spacing w:line="240" w:lineRule="auto" w:before="0" w:after="0"/>
              <w:jc w:val="center"/>
            </w:pPr>
            <w:r>
              <w:rPr>
                <w:rFonts w:ascii="Times New Roman" w:hAnsi="Times New Roman" w:cs="Times New Roman" w:eastAsia="Times New Roman"/>
                <w:b/>
                <w:color w:val="000000"/>
                <w:sz w:val="22"/>
              </w:rPr>
              <w:t>Page No.</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1.01</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Services, responsibilities and data stores</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11</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1.02</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Work done during the capstone</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11</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2.01</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Functional requirements and how they are met</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14</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2.02</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Non-functional requirements</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14</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2.03</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Actors</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15</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2.04</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Main use cases</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16</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2.05</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Feature set</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17</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2.06</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Endpoint groups and access rules</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17</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3.01</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Design patterns used</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23</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5.01</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Benchmark results (10 concurrent clients)</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33</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5.02</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Automated tests</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35</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6.01</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HLD components on AWS</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36</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6.02</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Security groups</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37</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7.01</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Technology stack</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39</w:t>
            </w:r>
          </w:p>
        </w:tc>
      </w:tr>
    </w:tbl>
    <w:p>
      <w:pPr>
        <w:keepNext w:val="0"/>
        <w:spacing w:line="240" w:lineRule="auto" w:before="0" w:after="0"/>
        <w:jc w:val="both"/>
      </w:pPr>
      <w:r>
        <w:br w:type="page"/>
      </w:r>
    </w:p>
    <w:p>
      <w:pPr>
        <w:pStyle w:val="Heading2"/>
        <w:keepNext/>
        <w:spacing w:line="276" w:lineRule="auto" w:before="240" w:after="120"/>
        <w:jc w:val="center"/>
      </w:pPr>
      <w:r>
        <w:rPr>
          <w:rFonts w:ascii="Times New Roman" w:hAnsi="Times New Roman" w:cs="Times New Roman" w:eastAsia="Times New Roman"/>
          <w:b/>
          <w:color w:val="000000"/>
          <w:sz w:val="28"/>
        </w:rPr>
        <w:t>List of Figures</w:t>
      </w:r>
    </w:p>
    <w:tbl>
      <w:tblPr>
        <w:tblW w:type="dxa" w:w="864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440"/>
        <w:gridCol w:w="6048"/>
        <w:gridCol w:w="1152"/>
      </w:tblGrid>
      <w:tr>
        <w:tc>
          <w:tcPr>
            <w:tcW w:type="dxa" w:w="1440"/>
          </w:tcPr>
          <w:p>
            <w:pPr>
              <w:keepNext w:val="0"/>
              <w:spacing w:line="240" w:lineRule="auto" w:before="0" w:after="0"/>
              <w:jc w:val="center"/>
            </w:pPr>
            <w:r>
              <w:rPr>
                <w:rFonts w:ascii="Times New Roman" w:hAnsi="Times New Roman" w:cs="Times New Roman" w:eastAsia="Times New Roman"/>
                <w:b/>
                <w:color w:val="000000"/>
                <w:sz w:val="22"/>
              </w:rPr>
              <w:t>Figure No.</w:t>
            </w:r>
          </w:p>
        </w:tc>
        <w:tc>
          <w:tcPr>
            <w:tcW w:type="dxa" w:w="6048"/>
          </w:tcPr>
          <w:p>
            <w:pPr>
              <w:keepNext w:val="0"/>
              <w:spacing w:line="240" w:lineRule="auto" w:before="0" w:after="0"/>
              <w:jc w:val="left"/>
            </w:pPr>
            <w:r>
              <w:rPr>
                <w:rFonts w:ascii="Times New Roman" w:hAnsi="Times New Roman" w:cs="Times New Roman" w:eastAsia="Times New Roman"/>
                <w:b/>
                <w:color w:val="000000"/>
                <w:sz w:val="22"/>
              </w:rPr>
              <w:t>Title</w:t>
            </w:r>
          </w:p>
        </w:tc>
        <w:tc>
          <w:tcPr>
            <w:tcW w:type="dxa" w:w="1152"/>
          </w:tcPr>
          <w:p>
            <w:pPr>
              <w:keepNext w:val="0"/>
              <w:spacing w:line="240" w:lineRule="auto" w:before="0" w:after="0"/>
              <w:jc w:val="center"/>
            </w:pPr>
            <w:r>
              <w:rPr>
                <w:rFonts w:ascii="Times New Roman" w:hAnsi="Times New Roman" w:cs="Times New Roman" w:eastAsia="Times New Roman"/>
                <w:b/>
                <w:color w:val="000000"/>
                <w:sz w:val="22"/>
              </w:rPr>
              <w:t>Page No.</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1.01</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Project development process</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12</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1.02</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High-level architecture of the implemented system</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13</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1.03</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Kafka topics, producers and consumers</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13</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2.01</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Use case diagram</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16</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3.01</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Class diagram: User / Authentication service</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20</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3.02</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Class diagram: Product Catalogue service</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21</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3.03</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Class diagram: Cart and Order services</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21</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3.04</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Order status state machine</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22</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3.05</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Class diagram: Payment service</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22</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3.06</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Class diagram: API Gateway and Notification service</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23</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4.01</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ER diagram: User service</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25</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4.02</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ER diagram: Product Catalogue service and search index</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26</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4.03</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ER diagram: Order service</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27</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4.04</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Payment table, cart document and Redis keys</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28</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5.01</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Search request flow through the MVC layers</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31</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5.02</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Checkout and payment sequence</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32</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5.03</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Median response time before and after each optimisation</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33</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5.04</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Throughput before and after each optimisation</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34</w:t>
            </w:r>
          </w:p>
        </w:tc>
      </w:tr>
      <w:tr>
        <w:tc>
          <w:tcPr>
            <w:tcW w:type="dxa" w:w="1440"/>
          </w:tcPr>
          <w:p>
            <w:pPr>
              <w:keepNext w:val="0"/>
              <w:spacing w:line="240" w:lineRule="auto" w:before="0" w:after="0"/>
              <w:jc w:val="center"/>
            </w:pPr>
            <w:r>
              <w:rPr>
                <w:rFonts w:ascii="Times New Roman" w:hAnsi="Times New Roman" w:cs="Times New Roman" w:eastAsia="Times New Roman"/>
                <w:b w:val="0"/>
                <w:color w:val="000000"/>
                <w:sz w:val="22"/>
              </w:rPr>
              <w:t>6.01</w:t>
            </w:r>
          </w:p>
        </w:tc>
        <w:tc>
          <w:tcPr>
            <w:tcW w:type="dxa" w:w="6048"/>
          </w:tcPr>
          <w:p>
            <w:pPr>
              <w:keepNext w:val="0"/>
              <w:spacing w:line="240" w:lineRule="auto" w:before="0" w:after="0"/>
              <w:jc w:val="left"/>
            </w:pPr>
            <w:r>
              <w:rPr>
                <w:rFonts w:ascii="Times New Roman" w:hAnsi="Times New Roman" w:cs="Times New Roman" w:eastAsia="Times New Roman"/>
                <w:b w:val="0"/>
                <w:color w:val="000000"/>
                <w:sz w:val="22"/>
              </w:rPr>
              <w:t>AWS deployment architecture</w:t>
            </w:r>
          </w:p>
        </w:tc>
        <w:tc>
          <w:tcPr>
            <w:tcW w:type="dxa" w:w="1152"/>
          </w:tcPr>
          <w:p>
            <w:pPr>
              <w:keepNext w:val="0"/>
              <w:spacing w:line="240" w:lineRule="auto" w:before="0" w:after="0"/>
              <w:jc w:val="center"/>
            </w:pPr>
            <w:r>
              <w:rPr>
                <w:rFonts w:ascii="Times New Roman" w:hAnsi="Times New Roman" w:cs="Times New Roman" w:eastAsia="Times New Roman"/>
                <w:b w:val="0"/>
                <w:color w:val="000000"/>
                <w:sz w:val="22"/>
              </w:rPr>
              <w:t>36</w:t>
            </w:r>
          </w:p>
        </w:tc>
      </w:tr>
    </w:tbl>
    <w:p>
      <w:pPr>
        <w:keepNext w:val="0"/>
        <w:spacing w:line="240" w:lineRule="auto" w:before="0" w:after="0"/>
        <w:jc w:val="both"/>
      </w:pPr>
      <w:r>
        <w:br w:type="page"/>
      </w:r>
    </w:p>
    <w:p>
      <w:pPr>
        <w:pStyle w:val="Heading2"/>
        <w:keepNext/>
        <w:spacing w:line="276" w:lineRule="auto" w:before="240" w:after="120"/>
        <w:jc w:val="center"/>
      </w:pPr>
      <w:r>
        <w:rPr>
          <w:rFonts w:ascii="Times New Roman" w:hAnsi="Times New Roman" w:cs="Times New Roman" w:eastAsia="Times New Roman"/>
          <w:b/>
          <w:color w:val="000000"/>
          <w:sz w:val="28"/>
        </w:rPr>
        <w:t>Applied Software Project</w:t>
      </w:r>
    </w:p>
    <w:p>
      <w:pPr>
        <w:pStyle w:val="Heading3"/>
        <w:keepNext/>
        <w:spacing w:line="276" w:lineRule="auto" w:before="240" w:after="120"/>
        <w:jc w:val="left"/>
      </w:pPr>
      <w:r>
        <w:rPr>
          <w:rFonts w:ascii="Times New Roman" w:hAnsi="Times New Roman" w:cs="Times New Roman" w:eastAsia="Times New Roman"/>
          <w:b/>
          <w:color w:val="000000"/>
          <w:sz w:val="28"/>
        </w:rPr>
        <w:t>Abstract</w:t>
      </w:r>
    </w:p>
    <w:p>
      <w:pPr>
        <w:keepNext w:val="0"/>
        <w:spacing w:line="360" w:lineRule="auto" w:before="0" w:after="120"/>
        <w:jc w:val="both"/>
      </w:pPr>
      <w:r>
        <w:rPr>
          <w:rFonts w:ascii="Times New Roman" w:hAnsi="Times New Roman" w:cs="Times New Roman" w:eastAsia="Times New Roman"/>
          <w:b/>
          <w:color w:val="000000"/>
          <w:sz w:val="24"/>
        </w:rPr>
        <w:t>Title:</w:t>
      </w:r>
      <w:r>
        <w:rPr>
          <w:rFonts w:ascii="Times New Roman" w:hAnsi="Times New Roman" w:cs="Times New Roman" w:eastAsia="Times New Roman"/>
          <w:b w:val="0"/>
          <w:color w:val="000000"/>
          <w:sz w:val="24"/>
        </w:rPr>
        <w:t xml:space="preserve"> Design and Implementation of a Scalable, Event-Driven E-commerce Backend using Spring Boot Microservices.</w:t>
      </w:r>
    </w:p>
    <w:p>
      <w:pPr>
        <w:keepNext w:val="0"/>
        <w:spacing w:line="360" w:lineRule="auto" w:before="0" w:after="120"/>
        <w:jc w:val="both"/>
      </w:pPr>
      <w:r>
        <w:rPr>
          <w:rFonts w:ascii="Times New Roman" w:hAnsi="Times New Roman" w:cs="Times New Roman" w:eastAsia="Times New Roman"/>
          <w:b w:val="0"/>
          <w:color w:val="000000"/>
          <w:sz w:val="24"/>
        </w:rPr>
        <w:t>Online retail platforms must keep catalogue browsing fast, keep shopping carts consistent, and take payments reliably, all while traffic swings sharply during sales. A single monolithic application makes each of these hard: one slow query or one failing payment integration can degrade the whole site, and the entire system has to be scaled even when only search is busy. This project builds the backend of an e-commerce website as a set of independently deployable Spring Boot microservices. They follow a given Product Requirements Document (PRD) and High-Level Design (HLD).</w:t>
      </w:r>
    </w:p>
    <w:p>
      <w:pPr>
        <w:keepNext w:val="0"/>
        <w:spacing w:line="360" w:lineRule="auto" w:before="0" w:after="120"/>
        <w:jc w:val="both"/>
      </w:pPr>
      <w:r>
        <w:rPr>
          <w:rFonts w:ascii="Times New Roman" w:hAnsi="Times New Roman" w:cs="Times New Roman" w:eastAsia="Times New Roman"/>
          <w:b w:val="0"/>
          <w:color w:val="000000"/>
          <w:sz w:val="24"/>
        </w:rPr>
        <w:t>Eight services were built: Service Discovery (Eureka), an API Gateway, User/Authentication, Product Catalogue, Cart, Order Management, Payment and Notification. Each service owns its data. MySQL holds relational data, MongoDB holds carts, Redis provides caching, rate limiting and token caching, and Elasticsearch provides full-text search with typo tolerance. Apache Kafka carries the business events that tie the services together: an order placed triggers payment-link creation, a confirmed payment moves the order to PAID, and both trigger customer emails. Payments are integrated with Stripe and Razorpay through a strategy-pattern gateway layer with verified webhooks.</w:t>
      </w:r>
    </w:p>
    <w:p>
      <w:pPr>
        <w:keepNext w:val="0"/>
        <w:spacing w:line="360" w:lineRule="auto" w:before="0" w:after="120"/>
        <w:jc w:val="both"/>
      </w:pPr>
      <w:r>
        <w:rPr>
          <w:rFonts w:ascii="Times New Roman" w:hAnsi="Times New Roman" w:cs="Times New Roman" w:eastAsia="Times New Roman"/>
          <w:b w:val="0"/>
          <w:color w:val="000000"/>
          <w:sz w:val="24"/>
        </w:rPr>
        <w:t>The system was verified by 44 automated unit and integration tests and by a 58-step end-to-end test that drives every PRD flow through the gateway against real MySQL, MongoDB, Redis, Kafka and Elasticsearch containers. Measured optimisations include the following. Moving product search from MySQL LIKE queries to Elasticsearch cut median latency from 1,624 ms to 40.7 ms over 200,000 products. A composite index cut order-history latency from 828 ms to 21.4 ms over 300,000 orders. Batch fetching removed an N+1 query problem (12 queries per page down to 3). Redis caching cut the gateway's authentication overhead by half. The same architecture applies to any business that needs independently scalable, resilient online transactions, such as food delivery, ticketing or online education.</w:t>
      </w:r>
    </w:p>
    <w:p>
      <w:pPr>
        <w:keepNext w:val="0"/>
        <w:spacing w:line="240" w:lineRule="auto" w:before="0" w:after="0"/>
        <w:jc w:val="both"/>
      </w:pPr>
      <w:r>
        <w:br w:type="page"/>
      </w:r>
    </w:p>
    <w:p>
      <w:pPr>
        <w:pStyle w:val="Heading3"/>
        <w:keepNext/>
        <w:spacing w:line="276" w:lineRule="auto" w:before="240" w:after="120"/>
        <w:jc w:val="left"/>
      </w:pPr>
      <w:r>
        <w:rPr>
          <w:rFonts w:ascii="Times New Roman" w:hAnsi="Times New Roman" w:cs="Times New Roman" w:eastAsia="Times New Roman"/>
          <w:b/>
          <w:color w:val="000000"/>
          <w:sz w:val="28"/>
        </w:rPr>
        <w:t>1. Project Description</w:t>
      </w:r>
    </w:p>
    <w:p>
      <w:pPr>
        <w:keepNext w:val="0"/>
        <w:spacing w:line="360" w:lineRule="auto" w:before="0" w:after="120"/>
        <w:jc w:val="both"/>
      </w:pPr>
      <w:r>
        <w:rPr>
          <w:rFonts w:ascii="Times New Roman" w:hAnsi="Times New Roman" w:cs="Times New Roman" w:eastAsia="Times New Roman"/>
          <w:b w:val="0"/>
          <w:color w:val="000000"/>
          <w:sz w:val="24"/>
        </w:rPr>
        <w:t>The goal of the project is a production-style backend for an e-commerce website. Users can register, log in, browse and search products, manage a cart, check out, pay online, receive confirmations and receipts, and track their orders. The functional scope comes from the PRD (user management, product catalogue, cart and checkout, order management, payment, authentication). The HLD fixes the architecture: a load balancer, an API gateway, a set of microservices, MySQL and MongoDB databases, Kafka as the message broker, Redis for caching and Elasticsearch for search.</w:t>
      </w:r>
    </w:p>
    <w:p>
      <w:pPr>
        <w:pStyle w:val="Heading4"/>
        <w:keepNext/>
        <w:spacing w:line="276" w:lineRule="auto" w:before="160" w:after="120"/>
        <w:jc w:val="left"/>
      </w:pPr>
      <w:r>
        <w:rPr>
          <w:rFonts w:ascii="Times New Roman" w:hAnsi="Times New Roman" w:cs="Times New Roman" w:eastAsia="Times New Roman"/>
          <w:b/>
          <w:color w:val="000000"/>
          <w:sz w:val="24"/>
        </w:rPr>
        <w:t>1.1 Objectives</w:t>
      </w:r>
    </w:p>
    <w:p>
      <w:pPr>
        <w:keepNext w:val="0"/>
        <w:numPr>
          <w:ilvl w:val="0"/>
          <w:numId w:val="14"/>
        </w:numPr>
        <w:spacing w:line="360" w:lineRule="auto" w:before="0" w:after="40"/>
        <w:ind w:left="504" w:hanging="360"/>
        <w:jc w:val="both"/>
      </w:pPr>
      <w:r>
        <w:rPr>
          <w:rFonts w:ascii="Times New Roman" w:hAnsi="Times New Roman" w:cs="Times New Roman" w:eastAsia="Times New Roman"/>
          <w:b w:val="0"/>
          <w:color w:val="000000"/>
          <w:sz w:val="24"/>
        </w:rPr>
        <w:t>Implement every PRD requirement as a REST API behind a single gateway entry point.</w:t>
      </w:r>
    </w:p>
    <w:p>
      <w:pPr>
        <w:keepNext w:val="0"/>
        <w:numPr>
          <w:ilvl w:val="0"/>
          <w:numId w:val="14"/>
        </w:numPr>
        <w:spacing w:line="360" w:lineRule="auto" w:before="0" w:after="40"/>
        <w:ind w:left="504" w:hanging="360"/>
        <w:jc w:val="both"/>
      </w:pPr>
      <w:r>
        <w:rPr>
          <w:rFonts w:ascii="Times New Roman" w:hAnsi="Times New Roman" w:cs="Times New Roman" w:eastAsia="Times New Roman"/>
          <w:b w:val="0"/>
          <w:color w:val="000000"/>
          <w:sz w:val="24"/>
        </w:rPr>
        <w:t>Follow the HLD: one service per business capability, database-per-service, and asynchronous communication over Kafka for order, payment and notification flows.</w:t>
      </w:r>
    </w:p>
    <w:p>
      <w:pPr>
        <w:keepNext w:val="0"/>
        <w:numPr>
          <w:ilvl w:val="0"/>
          <w:numId w:val="14"/>
        </w:numPr>
        <w:spacing w:line="360" w:lineRule="auto" w:before="0" w:after="40"/>
        <w:ind w:left="504" w:hanging="360"/>
        <w:jc w:val="both"/>
      </w:pPr>
      <w:r>
        <w:rPr>
          <w:rFonts w:ascii="Times New Roman" w:hAnsi="Times New Roman" w:cs="Times New Roman" w:eastAsia="Times New Roman"/>
          <w:b w:val="0"/>
          <w:color w:val="000000"/>
          <w:sz w:val="24"/>
        </w:rPr>
        <w:t>Make the system secure by default: hashed passwords, signed JWTs with server-side sessions, role-based access at the edge, verified payment webhooks, and no secrets in source code.</w:t>
      </w:r>
    </w:p>
    <w:p>
      <w:pPr>
        <w:keepNext w:val="0"/>
        <w:numPr>
          <w:ilvl w:val="0"/>
          <w:numId w:val="14"/>
        </w:numPr>
        <w:spacing w:line="360" w:lineRule="auto" w:before="0" w:after="40"/>
        <w:ind w:left="504" w:hanging="360"/>
        <w:jc w:val="both"/>
      </w:pPr>
      <w:r>
        <w:rPr>
          <w:rFonts w:ascii="Times New Roman" w:hAnsi="Times New Roman" w:cs="Times New Roman" w:eastAsia="Times New Roman"/>
          <w:b w:val="0"/>
          <w:color w:val="000000"/>
          <w:sz w:val="24"/>
        </w:rPr>
        <w:t>Measure performance and optimise the hot paths (search, order history, cart reads, authentication) with before/after benchmarks.</w:t>
      </w:r>
    </w:p>
    <w:p>
      <w:pPr>
        <w:keepNext w:val="0"/>
        <w:numPr>
          <w:ilvl w:val="0"/>
          <w:numId w:val="14"/>
        </w:numPr>
        <w:spacing w:line="360" w:lineRule="auto" w:before="0" w:after="40"/>
        <w:ind w:left="504" w:hanging="360"/>
        <w:jc w:val="both"/>
      </w:pPr>
      <w:r>
        <w:rPr>
          <w:rFonts w:ascii="Times New Roman" w:hAnsi="Times New Roman" w:cs="Times New Roman" w:eastAsia="Times New Roman"/>
          <w:b w:val="0"/>
          <w:color w:val="000000"/>
          <w:sz w:val="24"/>
        </w:rPr>
        <w:t>Package everything for repeatable deployment: Docker images, a one-command local stack, and a documented AWS deployment.</w:t>
      </w:r>
    </w:p>
    <w:p>
      <w:pPr>
        <w:pStyle w:val="Heading4"/>
        <w:keepNext/>
        <w:spacing w:line="276" w:lineRule="auto" w:before="160" w:after="120"/>
        <w:jc w:val="left"/>
      </w:pPr>
      <w:r>
        <w:rPr>
          <w:rFonts w:ascii="Times New Roman" w:hAnsi="Times New Roman" w:cs="Times New Roman" w:eastAsia="Times New Roman"/>
          <w:b/>
          <w:color w:val="000000"/>
          <w:sz w:val="24"/>
        </w:rPr>
        <w:t>1.2 Relevance</w:t>
      </w:r>
    </w:p>
    <w:p>
      <w:pPr>
        <w:keepNext w:val="0"/>
        <w:spacing w:line="360" w:lineRule="auto" w:before="0" w:after="120"/>
        <w:jc w:val="both"/>
      </w:pPr>
      <w:r>
        <w:rPr>
          <w:rFonts w:ascii="Times New Roman" w:hAnsi="Times New Roman" w:cs="Times New Roman" w:eastAsia="Times New Roman"/>
          <w:b w:val="0"/>
          <w:color w:val="000000"/>
          <w:sz w:val="24"/>
        </w:rPr>
        <w:t>E-commerce traffic is uneven. Search and product pages receive many times more requests than checkout, and sale events multiply load for a few hours. Splitting the system into services lets each part scale and fail on its own. If the email provider is down, orders are still accepted and the emails are sent once it recovers, because the events wait in Kafka. Event-driven integration also lets new consumers (analytics, recommendations, fraud checks) be added without changing the services that produce the events. These are the same reasons large retailers moved from monoliths to microservices, and they apply equally to smaller businesses that need to grow without a rewrite.</w:t>
      </w:r>
    </w:p>
    <w:p>
      <w:pPr>
        <w:pStyle w:val="Heading4"/>
        <w:keepNext/>
        <w:spacing w:line="276" w:lineRule="auto" w:before="160" w:after="120"/>
        <w:jc w:val="left"/>
      </w:pPr>
      <w:r>
        <w:rPr>
          <w:rFonts w:ascii="Times New Roman" w:hAnsi="Times New Roman" w:cs="Times New Roman" w:eastAsia="Times New Roman"/>
          <w:b/>
          <w:color w:val="000000"/>
          <w:sz w:val="24"/>
        </w:rPr>
        <w:t>1.3 Starting point and work done</w:t>
      </w:r>
    </w:p>
    <w:p>
      <w:pPr>
        <w:keepNext w:val="0"/>
        <w:spacing w:line="360" w:lineRule="auto" w:before="0" w:after="120"/>
        <w:jc w:val="both"/>
      </w:pPr>
      <w:r>
        <w:rPr>
          <w:rFonts w:ascii="Times New Roman" w:hAnsi="Times New Roman" w:cs="Times New Roman" w:eastAsia="Times New Roman"/>
          <w:b w:val="0"/>
          <w:color w:val="000000"/>
          <w:sz w:val="24"/>
        </w:rPr>
        <w:t>The project started from course-built services: user authentication with JWT, a product catalogue with JPA and paging, a payment service that could create Stripe and Razorpay payment links, a Kafka-based welcome-email consumer, and a Eureka server. The capstone work completed the HLD around them. Three services were added (API Gateway, Cart, Order). The existing services were extended to cover the whole PRD, and defects found in review were fixed. Table 1.01 summarises the services and Table 1.02 the work done.</w:t>
      </w:r>
    </w:p>
    <w:p>
      <w:pPr>
        <w:keepNext/>
        <w:spacing w:line="240" w:lineRule="auto" w:before="120" w:after="80"/>
        <w:jc w:val="center"/>
      </w:pPr>
      <w:r>
        <w:rPr>
          <w:rFonts w:ascii="Times New Roman" w:hAnsi="Times New Roman" w:cs="Times New Roman" w:eastAsia="Times New Roman"/>
          <w:b/>
          <w:color w:val="000000"/>
          <w:sz w:val="22"/>
        </w:rPr>
        <w:t xml:space="preserve">Table 1.01: </w:t>
      </w:r>
      <w:r>
        <w:rPr>
          <w:rFonts w:ascii="Times New Roman" w:hAnsi="Times New Roman" w:cs="Times New Roman" w:eastAsia="Times New Roman"/>
          <w:color w:val="000000"/>
          <w:sz w:val="22"/>
        </w:rPr>
        <w:t>Services, responsibilities and data stores</w:t>
      </w:r>
    </w:p>
    <w:tbl>
      <w:tblPr>
        <w:tblW w:type="dxa" w:w="864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872"/>
        <w:gridCol w:w="720"/>
        <w:gridCol w:w="1728"/>
        <w:gridCol w:w="4320"/>
      </w:tblGrid>
      <w:tr>
        <w:trPr>
          <w:tblHeader/>
        </w:trPr>
        <w:tc>
          <w:tcPr>
            <w:tcW w:type="dxa" w:w="1872"/>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Service</w:t>
            </w:r>
          </w:p>
        </w:tc>
        <w:tc>
          <w:tcPr>
            <w:tcW w:type="dxa" w:w="720"/>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Port</w:t>
            </w:r>
          </w:p>
        </w:tc>
        <w:tc>
          <w:tcPr>
            <w:tcW w:type="dxa" w:w="1728"/>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Data store</w:t>
            </w:r>
          </w:p>
        </w:tc>
        <w:tc>
          <w:tcPr>
            <w:tcW w:type="dxa" w:w="4320"/>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Responsibilities</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Service Discovery</w:t>
            </w:r>
          </w:p>
        </w:tc>
        <w:tc>
          <w:tcPr>
            <w:tcW w:type="dxa" w:w="720"/>
          </w:tcPr>
          <w:p>
            <w:pPr>
              <w:keepNext w:val="0"/>
              <w:spacing w:line="240" w:lineRule="auto" w:before="0" w:after="0"/>
              <w:jc w:val="left"/>
            </w:pPr>
            <w:r/>
            <w:r>
              <w:rPr>
                <w:rFonts w:ascii="Times New Roman" w:hAnsi="Times New Roman" w:cs="Times New Roman" w:eastAsia="Times New Roman"/>
                <w:b w:val="0"/>
                <w:color w:val="000000"/>
                <w:sz w:val="20"/>
              </w:rPr>
              <w:t>8761</w:t>
            </w:r>
          </w:p>
        </w:tc>
        <w:tc>
          <w:tcPr>
            <w:tcW w:type="dxa" w:w="1728"/>
          </w:tcPr>
          <w:p>
            <w:pPr>
              <w:keepNext w:val="0"/>
              <w:spacing w:line="240" w:lineRule="auto" w:before="0" w:after="0"/>
              <w:jc w:val="left"/>
            </w:pPr>
            <w:r/>
            <w:r>
              <w:rPr>
                <w:rFonts w:ascii="Times New Roman" w:hAnsi="Times New Roman" w:cs="Times New Roman" w:eastAsia="Times New Roman"/>
                <w:b w:val="0"/>
                <w:color w:val="000000"/>
                <w:sz w:val="20"/>
              </w:rPr>
              <w:t>–</w:t>
            </w:r>
          </w:p>
        </w:tc>
        <w:tc>
          <w:tcPr>
            <w:tcW w:type="dxa" w:w="4320"/>
          </w:tcPr>
          <w:p>
            <w:pPr>
              <w:keepNext w:val="0"/>
              <w:spacing w:line="240" w:lineRule="auto" w:before="0" w:after="0"/>
              <w:jc w:val="left"/>
            </w:pPr>
            <w:r/>
            <w:r>
              <w:rPr>
                <w:rFonts w:ascii="Times New Roman" w:hAnsi="Times New Roman" w:cs="Times New Roman" w:eastAsia="Times New Roman"/>
                <w:b w:val="0"/>
                <w:color w:val="000000"/>
                <w:sz w:val="20"/>
              </w:rPr>
              <w:t>Eureka registry; client-side load balancing for inter-service calls</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API Gateway</w:t>
            </w:r>
          </w:p>
        </w:tc>
        <w:tc>
          <w:tcPr>
            <w:tcW w:type="dxa" w:w="720"/>
          </w:tcPr>
          <w:p>
            <w:pPr>
              <w:keepNext w:val="0"/>
              <w:spacing w:line="240" w:lineRule="auto" w:before="0" w:after="0"/>
              <w:jc w:val="left"/>
            </w:pPr>
            <w:r/>
            <w:r>
              <w:rPr>
                <w:rFonts w:ascii="Times New Roman" w:hAnsi="Times New Roman" w:cs="Times New Roman" w:eastAsia="Times New Roman"/>
                <w:b w:val="0"/>
                <w:color w:val="000000"/>
                <w:sz w:val="20"/>
              </w:rPr>
              <w:t>8080</w:t>
            </w:r>
          </w:p>
        </w:tc>
        <w:tc>
          <w:tcPr>
            <w:tcW w:type="dxa" w:w="1728"/>
          </w:tcPr>
          <w:p>
            <w:pPr>
              <w:keepNext w:val="0"/>
              <w:spacing w:line="240" w:lineRule="auto" w:before="0" w:after="0"/>
              <w:jc w:val="left"/>
            </w:pPr>
            <w:r/>
            <w:r>
              <w:rPr>
                <w:rFonts w:ascii="Times New Roman" w:hAnsi="Times New Roman" w:cs="Times New Roman" w:eastAsia="Times New Roman"/>
                <w:b w:val="0"/>
                <w:color w:val="000000"/>
                <w:sz w:val="20"/>
              </w:rPr>
              <w:t>Redis</w:t>
            </w:r>
          </w:p>
        </w:tc>
        <w:tc>
          <w:tcPr>
            <w:tcW w:type="dxa" w:w="4320"/>
          </w:tcPr>
          <w:p>
            <w:pPr>
              <w:keepNext w:val="0"/>
              <w:spacing w:line="240" w:lineRule="auto" w:before="0" w:after="0"/>
              <w:jc w:val="left"/>
            </w:pPr>
            <w:r/>
            <w:r>
              <w:rPr>
                <w:rFonts w:ascii="Times New Roman" w:hAnsi="Times New Roman" w:cs="Times New Roman" w:eastAsia="Times New Roman"/>
                <w:b w:val="0"/>
                <w:color w:val="000000"/>
                <w:sz w:val="20"/>
              </w:rPr>
              <w:t>Routing, token validation (cached), USER/ADMIN access rules, header anti-spoofing, rate limiting</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User / Auth</w:t>
            </w:r>
          </w:p>
        </w:tc>
        <w:tc>
          <w:tcPr>
            <w:tcW w:type="dxa" w:w="720"/>
          </w:tcPr>
          <w:p>
            <w:pPr>
              <w:keepNext w:val="0"/>
              <w:spacing w:line="240" w:lineRule="auto" w:before="0" w:after="0"/>
              <w:jc w:val="left"/>
            </w:pPr>
            <w:r/>
            <w:r>
              <w:rPr>
                <w:rFonts w:ascii="Times New Roman" w:hAnsi="Times New Roman" w:cs="Times New Roman" w:eastAsia="Times New Roman"/>
                <w:b w:val="0"/>
                <w:color w:val="000000"/>
                <w:sz w:val="20"/>
              </w:rPr>
              <w:t>8081</w:t>
            </w:r>
          </w:p>
        </w:tc>
        <w:tc>
          <w:tcPr>
            <w:tcW w:type="dxa" w:w="1728"/>
          </w:tcPr>
          <w:p>
            <w:pPr>
              <w:keepNext w:val="0"/>
              <w:spacing w:line="240" w:lineRule="auto" w:before="0" w:after="0"/>
              <w:jc w:val="left"/>
            </w:pPr>
            <w:r/>
            <w:r>
              <w:rPr>
                <w:rFonts w:ascii="Times New Roman" w:hAnsi="Times New Roman" w:cs="Times New Roman" w:eastAsia="Times New Roman"/>
                <w:b w:val="0"/>
                <w:color w:val="000000"/>
                <w:sz w:val="20"/>
              </w:rPr>
              <w:t>MySQL</w:t>
            </w:r>
          </w:p>
        </w:tc>
        <w:tc>
          <w:tcPr>
            <w:tcW w:type="dxa" w:w="4320"/>
          </w:tcPr>
          <w:p>
            <w:pPr>
              <w:keepNext w:val="0"/>
              <w:spacing w:line="240" w:lineRule="auto" w:before="0" w:after="0"/>
              <w:jc w:val="left"/>
            </w:pPr>
            <w:r/>
            <w:r>
              <w:rPr>
                <w:rFonts w:ascii="Times New Roman" w:hAnsi="Times New Roman" w:cs="Times New Roman" w:eastAsia="Times New Roman"/>
                <w:b w:val="0"/>
                <w:color w:val="000000"/>
                <w:sz w:val="20"/>
              </w:rPr>
              <w:t>Signup, login (JWT + session), logout, profile, password reset, roles</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Product Catalogue</w:t>
            </w:r>
          </w:p>
        </w:tc>
        <w:tc>
          <w:tcPr>
            <w:tcW w:type="dxa" w:w="720"/>
          </w:tcPr>
          <w:p>
            <w:pPr>
              <w:keepNext w:val="0"/>
              <w:spacing w:line="240" w:lineRule="auto" w:before="0" w:after="0"/>
              <w:jc w:val="left"/>
            </w:pPr>
            <w:r/>
            <w:r>
              <w:rPr>
                <w:rFonts w:ascii="Times New Roman" w:hAnsi="Times New Roman" w:cs="Times New Roman" w:eastAsia="Times New Roman"/>
                <w:b w:val="0"/>
                <w:color w:val="000000"/>
                <w:sz w:val="20"/>
              </w:rPr>
              <w:t>8082</w:t>
            </w:r>
          </w:p>
        </w:tc>
        <w:tc>
          <w:tcPr>
            <w:tcW w:type="dxa" w:w="1728"/>
          </w:tcPr>
          <w:p>
            <w:pPr>
              <w:keepNext w:val="0"/>
              <w:spacing w:line="240" w:lineRule="auto" w:before="0" w:after="0"/>
              <w:jc w:val="left"/>
            </w:pPr>
            <w:r/>
            <w:r>
              <w:rPr>
                <w:rFonts w:ascii="Times New Roman" w:hAnsi="Times New Roman" w:cs="Times New Roman" w:eastAsia="Times New Roman"/>
                <w:b w:val="0"/>
                <w:color w:val="000000"/>
                <w:sz w:val="20"/>
              </w:rPr>
              <w:t>MySQL, Elasticsearch</w:t>
            </w:r>
          </w:p>
        </w:tc>
        <w:tc>
          <w:tcPr>
            <w:tcW w:type="dxa" w:w="4320"/>
          </w:tcPr>
          <w:p>
            <w:pPr>
              <w:keepNext w:val="0"/>
              <w:spacing w:line="240" w:lineRule="auto" w:before="0" w:after="0"/>
              <w:jc w:val="left"/>
            </w:pPr>
            <w:r/>
            <w:r>
              <w:rPr>
                <w:rFonts w:ascii="Times New Roman" w:hAnsi="Times New Roman" w:cs="Times New Roman" w:eastAsia="Times New Roman"/>
                <w:b w:val="0"/>
                <w:color w:val="000000"/>
                <w:sz w:val="20"/>
              </w:rPr>
              <w:t>Products, categories, browsing, fuzzy full-text search, re-indexing</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Cart</w:t>
            </w:r>
          </w:p>
        </w:tc>
        <w:tc>
          <w:tcPr>
            <w:tcW w:type="dxa" w:w="720"/>
          </w:tcPr>
          <w:p>
            <w:pPr>
              <w:keepNext w:val="0"/>
              <w:spacing w:line="240" w:lineRule="auto" w:before="0" w:after="0"/>
              <w:jc w:val="left"/>
            </w:pPr>
            <w:r/>
            <w:r>
              <w:rPr>
                <w:rFonts w:ascii="Times New Roman" w:hAnsi="Times New Roman" w:cs="Times New Roman" w:eastAsia="Times New Roman"/>
                <w:b w:val="0"/>
                <w:color w:val="000000"/>
                <w:sz w:val="20"/>
              </w:rPr>
              <w:t>8083</w:t>
            </w:r>
          </w:p>
        </w:tc>
        <w:tc>
          <w:tcPr>
            <w:tcW w:type="dxa" w:w="1728"/>
          </w:tcPr>
          <w:p>
            <w:pPr>
              <w:keepNext w:val="0"/>
              <w:spacing w:line="240" w:lineRule="auto" w:before="0" w:after="0"/>
              <w:jc w:val="left"/>
            </w:pPr>
            <w:r/>
            <w:r>
              <w:rPr>
                <w:rFonts w:ascii="Times New Roman" w:hAnsi="Times New Roman" w:cs="Times New Roman" w:eastAsia="Times New Roman"/>
                <w:b w:val="0"/>
                <w:color w:val="000000"/>
                <w:sz w:val="20"/>
              </w:rPr>
              <w:t>MongoDB, Redis</w:t>
            </w:r>
          </w:p>
        </w:tc>
        <w:tc>
          <w:tcPr>
            <w:tcW w:type="dxa" w:w="4320"/>
          </w:tcPr>
          <w:p>
            <w:pPr>
              <w:keepNext w:val="0"/>
              <w:spacing w:line="240" w:lineRule="auto" w:before="0" w:after="0"/>
              <w:jc w:val="left"/>
            </w:pPr>
            <w:r/>
            <w:r>
              <w:rPr>
                <w:rFonts w:ascii="Times New Roman" w:hAnsi="Times New Roman" w:cs="Times New Roman" w:eastAsia="Times New Roman"/>
                <w:b w:val="0"/>
                <w:color w:val="000000"/>
                <w:sz w:val="20"/>
              </w:rPr>
              <w:t>Cart CRUD with cache-aside reads; cart events</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Order</w:t>
            </w:r>
          </w:p>
        </w:tc>
        <w:tc>
          <w:tcPr>
            <w:tcW w:type="dxa" w:w="720"/>
          </w:tcPr>
          <w:p>
            <w:pPr>
              <w:keepNext w:val="0"/>
              <w:spacing w:line="240" w:lineRule="auto" w:before="0" w:after="0"/>
              <w:jc w:val="left"/>
            </w:pPr>
            <w:r/>
            <w:r>
              <w:rPr>
                <w:rFonts w:ascii="Times New Roman" w:hAnsi="Times New Roman" w:cs="Times New Roman" w:eastAsia="Times New Roman"/>
                <w:b w:val="0"/>
                <w:color w:val="000000"/>
                <w:sz w:val="20"/>
              </w:rPr>
              <w:t>8084</w:t>
            </w:r>
          </w:p>
        </w:tc>
        <w:tc>
          <w:tcPr>
            <w:tcW w:type="dxa" w:w="1728"/>
          </w:tcPr>
          <w:p>
            <w:pPr>
              <w:keepNext w:val="0"/>
              <w:spacing w:line="240" w:lineRule="auto" w:before="0" w:after="0"/>
              <w:jc w:val="left"/>
            </w:pPr>
            <w:r/>
            <w:r>
              <w:rPr>
                <w:rFonts w:ascii="Times New Roman" w:hAnsi="Times New Roman" w:cs="Times New Roman" w:eastAsia="Times New Roman"/>
                <w:b w:val="0"/>
                <w:color w:val="000000"/>
                <w:sz w:val="20"/>
              </w:rPr>
              <w:t>MySQL</w:t>
            </w:r>
          </w:p>
        </w:tc>
        <w:tc>
          <w:tcPr>
            <w:tcW w:type="dxa" w:w="4320"/>
          </w:tcPr>
          <w:p>
            <w:pPr>
              <w:keepNext w:val="0"/>
              <w:spacing w:line="240" w:lineRule="auto" w:before="0" w:after="0"/>
              <w:jc w:val="left"/>
            </w:pPr>
            <w:r/>
            <w:r>
              <w:rPr>
                <w:rFonts w:ascii="Times New Roman" w:hAnsi="Times New Roman" w:cs="Times New Roman" w:eastAsia="Times New Roman"/>
                <w:b w:val="0"/>
                <w:color w:val="000000"/>
                <w:sz w:val="20"/>
              </w:rPr>
              <w:t>Checkout, order history, tracking, status state machine</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Payment</w:t>
            </w:r>
          </w:p>
        </w:tc>
        <w:tc>
          <w:tcPr>
            <w:tcW w:type="dxa" w:w="720"/>
          </w:tcPr>
          <w:p>
            <w:pPr>
              <w:keepNext w:val="0"/>
              <w:spacing w:line="240" w:lineRule="auto" w:before="0" w:after="0"/>
              <w:jc w:val="left"/>
            </w:pPr>
            <w:r/>
            <w:r>
              <w:rPr>
                <w:rFonts w:ascii="Times New Roman" w:hAnsi="Times New Roman" w:cs="Times New Roman" w:eastAsia="Times New Roman"/>
                <w:b w:val="0"/>
                <w:color w:val="000000"/>
                <w:sz w:val="20"/>
              </w:rPr>
              <w:t>8085</w:t>
            </w:r>
          </w:p>
        </w:tc>
        <w:tc>
          <w:tcPr>
            <w:tcW w:type="dxa" w:w="1728"/>
          </w:tcPr>
          <w:p>
            <w:pPr>
              <w:keepNext w:val="0"/>
              <w:spacing w:line="240" w:lineRule="auto" w:before="0" w:after="0"/>
              <w:jc w:val="left"/>
            </w:pPr>
            <w:r/>
            <w:r>
              <w:rPr>
                <w:rFonts w:ascii="Times New Roman" w:hAnsi="Times New Roman" w:cs="Times New Roman" w:eastAsia="Times New Roman"/>
                <w:b w:val="0"/>
                <w:color w:val="000000"/>
                <w:sz w:val="20"/>
              </w:rPr>
              <w:t>MySQL</w:t>
            </w:r>
          </w:p>
        </w:tc>
        <w:tc>
          <w:tcPr>
            <w:tcW w:type="dxa" w:w="4320"/>
          </w:tcPr>
          <w:p>
            <w:pPr>
              <w:keepNext w:val="0"/>
              <w:spacing w:line="240" w:lineRule="auto" w:before="0" w:after="0"/>
              <w:jc w:val="left"/>
            </w:pPr>
            <w:r/>
            <w:r>
              <w:rPr>
                <w:rFonts w:ascii="Times New Roman" w:hAnsi="Times New Roman" w:cs="Times New Roman" w:eastAsia="Times New Roman"/>
                <w:b w:val="0"/>
                <w:color w:val="000000"/>
                <w:sz w:val="20"/>
              </w:rPr>
              <w:t>Payment links (Stripe / Razorpay / Mock), signed webhooks, receipts</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Notification</w:t>
            </w:r>
          </w:p>
        </w:tc>
        <w:tc>
          <w:tcPr>
            <w:tcW w:type="dxa" w:w="720"/>
          </w:tcPr>
          <w:p>
            <w:pPr>
              <w:keepNext w:val="0"/>
              <w:spacing w:line="240" w:lineRule="auto" w:before="0" w:after="0"/>
              <w:jc w:val="left"/>
            </w:pPr>
            <w:r/>
            <w:r>
              <w:rPr>
                <w:rFonts w:ascii="Times New Roman" w:hAnsi="Times New Roman" w:cs="Times New Roman" w:eastAsia="Times New Roman"/>
                <w:b w:val="0"/>
                <w:color w:val="000000"/>
                <w:sz w:val="20"/>
              </w:rPr>
              <w:t>8086</w:t>
            </w:r>
          </w:p>
        </w:tc>
        <w:tc>
          <w:tcPr>
            <w:tcW w:type="dxa" w:w="1728"/>
          </w:tcPr>
          <w:p>
            <w:pPr>
              <w:keepNext w:val="0"/>
              <w:spacing w:line="240" w:lineRule="auto" w:before="0" w:after="0"/>
              <w:jc w:val="left"/>
            </w:pPr>
            <w:r/>
            <w:r>
              <w:rPr>
                <w:rFonts w:ascii="Times New Roman" w:hAnsi="Times New Roman" w:cs="Times New Roman" w:eastAsia="Times New Roman"/>
                <w:b w:val="0"/>
                <w:color w:val="000000"/>
                <w:sz w:val="20"/>
              </w:rPr>
              <w:t>–</w:t>
            </w:r>
          </w:p>
        </w:tc>
        <w:tc>
          <w:tcPr>
            <w:tcW w:type="dxa" w:w="4320"/>
          </w:tcPr>
          <w:p>
            <w:pPr>
              <w:keepNext w:val="0"/>
              <w:spacing w:line="240" w:lineRule="auto" w:before="0" w:after="0"/>
              <w:jc w:val="left"/>
            </w:pPr>
            <w:r/>
            <w:r>
              <w:rPr>
                <w:rFonts w:ascii="Times New Roman" w:hAnsi="Times New Roman" w:cs="Times New Roman" w:eastAsia="Times New Roman"/>
                <w:b w:val="0"/>
                <w:color w:val="000000"/>
                <w:sz w:val="20"/>
              </w:rPr>
              <w:t>Welcome, password-reset, order, payment-link and receipt emails</w:t>
            </w:r>
          </w:p>
        </w:tc>
      </w:tr>
    </w:tbl>
    <w:p>
      <w:pPr>
        <w:keepNext w:val="0"/>
        <w:spacing w:line="240" w:lineRule="auto" w:before="0" w:after="120"/>
        <w:jc w:val="both"/>
      </w:pPr>
    </w:p>
    <w:p>
      <w:pPr>
        <w:keepNext/>
        <w:spacing w:line="240" w:lineRule="auto" w:before="120" w:after="80"/>
        <w:jc w:val="center"/>
      </w:pPr>
      <w:r>
        <w:rPr>
          <w:rFonts w:ascii="Times New Roman" w:hAnsi="Times New Roman" w:cs="Times New Roman" w:eastAsia="Times New Roman"/>
          <w:b/>
          <w:color w:val="000000"/>
          <w:sz w:val="22"/>
        </w:rPr>
        <w:t xml:space="preserve">Table 1.02: </w:t>
      </w:r>
      <w:r>
        <w:rPr>
          <w:rFonts w:ascii="Times New Roman" w:hAnsi="Times New Roman" w:cs="Times New Roman" w:eastAsia="Times New Roman"/>
          <w:color w:val="000000"/>
          <w:sz w:val="22"/>
        </w:rPr>
        <w:t>Work done during the capstone</w:t>
      </w:r>
    </w:p>
    <w:tbl>
      <w:tblPr>
        <w:tblW w:type="dxa" w:w="864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440"/>
        <w:gridCol w:w="3456"/>
        <w:gridCol w:w="3744"/>
      </w:tblGrid>
      <w:tr>
        <w:trPr>
          <w:tblHeader/>
        </w:trPr>
        <w:tc>
          <w:tcPr>
            <w:tcW w:type="dxa" w:w="1440"/>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Area</w:t>
            </w:r>
          </w:p>
        </w:tc>
        <w:tc>
          <w:tcPr>
            <w:tcW w:type="dxa" w:w="3456"/>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Before</w:t>
            </w:r>
          </w:p>
        </w:tc>
        <w:tc>
          <w:tcPr>
            <w:tcW w:type="dxa" w:w="3744"/>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After</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Repository</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Six services committed as broken git links (no source visible on GitHub)</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All eight services in one repository with an aggregator build</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User</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Signup, login, validate</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 logout, profile view/update, password reset, ADMIN role, fixed JWT key, error mapping, revocation events</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Product</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Get / create / replace, exact-name search</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 list, delete, categories, browse by category, Elasticsearch fuzzy search with MySQL fallback</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Cart</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New service: MongoDB + Redis cache-aside, Kafka cart events</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Order</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New service: checkout, history, tracking, state machine, Kafka in both directions</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Payment</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Payment link only; Stripe price was monthly-recurring; Razorpay name/phone swapped; link expiry in the past</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Persisted payments, Kafka integration, gateway chosen by config, signed webhooks, receipts, the three defects fixed</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Notification</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Signup email only; SMTP password hard-coded in source</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Order, payment and receipt emails; credentials only from environment</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Gateway</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New service: routing, authentication, roles, rate limiting</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Delivery</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Hello-world Dockerfile</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Dockerfiles, docker-compose stack, 44 tests, 58-step end-to-end test, benchmarks, AWS guide</w:t>
            </w:r>
          </w:p>
        </w:tc>
      </w:tr>
    </w:tbl>
    <w:p>
      <w:pPr>
        <w:keepNext w:val="0"/>
        <w:spacing w:line="240" w:lineRule="auto" w:before="0" w:after="120"/>
        <w:jc w:val="both"/>
      </w:pPr>
    </w:p>
    <w:p>
      <w:pPr>
        <w:keepNext/>
        <w:spacing w:line="240" w:lineRule="auto" w:before="120" w:after="40"/>
        <w:jc w:val="center"/>
      </w:pPr>
      <w:r>
        <w:drawing>
          <wp:inline>
            <wp:extent cx="5486400" cy="918786"/>
            <wp:docPr id="3" name="Picture 3"/>
            <wp:cNvGraphicFramePr>
              <a:graphicFrameLocks noChangeAspect="1"/>
            </wp:cNvGraphicFramePr>
            <a:graphic>
              <a:graphicData uri="http://schemas.openxmlformats.org/drawingml/2006/picture">
                <pic:pic>
                  <pic:nvPicPr>
                    <pic:cNvPr id="0" name="development-process.png"/>
                    <pic:cNvPicPr/>
                  </pic:nvPicPr>
                  <pic:blipFill>
                    <a:blip r:embed="rId13"/>
                    <a:stretch>
                      <a:fillRect/>
                    </a:stretch>
                  </pic:blipFill>
                  <pic:spPr>
                    <a:xfrm>
                      <a:off x="0" y="0"/>
                      <a:ext cx="5486400" cy="918786"/>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1.01: </w:t>
      </w:r>
      <w:r>
        <w:rPr>
          <w:rFonts w:ascii="Times New Roman" w:hAnsi="Times New Roman" w:cs="Times New Roman" w:eastAsia="Times New Roman"/>
          <w:color w:val="000000"/>
          <w:sz w:val="22"/>
        </w:rPr>
        <w:t>Project development process</w:t>
      </w:r>
    </w:p>
    <w:p>
      <w:pPr>
        <w:keepNext w:val="0"/>
        <w:spacing w:line="360" w:lineRule="auto" w:before="0" w:after="120"/>
        <w:jc w:val="both"/>
      </w:pPr>
      <w:r>
        <w:rPr>
          <w:rFonts w:ascii="Times New Roman" w:hAnsi="Times New Roman" w:cs="Times New Roman" w:eastAsia="Times New Roman"/>
          <w:b w:val="0"/>
          <w:color w:val="000000"/>
          <w:sz w:val="24"/>
        </w:rPr>
        <w:t>Figure 1.01 shows the process. Requirements were traced from the PRD to services and endpoints. The HLD was refined into class and schema designs, and the services were implemented and tested. Benchmarks then drove a second iteration of optimisations before the system was containerised.</w:t>
      </w:r>
    </w:p>
    <w:p>
      <w:pPr>
        <w:pStyle w:val="Heading4"/>
        <w:keepNext/>
        <w:spacing w:line="276" w:lineRule="auto" w:before="160" w:after="120"/>
        <w:jc w:val="left"/>
      </w:pPr>
      <w:r>
        <w:rPr>
          <w:rFonts w:ascii="Times New Roman" w:hAnsi="Times New Roman" w:cs="Times New Roman" w:eastAsia="Times New Roman"/>
          <w:b/>
          <w:color w:val="000000"/>
          <w:sz w:val="24"/>
        </w:rPr>
        <w:t>1.4 Architecture</w:t>
      </w:r>
    </w:p>
    <w:p>
      <w:pPr>
        <w:keepNext w:val="0"/>
        <w:spacing w:line="360" w:lineRule="auto" w:before="0" w:after="120"/>
        <w:jc w:val="both"/>
      </w:pPr>
      <w:r>
        <w:rPr>
          <w:rFonts w:ascii="Times New Roman" w:hAnsi="Times New Roman" w:cs="Times New Roman" w:eastAsia="Times New Roman"/>
          <w:b w:val="0"/>
          <w:color w:val="000000"/>
          <w:sz w:val="24"/>
        </w:rPr>
        <w:t>Figure 1.02 shows the runtime architecture. Clients reach the system only through the load balancer and the API Gateway. The gateway authenticates each request once, applies role rules and rate limits, and forwards it to the right service. It finds services through Eureka, so instances can be added or removed without configuration changes. Each service has its own database schema, and no service reads another's tables. When a service needs data that another service owns, it either calls that service's API (the cart asks the catalogue for product details) or reacts to its events (the order service reacts to payment events).</w:t>
      </w:r>
    </w:p>
    <w:p>
      <w:pPr>
        <w:keepNext/>
        <w:spacing w:line="240" w:lineRule="auto" w:before="120" w:after="40"/>
        <w:jc w:val="center"/>
      </w:pPr>
      <w:r>
        <w:drawing>
          <wp:inline>
            <wp:extent cx="5486400" cy="3571864"/>
            <wp:docPr id="4" name="Picture 4"/>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486400" cy="3571864"/>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1.02: </w:t>
      </w:r>
      <w:r>
        <w:rPr>
          <w:rFonts w:ascii="Times New Roman" w:hAnsi="Times New Roman" w:cs="Times New Roman" w:eastAsia="Times New Roman"/>
          <w:color w:val="000000"/>
          <w:sz w:val="22"/>
        </w:rPr>
        <w:t>High-level architecture of the implemented system</w:t>
      </w:r>
    </w:p>
    <w:p>
      <w:pPr>
        <w:keepNext w:val="0"/>
        <w:spacing w:line="360" w:lineRule="auto" w:before="0" w:after="120"/>
        <w:jc w:val="both"/>
      </w:pPr>
      <w:r>
        <w:rPr>
          <w:rFonts w:ascii="Times New Roman" w:hAnsi="Times New Roman" w:cs="Times New Roman" w:eastAsia="Times New Roman"/>
          <w:b w:val="0"/>
          <w:color w:val="000000"/>
          <w:sz w:val="24"/>
        </w:rPr>
        <w:t>Kafka carries six topics (Figure 1.03). Producers do not know who consumes their events. For example, the Order service publishes ORDER_PLACED without knowing that both Payment and Notification react to it. This keeps services loosely coupled and lets the checkout respond as soon as the order is saved, instead of waiting for the payment provider and the email server.</w:t>
      </w:r>
    </w:p>
    <w:p>
      <w:pPr>
        <w:keepNext/>
        <w:spacing w:line="240" w:lineRule="auto" w:before="120" w:after="40"/>
        <w:jc w:val="center"/>
      </w:pPr>
      <w:r>
        <w:drawing>
          <wp:inline>
            <wp:extent cx="5486400" cy="2160958"/>
            <wp:docPr id="5" name="Picture 5"/>
            <wp:cNvGraphicFramePr>
              <a:graphicFrameLocks noChangeAspect="1"/>
            </wp:cNvGraphicFramePr>
            <a:graphic>
              <a:graphicData uri="http://schemas.openxmlformats.org/drawingml/2006/picture">
                <pic:pic>
                  <pic:nvPicPr>
                    <pic:cNvPr id="0" name="kafka-topics.png"/>
                    <pic:cNvPicPr/>
                  </pic:nvPicPr>
                  <pic:blipFill>
                    <a:blip r:embed="rId15"/>
                    <a:stretch>
                      <a:fillRect/>
                    </a:stretch>
                  </pic:blipFill>
                  <pic:spPr>
                    <a:xfrm>
                      <a:off x="0" y="0"/>
                      <a:ext cx="5486400" cy="2160958"/>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1.03: </w:t>
      </w:r>
      <w:r>
        <w:rPr>
          <w:rFonts w:ascii="Times New Roman" w:hAnsi="Times New Roman" w:cs="Times New Roman" w:eastAsia="Times New Roman"/>
          <w:color w:val="000000"/>
          <w:sz w:val="22"/>
        </w:rPr>
        <w:t>Kafka topics, producers and consumers</w:t>
      </w:r>
    </w:p>
    <w:p>
      <w:pPr>
        <w:keepNext w:val="0"/>
        <w:spacing w:line="240" w:lineRule="auto" w:before="0" w:after="0"/>
        <w:jc w:val="both"/>
      </w:pPr>
      <w:r>
        <w:br w:type="page"/>
      </w:r>
    </w:p>
    <w:p>
      <w:pPr>
        <w:pStyle w:val="Heading3"/>
        <w:keepNext/>
        <w:spacing w:line="276" w:lineRule="auto" w:before="240" w:after="120"/>
        <w:jc w:val="left"/>
      </w:pPr>
      <w:r>
        <w:rPr>
          <w:rFonts w:ascii="Times New Roman" w:hAnsi="Times New Roman" w:cs="Times New Roman" w:eastAsia="Times New Roman"/>
          <w:b/>
          <w:color w:val="000000"/>
          <w:sz w:val="28"/>
        </w:rPr>
        <w:t>2. Requirement Gathering</w:t>
      </w:r>
    </w:p>
    <w:p>
      <w:pPr>
        <w:keepNext w:val="0"/>
        <w:spacing w:line="360" w:lineRule="auto" w:before="0" w:after="120"/>
        <w:jc w:val="both"/>
      </w:pPr>
      <w:r>
        <w:rPr>
          <w:rFonts w:ascii="Times New Roman" w:hAnsi="Times New Roman" w:cs="Times New Roman" w:eastAsia="Times New Roman"/>
          <w:b w:val="0"/>
          <w:color w:val="000000"/>
          <w:sz w:val="24"/>
        </w:rPr>
        <w:t>Requirements were taken from the PRD and refined into testable statements. Each functional requirement maps to at least one endpoint and one automated end-to-end check (Table 2.01). The non-functional requirements come from the HLD's choice of components and from the needs of a payment-handling system (Table 2.02).</w:t>
      </w:r>
    </w:p>
    <w:p>
      <w:pPr>
        <w:pStyle w:val="Heading4"/>
        <w:keepNext/>
        <w:spacing w:line="276" w:lineRule="auto" w:before="160" w:after="120"/>
        <w:jc w:val="left"/>
      </w:pPr>
      <w:r>
        <w:rPr>
          <w:rFonts w:ascii="Times New Roman" w:hAnsi="Times New Roman" w:cs="Times New Roman" w:eastAsia="Times New Roman"/>
          <w:b/>
          <w:color w:val="000000"/>
          <w:sz w:val="24"/>
        </w:rPr>
        <w:t>2.1 Functional requirements</w:t>
      </w:r>
    </w:p>
    <w:p>
      <w:pPr>
        <w:keepNext/>
        <w:spacing w:line="240" w:lineRule="auto" w:before="120" w:after="80"/>
        <w:jc w:val="center"/>
      </w:pPr>
      <w:r>
        <w:rPr>
          <w:rFonts w:ascii="Times New Roman" w:hAnsi="Times New Roman" w:cs="Times New Roman" w:eastAsia="Times New Roman"/>
          <w:b/>
          <w:color w:val="000000"/>
          <w:sz w:val="22"/>
        </w:rPr>
        <w:t xml:space="preserve">Table 2.01: </w:t>
      </w:r>
      <w:r>
        <w:rPr>
          <w:rFonts w:ascii="Times New Roman" w:hAnsi="Times New Roman" w:cs="Times New Roman" w:eastAsia="Times New Roman"/>
          <w:color w:val="000000"/>
          <w:sz w:val="22"/>
        </w:rPr>
        <w:t>Functional requirements and how they are met</w:t>
      </w:r>
    </w:p>
    <w:tbl>
      <w:tblPr>
        <w:tblW w:type="dxa" w:w="864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648"/>
        <w:gridCol w:w="1944"/>
        <w:gridCol w:w="6048"/>
      </w:tblGrid>
      <w:tr>
        <w:trPr>
          <w:tblHeader/>
        </w:trPr>
        <w:tc>
          <w:tcPr>
            <w:tcW w:type="dxa" w:w="648"/>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PRD</w:t>
            </w:r>
          </w:p>
        </w:tc>
        <w:tc>
          <w:tcPr>
            <w:tcW w:type="dxa" w:w="1944"/>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Requirement</w:t>
            </w:r>
          </w:p>
        </w:tc>
        <w:tc>
          <w:tcPr>
            <w:tcW w:type="dxa" w:w="6048"/>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Implementation (API / service)</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1.1</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Registration</w:t>
            </w:r>
          </w:p>
        </w:tc>
        <w:tc>
          <w:tcPr>
            <w:tcW w:type="dxa" w:w="6048"/>
          </w:tcPr>
          <w:p>
            <w:pPr>
              <w:keepNext w:val="0"/>
              <w:spacing w:line="240" w:lineRule="auto" w:before="0" w:after="0"/>
              <w:jc w:val="left"/>
            </w:pPr>
            <w:r/>
            <w:r>
              <w:rPr>
                <w:rFonts w:ascii="Courier New" w:hAnsi="Courier New" w:cs="Courier New" w:eastAsia="Courier New"/>
                <w:b w:val="0"/>
                <w:color w:val="000000"/>
                <w:sz w:val="17"/>
              </w:rPr>
              <w:t>POST /auth/signup</w:t>
            </w:r>
            <w:r>
              <w:rPr>
                <w:rFonts w:ascii="Times New Roman" w:hAnsi="Times New Roman" w:cs="Times New Roman" w:eastAsia="Times New Roman"/>
                <w:b w:val="0"/>
                <w:color w:val="000000"/>
                <w:sz w:val="20"/>
              </w:rPr>
              <w:t xml:space="preserve"> (User). Duplicate email/phone rejected (409); BCrypt-hashed password; welcome email via Kafka</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1.2</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Login</w:t>
            </w:r>
          </w:p>
        </w:tc>
        <w:tc>
          <w:tcPr>
            <w:tcW w:type="dxa" w:w="6048"/>
          </w:tcPr>
          <w:p>
            <w:pPr>
              <w:keepNext w:val="0"/>
              <w:spacing w:line="240" w:lineRule="auto" w:before="0" w:after="0"/>
              <w:jc w:val="left"/>
            </w:pPr>
            <w:r/>
            <w:r>
              <w:rPr>
                <w:rFonts w:ascii="Courier New" w:hAnsi="Courier New" w:cs="Courier New" w:eastAsia="Courier New"/>
                <w:b w:val="0"/>
                <w:color w:val="000000"/>
                <w:sz w:val="17"/>
              </w:rPr>
              <w:t>POST /auth/login</w:t>
            </w:r>
            <w:r>
              <w:rPr>
                <w:rFonts w:ascii="Times New Roman" w:hAnsi="Times New Roman" w:cs="Times New Roman" w:eastAsia="Times New Roman"/>
                <w:b w:val="0"/>
                <w:color w:val="000000"/>
                <w:sz w:val="20"/>
              </w:rPr>
              <w:t xml:space="preserve"> returns a signed JWT (header and HttpOnly cookie) and stores a session</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1.3</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Profile management</w:t>
            </w:r>
          </w:p>
        </w:tc>
        <w:tc>
          <w:tcPr>
            <w:tcW w:type="dxa" w:w="6048"/>
          </w:tcPr>
          <w:p>
            <w:pPr>
              <w:keepNext w:val="0"/>
              <w:spacing w:line="240" w:lineRule="auto" w:before="0" w:after="0"/>
              <w:jc w:val="left"/>
            </w:pPr>
            <w:r/>
            <w:r>
              <w:rPr>
                <w:rFonts w:ascii="Courier New" w:hAnsi="Courier New" w:cs="Courier New" w:eastAsia="Courier New"/>
                <w:b w:val="0"/>
                <w:color w:val="000000"/>
                <w:sz w:val="17"/>
              </w:rPr>
              <w:t>GET /users/me</w:t>
            </w:r>
            <w:r>
              <w:rPr>
                <w:rFonts w:ascii="Times New Roman" w:hAnsi="Times New Roman" w:cs="Times New Roman" w:eastAsia="Times New Roman"/>
                <w:b w:val="0"/>
                <w:color w:val="000000"/>
                <w:sz w:val="20"/>
              </w:rPr>
              <w:t xml:space="preserve">, </w:t>
            </w:r>
            <w:r>
              <w:rPr>
                <w:rFonts w:ascii="Courier New" w:hAnsi="Courier New" w:cs="Courier New" w:eastAsia="Courier New"/>
                <w:b w:val="0"/>
                <w:color w:val="000000"/>
                <w:sz w:val="17"/>
              </w:rPr>
              <w:t>PATCH /users/me</w:t>
            </w:r>
            <w:r>
              <w:rPr>
                <w:rFonts w:ascii="Times New Roman" w:hAnsi="Times New Roman" w:cs="Times New Roman" w:eastAsia="Times New Roman"/>
                <w:b w:val="0"/>
                <w:color w:val="000000"/>
                <w:sz w:val="20"/>
              </w:rPr>
              <w:t xml:space="preserve"> (name, phone)</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1.4</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Password reset</w:t>
            </w:r>
          </w:p>
        </w:tc>
        <w:tc>
          <w:tcPr>
            <w:tcW w:type="dxa" w:w="6048"/>
          </w:tcPr>
          <w:p>
            <w:pPr>
              <w:keepNext w:val="0"/>
              <w:spacing w:line="240" w:lineRule="auto" w:before="0" w:after="0"/>
              <w:jc w:val="left"/>
            </w:pPr>
            <w:r/>
            <w:r>
              <w:rPr>
                <w:rFonts w:ascii="Courier New" w:hAnsi="Courier New" w:cs="Courier New" w:eastAsia="Courier New"/>
                <w:b w:val="0"/>
                <w:color w:val="000000"/>
                <w:sz w:val="17"/>
              </w:rPr>
              <w:t>POST /auth/forgot-password</w:t>
            </w:r>
            <w:r>
              <w:rPr>
                <w:rFonts w:ascii="Times New Roman" w:hAnsi="Times New Roman" w:cs="Times New Roman" w:eastAsia="Times New Roman"/>
                <w:b w:val="0"/>
                <w:color w:val="000000"/>
                <w:sz w:val="20"/>
              </w:rPr>
              <w:t xml:space="preserve"> emails a single-use link valid for 15 min; </w:t>
            </w:r>
            <w:r>
              <w:rPr>
                <w:rFonts w:ascii="Courier New" w:hAnsi="Courier New" w:cs="Courier New" w:eastAsia="Courier New"/>
                <w:b w:val="0"/>
                <w:color w:val="000000"/>
                <w:sz w:val="17"/>
              </w:rPr>
              <w:t>POST /auth/reset-password</w:t>
            </w:r>
            <w:r>
              <w:rPr>
                <w:rFonts w:ascii="Times New Roman" w:hAnsi="Times New Roman" w:cs="Times New Roman" w:eastAsia="Times New Roman"/>
                <w:b w:val="0"/>
                <w:color w:val="000000"/>
                <w:sz w:val="20"/>
              </w:rPr>
              <w:t xml:space="preserve"> signs out all sessions</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2.1</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Browse by category</w:t>
            </w:r>
          </w:p>
        </w:tc>
        <w:tc>
          <w:tcPr>
            <w:tcW w:type="dxa" w:w="6048"/>
          </w:tcPr>
          <w:p>
            <w:pPr>
              <w:keepNext w:val="0"/>
              <w:spacing w:line="240" w:lineRule="auto" w:before="0" w:after="0"/>
              <w:jc w:val="left"/>
            </w:pPr>
            <w:r/>
            <w:r>
              <w:rPr>
                <w:rFonts w:ascii="Courier New" w:hAnsi="Courier New" w:cs="Courier New" w:eastAsia="Courier New"/>
                <w:b w:val="0"/>
                <w:color w:val="000000"/>
                <w:sz w:val="17"/>
              </w:rPr>
              <w:t>GET /categories</w:t>
            </w:r>
            <w:r>
              <w:rPr>
                <w:rFonts w:ascii="Times New Roman" w:hAnsi="Times New Roman" w:cs="Times New Roman" w:eastAsia="Times New Roman"/>
                <w:b w:val="0"/>
                <w:color w:val="000000"/>
                <w:sz w:val="20"/>
              </w:rPr>
              <w:t xml:space="preserve">, </w:t>
            </w:r>
            <w:r>
              <w:rPr>
                <w:rFonts w:ascii="Courier New" w:hAnsi="Courier New" w:cs="Courier New" w:eastAsia="Courier New"/>
                <w:b w:val="0"/>
                <w:color w:val="000000"/>
                <w:sz w:val="17"/>
              </w:rPr>
              <w:t>GET /categories/{id}/products</w:t>
            </w:r>
            <w:r>
              <w:rPr>
                <w:rFonts w:ascii="Times New Roman" w:hAnsi="Times New Roman" w:cs="Times New Roman" w:eastAsia="Times New Roman"/>
                <w:b w:val="0"/>
                <w:color w:val="000000"/>
                <w:sz w:val="20"/>
              </w:rPr>
              <w:t xml:space="preserve"> (paged)</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2.2</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Product details</w:t>
            </w:r>
          </w:p>
        </w:tc>
        <w:tc>
          <w:tcPr>
            <w:tcW w:type="dxa" w:w="6048"/>
          </w:tcPr>
          <w:p>
            <w:pPr>
              <w:keepNext w:val="0"/>
              <w:spacing w:line="240" w:lineRule="auto" w:before="0" w:after="0"/>
              <w:jc w:val="left"/>
            </w:pPr>
            <w:r/>
            <w:r>
              <w:rPr>
                <w:rFonts w:ascii="Courier New" w:hAnsi="Courier New" w:cs="Courier New" w:eastAsia="Courier New"/>
                <w:b w:val="0"/>
                <w:color w:val="000000"/>
                <w:sz w:val="17"/>
              </w:rPr>
              <w:t>GET /products/{id}</w:t>
            </w:r>
            <w:r>
              <w:rPr>
                <w:rFonts w:ascii="Times New Roman" w:hAnsi="Times New Roman" w:cs="Times New Roman" w:eastAsia="Times New Roman"/>
                <w:b w:val="0"/>
                <w:color w:val="000000"/>
                <w:sz w:val="20"/>
              </w:rPr>
              <w:t xml:space="preserve"> (name, description, image, price, category)</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2.3</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Keyword search</w:t>
            </w:r>
          </w:p>
        </w:tc>
        <w:tc>
          <w:tcPr>
            <w:tcW w:type="dxa" w:w="6048"/>
          </w:tcPr>
          <w:p>
            <w:pPr>
              <w:keepNext w:val="0"/>
              <w:spacing w:line="240" w:lineRule="auto" w:before="0" w:after="0"/>
              <w:jc w:val="left"/>
            </w:pPr>
            <w:r/>
            <w:r>
              <w:rPr>
                <w:rFonts w:ascii="Courier New" w:hAnsi="Courier New" w:cs="Courier New" w:eastAsia="Courier New"/>
                <w:b w:val="0"/>
                <w:color w:val="000000"/>
                <w:sz w:val="17"/>
              </w:rPr>
              <w:t>GET /search?q=</w:t>
            </w:r>
            <w:r>
              <w:rPr>
                <w:rFonts w:ascii="Times New Roman" w:hAnsi="Times New Roman" w:cs="Times New Roman" w:eastAsia="Times New Roman"/>
                <w:b w:val="0"/>
                <w:color w:val="000000"/>
                <w:sz w:val="20"/>
              </w:rPr>
              <w:t xml:space="preserve"> (Elasticsearch multi-field fuzzy search; MySQL fallback)</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3.1</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Add to cart</w:t>
            </w:r>
          </w:p>
        </w:tc>
        <w:tc>
          <w:tcPr>
            <w:tcW w:type="dxa" w:w="6048"/>
          </w:tcPr>
          <w:p>
            <w:pPr>
              <w:keepNext w:val="0"/>
              <w:spacing w:line="240" w:lineRule="auto" w:before="0" w:after="0"/>
              <w:jc w:val="left"/>
            </w:pPr>
            <w:r/>
            <w:r>
              <w:rPr>
                <w:rFonts w:ascii="Courier New" w:hAnsi="Courier New" w:cs="Courier New" w:eastAsia="Courier New"/>
                <w:b w:val="0"/>
                <w:color w:val="000000"/>
                <w:sz w:val="17"/>
              </w:rPr>
              <w:t>POST /cart/items</w:t>
            </w:r>
            <w:r>
              <w:rPr>
                <w:rFonts w:ascii="Times New Roman" w:hAnsi="Times New Roman" w:cs="Times New Roman" w:eastAsia="Times New Roman"/>
                <w:b w:val="0"/>
                <w:color w:val="000000"/>
                <w:sz w:val="20"/>
              </w:rPr>
              <w:t xml:space="preserve"> validates product with the catalogue; merges quantities</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3.2</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Cart review</w:t>
            </w:r>
          </w:p>
        </w:tc>
        <w:tc>
          <w:tcPr>
            <w:tcW w:type="dxa" w:w="6048"/>
          </w:tcPr>
          <w:p>
            <w:pPr>
              <w:keepNext w:val="0"/>
              <w:spacing w:line="240" w:lineRule="auto" w:before="0" w:after="0"/>
              <w:jc w:val="left"/>
            </w:pPr>
            <w:r/>
            <w:r>
              <w:rPr>
                <w:rFonts w:ascii="Courier New" w:hAnsi="Courier New" w:cs="Courier New" w:eastAsia="Courier New"/>
                <w:b w:val="0"/>
                <w:color w:val="000000"/>
                <w:sz w:val="17"/>
              </w:rPr>
              <w:t>GET /cart</w:t>
            </w:r>
            <w:r>
              <w:rPr>
                <w:rFonts w:ascii="Times New Roman" w:hAnsi="Times New Roman" w:cs="Times New Roman" w:eastAsia="Times New Roman"/>
                <w:b w:val="0"/>
                <w:color w:val="000000"/>
                <w:sz w:val="20"/>
              </w:rPr>
              <w:t xml:space="preserve"> returns items, line totals, item count and total</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3.3</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Checkout</w:t>
            </w:r>
          </w:p>
        </w:tc>
        <w:tc>
          <w:tcPr>
            <w:tcW w:type="dxa" w:w="6048"/>
          </w:tcPr>
          <w:p>
            <w:pPr>
              <w:keepNext w:val="0"/>
              <w:spacing w:line="240" w:lineRule="auto" w:before="0" w:after="0"/>
              <w:jc w:val="left"/>
            </w:pPr>
            <w:r/>
            <w:r>
              <w:rPr>
                <w:rFonts w:ascii="Courier New" w:hAnsi="Courier New" w:cs="Courier New" w:eastAsia="Courier New"/>
                <w:b w:val="0"/>
                <w:color w:val="000000"/>
                <w:sz w:val="17"/>
              </w:rPr>
              <w:t>POST /orders/checkout</w:t>
            </w:r>
            <w:r>
              <w:rPr>
                <w:rFonts w:ascii="Times New Roman" w:hAnsi="Times New Roman" w:cs="Times New Roman" w:eastAsia="Times New Roman"/>
                <w:b w:val="0"/>
                <w:color w:val="000000"/>
                <w:sz w:val="20"/>
              </w:rPr>
              <w:t xml:space="preserve"> with delivery address and payment method</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4.1</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Order confirmation</w:t>
            </w:r>
          </w:p>
        </w:tc>
        <w:tc>
          <w:tcPr>
            <w:tcW w:type="dxa" w:w="6048"/>
          </w:tcPr>
          <w:p>
            <w:pPr>
              <w:keepNext w:val="0"/>
              <w:spacing w:line="240" w:lineRule="auto" w:before="0" w:after="0"/>
              <w:jc w:val="left"/>
            </w:pPr>
            <w:r/>
            <w:r>
              <w:rPr>
                <w:rFonts w:ascii="Times New Roman" w:hAnsi="Times New Roman" w:cs="Times New Roman" w:eastAsia="Times New Roman"/>
                <w:b w:val="0"/>
                <w:color w:val="000000"/>
                <w:sz w:val="20"/>
              </w:rPr>
              <w:t>201 response with order details + confirmation email (ORDER_PLACED)</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4.2</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Order history</w:t>
            </w:r>
          </w:p>
        </w:tc>
        <w:tc>
          <w:tcPr>
            <w:tcW w:type="dxa" w:w="6048"/>
          </w:tcPr>
          <w:p>
            <w:pPr>
              <w:keepNext w:val="0"/>
              <w:spacing w:line="240" w:lineRule="auto" w:before="0" w:after="0"/>
              <w:jc w:val="left"/>
            </w:pPr>
            <w:r/>
            <w:r>
              <w:rPr>
                <w:rFonts w:ascii="Courier New" w:hAnsi="Courier New" w:cs="Courier New" w:eastAsia="Courier New"/>
                <w:b w:val="0"/>
                <w:color w:val="000000"/>
                <w:sz w:val="17"/>
              </w:rPr>
              <w:t>GET /orders</w:t>
            </w:r>
            <w:r>
              <w:rPr>
                <w:rFonts w:ascii="Times New Roman" w:hAnsi="Times New Roman" w:cs="Times New Roman" w:eastAsia="Times New Roman"/>
                <w:b w:val="0"/>
                <w:color w:val="000000"/>
                <w:sz w:val="20"/>
              </w:rPr>
              <w:t xml:space="preserve"> (newest first, paged)</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4.3</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Order tracking</w:t>
            </w:r>
          </w:p>
        </w:tc>
        <w:tc>
          <w:tcPr>
            <w:tcW w:type="dxa" w:w="6048"/>
          </w:tcPr>
          <w:p>
            <w:pPr>
              <w:keepNext w:val="0"/>
              <w:spacing w:line="240" w:lineRule="auto" w:before="0" w:after="0"/>
              <w:jc w:val="left"/>
            </w:pPr>
            <w:r/>
            <w:r>
              <w:rPr>
                <w:rFonts w:ascii="Courier New" w:hAnsi="Courier New" w:cs="Courier New" w:eastAsia="Courier New"/>
                <w:b w:val="0"/>
                <w:color w:val="000000"/>
                <w:sz w:val="17"/>
              </w:rPr>
              <w:t>GET /orders/{id}/tracking</w:t>
            </w:r>
            <w:r>
              <w:rPr>
                <w:rFonts w:ascii="Times New Roman" w:hAnsi="Times New Roman" w:cs="Times New Roman" w:eastAsia="Times New Roman"/>
                <w:b w:val="0"/>
                <w:color w:val="000000"/>
                <w:sz w:val="20"/>
              </w:rPr>
              <w:t xml:space="preserve"> (current status and full status history)</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5.1</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Multiple payment options</w:t>
            </w:r>
          </w:p>
        </w:tc>
        <w:tc>
          <w:tcPr>
            <w:tcW w:type="dxa" w:w="6048"/>
          </w:tcPr>
          <w:p>
            <w:pPr>
              <w:keepNext w:val="0"/>
              <w:spacing w:line="240" w:lineRule="auto" w:before="0" w:after="0"/>
              <w:jc w:val="left"/>
            </w:pPr>
            <w:r/>
            <w:r>
              <w:rPr>
                <w:rFonts w:ascii="Times New Roman" w:hAnsi="Times New Roman" w:cs="Times New Roman" w:eastAsia="Times New Roman"/>
                <w:b w:val="0"/>
                <w:color w:val="000000"/>
                <w:sz w:val="20"/>
              </w:rPr>
              <w:t>CARD, UPI, NET_BANKING, WALLET through Stripe or Razorpay payment links (or a mock gateway)</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5.2</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Secure transactions</w:t>
            </w:r>
          </w:p>
        </w:tc>
        <w:tc>
          <w:tcPr>
            <w:tcW w:type="dxa" w:w="6048"/>
          </w:tcPr>
          <w:p>
            <w:pPr>
              <w:keepNext w:val="0"/>
              <w:spacing w:line="240" w:lineRule="auto" w:before="0" w:after="0"/>
              <w:jc w:val="left"/>
            </w:pPr>
            <w:r/>
            <w:r>
              <w:rPr>
                <w:rFonts w:ascii="Times New Roman" w:hAnsi="Times New Roman" w:cs="Times New Roman" w:eastAsia="Times New Roman"/>
                <w:b w:val="0"/>
                <w:color w:val="000000"/>
                <w:sz w:val="20"/>
              </w:rPr>
              <w:t>Payment state changes only through signature-verified webhooks; idempotent processing</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5.3</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Payment receipt</w:t>
            </w:r>
          </w:p>
        </w:tc>
        <w:tc>
          <w:tcPr>
            <w:tcW w:type="dxa" w:w="6048"/>
          </w:tcPr>
          <w:p>
            <w:pPr>
              <w:keepNext w:val="0"/>
              <w:spacing w:line="240" w:lineRule="auto" w:before="0" w:after="0"/>
              <w:jc w:val="left"/>
            </w:pPr>
            <w:r/>
            <w:r>
              <w:rPr>
                <w:rFonts w:ascii="Courier New" w:hAnsi="Courier New" w:cs="Courier New" w:eastAsia="Courier New"/>
                <w:b w:val="0"/>
                <w:color w:val="000000"/>
                <w:sz w:val="17"/>
              </w:rPr>
              <w:t>GET /payment/order/{id}/receipt</w:t>
            </w:r>
            <w:r>
              <w:rPr>
                <w:rFonts w:ascii="Times New Roman" w:hAnsi="Times New Roman" w:cs="Times New Roman" w:eastAsia="Times New Roman"/>
                <w:b w:val="0"/>
                <w:color w:val="000000"/>
                <w:sz w:val="20"/>
              </w:rPr>
              <w:t xml:space="preserve"> + receipt email (PAYMENT_SUCCEEDED)</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6.1</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Secure authentication</w:t>
            </w:r>
          </w:p>
        </w:tc>
        <w:tc>
          <w:tcPr>
            <w:tcW w:type="dxa" w:w="6048"/>
          </w:tcPr>
          <w:p>
            <w:pPr>
              <w:keepNext w:val="0"/>
              <w:spacing w:line="240" w:lineRule="auto" w:before="0" w:after="0"/>
              <w:jc w:val="left"/>
            </w:pPr>
            <w:r/>
            <w:r>
              <w:rPr>
                <w:rFonts w:ascii="Times New Roman" w:hAnsi="Times New Roman" w:cs="Times New Roman" w:eastAsia="Times New Roman"/>
                <w:b w:val="0"/>
                <w:color w:val="000000"/>
                <w:sz w:val="20"/>
              </w:rPr>
              <w:t>Gateway validates every protected call; header spoofing blocked; roles enforced</w:t>
            </w:r>
          </w:p>
        </w:tc>
      </w:tr>
      <w:tr>
        <w:tc>
          <w:tcPr>
            <w:tcW w:type="dxa" w:w="648"/>
          </w:tcPr>
          <w:p>
            <w:pPr>
              <w:keepNext w:val="0"/>
              <w:spacing w:line="240" w:lineRule="auto" w:before="0" w:after="0"/>
              <w:jc w:val="left"/>
            </w:pPr>
            <w:r/>
            <w:r>
              <w:rPr>
                <w:rFonts w:ascii="Times New Roman" w:hAnsi="Times New Roman" w:cs="Times New Roman" w:eastAsia="Times New Roman"/>
                <w:b w:val="0"/>
                <w:color w:val="000000"/>
                <w:sz w:val="20"/>
              </w:rPr>
              <w:t>6.2</w:t>
            </w:r>
          </w:p>
        </w:tc>
        <w:tc>
          <w:tcPr>
            <w:tcW w:type="dxa" w:w="1944"/>
          </w:tcPr>
          <w:p>
            <w:pPr>
              <w:keepNext w:val="0"/>
              <w:spacing w:line="240" w:lineRule="auto" w:before="0" w:after="0"/>
              <w:jc w:val="left"/>
            </w:pPr>
            <w:r/>
            <w:r>
              <w:rPr>
                <w:rFonts w:ascii="Times New Roman" w:hAnsi="Times New Roman" w:cs="Times New Roman" w:eastAsia="Times New Roman"/>
                <w:b w:val="0"/>
                <w:color w:val="000000"/>
                <w:sz w:val="20"/>
              </w:rPr>
              <w:t>Session management</w:t>
            </w:r>
          </w:p>
        </w:tc>
        <w:tc>
          <w:tcPr>
            <w:tcW w:type="dxa" w:w="6048"/>
          </w:tcPr>
          <w:p>
            <w:pPr>
              <w:keepNext w:val="0"/>
              <w:spacing w:line="240" w:lineRule="auto" w:before="0" w:after="0"/>
              <w:jc w:val="left"/>
            </w:pPr>
            <w:r/>
            <w:r>
              <w:rPr>
                <w:rFonts w:ascii="Times New Roman" w:hAnsi="Times New Roman" w:cs="Times New Roman" w:eastAsia="Times New Roman"/>
                <w:b w:val="0"/>
                <w:color w:val="000000"/>
                <w:sz w:val="20"/>
              </w:rPr>
              <w:t xml:space="preserve">Configurable JWT expiry (default 24 h); </w:t>
            </w:r>
            <w:r>
              <w:rPr>
                <w:rFonts w:ascii="Courier New" w:hAnsi="Courier New" w:cs="Courier New" w:eastAsia="Courier New"/>
                <w:b w:val="0"/>
                <w:color w:val="000000"/>
                <w:sz w:val="17"/>
              </w:rPr>
              <w:t>POST /auth/logout</w:t>
            </w:r>
            <w:r>
              <w:rPr>
                <w:rFonts w:ascii="Times New Roman" w:hAnsi="Times New Roman" w:cs="Times New Roman" w:eastAsia="Times New Roman"/>
                <w:b w:val="0"/>
                <w:color w:val="000000"/>
                <w:sz w:val="20"/>
              </w:rPr>
              <w:t>; revocation is pushed to the gateway</w:t>
            </w:r>
          </w:p>
        </w:tc>
      </w:tr>
    </w:tbl>
    <w:p>
      <w:pPr>
        <w:keepNext w:val="0"/>
        <w:spacing w:line="240" w:lineRule="auto" w:before="0" w:after="120"/>
        <w:jc w:val="both"/>
      </w:pPr>
    </w:p>
    <w:p>
      <w:pPr>
        <w:pStyle w:val="Heading4"/>
        <w:keepNext/>
        <w:spacing w:line="276" w:lineRule="auto" w:before="160" w:after="120"/>
        <w:jc w:val="left"/>
      </w:pPr>
      <w:r>
        <w:rPr>
          <w:rFonts w:ascii="Times New Roman" w:hAnsi="Times New Roman" w:cs="Times New Roman" w:eastAsia="Times New Roman"/>
          <w:b/>
          <w:color w:val="000000"/>
          <w:sz w:val="24"/>
        </w:rPr>
        <w:t>2.2 Non-functional requirements</w:t>
      </w:r>
    </w:p>
    <w:p>
      <w:pPr>
        <w:keepNext/>
        <w:spacing w:line="240" w:lineRule="auto" w:before="120" w:after="80"/>
        <w:jc w:val="center"/>
      </w:pPr>
      <w:r>
        <w:rPr>
          <w:rFonts w:ascii="Times New Roman" w:hAnsi="Times New Roman" w:cs="Times New Roman" w:eastAsia="Times New Roman"/>
          <w:b/>
          <w:color w:val="000000"/>
          <w:sz w:val="22"/>
        </w:rPr>
        <w:t xml:space="preserve">Table 2.02: </w:t>
      </w:r>
      <w:r>
        <w:rPr>
          <w:rFonts w:ascii="Times New Roman" w:hAnsi="Times New Roman" w:cs="Times New Roman" w:eastAsia="Times New Roman"/>
          <w:color w:val="000000"/>
          <w:sz w:val="22"/>
        </w:rPr>
        <w:t>Non-functional requirements</w:t>
      </w:r>
    </w:p>
    <w:tbl>
      <w:tblPr>
        <w:tblW w:type="dxa" w:w="864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584"/>
        <w:gridCol w:w="3168"/>
        <w:gridCol w:w="3888"/>
      </w:tblGrid>
      <w:tr>
        <w:trPr>
          <w:tblHeader/>
        </w:trPr>
        <w:tc>
          <w:tcPr>
            <w:tcW w:type="dxa" w:w="1584"/>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Quality</w:t>
            </w:r>
          </w:p>
        </w:tc>
        <w:tc>
          <w:tcPr>
            <w:tcW w:type="dxa" w:w="3168"/>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Requirement</w:t>
            </w:r>
          </w:p>
        </w:tc>
        <w:tc>
          <w:tcPr>
            <w:tcW w:type="dxa" w:w="3888"/>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How it is addressed</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Performance</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Search p50 &lt; 100 ms over 200k products; cart and auth paths in low milliseconds</w:t>
            </w:r>
          </w:p>
        </w:tc>
        <w:tc>
          <w:tcPr>
            <w:tcW w:type="dxa" w:w="3888"/>
          </w:tcPr>
          <w:p>
            <w:pPr>
              <w:keepNext w:val="0"/>
              <w:spacing w:line="240" w:lineRule="auto" w:before="0" w:after="0"/>
              <w:jc w:val="left"/>
            </w:pPr>
            <w:r/>
            <w:r>
              <w:rPr>
                <w:rFonts w:ascii="Times New Roman" w:hAnsi="Times New Roman" w:cs="Times New Roman" w:eastAsia="Times New Roman"/>
                <w:b w:val="0"/>
                <w:color w:val="000000"/>
                <w:sz w:val="20"/>
              </w:rPr>
              <w:t>Elasticsearch, Redis caches, indexes, batch fetching (Chapter 5)</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Scalability</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Scale each capability independently; stateless services</w:t>
            </w:r>
          </w:p>
        </w:tc>
        <w:tc>
          <w:tcPr>
            <w:tcW w:type="dxa" w:w="3888"/>
          </w:tcPr>
          <w:p>
            <w:pPr>
              <w:keepNext w:val="0"/>
              <w:spacing w:line="240" w:lineRule="auto" w:before="0" w:after="0"/>
              <w:jc w:val="left"/>
            </w:pPr>
            <w:r/>
            <w:r>
              <w:rPr>
                <w:rFonts w:ascii="Times New Roman" w:hAnsi="Times New Roman" w:cs="Times New Roman" w:eastAsia="Times New Roman"/>
                <w:b w:val="0"/>
                <w:color w:val="000000"/>
                <w:sz w:val="20"/>
              </w:rPr>
              <w:t>Microservices behind Eureka load balancing; state in databases, Redis and Kafka</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Availability</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A failing dependency must not take down unrelated flows</w:t>
            </w:r>
          </w:p>
        </w:tc>
        <w:tc>
          <w:tcPr>
            <w:tcW w:type="dxa" w:w="3888"/>
          </w:tcPr>
          <w:p>
            <w:pPr>
              <w:keepNext w:val="0"/>
              <w:spacing w:line="240" w:lineRule="auto" w:before="0" w:after="0"/>
              <w:jc w:val="left"/>
            </w:pPr>
            <w:r/>
            <w:r>
              <w:rPr>
                <w:rFonts w:ascii="Times New Roman" w:hAnsi="Times New Roman" w:cs="Times New Roman" w:eastAsia="Times New Roman"/>
                <w:b w:val="0"/>
                <w:color w:val="000000"/>
                <w:sz w:val="20"/>
              </w:rPr>
              <w:t>Asynchronous Kafka events; email or payment-provider outages do not block ordering; 503 on downstream failure</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Security</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No plain-text passwords or secrets; least privilege</w:t>
            </w:r>
          </w:p>
        </w:tc>
        <w:tc>
          <w:tcPr>
            <w:tcW w:type="dxa" w:w="3888"/>
          </w:tcPr>
          <w:p>
            <w:pPr>
              <w:keepNext w:val="0"/>
              <w:spacing w:line="240" w:lineRule="auto" w:before="0" w:after="0"/>
              <w:jc w:val="left"/>
            </w:pPr>
            <w:r/>
            <w:r>
              <w:rPr>
                <w:rFonts w:ascii="Times New Roman" w:hAnsi="Times New Roman" w:cs="Times New Roman" w:eastAsia="Times New Roman"/>
                <w:b w:val="0"/>
                <w:color w:val="000000"/>
                <w:sz w:val="20"/>
              </w:rPr>
              <w:t>BCrypt, signed JWT, gateway role checks, verified webhooks, secrets from environment</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Consistency</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No lost or duplicated payments/orders</w:t>
            </w:r>
          </w:p>
        </w:tc>
        <w:tc>
          <w:tcPr>
            <w:tcW w:type="dxa" w:w="3888"/>
          </w:tcPr>
          <w:p>
            <w:pPr>
              <w:keepNext w:val="0"/>
              <w:spacing w:line="240" w:lineRule="auto" w:before="0" w:after="0"/>
              <w:jc w:val="left"/>
            </w:pPr>
            <w:r/>
            <w:r>
              <w:rPr>
                <w:rFonts w:ascii="Times New Roman" w:hAnsi="Times New Roman" w:cs="Times New Roman" w:eastAsia="Times New Roman"/>
                <w:b w:val="0"/>
                <w:color w:val="000000"/>
                <w:sz w:val="20"/>
              </w:rPr>
              <w:t>Events published after commit; idempotent consumers; order state machine</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Maintainability</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Clear layering and replaceable integrations</w:t>
            </w:r>
          </w:p>
        </w:tc>
        <w:tc>
          <w:tcPr>
            <w:tcW w:type="dxa" w:w="3888"/>
          </w:tcPr>
          <w:p>
            <w:pPr>
              <w:keepNext w:val="0"/>
              <w:spacing w:line="240" w:lineRule="auto" w:before="0" w:after="0"/>
              <w:jc w:val="left"/>
            </w:pPr>
            <w:r/>
            <w:r>
              <w:rPr>
                <w:rFonts w:ascii="Times New Roman" w:hAnsi="Times New Roman" w:cs="Times New Roman" w:eastAsia="Times New Roman"/>
                <w:b w:val="0"/>
                <w:color w:val="000000"/>
                <w:sz w:val="20"/>
              </w:rPr>
              <w:t>Controller–Service–Repository layers; interfaces for services, gateways and indexers</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Testability</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Repeatable automated verification</w:t>
            </w:r>
          </w:p>
        </w:tc>
        <w:tc>
          <w:tcPr>
            <w:tcW w:type="dxa" w:w="3888"/>
          </w:tcPr>
          <w:p>
            <w:pPr>
              <w:keepNext w:val="0"/>
              <w:spacing w:line="240" w:lineRule="auto" w:before="0" w:after="0"/>
              <w:jc w:val="left"/>
            </w:pPr>
            <w:r/>
            <w:r>
              <w:rPr>
                <w:rFonts w:ascii="Times New Roman" w:hAnsi="Times New Roman" w:cs="Times New Roman" w:eastAsia="Times New Roman"/>
                <w:b w:val="0"/>
                <w:color w:val="000000"/>
                <w:sz w:val="20"/>
              </w:rPr>
              <w:t>44 unit/integration tests (H2, mocks); 58-step end-to-end script</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Portability</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Same build runs locally and on AWS</w:t>
            </w:r>
          </w:p>
        </w:tc>
        <w:tc>
          <w:tcPr>
            <w:tcW w:type="dxa" w:w="3888"/>
          </w:tcPr>
          <w:p>
            <w:pPr>
              <w:keepNext w:val="0"/>
              <w:spacing w:line="240" w:lineRule="auto" w:before="0" w:after="0"/>
              <w:jc w:val="left"/>
            </w:pPr>
            <w:r/>
            <w:r>
              <w:rPr>
                <w:rFonts w:ascii="Times New Roman" w:hAnsi="Times New Roman" w:cs="Times New Roman" w:eastAsia="Times New Roman"/>
                <w:b w:val="0"/>
                <w:color w:val="000000"/>
                <w:sz w:val="20"/>
              </w:rPr>
              <w:t>Docker images; all configuration via environment variables</w:t>
            </w:r>
          </w:p>
        </w:tc>
      </w:tr>
    </w:tbl>
    <w:p>
      <w:pPr>
        <w:keepNext w:val="0"/>
        <w:spacing w:line="240" w:lineRule="auto" w:before="0" w:after="120"/>
        <w:jc w:val="both"/>
      </w:pPr>
    </w:p>
    <w:p>
      <w:pPr>
        <w:pStyle w:val="Heading4"/>
        <w:keepNext/>
        <w:spacing w:line="276" w:lineRule="auto" w:before="160" w:after="120"/>
        <w:jc w:val="left"/>
      </w:pPr>
      <w:r>
        <w:rPr>
          <w:rFonts w:ascii="Times New Roman" w:hAnsi="Times New Roman" w:cs="Times New Roman" w:eastAsia="Times New Roman"/>
          <w:b/>
          <w:color w:val="000000"/>
          <w:sz w:val="24"/>
        </w:rPr>
        <w:t>2.3 Users and use cases</w:t>
      </w:r>
    </w:p>
    <w:p>
      <w:pPr>
        <w:keepNext w:val="0"/>
        <w:spacing w:line="360" w:lineRule="auto" w:before="0" w:after="120"/>
        <w:jc w:val="both"/>
      </w:pPr>
      <w:r>
        <w:rPr>
          <w:rFonts w:ascii="Times New Roman" w:hAnsi="Times New Roman" w:cs="Times New Roman" w:eastAsia="Times New Roman"/>
          <w:b w:val="0"/>
          <w:color w:val="000000"/>
          <w:sz w:val="24"/>
        </w:rPr>
        <w:t>Three human actors and two external systems interact with the backend (Table 2.03). A Customer can do everything a Guest can, and an Admin can do everything a Customer can. Figure 2.01 shows the use cases.</w:t>
      </w:r>
    </w:p>
    <w:p>
      <w:pPr>
        <w:keepNext/>
        <w:spacing w:line="240" w:lineRule="auto" w:before="120" w:after="80"/>
        <w:jc w:val="center"/>
      </w:pPr>
      <w:r>
        <w:rPr>
          <w:rFonts w:ascii="Times New Roman" w:hAnsi="Times New Roman" w:cs="Times New Roman" w:eastAsia="Times New Roman"/>
          <w:b/>
          <w:color w:val="000000"/>
          <w:sz w:val="22"/>
        </w:rPr>
        <w:t xml:space="preserve">Table 2.03: </w:t>
      </w:r>
      <w:r>
        <w:rPr>
          <w:rFonts w:ascii="Times New Roman" w:hAnsi="Times New Roman" w:cs="Times New Roman" w:eastAsia="Times New Roman"/>
          <w:color w:val="000000"/>
          <w:sz w:val="22"/>
        </w:rPr>
        <w:t>Actors</w:t>
      </w:r>
    </w:p>
    <w:tbl>
      <w:tblPr>
        <w:tblW w:type="dxa" w:w="864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872"/>
        <w:gridCol w:w="4608"/>
        <w:gridCol w:w="2160"/>
      </w:tblGrid>
      <w:tr>
        <w:trPr>
          <w:tblHeader/>
        </w:trPr>
        <w:tc>
          <w:tcPr>
            <w:tcW w:type="dxa" w:w="1872"/>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Actor</w:t>
            </w:r>
          </w:p>
        </w:tc>
        <w:tc>
          <w:tcPr>
            <w:tcW w:type="dxa" w:w="4608"/>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Description</w:t>
            </w:r>
          </w:p>
        </w:tc>
        <w:tc>
          <w:tcPr>
            <w:tcW w:type="dxa" w:w="2160"/>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Authentication</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Guest</w:t>
            </w:r>
          </w:p>
        </w:tc>
        <w:tc>
          <w:tcPr>
            <w:tcW w:type="dxa" w:w="4608"/>
          </w:tcPr>
          <w:p>
            <w:pPr>
              <w:keepNext w:val="0"/>
              <w:spacing w:line="240" w:lineRule="auto" w:before="0" w:after="0"/>
              <w:jc w:val="left"/>
            </w:pPr>
            <w:r/>
            <w:r>
              <w:rPr>
                <w:rFonts w:ascii="Times New Roman" w:hAnsi="Times New Roman" w:cs="Times New Roman" w:eastAsia="Times New Roman"/>
                <w:b w:val="0"/>
                <w:color w:val="000000"/>
                <w:sz w:val="20"/>
              </w:rPr>
              <w:t>Visitor browsing and searching the catalogue</w:t>
            </w:r>
          </w:p>
        </w:tc>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None</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Customer</w:t>
            </w:r>
          </w:p>
        </w:tc>
        <w:tc>
          <w:tcPr>
            <w:tcW w:type="dxa" w:w="4608"/>
          </w:tcPr>
          <w:p>
            <w:pPr>
              <w:keepNext w:val="0"/>
              <w:spacing w:line="240" w:lineRule="auto" w:before="0" w:after="0"/>
              <w:jc w:val="left"/>
            </w:pPr>
            <w:r/>
            <w:r>
              <w:rPr>
                <w:rFonts w:ascii="Times New Roman" w:hAnsi="Times New Roman" w:cs="Times New Roman" w:eastAsia="Times New Roman"/>
                <w:b w:val="0"/>
                <w:color w:val="000000"/>
                <w:sz w:val="20"/>
              </w:rPr>
              <w:t>Registered user who shops, pays and tracks orders</w:t>
            </w:r>
          </w:p>
        </w:tc>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JWT (USER)</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Admin</w:t>
            </w:r>
          </w:p>
        </w:tc>
        <w:tc>
          <w:tcPr>
            <w:tcW w:type="dxa" w:w="4608"/>
          </w:tcPr>
          <w:p>
            <w:pPr>
              <w:keepNext w:val="0"/>
              <w:spacing w:line="240" w:lineRule="auto" w:before="0" w:after="0"/>
              <w:jc w:val="left"/>
            </w:pPr>
            <w:r/>
            <w:r>
              <w:rPr>
                <w:rFonts w:ascii="Times New Roman" w:hAnsi="Times New Roman" w:cs="Times New Roman" w:eastAsia="Times New Roman"/>
                <w:b w:val="0"/>
                <w:color w:val="000000"/>
                <w:sz w:val="20"/>
              </w:rPr>
              <w:t>Staff managing the catalogue and order fulfilment</w:t>
            </w:r>
          </w:p>
        </w:tc>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JWT with ADMIN role</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Payment gateway</w:t>
            </w:r>
          </w:p>
        </w:tc>
        <w:tc>
          <w:tcPr>
            <w:tcW w:type="dxa" w:w="4608"/>
          </w:tcPr>
          <w:p>
            <w:pPr>
              <w:keepNext w:val="0"/>
              <w:spacing w:line="240" w:lineRule="auto" w:before="0" w:after="0"/>
              <w:jc w:val="left"/>
            </w:pPr>
            <w:r/>
            <w:r>
              <w:rPr>
                <w:rFonts w:ascii="Times New Roman" w:hAnsi="Times New Roman" w:cs="Times New Roman" w:eastAsia="Times New Roman"/>
                <w:b w:val="0"/>
                <w:color w:val="000000"/>
                <w:sz w:val="20"/>
              </w:rPr>
              <w:t>Stripe or Razorpay hosting the payment page</w:t>
            </w:r>
          </w:p>
        </w:tc>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Webhook signature</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Email provider</w:t>
            </w:r>
          </w:p>
        </w:tc>
        <w:tc>
          <w:tcPr>
            <w:tcW w:type="dxa" w:w="4608"/>
          </w:tcPr>
          <w:p>
            <w:pPr>
              <w:keepNext w:val="0"/>
              <w:spacing w:line="240" w:lineRule="auto" w:before="0" w:after="0"/>
              <w:jc w:val="left"/>
            </w:pPr>
            <w:r/>
            <w:r>
              <w:rPr>
                <w:rFonts w:ascii="Times New Roman" w:hAnsi="Times New Roman" w:cs="Times New Roman" w:eastAsia="Times New Roman"/>
                <w:b w:val="0"/>
                <w:color w:val="000000"/>
                <w:sz w:val="20"/>
              </w:rPr>
              <w:t>SMTP server / Amazon SES delivering emails</w:t>
            </w:r>
          </w:p>
        </w:tc>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SMTP credentials</w:t>
            </w:r>
          </w:p>
        </w:tc>
      </w:tr>
    </w:tbl>
    <w:p>
      <w:pPr>
        <w:keepNext w:val="0"/>
        <w:spacing w:line="240" w:lineRule="auto" w:before="0" w:after="120"/>
        <w:jc w:val="both"/>
      </w:pPr>
    </w:p>
    <w:p>
      <w:pPr>
        <w:keepNext/>
        <w:spacing w:line="240" w:lineRule="auto" w:before="120" w:after="40"/>
        <w:jc w:val="center"/>
      </w:pPr>
      <w:r>
        <w:drawing>
          <wp:inline>
            <wp:extent cx="5120640" cy="5066927"/>
            <wp:docPr id="6" name="Picture 6"/>
            <wp:cNvGraphicFramePr>
              <a:graphicFrameLocks noChangeAspect="1"/>
            </wp:cNvGraphicFramePr>
            <a:graphic>
              <a:graphicData uri="http://schemas.openxmlformats.org/drawingml/2006/picture">
                <pic:pic>
                  <pic:nvPicPr>
                    <pic:cNvPr id="0" name="use-cases.png"/>
                    <pic:cNvPicPr/>
                  </pic:nvPicPr>
                  <pic:blipFill>
                    <a:blip r:embed="rId16"/>
                    <a:stretch>
                      <a:fillRect/>
                    </a:stretch>
                  </pic:blipFill>
                  <pic:spPr>
                    <a:xfrm>
                      <a:off x="0" y="0"/>
                      <a:ext cx="5120640" cy="5066927"/>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2.01: </w:t>
      </w:r>
      <w:r>
        <w:rPr>
          <w:rFonts w:ascii="Times New Roman" w:hAnsi="Times New Roman" w:cs="Times New Roman" w:eastAsia="Times New Roman"/>
          <w:color w:val="000000"/>
          <w:sz w:val="22"/>
        </w:rPr>
        <w:t>Use case diagram</w:t>
      </w:r>
    </w:p>
    <w:p>
      <w:pPr>
        <w:keepNext/>
        <w:spacing w:line="240" w:lineRule="auto" w:before="120" w:after="80"/>
        <w:jc w:val="center"/>
      </w:pPr>
      <w:r>
        <w:rPr>
          <w:rFonts w:ascii="Times New Roman" w:hAnsi="Times New Roman" w:cs="Times New Roman" w:eastAsia="Times New Roman"/>
          <w:b/>
          <w:color w:val="000000"/>
          <w:sz w:val="22"/>
        </w:rPr>
        <w:t xml:space="preserve">Table 2.04: </w:t>
      </w:r>
      <w:r>
        <w:rPr>
          <w:rFonts w:ascii="Times New Roman" w:hAnsi="Times New Roman" w:cs="Times New Roman" w:eastAsia="Times New Roman"/>
          <w:color w:val="000000"/>
          <w:sz w:val="22"/>
        </w:rPr>
        <w:t>Main use cases</w:t>
      </w:r>
    </w:p>
    <w:tbl>
      <w:tblPr>
        <w:tblW w:type="dxa" w:w="864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440"/>
        <w:gridCol w:w="1152"/>
        <w:gridCol w:w="3456"/>
        <w:gridCol w:w="2592"/>
      </w:tblGrid>
      <w:tr>
        <w:trPr>
          <w:tblHeader/>
        </w:trPr>
        <w:tc>
          <w:tcPr>
            <w:tcW w:type="dxa" w:w="1440"/>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Use case</w:t>
            </w:r>
          </w:p>
        </w:tc>
        <w:tc>
          <w:tcPr>
            <w:tcW w:type="dxa" w:w="1152"/>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Actor</w:t>
            </w:r>
          </w:p>
        </w:tc>
        <w:tc>
          <w:tcPr>
            <w:tcW w:type="dxa" w:w="3456"/>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Main flow</w:t>
            </w:r>
          </w:p>
        </w:tc>
        <w:tc>
          <w:tcPr>
            <w:tcW w:type="dxa" w:w="2592"/>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Alternate / error flows</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Register</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Guest</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Submit name, email, password, phone → account created → welcome email</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Email or phone already used → 409</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Log in</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Guest</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Submit credentials → JWT returned and session stored</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Unknown email → 404; wrong password → 401</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Search products</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Guest</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Enter keywords → ranked results, typos tolerated</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Empty query → 400</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Add to cart</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Customer</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Choose product and quantity → cart updated with current price</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Unknown product → 404; quantity outside 1–10 → 400</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Checkout</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Customer</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Give address and payment method → order PAYMENT_PENDING → payment link emailed</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Empty cart → 400; product removed → 400; dependency down → 503</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Pay</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Customer</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Open link → pay at gateway → webhook → order PAID → receipt emailed</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Payment fails → order PAYMENT_FAILED, can be retried or cancelled</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Track order</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Customer</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View status timeline</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Order of another user → 404</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Fulfil order</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Admin</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Move order PAID → SHIPPED → OUT_FOR_DELIVERY → DELIVERED</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Skipping a step → 409; non-admin → 403</w:t>
            </w:r>
          </w:p>
        </w:tc>
      </w:tr>
      <w:tr>
        <w:tc>
          <w:tcPr>
            <w:tcW w:type="dxa" w:w="1440"/>
          </w:tcPr>
          <w:p>
            <w:pPr>
              <w:keepNext w:val="0"/>
              <w:spacing w:line="240" w:lineRule="auto" w:before="0" w:after="0"/>
              <w:jc w:val="left"/>
            </w:pPr>
            <w:r/>
            <w:r>
              <w:rPr>
                <w:rFonts w:ascii="Times New Roman" w:hAnsi="Times New Roman" w:cs="Times New Roman" w:eastAsia="Times New Roman"/>
                <w:b w:val="0"/>
                <w:color w:val="000000"/>
                <w:sz w:val="20"/>
              </w:rPr>
              <w:t>Reset password</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Guest</w:t>
            </w:r>
          </w:p>
        </w:tc>
        <w:tc>
          <w:tcPr>
            <w:tcW w:type="dxa" w:w="3456"/>
          </w:tcPr>
          <w:p>
            <w:pPr>
              <w:keepNext w:val="0"/>
              <w:spacing w:line="240" w:lineRule="auto" w:before="0" w:after="0"/>
              <w:jc w:val="left"/>
            </w:pPr>
            <w:r/>
            <w:r>
              <w:rPr>
                <w:rFonts w:ascii="Times New Roman" w:hAnsi="Times New Roman" w:cs="Times New Roman" w:eastAsia="Times New Roman"/>
                <w:b w:val="0"/>
                <w:color w:val="000000"/>
                <w:sz w:val="20"/>
              </w:rPr>
              <w:t>Request link → email → set new password → all sessions revoked</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Expired or reused token → 401</w:t>
            </w:r>
          </w:p>
        </w:tc>
      </w:tr>
    </w:tbl>
    <w:p>
      <w:pPr>
        <w:keepNext w:val="0"/>
        <w:spacing w:line="240" w:lineRule="auto" w:before="0" w:after="120"/>
        <w:jc w:val="both"/>
      </w:pPr>
    </w:p>
    <w:p>
      <w:pPr>
        <w:pStyle w:val="Heading4"/>
        <w:keepNext/>
        <w:spacing w:line="276" w:lineRule="auto" w:before="160" w:after="120"/>
        <w:jc w:val="left"/>
      </w:pPr>
      <w:r>
        <w:rPr>
          <w:rFonts w:ascii="Times New Roman" w:hAnsi="Times New Roman" w:cs="Times New Roman" w:eastAsia="Times New Roman"/>
          <w:b/>
          <w:color w:val="000000"/>
          <w:sz w:val="24"/>
        </w:rPr>
        <w:t>2.4 Feature set</w:t>
      </w:r>
    </w:p>
    <w:p>
      <w:pPr>
        <w:keepNext/>
        <w:spacing w:line="240" w:lineRule="auto" w:before="120" w:after="80"/>
        <w:jc w:val="center"/>
      </w:pPr>
      <w:r>
        <w:rPr>
          <w:rFonts w:ascii="Times New Roman" w:hAnsi="Times New Roman" w:cs="Times New Roman" w:eastAsia="Times New Roman"/>
          <w:b/>
          <w:color w:val="000000"/>
          <w:sz w:val="22"/>
        </w:rPr>
        <w:t xml:space="preserve">Table 2.05: </w:t>
      </w:r>
      <w:r>
        <w:rPr>
          <w:rFonts w:ascii="Times New Roman" w:hAnsi="Times New Roman" w:cs="Times New Roman" w:eastAsia="Times New Roman"/>
          <w:color w:val="000000"/>
          <w:sz w:val="22"/>
        </w:rPr>
        <w:t>Feature set</w:t>
      </w:r>
    </w:p>
    <w:tbl>
      <w:tblPr>
        <w:tblW w:type="dxa" w:w="864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584"/>
        <w:gridCol w:w="3744"/>
        <w:gridCol w:w="3311"/>
      </w:tblGrid>
      <w:tr>
        <w:trPr>
          <w:tblHeader/>
        </w:trPr>
        <w:tc>
          <w:tcPr>
            <w:tcW w:type="dxa" w:w="1584"/>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Module</w:t>
            </w:r>
          </w:p>
        </w:tc>
        <w:tc>
          <w:tcPr>
            <w:tcW w:type="dxa" w:w="3744"/>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Feature</w:t>
            </w:r>
          </w:p>
        </w:tc>
        <w:tc>
          <w:tcPr>
            <w:tcW w:type="dxa" w:w="3312"/>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Notes</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Accounts</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Signup, login, logout, profile, password reset, roles</w:t>
            </w:r>
          </w:p>
        </w:tc>
        <w:tc>
          <w:tcPr>
            <w:tcW w:type="dxa" w:w="3312"/>
          </w:tcPr>
          <w:p>
            <w:pPr>
              <w:keepNext w:val="0"/>
              <w:spacing w:line="240" w:lineRule="auto" w:before="0" w:after="0"/>
              <w:jc w:val="left"/>
            </w:pPr>
            <w:r/>
            <w:r>
              <w:rPr>
                <w:rFonts w:ascii="Times New Roman" w:hAnsi="Times New Roman" w:cs="Times New Roman" w:eastAsia="Times New Roman"/>
                <w:b w:val="0"/>
                <w:color w:val="000000"/>
                <w:sz w:val="20"/>
              </w:rPr>
              <w:t>ADMIN role granted to configured admin emails</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Catalogue</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Products, categories, paging, browse by category</w:t>
            </w:r>
          </w:p>
        </w:tc>
        <w:tc>
          <w:tcPr>
            <w:tcW w:type="dxa" w:w="3312"/>
          </w:tcPr>
          <w:p>
            <w:pPr>
              <w:keepNext w:val="0"/>
              <w:spacing w:line="240" w:lineRule="auto" w:before="0" w:after="0"/>
              <w:jc w:val="left"/>
            </w:pPr>
            <w:r/>
            <w:r>
              <w:rPr>
                <w:rFonts w:ascii="Times New Roman" w:hAnsi="Times New Roman" w:cs="Times New Roman" w:eastAsia="Times New Roman"/>
                <w:b w:val="0"/>
                <w:color w:val="000000"/>
                <w:sz w:val="20"/>
              </w:rPr>
              <w:t>Admin-only writes; public reads</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Search</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Full-text, multi-field, fuzzy, sort by relevance/price</w:t>
            </w:r>
          </w:p>
        </w:tc>
        <w:tc>
          <w:tcPr>
            <w:tcW w:type="dxa" w:w="3312"/>
          </w:tcPr>
          <w:p>
            <w:pPr>
              <w:keepNext w:val="0"/>
              <w:spacing w:line="240" w:lineRule="auto" w:before="0" w:after="0"/>
              <w:jc w:val="left"/>
            </w:pPr>
            <w:r/>
            <w:r>
              <w:rPr>
                <w:rFonts w:ascii="Times New Roman" w:hAnsi="Times New Roman" w:cs="Times New Roman" w:eastAsia="Times New Roman"/>
                <w:b w:val="0"/>
                <w:color w:val="000000"/>
                <w:sz w:val="20"/>
              </w:rPr>
              <w:t>Elasticsearch; automatic re-index on writes; bulk re-index endpoint</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Cart</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Add, change quantity, remove, clear, totals</w:t>
            </w:r>
          </w:p>
        </w:tc>
        <w:tc>
          <w:tcPr>
            <w:tcW w:type="dxa" w:w="3312"/>
          </w:tcPr>
          <w:p>
            <w:pPr>
              <w:keepNext w:val="0"/>
              <w:spacing w:line="240" w:lineRule="auto" w:before="0" w:after="0"/>
              <w:jc w:val="left"/>
            </w:pPr>
            <w:r/>
            <w:r>
              <w:rPr>
                <w:rFonts w:ascii="Times New Roman" w:hAnsi="Times New Roman" w:cs="Times New Roman" w:eastAsia="Times New Roman"/>
                <w:b w:val="0"/>
                <w:color w:val="000000"/>
                <w:sz w:val="20"/>
              </w:rPr>
              <w:t>Per-user MongoDB document; Redis cache</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Checkout</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Address, payment method, live re-pricing</w:t>
            </w:r>
          </w:p>
        </w:tc>
        <w:tc>
          <w:tcPr>
            <w:tcW w:type="dxa" w:w="3312"/>
          </w:tcPr>
          <w:p>
            <w:pPr>
              <w:keepNext w:val="0"/>
              <w:spacing w:line="240" w:lineRule="auto" w:before="0" w:after="0"/>
              <w:jc w:val="left"/>
            </w:pPr>
            <w:r/>
            <w:r>
              <w:rPr>
                <w:rFonts w:ascii="Times New Roman" w:hAnsi="Times New Roman" w:cs="Times New Roman" w:eastAsia="Times New Roman"/>
                <w:b w:val="0"/>
                <w:color w:val="000000"/>
                <w:sz w:val="20"/>
              </w:rPr>
              <w:t>Cart cleared after the order commits</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Orders</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History, details, tracking timeline, cancel</w:t>
            </w:r>
          </w:p>
        </w:tc>
        <w:tc>
          <w:tcPr>
            <w:tcW w:type="dxa" w:w="3312"/>
          </w:tcPr>
          <w:p>
            <w:pPr>
              <w:keepNext w:val="0"/>
              <w:spacing w:line="240" w:lineRule="auto" w:before="0" w:after="0"/>
              <w:jc w:val="left"/>
            </w:pPr>
            <w:r/>
            <w:r>
              <w:rPr>
                <w:rFonts w:ascii="Times New Roman" w:hAnsi="Times New Roman" w:cs="Times New Roman" w:eastAsia="Times New Roman"/>
                <w:b w:val="0"/>
                <w:color w:val="000000"/>
                <w:sz w:val="20"/>
              </w:rPr>
              <w:t>State machine prevents invalid transitions</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Payments</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Stripe, Razorpay, Mock; receipts; refund flag on cancellation</w:t>
            </w:r>
          </w:p>
        </w:tc>
        <w:tc>
          <w:tcPr>
            <w:tcW w:type="dxa" w:w="3312"/>
          </w:tcPr>
          <w:p>
            <w:pPr>
              <w:keepNext w:val="0"/>
              <w:spacing w:line="240" w:lineRule="auto" w:before="0" w:after="0"/>
              <w:jc w:val="left"/>
            </w:pPr>
            <w:r/>
            <w:r>
              <w:rPr>
                <w:rFonts w:ascii="Times New Roman" w:hAnsi="Times New Roman" w:cs="Times New Roman" w:eastAsia="Times New Roman"/>
                <w:b w:val="0"/>
                <w:color w:val="000000"/>
                <w:sz w:val="20"/>
              </w:rPr>
              <w:t>Gateway selected by configuration</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Notifications</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Welcome, reset link, confirmation, payment link, receipt, status updates</w:t>
            </w:r>
          </w:p>
        </w:tc>
        <w:tc>
          <w:tcPr>
            <w:tcW w:type="dxa" w:w="3312"/>
          </w:tcPr>
          <w:p>
            <w:pPr>
              <w:keepNext w:val="0"/>
              <w:spacing w:line="240" w:lineRule="auto" w:before="0" w:after="0"/>
              <w:jc w:val="left"/>
            </w:pPr>
            <w:r/>
            <w:r>
              <w:rPr>
                <w:rFonts w:ascii="Times New Roman" w:hAnsi="Times New Roman" w:cs="Times New Roman" w:eastAsia="Times New Roman"/>
                <w:b w:val="0"/>
                <w:color w:val="000000"/>
                <w:sz w:val="20"/>
              </w:rPr>
              <w:t>SMTP / SES; logged when email is disabled</w:t>
            </w:r>
          </w:p>
        </w:tc>
      </w:tr>
      <w:tr>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Platform</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Gateway auth, rate limiting, discovery, Docker, AWS guide</w:t>
            </w:r>
          </w:p>
        </w:tc>
        <w:tc>
          <w:tcPr>
            <w:tcW w:type="dxa" w:w="3312"/>
          </w:tcPr>
          <w:p>
            <w:pPr>
              <w:keepNext w:val="0"/>
              <w:spacing w:line="240" w:lineRule="auto" w:before="0" w:after="0"/>
              <w:jc w:val="left"/>
            </w:pPr>
            <w:r/>
            <w:r>
              <w:rPr>
                <w:rFonts w:ascii="Times New Roman" w:hAnsi="Times New Roman" w:cs="Times New Roman" w:eastAsia="Times New Roman"/>
                <w:b w:val="0"/>
                <w:color w:val="000000"/>
                <w:sz w:val="20"/>
              </w:rPr>
              <w:t>All configuration from environment variables</w:t>
            </w:r>
          </w:p>
        </w:tc>
      </w:tr>
    </w:tbl>
    <w:p>
      <w:pPr>
        <w:keepNext w:val="0"/>
        <w:spacing w:line="240" w:lineRule="auto" w:before="0" w:after="120"/>
        <w:jc w:val="both"/>
      </w:pPr>
    </w:p>
    <w:p>
      <w:pPr>
        <w:pStyle w:val="Heading4"/>
        <w:keepNext/>
        <w:spacing w:line="276" w:lineRule="auto" w:before="160" w:after="120"/>
        <w:jc w:val="left"/>
      </w:pPr>
      <w:r>
        <w:rPr>
          <w:rFonts w:ascii="Times New Roman" w:hAnsi="Times New Roman" w:cs="Times New Roman" w:eastAsia="Times New Roman"/>
          <w:b/>
          <w:color w:val="000000"/>
          <w:sz w:val="24"/>
        </w:rPr>
        <w:t>2.5 API summary</w:t>
      </w:r>
    </w:p>
    <w:p>
      <w:pPr>
        <w:keepNext w:val="0"/>
        <w:spacing w:line="360" w:lineRule="auto" w:before="0" w:after="120"/>
        <w:jc w:val="both"/>
      </w:pPr>
      <w:r>
        <w:rPr>
          <w:rFonts w:ascii="Times New Roman" w:hAnsi="Times New Roman" w:cs="Times New Roman" w:eastAsia="Times New Roman"/>
          <w:b w:val="0"/>
          <w:color w:val="000000"/>
          <w:sz w:val="24"/>
        </w:rPr>
        <w:t xml:space="preserve">All APIs are exposed through the gateway on port 8080. Protected calls send </w:t>
      </w:r>
      <w:r>
        <w:rPr>
          <w:rFonts w:ascii="Courier New" w:hAnsi="Courier New" w:cs="Courier New" w:eastAsia="Courier New"/>
          <w:b w:val="0"/>
          <w:color w:val="000000"/>
          <w:sz w:val="21"/>
        </w:rPr>
        <w:t>Authorization: Bearer &lt;token&gt;</w:t>
      </w:r>
      <w:r>
        <w:rPr>
          <w:rFonts w:ascii="Times New Roman" w:hAnsi="Times New Roman" w:cs="Times New Roman" w:eastAsia="Times New Roman"/>
          <w:b w:val="0"/>
          <w:color w:val="000000"/>
          <w:sz w:val="24"/>
        </w:rPr>
        <w:t xml:space="preserve"> or the </w:t>
      </w:r>
      <w:r>
        <w:rPr>
          <w:rFonts w:ascii="Courier New" w:hAnsi="Courier New" w:cs="Courier New" w:eastAsia="Courier New"/>
          <w:b w:val="0"/>
          <w:color w:val="000000"/>
          <w:sz w:val="21"/>
        </w:rPr>
        <w:t>auth_session_id</w:t>
      </w:r>
      <w:r>
        <w:rPr>
          <w:rFonts w:ascii="Times New Roman" w:hAnsi="Times New Roman" w:cs="Times New Roman" w:eastAsia="Times New Roman"/>
          <w:b w:val="0"/>
          <w:color w:val="000000"/>
          <w:sz w:val="24"/>
        </w:rPr>
        <w:t xml:space="preserve"> cookie. Table 2.06 lists the access rule enforced by the gateway for each group of endpoints. A route that is not listed defaults to USER, so a new endpoint can never become public by accident.</w:t>
      </w:r>
    </w:p>
    <w:p>
      <w:pPr>
        <w:keepNext/>
        <w:spacing w:line="240" w:lineRule="auto" w:before="120" w:after="80"/>
        <w:jc w:val="center"/>
      </w:pPr>
      <w:r>
        <w:rPr>
          <w:rFonts w:ascii="Times New Roman" w:hAnsi="Times New Roman" w:cs="Times New Roman" w:eastAsia="Times New Roman"/>
          <w:b/>
          <w:color w:val="000000"/>
          <w:sz w:val="22"/>
        </w:rPr>
        <w:t xml:space="preserve">Table 2.06: </w:t>
      </w:r>
      <w:r>
        <w:rPr>
          <w:rFonts w:ascii="Times New Roman" w:hAnsi="Times New Roman" w:cs="Times New Roman" w:eastAsia="Times New Roman"/>
          <w:color w:val="000000"/>
          <w:sz w:val="22"/>
        </w:rPr>
        <w:t>Endpoint groups and access rules</w:t>
      </w:r>
    </w:p>
    <w:tbl>
      <w:tblPr>
        <w:tblW w:type="dxa" w:w="864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6048"/>
        <w:gridCol w:w="2592"/>
      </w:tblGrid>
      <w:tr>
        <w:trPr>
          <w:tblHeader/>
        </w:trPr>
        <w:tc>
          <w:tcPr>
            <w:tcW w:type="dxa" w:w="6048"/>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Endpoints</w:t>
            </w:r>
          </w:p>
        </w:tc>
        <w:tc>
          <w:tcPr>
            <w:tcW w:type="dxa" w:w="2592"/>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Access</w:t>
            </w:r>
          </w:p>
        </w:tc>
      </w:tr>
      <w:tr>
        <w:tc>
          <w:tcPr>
            <w:tcW w:type="dxa" w:w="6048"/>
          </w:tcPr>
          <w:p>
            <w:pPr>
              <w:keepNext w:val="0"/>
              <w:spacing w:line="240" w:lineRule="auto" w:before="0" w:after="0"/>
              <w:jc w:val="left"/>
            </w:pPr>
            <w:r/>
            <w:r>
              <w:rPr>
                <w:rFonts w:ascii="Courier New" w:hAnsi="Courier New" w:cs="Courier New" w:eastAsia="Courier New"/>
                <w:b w:val="0"/>
                <w:color w:val="000000"/>
                <w:sz w:val="17"/>
              </w:rPr>
              <w:t>POST /auth/*</w:t>
            </w:r>
            <w:r>
              <w:rPr>
                <w:rFonts w:ascii="Times New Roman" w:hAnsi="Times New Roman" w:cs="Times New Roman" w:eastAsia="Times New Roman"/>
                <w:b w:val="0"/>
                <w:color w:val="000000"/>
                <w:sz w:val="20"/>
              </w:rPr>
              <w:t xml:space="preserve"> (signup, login, logout, forgot/reset password)</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Public</w:t>
            </w:r>
          </w:p>
        </w:tc>
      </w:tr>
      <w:tr>
        <w:tc>
          <w:tcPr>
            <w:tcW w:type="dxa" w:w="6048"/>
          </w:tcPr>
          <w:p>
            <w:pPr>
              <w:keepNext w:val="0"/>
              <w:spacing w:line="240" w:lineRule="auto" w:before="0" w:after="0"/>
              <w:jc w:val="left"/>
            </w:pPr>
            <w:r/>
            <w:r>
              <w:rPr>
                <w:rFonts w:ascii="Courier New" w:hAnsi="Courier New" w:cs="Courier New" w:eastAsia="Courier New"/>
                <w:b w:val="0"/>
                <w:color w:val="000000"/>
                <w:sz w:val="17"/>
              </w:rPr>
              <w:t>GET /products/**</w:t>
            </w:r>
            <w:r>
              <w:rPr>
                <w:rFonts w:ascii="Times New Roman" w:hAnsi="Times New Roman" w:cs="Times New Roman" w:eastAsia="Times New Roman"/>
                <w:b w:val="0"/>
                <w:color w:val="000000"/>
                <w:sz w:val="20"/>
              </w:rPr>
              <w:t xml:space="preserve">, </w:t>
            </w:r>
            <w:r>
              <w:rPr>
                <w:rFonts w:ascii="Courier New" w:hAnsi="Courier New" w:cs="Courier New" w:eastAsia="Courier New"/>
                <w:b w:val="0"/>
                <w:color w:val="000000"/>
                <w:sz w:val="17"/>
              </w:rPr>
              <w:t>GET /categories/**</w:t>
            </w:r>
            <w:r>
              <w:rPr>
                <w:rFonts w:ascii="Times New Roman" w:hAnsi="Times New Roman" w:cs="Times New Roman" w:eastAsia="Times New Roman"/>
                <w:b w:val="0"/>
                <w:color w:val="000000"/>
                <w:sz w:val="20"/>
              </w:rPr>
              <w:t xml:space="preserve">, </w:t>
            </w:r>
            <w:r>
              <w:rPr>
                <w:rFonts w:ascii="Courier New" w:hAnsi="Courier New" w:cs="Courier New" w:eastAsia="Courier New"/>
                <w:b w:val="0"/>
                <w:color w:val="000000"/>
                <w:sz w:val="17"/>
              </w:rPr>
              <w:t>GET|POST /search</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Public</w:t>
            </w:r>
          </w:p>
        </w:tc>
      </w:tr>
      <w:tr>
        <w:tc>
          <w:tcPr>
            <w:tcW w:type="dxa" w:w="6048"/>
          </w:tcPr>
          <w:p>
            <w:pPr>
              <w:keepNext w:val="0"/>
              <w:spacing w:line="240" w:lineRule="auto" w:before="0" w:after="0"/>
              <w:jc w:val="left"/>
            </w:pPr>
            <w:r/>
            <w:r>
              <w:rPr>
                <w:rFonts w:ascii="Courier New" w:hAnsi="Courier New" w:cs="Courier New" w:eastAsia="Courier New"/>
                <w:b w:val="0"/>
                <w:color w:val="000000"/>
                <w:sz w:val="17"/>
              </w:rPr>
              <w:t>POST|PUT|DELETE /products/**</w:t>
            </w:r>
            <w:r>
              <w:rPr>
                <w:rFonts w:ascii="Times New Roman" w:hAnsi="Times New Roman" w:cs="Times New Roman" w:eastAsia="Times New Roman"/>
                <w:b w:val="0"/>
                <w:color w:val="000000"/>
                <w:sz w:val="20"/>
              </w:rPr>
              <w:t xml:space="preserve">, </w:t>
            </w:r>
            <w:r>
              <w:rPr>
                <w:rFonts w:ascii="Courier New" w:hAnsi="Courier New" w:cs="Courier New" w:eastAsia="Courier New"/>
                <w:b w:val="0"/>
                <w:color w:val="000000"/>
                <w:sz w:val="17"/>
              </w:rPr>
              <w:t>POST /categories</w:t>
            </w:r>
            <w:r>
              <w:rPr>
                <w:rFonts w:ascii="Times New Roman" w:hAnsi="Times New Roman" w:cs="Times New Roman" w:eastAsia="Times New Roman"/>
                <w:b w:val="0"/>
                <w:color w:val="000000"/>
                <w:sz w:val="20"/>
              </w:rPr>
              <w:t xml:space="preserve">, </w:t>
            </w:r>
            <w:r>
              <w:rPr>
                <w:rFonts w:ascii="Courier New" w:hAnsi="Courier New" w:cs="Courier New" w:eastAsia="Courier New"/>
                <w:b w:val="0"/>
                <w:color w:val="000000"/>
                <w:sz w:val="17"/>
              </w:rPr>
              <w:t>POST /search/reindex</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Admin</w:t>
            </w:r>
          </w:p>
        </w:tc>
      </w:tr>
      <w:tr>
        <w:tc>
          <w:tcPr>
            <w:tcW w:type="dxa" w:w="6048"/>
          </w:tcPr>
          <w:p>
            <w:pPr>
              <w:keepNext w:val="0"/>
              <w:spacing w:line="240" w:lineRule="auto" w:before="0" w:after="0"/>
              <w:jc w:val="left"/>
            </w:pPr>
            <w:r/>
            <w:r>
              <w:rPr>
                <w:rFonts w:ascii="Courier New" w:hAnsi="Courier New" w:cs="Courier New" w:eastAsia="Courier New"/>
                <w:b w:val="0"/>
                <w:color w:val="000000"/>
                <w:sz w:val="17"/>
              </w:rPr>
              <w:t>GET|PATCH /users/me</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User</w:t>
            </w:r>
          </w:p>
        </w:tc>
      </w:tr>
      <w:tr>
        <w:tc>
          <w:tcPr>
            <w:tcW w:type="dxa" w:w="6048"/>
          </w:tcPr>
          <w:p>
            <w:pPr>
              <w:keepNext w:val="0"/>
              <w:spacing w:line="240" w:lineRule="auto" w:before="0" w:after="0"/>
              <w:jc w:val="left"/>
            </w:pPr>
            <w:r/>
            <w:r>
              <w:rPr>
                <w:rFonts w:ascii="Courier New" w:hAnsi="Courier New" w:cs="Courier New" w:eastAsia="Courier New"/>
                <w:b w:val="0"/>
                <w:color w:val="000000"/>
                <w:sz w:val="17"/>
              </w:rPr>
              <w:t>GET /users/{id}</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Admin</w:t>
            </w:r>
          </w:p>
        </w:tc>
      </w:tr>
      <w:tr>
        <w:tc>
          <w:tcPr>
            <w:tcW w:type="dxa" w:w="6048"/>
          </w:tcPr>
          <w:p>
            <w:pPr>
              <w:keepNext w:val="0"/>
              <w:spacing w:line="240" w:lineRule="auto" w:before="0" w:after="0"/>
              <w:jc w:val="left"/>
            </w:pPr>
            <w:r/>
            <w:r>
              <w:rPr>
                <w:rFonts w:ascii="Courier New" w:hAnsi="Courier New" w:cs="Courier New" w:eastAsia="Courier New"/>
                <w:b w:val="0"/>
                <w:color w:val="000000"/>
                <w:sz w:val="17"/>
              </w:rPr>
              <w:t>/cart/**</w:t>
            </w:r>
            <w:r>
              <w:rPr>
                <w:rFonts w:ascii="Times New Roman" w:hAnsi="Times New Roman" w:cs="Times New Roman" w:eastAsia="Times New Roman"/>
                <w:b w:val="0"/>
                <w:color w:val="000000"/>
                <w:sz w:val="20"/>
              </w:rPr>
              <w:t xml:space="preserve">, </w:t>
            </w:r>
            <w:r>
              <w:rPr>
                <w:rFonts w:ascii="Courier New" w:hAnsi="Courier New" w:cs="Courier New" w:eastAsia="Courier New"/>
                <w:b w:val="0"/>
                <w:color w:val="000000"/>
                <w:sz w:val="17"/>
              </w:rPr>
              <w:t>/orders/**</w:t>
            </w:r>
            <w:r>
              <w:rPr>
                <w:rFonts w:ascii="Times New Roman" w:hAnsi="Times New Roman" w:cs="Times New Roman" w:eastAsia="Times New Roman"/>
                <w:b w:val="0"/>
                <w:color w:val="000000"/>
                <w:sz w:val="20"/>
              </w:rPr>
              <w:t xml:space="preserve"> (except status updates)</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User</w:t>
            </w:r>
          </w:p>
        </w:tc>
      </w:tr>
      <w:tr>
        <w:tc>
          <w:tcPr>
            <w:tcW w:type="dxa" w:w="6048"/>
          </w:tcPr>
          <w:p>
            <w:pPr>
              <w:keepNext w:val="0"/>
              <w:spacing w:line="240" w:lineRule="auto" w:before="0" w:after="0"/>
              <w:jc w:val="left"/>
            </w:pPr>
            <w:r/>
            <w:r>
              <w:rPr>
                <w:rFonts w:ascii="Courier New" w:hAnsi="Courier New" w:cs="Courier New" w:eastAsia="Courier New"/>
                <w:b w:val="0"/>
                <w:color w:val="000000"/>
                <w:sz w:val="17"/>
              </w:rPr>
              <w:t>PATCH /orders/{id}/status</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Admin</w:t>
            </w:r>
          </w:p>
        </w:tc>
      </w:tr>
      <w:tr>
        <w:tc>
          <w:tcPr>
            <w:tcW w:type="dxa" w:w="6048"/>
          </w:tcPr>
          <w:p>
            <w:pPr>
              <w:keepNext w:val="0"/>
              <w:spacing w:line="240" w:lineRule="auto" w:before="0" w:after="0"/>
              <w:jc w:val="left"/>
            </w:pPr>
            <w:r/>
            <w:r>
              <w:rPr>
                <w:rFonts w:ascii="Courier New" w:hAnsi="Courier New" w:cs="Courier New" w:eastAsia="Courier New"/>
                <w:b w:val="0"/>
                <w:color w:val="000000"/>
                <w:sz w:val="17"/>
              </w:rPr>
              <w:t>GET /payment/order/{id}</w:t>
            </w:r>
            <w:r>
              <w:rPr>
                <w:rFonts w:ascii="Times New Roman" w:hAnsi="Times New Roman" w:cs="Times New Roman" w:eastAsia="Times New Roman"/>
                <w:b w:val="0"/>
                <w:color w:val="000000"/>
                <w:sz w:val="20"/>
              </w:rPr>
              <w:t xml:space="preserve">, </w:t>
            </w:r>
            <w:r>
              <w:rPr>
                <w:rFonts w:ascii="Courier New" w:hAnsi="Courier New" w:cs="Courier New" w:eastAsia="Courier New"/>
                <w:b w:val="0"/>
                <w:color w:val="000000"/>
                <w:sz w:val="17"/>
              </w:rPr>
              <w:t>/receipt</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User</w:t>
            </w:r>
          </w:p>
        </w:tc>
      </w:tr>
      <w:tr>
        <w:tc>
          <w:tcPr>
            <w:tcW w:type="dxa" w:w="6048"/>
          </w:tcPr>
          <w:p>
            <w:pPr>
              <w:keepNext w:val="0"/>
              <w:spacing w:line="240" w:lineRule="auto" w:before="0" w:after="0"/>
              <w:jc w:val="left"/>
            </w:pPr>
            <w:r/>
            <w:r>
              <w:rPr>
                <w:rFonts w:ascii="Courier New" w:hAnsi="Courier New" w:cs="Courier New" w:eastAsia="Courier New"/>
                <w:b w:val="0"/>
                <w:color w:val="000000"/>
                <w:sz w:val="17"/>
              </w:rPr>
              <w:t>POST /payment</w:t>
            </w:r>
            <w:r>
              <w:rPr>
                <w:rFonts w:ascii="Times New Roman" w:hAnsi="Times New Roman" w:cs="Times New Roman" w:eastAsia="Times New Roman"/>
                <w:b w:val="0"/>
                <w:color w:val="000000"/>
                <w:sz w:val="20"/>
              </w:rPr>
              <w:t xml:space="preserve"> (raw payment link)</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Admin</w:t>
            </w:r>
          </w:p>
        </w:tc>
      </w:tr>
      <w:tr>
        <w:tc>
          <w:tcPr>
            <w:tcW w:type="dxa" w:w="6048"/>
          </w:tcPr>
          <w:p>
            <w:pPr>
              <w:keepNext w:val="0"/>
              <w:spacing w:line="240" w:lineRule="auto" w:before="0" w:after="0"/>
              <w:jc w:val="left"/>
            </w:pPr>
            <w:r/>
            <w:r>
              <w:rPr>
                <w:rFonts w:ascii="Courier New" w:hAnsi="Courier New" w:cs="Courier New" w:eastAsia="Courier New"/>
                <w:b w:val="0"/>
                <w:color w:val="000000"/>
                <w:sz w:val="17"/>
              </w:rPr>
              <w:t>POST /stripeWebhook</w:t>
            </w:r>
            <w:r>
              <w:rPr>
                <w:rFonts w:ascii="Times New Roman" w:hAnsi="Times New Roman" w:cs="Times New Roman" w:eastAsia="Times New Roman"/>
                <w:b w:val="0"/>
                <w:color w:val="000000"/>
                <w:sz w:val="20"/>
              </w:rPr>
              <w:t xml:space="preserve">, </w:t>
            </w:r>
            <w:r>
              <w:rPr>
                <w:rFonts w:ascii="Courier New" w:hAnsi="Courier New" w:cs="Courier New" w:eastAsia="Courier New"/>
                <w:b w:val="0"/>
                <w:color w:val="000000"/>
                <w:sz w:val="17"/>
              </w:rPr>
              <w:t>POST /payment/webhook/razorpay</w:t>
            </w:r>
          </w:p>
        </w:tc>
        <w:tc>
          <w:tcPr>
            <w:tcW w:type="dxa" w:w="2592"/>
          </w:tcPr>
          <w:p>
            <w:pPr>
              <w:keepNext w:val="0"/>
              <w:spacing w:line="240" w:lineRule="auto" w:before="0" w:after="0"/>
              <w:jc w:val="left"/>
            </w:pPr>
            <w:r/>
            <w:r>
              <w:rPr>
                <w:rFonts w:ascii="Times New Roman" w:hAnsi="Times New Roman" w:cs="Times New Roman" w:eastAsia="Times New Roman"/>
                <w:b w:val="0"/>
                <w:color w:val="000000"/>
                <w:sz w:val="20"/>
              </w:rPr>
              <w:t>Public (signature verified in the service)</w:t>
            </w:r>
          </w:p>
        </w:tc>
      </w:tr>
    </w:tbl>
    <w:p>
      <w:pPr>
        <w:keepNext w:val="0"/>
        <w:spacing w:line="240" w:lineRule="auto" w:before="0" w:after="120"/>
        <w:jc w:val="both"/>
      </w:pPr>
    </w:p>
    <w:p>
      <w:pPr>
        <w:keepNext w:val="0"/>
        <w:spacing w:line="240" w:lineRule="auto" w:before="0" w:after="0"/>
        <w:jc w:val="both"/>
      </w:pPr>
      <w:r>
        <w:br w:type="page"/>
      </w:r>
    </w:p>
    <w:p>
      <w:pPr>
        <w:pStyle w:val="Heading3"/>
        <w:keepNext/>
        <w:spacing w:line="276" w:lineRule="auto" w:before="240" w:after="120"/>
        <w:jc w:val="left"/>
      </w:pPr>
      <w:r>
        <w:rPr>
          <w:rFonts w:ascii="Times New Roman" w:hAnsi="Times New Roman" w:cs="Times New Roman" w:eastAsia="Times New Roman"/>
          <w:b/>
          <w:color w:val="000000"/>
          <w:sz w:val="28"/>
        </w:rPr>
        <w:t>3. Class Diagrams</w:t>
      </w:r>
    </w:p>
    <w:p>
      <w:pPr>
        <w:keepNext w:val="0"/>
        <w:spacing w:line="360" w:lineRule="auto" w:before="0" w:after="120"/>
        <w:jc w:val="both"/>
      </w:pPr>
      <w:r>
        <w:rPr>
          <w:rFonts w:ascii="Times New Roman" w:hAnsi="Times New Roman" w:cs="Times New Roman" w:eastAsia="Times New Roman"/>
          <w:b w:val="0"/>
          <w:color w:val="000000"/>
          <w:sz w:val="24"/>
        </w:rPr>
        <w:t xml:space="preserve">Every service follows the same layered Model–View–Controller structure used throughout the course. </w:t>
      </w:r>
      <w:r>
        <w:rPr>
          <w:rFonts w:ascii="Courier New" w:hAnsi="Courier New" w:cs="Courier New" w:eastAsia="Courier New"/>
          <w:b w:val="0"/>
          <w:color w:val="000000"/>
          <w:sz w:val="21"/>
        </w:rPr>
        <w:t>@RestController</w:t>
      </w:r>
      <w:r>
        <w:rPr>
          <w:rFonts w:ascii="Times New Roman" w:hAnsi="Times New Roman" w:cs="Times New Roman" w:eastAsia="Times New Roman"/>
          <w:b w:val="0"/>
          <w:color w:val="000000"/>
          <w:sz w:val="24"/>
        </w:rPr>
        <w:t xml:space="preserve"> classes handle HTTP and convert between DTOs and models. </w:t>
      </w:r>
      <w:r>
        <w:rPr>
          <w:rFonts w:ascii="Courier New" w:hAnsi="Courier New" w:cs="Courier New" w:eastAsia="Courier New"/>
          <w:b w:val="0"/>
          <w:color w:val="000000"/>
          <w:sz w:val="21"/>
        </w:rPr>
        <w:t>@Service</w:t>
      </w:r>
      <w:r>
        <w:rPr>
          <w:rFonts w:ascii="Times New Roman" w:hAnsi="Times New Roman" w:cs="Times New Roman" w:eastAsia="Times New Roman"/>
          <w:b w:val="0"/>
          <w:color w:val="000000"/>
          <w:sz w:val="24"/>
        </w:rPr>
        <w:t xml:space="preserve"> classes hold the business rules and depend on interfaces. Spring Data repositories handle persistence. Kafka producers and consumers live in a </w:t>
      </w:r>
      <w:r>
        <w:rPr>
          <w:rFonts w:ascii="Courier New" w:hAnsi="Courier New" w:cs="Courier New" w:eastAsia="Courier New"/>
          <w:b w:val="0"/>
          <w:color w:val="000000"/>
          <w:sz w:val="21"/>
        </w:rPr>
        <w:t>clients</w:t>
      </w:r>
      <w:r>
        <w:rPr>
          <w:rFonts w:ascii="Times New Roman" w:hAnsi="Times New Roman" w:cs="Times New Roman" w:eastAsia="Times New Roman"/>
          <w:b w:val="0"/>
          <w:color w:val="000000"/>
          <w:sz w:val="24"/>
        </w:rPr>
        <w:t xml:space="preserve"> package. Each service also has its own </w:t>
      </w:r>
      <w:r>
        <w:rPr>
          <w:rFonts w:ascii="Courier New" w:hAnsi="Courier New" w:cs="Courier New" w:eastAsia="Courier New"/>
          <w:b w:val="0"/>
          <w:color w:val="000000"/>
          <w:sz w:val="21"/>
        </w:rPr>
        <w:t>ControllerAdvisor</w:t>
      </w:r>
      <w:r>
        <w:rPr>
          <w:rFonts w:ascii="Times New Roman" w:hAnsi="Times New Roman" w:cs="Times New Roman" w:eastAsia="Times New Roman"/>
          <w:b w:val="0"/>
          <w:color w:val="000000"/>
          <w:sz w:val="24"/>
        </w:rPr>
        <w:t xml:space="preserve"> that maps domain exceptions to HTTP status codes. DTOs are kept separate from entities, so internal fields (for example a password hash or </w:t>
      </w:r>
      <w:r>
        <w:rPr>
          <w:rFonts w:ascii="Courier New" w:hAnsi="Courier New" w:cs="Courier New" w:eastAsia="Courier New"/>
          <w:b w:val="0"/>
          <w:color w:val="000000"/>
          <w:sz w:val="21"/>
        </w:rPr>
        <w:t>isSaleEligible</w:t>
      </w:r>
      <w:r>
        <w:rPr>
          <w:rFonts w:ascii="Times New Roman" w:hAnsi="Times New Roman" w:cs="Times New Roman" w:eastAsia="Times New Roman"/>
          <w:b w:val="0"/>
          <w:color w:val="000000"/>
          <w:sz w:val="24"/>
        </w:rPr>
        <w:t>) are never serialised by accident.</w:t>
      </w:r>
    </w:p>
    <w:p>
      <w:pPr>
        <w:pStyle w:val="Heading4"/>
        <w:keepNext/>
        <w:spacing w:line="276" w:lineRule="auto" w:before="160" w:after="120"/>
        <w:jc w:val="left"/>
      </w:pPr>
      <w:r>
        <w:rPr>
          <w:rFonts w:ascii="Times New Roman" w:hAnsi="Times New Roman" w:cs="Times New Roman" w:eastAsia="Times New Roman"/>
          <w:b/>
          <w:color w:val="000000"/>
          <w:sz w:val="24"/>
        </w:rPr>
        <w:t>3.1 User / Authentication service</w:t>
      </w:r>
    </w:p>
    <w:p>
      <w:pPr>
        <w:keepNext w:val="0"/>
        <w:spacing w:line="360" w:lineRule="auto" w:before="0" w:after="120"/>
        <w:jc w:val="both"/>
      </w:pPr>
      <w:r>
        <w:rPr>
          <w:rFonts w:ascii="Courier New" w:hAnsi="Courier New" w:cs="Courier New" w:eastAsia="Courier New"/>
          <w:b w:val="0"/>
          <w:color w:val="000000"/>
          <w:sz w:val="21"/>
        </w:rPr>
        <w:t>User</w:t>
      </w:r>
      <w:r>
        <w:rPr>
          <w:rFonts w:ascii="Times New Roman" w:hAnsi="Times New Roman" w:cs="Times New Roman" w:eastAsia="Times New Roman"/>
          <w:b w:val="0"/>
          <w:color w:val="000000"/>
          <w:sz w:val="24"/>
        </w:rPr>
        <w:t xml:space="preserve">, </w:t>
      </w:r>
      <w:r>
        <w:rPr>
          <w:rFonts w:ascii="Courier New" w:hAnsi="Courier New" w:cs="Courier New" w:eastAsia="Courier New"/>
          <w:b w:val="0"/>
          <w:color w:val="000000"/>
          <w:sz w:val="21"/>
        </w:rPr>
        <w:t>Role</w:t>
      </w:r>
      <w:r>
        <w:rPr>
          <w:rFonts w:ascii="Times New Roman" w:hAnsi="Times New Roman" w:cs="Times New Roman" w:eastAsia="Times New Roman"/>
          <w:b w:val="0"/>
          <w:color w:val="000000"/>
          <w:sz w:val="24"/>
        </w:rPr>
        <w:t xml:space="preserve">, </w:t>
      </w:r>
      <w:r>
        <w:rPr>
          <w:rFonts w:ascii="Courier New" w:hAnsi="Courier New" w:cs="Courier New" w:eastAsia="Courier New"/>
          <w:b w:val="0"/>
          <w:color w:val="000000"/>
          <w:sz w:val="21"/>
        </w:rPr>
        <w:t>UserSession</w:t>
      </w:r>
      <w:r>
        <w:rPr>
          <w:rFonts w:ascii="Times New Roman" w:hAnsi="Times New Roman" w:cs="Times New Roman" w:eastAsia="Times New Roman"/>
          <w:b w:val="0"/>
          <w:color w:val="000000"/>
          <w:sz w:val="24"/>
        </w:rPr>
        <w:t xml:space="preserve"> and </w:t>
      </w:r>
      <w:r>
        <w:rPr>
          <w:rFonts w:ascii="Courier New" w:hAnsi="Courier New" w:cs="Courier New" w:eastAsia="Courier New"/>
          <w:b w:val="0"/>
          <w:color w:val="000000"/>
          <w:sz w:val="21"/>
        </w:rPr>
        <w:t>PasswordResetToken</w:t>
      </w:r>
      <w:r>
        <w:rPr>
          <w:rFonts w:ascii="Times New Roman" w:hAnsi="Times New Roman" w:cs="Times New Roman" w:eastAsia="Times New Roman"/>
          <w:b w:val="0"/>
          <w:color w:val="000000"/>
          <w:sz w:val="24"/>
        </w:rPr>
        <w:t xml:space="preserve"> extend a common </w:t>
      </w:r>
      <w:r>
        <w:rPr>
          <w:rFonts w:ascii="Courier New" w:hAnsi="Courier New" w:cs="Courier New" w:eastAsia="Courier New"/>
          <w:b w:val="0"/>
          <w:color w:val="000000"/>
          <w:sz w:val="21"/>
        </w:rPr>
        <w:t>BaseModel</w:t>
      </w:r>
      <w:r>
        <w:rPr>
          <w:rFonts w:ascii="Times New Roman" w:hAnsi="Times New Roman" w:cs="Times New Roman" w:eastAsia="Times New Roman"/>
          <w:b w:val="0"/>
          <w:color w:val="000000"/>
          <w:sz w:val="24"/>
        </w:rPr>
        <w:t xml:space="preserve"> with id, timestamps and status (Figure 3.01). </w:t>
      </w:r>
      <w:r>
        <w:rPr>
          <w:rFonts w:ascii="Courier New" w:hAnsi="Courier New" w:cs="Courier New" w:eastAsia="Courier New"/>
          <w:b w:val="0"/>
          <w:color w:val="000000"/>
          <w:sz w:val="21"/>
        </w:rPr>
        <w:t>AuthService</w:t>
      </w:r>
      <w:r>
        <w:rPr>
          <w:rFonts w:ascii="Times New Roman" w:hAnsi="Times New Roman" w:cs="Times New Roman" w:eastAsia="Times New Roman"/>
          <w:b w:val="0"/>
          <w:color w:val="000000"/>
          <w:sz w:val="24"/>
        </w:rPr>
        <w:t xml:space="preserve"> implements </w:t>
      </w:r>
      <w:r>
        <w:rPr>
          <w:rFonts w:ascii="Courier New" w:hAnsi="Courier New" w:cs="Courier New" w:eastAsia="Courier New"/>
          <w:b w:val="0"/>
          <w:color w:val="000000"/>
          <w:sz w:val="21"/>
        </w:rPr>
        <w:t>IAuthService</w:t>
      </w:r>
      <w:r>
        <w:rPr>
          <w:rFonts w:ascii="Times New Roman" w:hAnsi="Times New Roman" w:cs="Times New Roman" w:eastAsia="Times New Roman"/>
          <w:b w:val="0"/>
          <w:color w:val="000000"/>
          <w:sz w:val="24"/>
        </w:rPr>
        <w:t>. It hashes passwords with BCrypt, issues HS256-signed JWTs with a unique token id (</w:t>
      </w:r>
      <w:r>
        <w:rPr>
          <w:rFonts w:ascii="Courier New" w:hAnsi="Courier New" w:cs="Courier New" w:eastAsia="Courier New"/>
          <w:b w:val="0"/>
          <w:color w:val="000000"/>
          <w:sz w:val="21"/>
        </w:rPr>
        <w:t>jti</w:t>
      </w:r>
      <w:r>
        <w:rPr>
          <w:rFonts w:ascii="Times New Roman" w:hAnsi="Times New Roman" w:cs="Times New Roman" w:eastAsia="Times New Roman"/>
          <w:b w:val="0"/>
          <w:color w:val="000000"/>
          <w:sz w:val="24"/>
        </w:rPr>
        <w:t xml:space="preserve">) and an expiry, and stores each token as a </w:t>
      </w:r>
      <w:r>
        <w:rPr>
          <w:rFonts w:ascii="Courier New" w:hAnsi="Courier New" w:cs="Courier New" w:eastAsia="Courier New"/>
          <w:b w:val="0"/>
          <w:color w:val="000000"/>
          <w:sz w:val="21"/>
        </w:rPr>
        <w:t>UserSession</w:t>
      </w:r>
      <w:r>
        <w:rPr>
          <w:rFonts w:ascii="Times New Roman" w:hAnsi="Times New Roman" w:cs="Times New Roman" w:eastAsia="Times New Roman"/>
          <w:b w:val="0"/>
          <w:color w:val="000000"/>
          <w:sz w:val="24"/>
        </w:rPr>
        <w:t xml:space="preserve">. Because sessions are stored, logout and password reset can revoke tokens before they expire, which a purely stateless JWT cannot do. On revocation, the service publishes the SHA-256 hash of the token to the </w:t>
      </w:r>
      <w:r>
        <w:rPr>
          <w:rFonts w:ascii="Courier New" w:hAnsi="Courier New" w:cs="Courier New" w:eastAsia="Courier New"/>
          <w:b w:val="0"/>
          <w:color w:val="000000"/>
          <w:sz w:val="21"/>
        </w:rPr>
        <w:t>session-revoked</w:t>
      </w:r>
      <w:r>
        <w:rPr>
          <w:rFonts w:ascii="Times New Roman" w:hAnsi="Times New Roman" w:cs="Times New Roman" w:eastAsia="Times New Roman"/>
          <w:b w:val="0"/>
          <w:color w:val="000000"/>
          <w:sz w:val="24"/>
        </w:rPr>
        <w:t xml:space="preserve"> topic so the gateway can evict its cached validation.</w:t>
      </w:r>
    </w:p>
    <w:p>
      <w:pPr>
        <w:keepNext/>
        <w:spacing w:line="240" w:lineRule="auto" w:before="120" w:after="40"/>
        <w:jc w:val="center"/>
      </w:pPr>
      <w:r>
        <w:drawing>
          <wp:inline>
            <wp:extent cx="5486400" cy="4201886"/>
            <wp:docPr id="7" name="Picture 7"/>
            <wp:cNvGraphicFramePr>
              <a:graphicFrameLocks noChangeAspect="1"/>
            </wp:cNvGraphicFramePr>
            <a:graphic>
              <a:graphicData uri="http://schemas.openxmlformats.org/drawingml/2006/picture">
                <pic:pic>
                  <pic:nvPicPr>
                    <pic:cNvPr id="0" name="class-user-service.png"/>
                    <pic:cNvPicPr/>
                  </pic:nvPicPr>
                  <pic:blipFill>
                    <a:blip r:embed="rId17"/>
                    <a:stretch>
                      <a:fillRect/>
                    </a:stretch>
                  </pic:blipFill>
                  <pic:spPr>
                    <a:xfrm>
                      <a:off x="0" y="0"/>
                      <a:ext cx="5486400" cy="4201886"/>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3.01: </w:t>
      </w:r>
      <w:r>
        <w:rPr>
          <w:rFonts w:ascii="Times New Roman" w:hAnsi="Times New Roman" w:cs="Times New Roman" w:eastAsia="Times New Roman"/>
          <w:color w:val="000000"/>
          <w:sz w:val="22"/>
        </w:rPr>
        <w:t>Class diagram: User / Authentication service</w:t>
      </w:r>
    </w:p>
    <w:p>
      <w:pPr>
        <w:pStyle w:val="Heading4"/>
        <w:keepNext/>
        <w:spacing w:line="276" w:lineRule="auto" w:before="160" w:after="120"/>
        <w:jc w:val="left"/>
      </w:pPr>
      <w:r>
        <w:rPr>
          <w:rFonts w:ascii="Times New Roman" w:hAnsi="Times New Roman" w:cs="Times New Roman" w:eastAsia="Times New Roman"/>
          <w:b/>
          <w:color w:val="000000"/>
          <w:sz w:val="24"/>
        </w:rPr>
        <w:t>3.2 Product Catalogue service</w:t>
      </w:r>
    </w:p>
    <w:p>
      <w:pPr>
        <w:keepNext w:val="0"/>
        <w:spacing w:line="360" w:lineRule="auto" w:before="0" w:after="120"/>
        <w:jc w:val="both"/>
      </w:pPr>
      <w:r>
        <w:rPr>
          <w:rFonts w:ascii="Courier New" w:hAnsi="Courier New" w:cs="Courier New" w:eastAsia="Courier New"/>
          <w:b w:val="0"/>
          <w:color w:val="000000"/>
          <w:sz w:val="21"/>
        </w:rPr>
        <w:t>IProductService</w:t>
      </w:r>
      <w:r>
        <w:rPr>
          <w:rFonts w:ascii="Times New Roman" w:hAnsi="Times New Roman" w:cs="Times New Roman" w:eastAsia="Times New Roman"/>
          <w:b w:val="0"/>
          <w:color w:val="000000"/>
          <w:sz w:val="24"/>
        </w:rPr>
        <w:t xml:space="preserve"> has two implementations: the original FakeStore adapter and the database-backed </w:t>
      </w:r>
      <w:r>
        <w:rPr>
          <w:rFonts w:ascii="Courier New" w:hAnsi="Courier New" w:cs="Courier New" w:eastAsia="Courier New"/>
          <w:b w:val="0"/>
          <w:color w:val="000000"/>
          <w:sz w:val="21"/>
        </w:rPr>
        <w:t>StorageProductService</w:t>
      </w:r>
      <w:r>
        <w:rPr>
          <w:rFonts w:ascii="Times New Roman" w:hAnsi="Times New Roman" w:cs="Times New Roman" w:eastAsia="Times New Roman"/>
          <w:b w:val="0"/>
          <w:color w:val="000000"/>
          <w:sz w:val="24"/>
        </w:rPr>
        <w:t xml:space="preserve">, which is marked </w:t>
      </w:r>
      <w:r>
        <w:rPr>
          <w:rFonts w:ascii="Courier New" w:hAnsi="Courier New" w:cs="Courier New" w:eastAsia="Courier New"/>
          <w:b w:val="0"/>
          <w:color w:val="000000"/>
          <w:sz w:val="21"/>
        </w:rPr>
        <w:t>@Primary</w:t>
      </w:r>
      <w:r>
        <w:rPr>
          <w:rFonts w:ascii="Times New Roman" w:hAnsi="Times New Roman" w:cs="Times New Roman" w:eastAsia="Times New Roman"/>
          <w:b w:val="0"/>
          <w:color w:val="000000"/>
          <w:sz w:val="24"/>
        </w:rPr>
        <w:t xml:space="preserve"> (Figure 3.02). Search is isolated behind </w:t>
      </w:r>
      <w:r>
        <w:rPr>
          <w:rFonts w:ascii="Courier New" w:hAnsi="Courier New" w:cs="Courier New" w:eastAsia="Courier New"/>
          <w:b w:val="0"/>
          <w:color w:val="000000"/>
          <w:sz w:val="21"/>
        </w:rPr>
        <w:t>IProductSearchIndexer</w:t>
      </w:r>
      <w:r>
        <w:rPr>
          <w:rFonts w:ascii="Times New Roman" w:hAnsi="Times New Roman" w:cs="Times New Roman" w:eastAsia="Times New Roman"/>
          <w:b w:val="0"/>
          <w:color w:val="000000"/>
          <w:sz w:val="24"/>
        </w:rPr>
        <w:t xml:space="preserve">, with an Elasticsearch implementation and a no-op implementation. Spring picks one with </w:t>
      </w:r>
      <w:r>
        <w:rPr>
          <w:rFonts w:ascii="Courier New" w:hAnsi="Courier New" w:cs="Courier New" w:eastAsia="Courier New"/>
          <w:b w:val="0"/>
          <w:color w:val="000000"/>
          <w:sz w:val="21"/>
        </w:rPr>
        <w:t>@ConditionalOnProperty</w:t>
      </w:r>
      <w:r>
        <w:rPr>
          <w:rFonts w:ascii="Times New Roman" w:hAnsi="Times New Roman" w:cs="Times New Roman" w:eastAsia="Times New Roman"/>
          <w:b w:val="0"/>
          <w:color w:val="000000"/>
          <w:sz w:val="24"/>
        </w:rPr>
        <w:t xml:space="preserve">, so the service runs on a laptop with only MySQL and switches to Elasticsearch by configuration. </w:t>
      </w:r>
      <w:r>
        <w:rPr>
          <w:rFonts w:ascii="Courier New" w:hAnsi="Courier New" w:cs="Courier New" w:eastAsia="Courier New"/>
          <w:b w:val="0"/>
          <w:color w:val="000000"/>
          <w:sz w:val="21"/>
        </w:rPr>
        <w:t>ProductDocument</w:t>
      </w:r>
      <w:r>
        <w:rPr>
          <w:rFonts w:ascii="Times New Roman" w:hAnsi="Times New Roman" w:cs="Times New Roman" w:eastAsia="Times New Roman"/>
          <w:b w:val="0"/>
          <w:color w:val="000000"/>
          <w:sz w:val="24"/>
        </w:rPr>
        <w:t xml:space="preserve"> is the denormalised search model. It stores the category name with the product, so a search never needs a join.</w:t>
      </w:r>
    </w:p>
    <w:p>
      <w:pPr>
        <w:keepNext/>
        <w:spacing w:line="240" w:lineRule="auto" w:before="120" w:after="40"/>
        <w:jc w:val="center"/>
      </w:pPr>
      <w:r>
        <w:drawing>
          <wp:inline>
            <wp:extent cx="5486400" cy="1901624"/>
            <wp:docPr id="8" name="Picture 8"/>
            <wp:cNvGraphicFramePr>
              <a:graphicFrameLocks noChangeAspect="1"/>
            </wp:cNvGraphicFramePr>
            <a:graphic>
              <a:graphicData uri="http://schemas.openxmlformats.org/drawingml/2006/picture">
                <pic:pic>
                  <pic:nvPicPr>
                    <pic:cNvPr id="0" name="class-product-service.png"/>
                    <pic:cNvPicPr/>
                  </pic:nvPicPr>
                  <pic:blipFill>
                    <a:blip r:embed="rId18"/>
                    <a:stretch>
                      <a:fillRect/>
                    </a:stretch>
                  </pic:blipFill>
                  <pic:spPr>
                    <a:xfrm>
                      <a:off x="0" y="0"/>
                      <a:ext cx="5486400" cy="1901624"/>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3.02: </w:t>
      </w:r>
      <w:r>
        <w:rPr>
          <w:rFonts w:ascii="Times New Roman" w:hAnsi="Times New Roman" w:cs="Times New Roman" w:eastAsia="Times New Roman"/>
          <w:color w:val="000000"/>
          <w:sz w:val="22"/>
        </w:rPr>
        <w:t>Class diagram: Product Catalogue service</w:t>
      </w:r>
    </w:p>
    <w:p>
      <w:pPr>
        <w:pStyle w:val="Heading4"/>
        <w:keepNext/>
        <w:spacing w:line="276" w:lineRule="auto" w:before="160" w:after="120"/>
        <w:jc w:val="left"/>
      </w:pPr>
      <w:r>
        <w:rPr>
          <w:rFonts w:ascii="Times New Roman" w:hAnsi="Times New Roman" w:cs="Times New Roman" w:eastAsia="Times New Roman"/>
          <w:b/>
          <w:color w:val="000000"/>
          <w:sz w:val="24"/>
        </w:rPr>
        <w:t>3.3 Cart and Order services</w:t>
      </w:r>
    </w:p>
    <w:p>
      <w:pPr>
        <w:keepNext w:val="0"/>
        <w:spacing w:line="360" w:lineRule="auto" w:before="0" w:after="120"/>
        <w:jc w:val="both"/>
      </w:pPr>
      <w:r>
        <w:rPr>
          <w:rFonts w:ascii="Times New Roman" w:hAnsi="Times New Roman" w:cs="Times New Roman" w:eastAsia="Times New Roman"/>
          <w:b w:val="0"/>
          <w:color w:val="000000"/>
          <w:sz w:val="24"/>
        </w:rPr>
        <w:t xml:space="preserve">A cart is one MongoDB document per user, with embedded items. </w:t>
      </w:r>
      <w:r>
        <w:rPr>
          <w:rFonts w:ascii="Courier New" w:hAnsi="Courier New" w:cs="Courier New" w:eastAsia="Courier New"/>
          <w:b w:val="0"/>
          <w:color w:val="000000"/>
          <w:sz w:val="21"/>
        </w:rPr>
        <w:t>CartService</w:t>
      </w:r>
      <w:r>
        <w:rPr>
          <w:rFonts w:ascii="Times New Roman" w:hAnsi="Times New Roman" w:cs="Times New Roman" w:eastAsia="Times New Roman"/>
          <w:b w:val="0"/>
          <w:color w:val="000000"/>
          <w:sz w:val="24"/>
        </w:rPr>
        <w:t xml:space="preserve"> uses Spring's cache abstraction: </w:t>
      </w:r>
      <w:r>
        <w:rPr>
          <w:rFonts w:ascii="Courier New" w:hAnsi="Courier New" w:cs="Courier New" w:eastAsia="Courier New"/>
          <w:b w:val="0"/>
          <w:color w:val="000000"/>
          <w:sz w:val="21"/>
        </w:rPr>
        <w:t>@Cacheable</w:t>
      </w:r>
      <w:r>
        <w:rPr>
          <w:rFonts w:ascii="Times New Roman" w:hAnsi="Times New Roman" w:cs="Times New Roman" w:eastAsia="Times New Roman"/>
          <w:b w:val="0"/>
          <w:color w:val="000000"/>
          <w:sz w:val="24"/>
        </w:rPr>
        <w:t xml:space="preserve"> on reads, </w:t>
      </w:r>
      <w:r>
        <w:rPr>
          <w:rFonts w:ascii="Courier New" w:hAnsi="Courier New" w:cs="Courier New" w:eastAsia="Courier New"/>
          <w:b w:val="0"/>
          <w:color w:val="000000"/>
          <w:sz w:val="21"/>
        </w:rPr>
        <w:t>@CachePut</w:t>
      </w:r>
      <w:r>
        <w:rPr>
          <w:rFonts w:ascii="Times New Roman" w:hAnsi="Times New Roman" w:cs="Times New Roman" w:eastAsia="Times New Roman"/>
          <w:b w:val="0"/>
          <w:color w:val="000000"/>
          <w:sz w:val="24"/>
        </w:rPr>
        <w:t xml:space="preserve"> on every change and </w:t>
      </w:r>
      <w:r>
        <w:rPr>
          <w:rFonts w:ascii="Courier New" w:hAnsi="Courier New" w:cs="Courier New" w:eastAsia="Courier New"/>
          <w:b w:val="0"/>
          <w:color w:val="000000"/>
          <w:sz w:val="21"/>
        </w:rPr>
        <w:t>@CacheEvict</w:t>
      </w:r>
      <w:r>
        <w:rPr>
          <w:rFonts w:ascii="Times New Roman" w:hAnsi="Times New Roman" w:cs="Times New Roman" w:eastAsia="Times New Roman"/>
          <w:b w:val="0"/>
          <w:color w:val="000000"/>
          <w:sz w:val="24"/>
        </w:rPr>
        <w:t xml:space="preserve"> when the cart is cleared. An </w:t>
      </w:r>
      <w:r>
        <w:rPr>
          <w:rFonts w:ascii="Courier New" w:hAnsi="Courier New" w:cs="Courier New" w:eastAsia="Courier New"/>
          <w:b w:val="0"/>
          <w:color w:val="000000"/>
          <w:sz w:val="21"/>
        </w:rPr>
        <w:t>Order</w:t>
      </w:r>
      <w:r>
        <w:rPr>
          <w:rFonts w:ascii="Times New Roman" w:hAnsi="Times New Roman" w:cs="Times New Roman" w:eastAsia="Times New Roman"/>
          <w:b w:val="0"/>
          <w:color w:val="000000"/>
          <w:sz w:val="24"/>
        </w:rPr>
        <w:t xml:space="preserve"> aggregates </w:t>
      </w:r>
      <w:r>
        <w:rPr>
          <w:rFonts w:ascii="Courier New" w:hAnsi="Courier New" w:cs="Courier New" w:eastAsia="Courier New"/>
          <w:b w:val="0"/>
          <w:color w:val="000000"/>
          <w:sz w:val="21"/>
        </w:rPr>
        <w:t>OrderItem</w:t>
      </w:r>
      <w:r>
        <w:rPr>
          <w:rFonts w:ascii="Times New Roman" w:hAnsi="Times New Roman" w:cs="Times New Roman" w:eastAsia="Times New Roman"/>
          <w:b w:val="0"/>
          <w:color w:val="000000"/>
          <w:sz w:val="24"/>
        </w:rPr>
        <w:t xml:space="preserve">s (a price snapshot at purchase time), an embedded </w:t>
      </w:r>
      <w:r>
        <w:rPr>
          <w:rFonts w:ascii="Courier New" w:hAnsi="Courier New" w:cs="Courier New" w:eastAsia="Courier New"/>
          <w:b w:val="0"/>
          <w:color w:val="000000"/>
          <w:sz w:val="21"/>
        </w:rPr>
        <w:t>Address</w:t>
      </w:r>
      <w:r>
        <w:rPr>
          <w:rFonts w:ascii="Times New Roman" w:hAnsi="Times New Roman" w:cs="Times New Roman" w:eastAsia="Times New Roman"/>
          <w:b w:val="0"/>
          <w:color w:val="000000"/>
          <w:sz w:val="24"/>
        </w:rPr>
        <w:t xml:space="preserve">, and an </w:t>
      </w:r>
      <w:r>
        <w:rPr>
          <w:rFonts w:ascii="Courier New" w:hAnsi="Courier New" w:cs="Courier New" w:eastAsia="Courier New"/>
          <w:b w:val="0"/>
          <w:color w:val="000000"/>
          <w:sz w:val="21"/>
        </w:rPr>
        <w:t>OrderStatusHistory</w:t>
      </w:r>
      <w:r>
        <w:rPr>
          <w:rFonts w:ascii="Times New Roman" w:hAnsi="Times New Roman" w:cs="Times New Roman" w:eastAsia="Times New Roman"/>
          <w:b w:val="0"/>
          <w:color w:val="000000"/>
          <w:sz w:val="24"/>
        </w:rPr>
        <w:t xml:space="preserve"> list that drives tracking (Figure 3.03). Both collections use </w:t>
      </w:r>
      <w:r>
        <w:rPr>
          <w:rFonts w:ascii="Courier New" w:hAnsi="Courier New" w:cs="Courier New" w:eastAsia="Courier New"/>
          <w:b w:val="0"/>
          <w:color w:val="000000"/>
          <w:sz w:val="21"/>
        </w:rPr>
        <w:t>@BatchSize(50)</w:t>
      </w:r>
      <w:r>
        <w:rPr>
          <w:rFonts w:ascii="Times New Roman" w:hAnsi="Times New Roman" w:cs="Times New Roman" w:eastAsia="Times New Roman"/>
          <w:b w:val="0"/>
          <w:color w:val="000000"/>
          <w:sz w:val="24"/>
        </w:rPr>
        <w:t xml:space="preserve"> to avoid the N+1 query problem (Section 5.4).</w:t>
      </w:r>
    </w:p>
    <w:p>
      <w:pPr>
        <w:keepNext/>
        <w:spacing w:line="240" w:lineRule="auto" w:before="120" w:after="40"/>
        <w:jc w:val="center"/>
      </w:pPr>
      <w:r>
        <w:drawing>
          <wp:inline>
            <wp:extent cx="5486400" cy="2675116"/>
            <wp:docPr id="9" name="Picture 9"/>
            <wp:cNvGraphicFramePr>
              <a:graphicFrameLocks noChangeAspect="1"/>
            </wp:cNvGraphicFramePr>
            <a:graphic>
              <a:graphicData uri="http://schemas.openxmlformats.org/drawingml/2006/picture">
                <pic:pic>
                  <pic:nvPicPr>
                    <pic:cNvPr id="0" name="class-cart-order.png"/>
                    <pic:cNvPicPr/>
                  </pic:nvPicPr>
                  <pic:blipFill>
                    <a:blip r:embed="rId19"/>
                    <a:stretch>
                      <a:fillRect/>
                    </a:stretch>
                  </pic:blipFill>
                  <pic:spPr>
                    <a:xfrm>
                      <a:off x="0" y="0"/>
                      <a:ext cx="5486400" cy="2675116"/>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3.03: </w:t>
      </w:r>
      <w:r>
        <w:rPr>
          <w:rFonts w:ascii="Times New Roman" w:hAnsi="Times New Roman" w:cs="Times New Roman" w:eastAsia="Times New Roman"/>
          <w:color w:val="000000"/>
          <w:sz w:val="22"/>
        </w:rPr>
        <w:t>Class diagram: Cart and Order services</w:t>
      </w:r>
    </w:p>
    <w:p>
      <w:pPr>
        <w:keepNext w:val="0"/>
        <w:spacing w:line="360" w:lineRule="auto" w:before="0" w:after="120"/>
        <w:jc w:val="both"/>
      </w:pPr>
      <w:r>
        <w:rPr>
          <w:rFonts w:ascii="Times New Roman" w:hAnsi="Times New Roman" w:cs="Times New Roman" w:eastAsia="Times New Roman"/>
          <w:b w:val="0"/>
          <w:color w:val="000000"/>
          <w:sz w:val="24"/>
        </w:rPr>
        <w:t xml:space="preserve">The order lifecycle is a state machine defined on the </w:t>
      </w:r>
      <w:r>
        <w:rPr>
          <w:rFonts w:ascii="Courier New" w:hAnsi="Courier New" w:cs="Courier New" w:eastAsia="Courier New"/>
          <w:b w:val="0"/>
          <w:color w:val="000000"/>
          <w:sz w:val="21"/>
        </w:rPr>
        <w:t>OrderStatus</w:t>
      </w:r>
      <w:r>
        <w:rPr>
          <w:rFonts w:ascii="Times New Roman" w:hAnsi="Times New Roman" w:cs="Times New Roman" w:eastAsia="Times New Roman"/>
          <w:b w:val="0"/>
          <w:color w:val="000000"/>
          <w:sz w:val="24"/>
        </w:rPr>
        <w:t xml:space="preserve"> enum itself (Figure 3.04). Every transition, whether made by an admin, a customer or a payment event, goes through </w:t>
      </w:r>
      <w:r>
        <w:rPr>
          <w:rFonts w:ascii="Courier New" w:hAnsi="Courier New" w:cs="Courier New" w:eastAsia="Courier New"/>
          <w:b w:val="0"/>
          <w:color w:val="000000"/>
          <w:sz w:val="21"/>
        </w:rPr>
        <w:t>OrderStatus.canMoveTo()</w:t>
      </w:r>
      <w:r>
        <w:rPr>
          <w:rFonts w:ascii="Times New Roman" w:hAnsi="Times New Roman" w:cs="Times New Roman" w:eastAsia="Times New Roman"/>
          <w:b w:val="0"/>
          <w:color w:val="000000"/>
          <w:sz w:val="24"/>
        </w:rPr>
        <w:t>, and invalid requests are rejected with HTTP 409. This also makes duplicate Kafka deliveries harmless: a second PAYMENT_SUCCEEDED for an order that is already PAID is ignored.</w:t>
      </w:r>
    </w:p>
    <w:p>
      <w:pPr>
        <w:keepNext/>
        <w:spacing w:line="240" w:lineRule="auto" w:before="120" w:after="40"/>
        <w:jc w:val="center"/>
      </w:pPr>
      <w:r>
        <w:drawing>
          <wp:inline>
            <wp:extent cx="5486400" cy="729710"/>
            <wp:docPr id="10" name="Picture 10"/>
            <wp:cNvGraphicFramePr>
              <a:graphicFrameLocks noChangeAspect="1"/>
            </wp:cNvGraphicFramePr>
            <a:graphic>
              <a:graphicData uri="http://schemas.openxmlformats.org/drawingml/2006/picture">
                <pic:pic>
                  <pic:nvPicPr>
                    <pic:cNvPr id="0" name="order-state-machine.png"/>
                    <pic:cNvPicPr/>
                  </pic:nvPicPr>
                  <pic:blipFill>
                    <a:blip r:embed="rId20"/>
                    <a:stretch>
                      <a:fillRect/>
                    </a:stretch>
                  </pic:blipFill>
                  <pic:spPr>
                    <a:xfrm>
                      <a:off x="0" y="0"/>
                      <a:ext cx="5486400" cy="729710"/>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3.04: </w:t>
      </w:r>
      <w:r>
        <w:rPr>
          <w:rFonts w:ascii="Times New Roman" w:hAnsi="Times New Roman" w:cs="Times New Roman" w:eastAsia="Times New Roman"/>
          <w:color w:val="000000"/>
          <w:sz w:val="22"/>
        </w:rPr>
        <w:t>Order status state machine</w:t>
      </w:r>
    </w:p>
    <w:p>
      <w:pPr>
        <w:pStyle w:val="Heading4"/>
        <w:keepNext/>
        <w:spacing w:line="276" w:lineRule="auto" w:before="160" w:after="120"/>
        <w:jc w:val="left"/>
      </w:pPr>
      <w:r>
        <w:rPr>
          <w:rFonts w:ascii="Times New Roman" w:hAnsi="Times New Roman" w:cs="Times New Roman" w:eastAsia="Times New Roman"/>
          <w:b/>
          <w:color w:val="000000"/>
          <w:sz w:val="24"/>
        </w:rPr>
        <w:t>3.4 Payment service</w:t>
      </w:r>
    </w:p>
    <w:p>
      <w:pPr>
        <w:keepNext w:val="0"/>
        <w:spacing w:line="360" w:lineRule="auto" w:before="0" w:after="120"/>
        <w:jc w:val="both"/>
      </w:pPr>
      <w:r>
        <w:rPr>
          <w:rFonts w:ascii="Times New Roman" w:hAnsi="Times New Roman" w:cs="Times New Roman" w:eastAsia="Times New Roman"/>
          <w:b w:val="0"/>
          <w:color w:val="000000"/>
          <w:sz w:val="24"/>
        </w:rPr>
        <w:t xml:space="preserve">Payment gateways follow the Strategy pattern (Figure 3.05). </w:t>
      </w:r>
      <w:r>
        <w:rPr>
          <w:rFonts w:ascii="Courier New" w:hAnsi="Courier New" w:cs="Courier New" w:eastAsia="Courier New"/>
          <w:b w:val="0"/>
          <w:color w:val="000000"/>
          <w:sz w:val="21"/>
        </w:rPr>
        <w:t>IPaymentGateway</w:t>
      </w:r>
      <w:r>
        <w:rPr>
          <w:rFonts w:ascii="Times New Roman" w:hAnsi="Times New Roman" w:cs="Times New Roman" w:eastAsia="Times New Roman"/>
          <w:b w:val="0"/>
          <w:color w:val="000000"/>
          <w:sz w:val="24"/>
        </w:rPr>
        <w:t xml:space="preserve"> is implemented by Stripe, Razorpay and Mock gateways, and </w:t>
      </w:r>
      <w:r>
        <w:rPr>
          <w:rFonts w:ascii="Courier New" w:hAnsi="Courier New" w:cs="Courier New" w:eastAsia="Courier New"/>
          <w:b w:val="0"/>
          <w:color w:val="000000"/>
          <w:sz w:val="21"/>
        </w:rPr>
        <w:t>PaymentGatewaySelector</w:t>
      </w:r>
      <w:r>
        <w:rPr>
          <w:rFonts w:ascii="Times New Roman" w:hAnsi="Times New Roman" w:cs="Times New Roman" w:eastAsia="Times New Roman"/>
          <w:b w:val="0"/>
          <w:color w:val="000000"/>
          <w:sz w:val="24"/>
        </w:rPr>
        <w:t xml:space="preserve"> picks the active one from the </w:t>
      </w:r>
      <w:r>
        <w:rPr>
          <w:rFonts w:ascii="Courier New" w:hAnsi="Courier New" w:cs="Courier New" w:eastAsia="Courier New"/>
          <w:b w:val="0"/>
          <w:color w:val="000000"/>
          <w:sz w:val="21"/>
        </w:rPr>
        <w:t>payment.gateway</w:t>
      </w:r>
      <w:r>
        <w:rPr>
          <w:rFonts w:ascii="Times New Roman" w:hAnsi="Times New Roman" w:cs="Times New Roman" w:eastAsia="Times New Roman"/>
          <w:b w:val="0"/>
          <w:color w:val="000000"/>
          <w:sz w:val="24"/>
        </w:rPr>
        <w:t xml:space="preserve"> property. Switching providers is a configuration change, and a new provider is one new class. </w:t>
      </w:r>
      <w:r>
        <w:rPr>
          <w:rFonts w:ascii="Courier New" w:hAnsi="Courier New" w:cs="Courier New" w:eastAsia="Courier New"/>
          <w:b w:val="0"/>
          <w:color w:val="000000"/>
          <w:sz w:val="21"/>
        </w:rPr>
        <w:t>PaymentService</w:t>
      </w:r>
      <w:r>
        <w:rPr>
          <w:rFonts w:ascii="Times New Roman" w:hAnsi="Times New Roman" w:cs="Times New Roman" w:eastAsia="Times New Roman"/>
          <w:b w:val="0"/>
          <w:color w:val="000000"/>
          <w:sz w:val="24"/>
        </w:rPr>
        <w:t xml:space="preserve"> stores amounts in paise (the smallest currency unit, as gateways expect). It is idempotent for repeated order events and webhook retries.</w:t>
      </w:r>
    </w:p>
    <w:p>
      <w:pPr>
        <w:keepNext/>
        <w:spacing w:line="240" w:lineRule="auto" w:before="120" w:after="40"/>
        <w:jc w:val="center"/>
      </w:pPr>
      <w:r>
        <w:drawing>
          <wp:inline>
            <wp:extent cx="5120640" cy="2967622"/>
            <wp:docPr id="11" name="Picture 11"/>
            <wp:cNvGraphicFramePr>
              <a:graphicFrameLocks noChangeAspect="1"/>
            </wp:cNvGraphicFramePr>
            <a:graphic>
              <a:graphicData uri="http://schemas.openxmlformats.org/drawingml/2006/picture">
                <pic:pic>
                  <pic:nvPicPr>
                    <pic:cNvPr id="0" name="class-payment-service.png"/>
                    <pic:cNvPicPr/>
                  </pic:nvPicPr>
                  <pic:blipFill>
                    <a:blip r:embed="rId21"/>
                    <a:stretch>
                      <a:fillRect/>
                    </a:stretch>
                  </pic:blipFill>
                  <pic:spPr>
                    <a:xfrm>
                      <a:off x="0" y="0"/>
                      <a:ext cx="5120640" cy="2967622"/>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3.05: </w:t>
      </w:r>
      <w:r>
        <w:rPr>
          <w:rFonts w:ascii="Times New Roman" w:hAnsi="Times New Roman" w:cs="Times New Roman" w:eastAsia="Times New Roman"/>
          <w:color w:val="000000"/>
          <w:sz w:val="22"/>
        </w:rPr>
        <w:t>Class diagram: Payment service</w:t>
      </w:r>
    </w:p>
    <w:p>
      <w:pPr>
        <w:pStyle w:val="Heading4"/>
        <w:keepNext/>
        <w:spacing w:line="276" w:lineRule="auto" w:before="160" w:after="120"/>
        <w:jc w:val="left"/>
      </w:pPr>
      <w:r>
        <w:rPr>
          <w:rFonts w:ascii="Times New Roman" w:hAnsi="Times New Roman" w:cs="Times New Roman" w:eastAsia="Times New Roman"/>
          <w:b/>
          <w:color w:val="000000"/>
          <w:sz w:val="24"/>
        </w:rPr>
        <w:t>3.5 API Gateway and Notification service</w:t>
      </w:r>
    </w:p>
    <w:p>
      <w:pPr>
        <w:keepNext w:val="0"/>
        <w:spacing w:line="360" w:lineRule="auto" w:before="0" w:after="120"/>
        <w:jc w:val="both"/>
      </w:pPr>
      <w:r>
        <w:rPr>
          <w:rFonts w:ascii="Times New Roman" w:hAnsi="Times New Roman" w:cs="Times New Roman" w:eastAsia="Times New Roman"/>
          <w:b w:val="0"/>
          <w:color w:val="000000"/>
          <w:sz w:val="24"/>
        </w:rPr>
        <w:t xml:space="preserve">The gateway's </w:t>
      </w:r>
      <w:r>
        <w:rPr>
          <w:rFonts w:ascii="Courier New" w:hAnsi="Courier New" w:cs="Courier New" w:eastAsia="Courier New"/>
          <w:b w:val="0"/>
          <w:color w:val="000000"/>
          <w:sz w:val="21"/>
        </w:rPr>
        <w:t>AuthenticationFilter</w:t>
      </w:r>
      <w:r>
        <w:rPr>
          <w:rFonts w:ascii="Times New Roman" w:hAnsi="Times New Roman" w:cs="Times New Roman" w:eastAsia="Times New Roman"/>
          <w:b w:val="0"/>
          <w:color w:val="000000"/>
          <w:sz w:val="24"/>
        </w:rPr>
        <w:t xml:space="preserve"> is a reactive </w:t>
      </w:r>
      <w:r>
        <w:rPr>
          <w:rFonts w:ascii="Courier New" w:hAnsi="Courier New" w:cs="Courier New" w:eastAsia="Courier New"/>
          <w:b w:val="0"/>
          <w:color w:val="000000"/>
          <w:sz w:val="21"/>
        </w:rPr>
        <w:t>GlobalFilter</w:t>
      </w:r>
      <w:r>
        <w:rPr>
          <w:rFonts w:ascii="Times New Roman" w:hAnsi="Times New Roman" w:cs="Times New Roman" w:eastAsia="Times New Roman"/>
          <w:b w:val="0"/>
          <w:color w:val="000000"/>
          <w:sz w:val="24"/>
        </w:rPr>
        <w:t xml:space="preserve"> that runs before routing (Figure 3.06). It removes any </w:t>
      </w:r>
      <w:r>
        <w:rPr>
          <w:rFonts w:ascii="Courier New" w:hAnsi="Courier New" w:cs="Courier New" w:eastAsia="Courier New"/>
          <w:b w:val="0"/>
          <w:color w:val="000000"/>
          <w:sz w:val="21"/>
        </w:rPr>
        <w:t>X-User-*</w:t>
      </w:r>
      <w:r>
        <w:rPr>
          <w:rFonts w:ascii="Times New Roman" w:hAnsi="Times New Roman" w:cs="Times New Roman" w:eastAsia="Times New Roman"/>
          <w:b w:val="0"/>
          <w:color w:val="000000"/>
          <w:sz w:val="24"/>
        </w:rPr>
        <w:t xml:space="preserve"> headers sent by the client and asks </w:t>
      </w:r>
      <w:r>
        <w:rPr>
          <w:rFonts w:ascii="Courier New" w:hAnsi="Courier New" w:cs="Courier New" w:eastAsia="Courier New"/>
          <w:b w:val="0"/>
          <w:color w:val="000000"/>
          <w:sz w:val="21"/>
        </w:rPr>
        <w:t>RouteAccessPolicy</w:t>
      </w:r>
      <w:r>
        <w:rPr>
          <w:rFonts w:ascii="Times New Roman" w:hAnsi="Times New Roman" w:cs="Times New Roman" w:eastAsia="Times New Roman"/>
          <w:b w:val="0"/>
          <w:color w:val="000000"/>
          <w:sz w:val="24"/>
        </w:rPr>
        <w:t xml:space="preserve"> which access level the route needs. It then resolves the caller from the Redis cache or from the User service, and forwards the request with trusted </w:t>
      </w:r>
      <w:r>
        <w:rPr>
          <w:rFonts w:ascii="Courier New" w:hAnsi="Courier New" w:cs="Courier New" w:eastAsia="Courier New"/>
          <w:b w:val="0"/>
          <w:color w:val="000000"/>
          <w:sz w:val="21"/>
        </w:rPr>
        <w:t>X-User-Id</w:t>
      </w:r>
      <w:r>
        <w:rPr>
          <w:rFonts w:ascii="Times New Roman" w:hAnsi="Times New Roman" w:cs="Times New Roman" w:eastAsia="Times New Roman"/>
          <w:b w:val="0"/>
          <w:color w:val="000000"/>
          <w:sz w:val="24"/>
        </w:rPr>
        <w:t xml:space="preserve">, </w:t>
      </w:r>
      <w:r>
        <w:rPr>
          <w:rFonts w:ascii="Courier New" w:hAnsi="Courier New" w:cs="Courier New" w:eastAsia="Courier New"/>
          <w:b w:val="0"/>
          <w:color w:val="000000"/>
          <w:sz w:val="21"/>
        </w:rPr>
        <w:t>X-User-Email</w:t>
      </w:r>
      <w:r>
        <w:rPr>
          <w:rFonts w:ascii="Times New Roman" w:hAnsi="Times New Roman" w:cs="Times New Roman" w:eastAsia="Times New Roman"/>
          <w:b w:val="0"/>
          <w:color w:val="000000"/>
          <w:sz w:val="24"/>
        </w:rPr>
        <w:t xml:space="preserve"> and </w:t>
      </w:r>
      <w:r>
        <w:rPr>
          <w:rFonts w:ascii="Courier New" w:hAnsi="Courier New" w:cs="Courier New" w:eastAsia="Courier New"/>
          <w:b w:val="0"/>
          <w:color w:val="000000"/>
          <w:sz w:val="21"/>
        </w:rPr>
        <w:t>X-User-Roles</w:t>
      </w:r>
      <w:r>
        <w:rPr>
          <w:rFonts w:ascii="Times New Roman" w:hAnsi="Times New Roman" w:cs="Times New Roman" w:eastAsia="Times New Roman"/>
          <w:b w:val="0"/>
          <w:color w:val="000000"/>
          <w:sz w:val="24"/>
        </w:rPr>
        <w:t xml:space="preserve"> headers. The Notification service turns events into messages with the pure </w:t>
      </w:r>
      <w:r>
        <w:rPr>
          <w:rFonts w:ascii="Courier New" w:hAnsi="Courier New" w:cs="Courier New" w:eastAsia="Courier New"/>
          <w:b w:val="0"/>
          <w:color w:val="000000"/>
          <w:sz w:val="21"/>
        </w:rPr>
        <w:t>NotificationTemplates</w:t>
      </w:r>
      <w:r>
        <w:rPr>
          <w:rFonts w:ascii="Times New Roman" w:hAnsi="Times New Roman" w:cs="Times New Roman" w:eastAsia="Times New Roman"/>
          <w:b w:val="0"/>
          <w:color w:val="000000"/>
          <w:sz w:val="24"/>
        </w:rPr>
        <w:t xml:space="preserve"> class, which is unit-tested on its own, and sends them through </w:t>
      </w:r>
      <w:r>
        <w:rPr>
          <w:rFonts w:ascii="Courier New" w:hAnsi="Courier New" w:cs="Courier New" w:eastAsia="Courier New"/>
          <w:b w:val="0"/>
          <w:color w:val="000000"/>
          <w:sz w:val="21"/>
        </w:rPr>
        <w:t>EmailSender</w:t>
      </w:r>
      <w:r>
        <w:rPr>
          <w:rFonts w:ascii="Times New Roman" w:hAnsi="Times New Roman" w:cs="Times New Roman" w:eastAsia="Times New Roman"/>
          <w:b w:val="0"/>
          <w:color w:val="000000"/>
          <w:sz w:val="24"/>
        </w:rPr>
        <w:t>.</w:t>
      </w:r>
    </w:p>
    <w:p>
      <w:pPr>
        <w:keepNext/>
        <w:spacing w:line="240" w:lineRule="auto" w:before="120" w:after="40"/>
        <w:jc w:val="center"/>
      </w:pPr>
      <w:r>
        <w:drawing>
          <wp:inline>
            <wp:extent cx="5486400" cy="2766719"/>
            <wp:docPr id="12" name="Picture 12"/>
            <wp:cNvGraphicFramePr>
              <a:graphicFrameLocks noChangeAspect="1"/>
            </wp:cNvGraphicFramePr>
            <a:graphic>
              <a:graphicData uri="http://schemas.openxmlformats.org/drawingml/2006/picture">
                <pic:pic>
                  <pic:nvPicPr>
                    <pic:cNvPr id="0" name="class-gateway-notification.png"/>
                    <pic:cNvPicPr/>
                  </pic:nvPicPr>
                  <pic:blipFill>
                    <a:blip r:embed="rId22"/>
                    <a:stretch>
                      <a:fillRect/>
                    </a:stretch>
                  </pic:blipFill>
                  <pic:spPr>
                    <a:xfrm>
                      <a:off x="0" y="0"/>
                      <a:ext cx="5486400" cy="2766719"/>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3.06: </w:t>
      </w:r>
      <w:r>
        <w:rPr>
          <w:rFonts w:ascii="Times New Roman" w:hAnsi="Times New Roman" w:cs="Times New Roman" w:eastAsia="Times New Roman"/>
          <w:color w:val="000000"/>
          <w:sz w:val="22"/>
        </w:rPr>
        <w:t>Class diagram: API Gateway and Notification service</w:t>
      </w:r>
    </w:p>
    <w:p>
      <w:pPr>
        <w:pStyle w:val="Heading4"/>
        <w:keepNext/>
        <w:spacing w:line="276" w:lineRule="auto" w:before="160" w:after="120"/>
        <w:jc w:val="left"/>
      </w:pPr>
      <w:r>
        <w:rPr>
          <w:rFonts w:ascii="Times New Roman" w:hAnsi="Times New Roman" w:cs="Times New Roman" w:eastAsia="Times New Roman"/>
          <w:b/>
          <w:color w:val="000000"/>
          <w:sz w:val="24"/>
        </w:rPr>
        <w:t>3.6 Design patterns</w:t>
      </w:r>
    </w:p>
    <w:p>
      <w:pPr>
        <w:keepNext/>
        <w:spacing w:line="240" w:lineRule="auto" w:before="120" w:after="80"/>
        <w:jc w:val="center"/>
      </w:pPr>
      <w:r>
        <w:rPr>
          <w:rFonts w:ascii="Times New Roman" w:hAnsi="Times New Roman" w:cs="Times New Roman" w:eastAsia="Times New Roman"/>
          <w:b/>
          <w:color w:val="000000"/>
          <w:sz w:val="22"/>
        </w:rPr>
        <w:t xml:space="preserve">Table 3.01: </w:t>
      </w:r>
      <w:r>
        <w:rPr>
          <w:rFonts w:ascii="Times New Roman" w:hAnsi="Times New Roman" w:cs="Times New Roman" w:eastAsia="Times New Roman"/>
          <w:color w:val="000000"/>
          <w:sz w:val="22"/>
        </w:rPr>
        <w:t>Design patterns used</w:t>
      </w:r>
    </w:p>
    <w:tbl>
      <w:tblPr>
        <w:tblW w:type="dxa" w:w="864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2304"/>
        <w:gridCol w:w="3168"/>
        <w:gridCol w:w="3168"/>
      </w:tblGrid>
      <w:tr>
        <w:trPr>
          <w:tblHeader/>
        </w:trPr>
        <w:tc>
          <w:tcPr>
            <w:tcW w:type="dxa" w:w="2304"/>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Pattern</w:t>
            </w:r>
          </w:p>
        </w:tc>
        <w:tc>
          <w:tcPr>
            <w:tcW w:type="dxa" w:w="3168"/>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Where</w:t>
            </w:r>
          </w:p>
        </w:tc>
        <w:tc>
          <w:tcPr>
            <w:tcW w:type="dxa" w:w="3168"/>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Benefit</w:t>
            </w:r>
          </w:p>
        </w:tc>
      </w:tr>
      <w:tr>
        <w:tc>
          <w:tcPr>
            <w:tcW w:type="dxa" w:w="2304"/>
          </w:tcPr>
          <w:p>
            <w:pPr>
              <w:keepNext w:val="0"/>
              <w:spacing w:line="240" w:lineRule="auto" w:before="0" w:after="0"/>
              <w:jc w:val="left"/>
            </w:pPr>
            <w:r/>
            <w:r>
              <w:rPr>
                <w:rFonts w:ascii="Times New Roman" w:hAnsi="Times New Roman" w:cs="Times New Roman" w:eastAsia="Times New Roman"/>
                <w:b w:val="0"/>
                <w:color w:val="000000"/>
                <w:sz w:val="20"/>
              </w:rPr>
              <w:t>API Gateway</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ApiGateway service</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Single entry point; authentication and rate limiting in one place</w:t>
            </w:r>
          </w:p>
        </w:tc>
      </w:tr>
      <w:tr>
        <w:tc>
          <w:tcPr>
            <w:tcW w:type="dxa" w:w="2304"/>
          </w:tcPr>
          <w:p>
            <w:pPr>
              <w:keepNext w:val="0"/>
              <w:spacing w:line="240" w:lineRule="auto" w:before="0" w:after="0"/>
              <w:jc w:val="left"/>
            </w:pPr>
            <w:r/>
            <w:r>
              <w:rPr>
                <w:rFonts w:ascii="Times New Roman" w:hAnsi="Times New Roman" w:cs="Times New Roman" w:eastAsia="Times New Roman"/>
                <w:b w:val="0"/>
                <w:color w:val="000000"/>
                <w:sz w:val="20"/>
              </w:rPr>
              <w:t>Service Registry / client-side load balancing</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 xml:space="preserve">Eureka + </w:t>
            </w:r>
            <w:r>
              <w:rPr>
                <w:rFonts w:ascii="Courier New" w:hAnsi="Courier New" w:cs="Courier New" w:eastAsia="Courier New"/>
                <w:b w:val="0"/>
                <w:color w:val="000000"/>
                <w:sz w:val="17"/>
              </w:rPr>
              <w:t>@LoadBalanced</w:t>
            </w:r>
            <w:r>
              <w:rPr>
                <w:rFonts w:ascii="Times New Roman" w:hAnsi="Times New Roman" w:cs="Times New Roman" w:eastAsia="Times New Roman"/>
                <w:b w:val="0"/>
                <w:color w:val="000000"/>
                <w:sz w:val="20"/>
              </w:rPr>
              <w:t xml:space="preserve"> RestTemplate/WebClient</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No hard-coded hosts; instances scale freely</w:t>
            </w:r>
          </w:p>
        </w:tc>
      </w:tr>
      <w:tr>
        <w:tc>
          <w:tcPr>
            <w:tcW w:type="dxa" w:w="2304"/>
          </w:tcPr>
          <w:p>
            <w:pPr>
              <w:keepNext w:val="0"/>
              <w:spacing w:line="240" w:lineRule="auto" w:before="0" w:after="0"/>
              <w:jc w:val="left"/>
            </w:pPr>
            <w:r/>
            <w:r>
              <w:rPr>
                <w:rFonts w:ascii="Times New Roman" w:hAnsi="Times New Roman" w:cs="Times New Roman" w:eastAsia="Times New Roman"/>
                <w:b w:val="0"/>
                <w:color w:val="000000"/>
                <w:sz w:val="20"/>
              </w:rPr>
              <w:t>Database per service</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All services</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Independent schemas, deployments and scaling</w:t>
            </w:r>
          </w:p>
        </w:tc>
      </w:tr>
      <w:tr>
        <w:tc>
          <w:tcPr>
            <w:tcW w:type="dxa" w:w="2304"/>
          </w:tcPr>
          <w:p>
            <w:pPr>
              <w:keepNext w:val="0"/>
              <w:spacing w:line="240" w:lineRule="auto" w:before="0" w:after="0"/>
              <w:jc w:val="left"/>
            </w:pPr>
            <w:r/>
            <w:r>
              <w:rPr>
                <w:rFonts w:ascii="Times New Roman" w:hAnsi="Times New Roman" w:cs="Times New Roman" w:eastAsia="Times New Roman"/>
                <w:b w:val="0"/>
                <w:color w:val="000000"/>
                <w:sz w:val="20"/>
              </w:rPr>
              <w:t>Event-driven choreography</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Order ↔ Payment ↔ Notification via Kafka</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Loose coupling; no central coordinator</w:t>
            </w:r>
          </w:p>
        </w:tc>
      </w:tr>
      <w:tr>
        <w:tc>
          <w:tcPr>
            <w:tcW w:type="dxa" w:w="2304"/>
          </w:tcPr>
          <w:p>
            <w:pPr>
              <w:keepNext w:val="0"/>
              <w:spacing w:line="240" w:lineRule="auto" w:before="0" w:after="0"/>
              <w:jc w:val="left"/>
            </w:pPr>
            <w:r/>
            <w:r>
              <w:rPr>
                <w:rFonts w:ascii="Times New Roman" w:hAnsi="Times New Roman" w:cs="Times New Roman" w:eastAsia="Times New Roman"/>
                <w:b w:val="0"/>
                <w:color w:val="000000"/>
                <w:sz w:val="20"/>
              </w:rPr>
              <w:t>Strategy</w:t>
            </w:r>
          </w:p>
        </w:tc>
        <w:tc>
          <w:tcPr>
            <w:tcW w:type="dxa" w:w="3168"/>
          </w:tcPr>
          <w:p>
            <w:pPr>
              <w:keepNext w:val="0"/>
              <w:spacing w:line="240" w:lineRule="auto" w:before="0" w:after="0"/>
              <w:jc w:val="left"/>
            </w:pPr>
            <w:r/>
            <w:r>
              <w:rPr>
                <w:rFonts w:ascii="Courier New" w:hAnsi="Courier New" w:cs="Courier New" w:eastAsia="Courier New"/>
                <w:b w:val="0"/>
                <w:color w:val="000000"/>
                <w:sz w:val="17"/>
              </w:rPr>
              <w:t>IPaymentGateway</w:t>
            </w:r>
            <w:r>
              <w:rPr>
                <w:rFonts w:ascii="Times New Roman" w:hAnsi="Times New Roman" w:cs="Times New Roman" w:eastAsia="Times New Roman"/>
                <w:b w:val="0"/>
                <w:color w:val="000000"/>
                <w:sz w:val="20"/>
              </w:rPr>
              <w:t xml:space="preserve">, </w:t>
            </w:r>
            <w:r>
              <w:rPr>
                <w:rFonts w:ascii="Courier New" w:hAnsi="Courier New" w:cs="Courier New" w:eastAsia="Courier New"/>
                <w:b w:val="0"/>
                <w:color w:val="000000"/>
                <w:sz w:val="17"/>
              </w:rPr>
              <w:t>IProductSearchIndexer</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Swap providers by configuration</w:t>
            </w:r>
          </w:p>
        </w:tc>
      </w:tr>
      <w:tr>
        <w:tc>
          <w:tcPr>
            <w:tcW w:type="dxa" w:w="2304"/>
          </w:tcPr>
          <w:p>
            <w:pPr>
              <w:keepNext w:val="0"/>
              <w:spacing w:line="240" w:lineRule="auto" w:before="0" w:after="0"/>
              <w:jc w:val="left"/>
            </w:pPr>
            <w:r/>
            <w:r>
              <w:rPr>
                <w:rFonts w:ascii="Times New Roman" w:hAnsi="Times New Roman" w:cs="Times New Roman" w:eastAsia="Times New Roman"/>
                <w:b w:val="0"/>
                <w:color w:val="000000"/>
                <w:sz w:val="20"/>
              </w:rPr>
              <w:t>Adapter</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 xml:space="preserve">FakeStore </w:t>
            </w:r>
            <w:r>
              <w:rPr>
                <w:rFonts w:ascii="Courier New" w:hAnsi="Courier New" w:cs="Courier New" w:eastAsia="Courier New"/>
                <w:b w:val="0"/>
                <w:color w:val="000000"/>
                <w:sz w:val="17"/>
              </w:rPr>
              <w:t>ProductService</w:t>
            </w:r>
            <w:r>
              <w:rPr>
                <w:rFonts w:ascii="Times New Roman" w:hAnsi="Times New Roman" w:cs="Times New Roman" w:eastAsia="Times New Roman"/>
                <w:b w:val="0"/>
                <w:color w:val="000000"/>
                <w:sz w:val="20"/>
              </w:rPr>
              <w:t>, gateway classes</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Isolate third-party APIs behind our own models</w:t>
            </w:r>
          </w:p>
        </w:tc>
      </w:tr>
      <w:tr>
        <w:tc>
          <w:tcPr>
            <w:tcW w:type="dxa" w:w="2304"/>
          </w:tcPr>
          <w:p>
            <w:pPr>
              <w:keepNext w:val="0"/>
              <w:spacing w:line="240" w:lineRule="auto" w:before="0" w:after="0"/>
              <w:jc w:val="left"/>
            </w:pPr>
            <w:r/>
            <w:r>
              <w:rPr>
                <w:rFonts w:ascii="Times New Roman" w:hAnsi="Times New Roman" w:cs="Times New Roman" w:eastAsia="Times New Roman"/>
                <w:b w:val="0"/>
                <w:color w:val="000000"/>
                <w:sz w:val="20"/>
              </w:rPr>
              <w:t>Cache-aside / write-through</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Cart (</w:t>
            </w:r>
            <w:r>
              <w:rPr>
                <w:rFonts w:ascii="Courier New" w:hAnsi="Courier New" w:cs="Courier New" w:eastAsia="Courier New"/>
                <w:b w:val="0"/>
                <w:color w:val="000000"/>
                <w:sz w:val="17"/>
              </w:rPr>
              <w:t>@Cacheable</w:t>
            </w:r>
            <w:r>
              <w:rPr>
                <w:rFonts w:ascii="Times New Roman" w:hAnsi="Times New Roman" w:cs="Times New Roman" w:eastAsia="Times New Roman"/>
                <w:b w:val="0"/>
                <w:color w:val="000000"/>
                <w:sz w:val="20"/>
              </w:rPr>
              <w:t xml:space="preserve">, </w:t>
            </w:r>
            <w:r>
              <w:rPr>
                <w:rFonts w:ascii="Courier New" w:hAnsi="Courier New" w:cs="Courier New" w:eastAsia="Courier New"/>
                <w:b w:val="0"/>
                <w:color w:val="000000"/>
                <w:sz w:val="17"/>
              </w:rPr>
              <w:t>@CachePut</w:t>
            </w:r>
            <w:r>
              <w:rPr>
                <w:rFonts w:ascii="Times New Roman" w:hAnsi="Times New Roman" w:cs="Times New Roman" w:eastAsia="Times New Roman"/>
                <w:b w:val="0"/>
                <w:color w:val="000000"/>
                <w:sz w:val="20"/>
              </w:rPr>
              <w:t>)</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Fast reads; cache always reflects writes</w:t>
            </w:r>
          </w:p>
        </w:tc>
      </w:tr>
      <w:tr>
        <w:tc>
          <w:tcPr>
            <w:tcW w:type="dxa" w:w="2304"/>
          </w:tcPr>
          <w:p>
            <w:pPr>
              <w:keepNext w:val="0"/>
              <w:spacing w:line="240" w:lineRule="auto" w:before="0" w:after="0"/>
              <w:jc w:val="left"/>
            </w:pPr>
            <w:r/>
            <w:r>
              <w:rPr>
                <w:rFonts w:ascii="Times New Roman" w:hAnsi="Times New Roman" w:cs="Times New Roman" w:eastAsia="Times New Roman"/>
                <w:b w:val="0"/>
                <w:color w:val="000000"/>
                <w:sz w:val="20"/>
              </w:rPr>
              <w:t>State machine</w:t>
            </w:r>
          </w:p>
        </w:tc>
        <w:tc>
          <w:tcPr>
            <w:tcW w:type="dxa" w:w="3168"/>
          </w:tcPr>
          <w:p>
            <w:pPr>
              <w:keepNext w:val="0"/>
              <w:spacing w:line="240" w:lineRule="auto" w:before="0" w:after="0"/>
              <w:jc w:val="left"/>
            </w:pPr>
            <w:r/>
            <w:r>
              <w:rPr>
                <w:rFonts w:ascii="Courier New" w:hAnsi="Courier New" w:cs="Courier New" w:eastAsia="Courier New"/>
                <w:b w:val="0"/>
                <w:color w:val="000000"/>
                <w:sz w:val="17"/>
              </w:rPr>
              <w:t>OrderStatus</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Only valid order transitions; idempotent event handling</w:t>
            </w:r>
          </w:p>
        </w:tc>
      </w:tr>
      <w:tr>
        <w:tc>
          <w:tcPr>
            <w:tcW w:type="dxa" w:w="2304"/>
          </w:tcPr>
          <w:p>
            <w:pPr>
              <w:keepNext w:val="0"/>
              <w:spacing w:line="240" w:lineRule="auto" w:before="0" w:after="0"/>
              <w:jc w:val="left"/>
            </w:pPr>
            <w:r/>
            <w:r>
              <w:rPr>
                <w:rFonts w:ascii="Times New Roman" w:hAnsi="Times New Roman" w:cs="Times New Roman" w:eastAsia="Times New Roman"/>
                <w:b w:val="0"/>
                <w:color w:val="000000"/>
                <w:sz w:val="20"/>
              </w:rPr>
              <w:t>DTO</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All controllers</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Stable API contracts; entities never exposed</w:t>
            </w:r>
          </w:p>
        </w:tc>
      </w:tr>
      <w:tr>
        <w:tc>
          <w:tcPr>
            <w:tcW w:type="dxa" w:w="2304"/>
          </w:tcPr>
          <w:p>
            <w:pPr>
              <w:keepNext w:val="0"/>
              <w:spacing w:line="240" w:lineRule="auto" w:before="0" w:after="0"/>
              <w:jc w:val="left"/>
            </w:pPr>
            <w:r/>
            <w:r>
              <w:rPr>
                <w:rFonts w:ascii="Times New Roman" w:hAnsi="Times New Roman" w:cs="Times New Roman" w:eastAsia="Times New Roman"/>
                <w:b w:val="0"/>
                <w:color w:val="000000"/>
                <w:sz w:val="20"/>
              </w:rPr>
              <w:t>Transactional outbox (simplified)</w:t>
            </w:r>
          </w:p>
        </w:tc>
        <w:tc>
          <w:tcPr>
            <w:tcW w:type="dxa" w:w="3168"/>
          </w:tcPr>
          <w:p>
            <w:pPr>
              <w:keepNext w:val="0"/>
              <w:spacing w:line="240" w:lineRule="auto" w:before="0" w:after="0"/>
              <w:jc w:val="left"/>
            </w:pPr>
            <w:r/>
            <w:r>
              <w:rPr>
                <w:rFonts w:ascii="Courier New" w:hAnsi="Courier New" w:cs="Courier New" w:eastAsia="Courier New"/>
                <w:b w:val="0"/>
                <w:color w:val="000000"/>
                <w:sz w:val="17"/>
              </w:rPr>
              <w:t>publishAfterCommit</w:t>
            </w:r>
            <w:r>
              <w:rPr>
                <w:rFonts w:ascii="Times New Roman" w:hAnsi="Times New Roman" w:cs="Times New Roman" w:eastAsia="Times New Roman"/>
                <w:b w:val="0"/>
                <w:color w:val="000000"/>
                <w:sz w:val="20"/>
              </w:rPr>
              <w:t xml:space="preserve"> in OrderService</w:t>
            </w:r>
          </w:p>
        </w:tc>
        <w:tc>
          <w:tcPr>
            <w:tcW w:type="dxa" w:w="3168"/>
          </w:tcPr>
          <w:p>
            <w:pPr>
              <w:keepNext w:val="0"/>
              <w:spacing w:line="240" w:lineRule="auto" w:before="0" w:after="0"/>
              <w:jc w:val="left"/>
            </w:pPr>
            <w:r/>
            <w:r>
              <w:rPr>
                <w:rFonts w:ascii="Times New Roman" w:hAnsi="Times New Roman" w:cs="Times New Roman" w:eastAsia="Times New Roman"/>
                <w:b w:val="0"/>
                <w:color w:val="000000"/>
                <w:sz w:val="20"/>
              </w:rPr>
              <w:t>Events only for committed data</w:t>
            </w:r>
          </w:p>
        </w:tc>
      </w:tr>
    </w:tbl>
    <w:p>
      <w:pPr>
        <w:keepNext w:val="0"/>
        <w:spacing w:line="240" w:lineRule="auto" w:before="0" w:after="120"/>
        <w:jc w:val="both"/>
      </w:pPr>
    </w:p>
    <w:p>
      <w:pPr>
        <w:keepNext w:val="0"/>
        <w:spacing w:line="240" w:lineRule="auto" w:before="0" w:after="0"/>
        <w:jc w:val="both"/>
      </w:pPr>
      <w:r>
        <w:br w:type="page"/>
      </w:r>
    </w:p>
    <w:p>
      <w:pPr>
        <w:pStyle w:val="Heading3"/>
        <w:keepNext/>
        <w:spacing w:line="276" w:lineRule="auto" w:before="240" w:after="120"/>
        <w:jc w:val="left"/>
      </w:pPr>
      <w:r>
        <w:rPr>
          <w:rFonts w:ascii="Times New Roman" w:hAnsi="Times New Roman" w:cs="Times New Roman" w:eastAsia="Times New Roman"/>
          <w:b/>
          <w:color w:val="000000"/>
          <w:sz w:val="28"/>
        </w:rPr>
        <w:t>4. Database Schema Design</w:t>
      </w:r>
    </w:p>
    <w:p>
      <w:pPr>
        <w:keepNext w:val="0"/>
        <w:spacing w:line="360" w:lineRule="auto" w:before="0" w:after="120"/>
        <w:jc w:val="both"/>
      </w:pPr>
      <w:r>
        <w:rPr>
          <w:rFonts w:ascii="Times New Roman" w:hAnsi="Times New Roman" w:cs="Times New Roman" w:eastAsia="Times New Roman"/>
          <w:b w:val="0"/>
          <w:color w:val="000000"/>
          <w:sz w:val="24"/>
        </w:rPr>
        <w:t xml:space="preserve">Each service owns a separate database (Database-per-Service pattern), so a schema can change without coordinating with other teams. Cross-service references, such as </w:t>
      </w:r>
      <w:r>
        <w:rPr>
          <w:rFonts w:ascii="Courier New" w:hAnsi="Courier New" w:cs="Courier New" w:eastAsia="Courier New"/>
          <w:b w:val="0"/>
          <w:color w:val="000000"/>
          <w:sz w:val="21"/>
        </w:rPr>
        <w:t>user_id</w:t>
      </w:r>
      <w:r>
        <w:rPr>
          <w:rFonts w:ascii="Times New Roman" w:hAnsi="Times New Roman" w:cs="Times New Roman" w:eastAsia="Times New Roman"/>
          <w:b w:val="0"/>
          <w:color w:val="000000"/>
          <w:sz w:val="24"/>
        </w:rPr>
        <w:t xml:space="preserve"> in orders or </w:t>
      </w:r>
      <w:r>
        <w:rPr>
          <w:rFonts w:ascii="Courier New" w:hAnsi="Courier New" w:cs="Courier New" w:eastAsia="Courier New"/>
          <w:b w:val="0"/>
          <w:color w:val="000000"/>
          <w:sz w:val="21"/>
        </w:rPr>
        <w:t>product_id</w:t>
      </w:r>
      <w:r>
        <w:rPr>
          <w:rFonts w:ascii="Times New Roman" w:hAnsi="Times New Roman" w:cs="Times New Roman" w:eastAsia="Times New Roman"/>
          <w:b w:val="0"/>
          <w:color w:val="000000"/>
          <w:sz w:val="24"/>
        </w:rPr>
        <w:t xml:space="preserve"> in order items, are plain values, not foreign keys. Consistency across services is maintained by events, and inside a service by foreign keys and transactions. Hibernate creates the schemas from the entities (</w:t>
      </w:r>
      <w:r>
        <w:rPr>
          <w:rFonts w:ascii="Courier New" w:hAnsi="Courier New" w:cs="Courier New" w:eastAsia="Courier New"/>
          <w:b w:val="0"/>
          <w:color w:val="000000"/>
          <w:sz w:val="21"/>
        </w:rPr>
        <w:t>ddl-auto=update</w:t>
      </w:r>
      <w:r>
        <w:rPr>
          <w:rFonts w:ascii="Times New Roman" w:hAnsi="Times New Roman" w:cs="Times New Roman" w:eastAsia="Times New Roman"/>
          <w:b w:val="0"/>
          <w:color w:val="000000"/>
          <w:sz w:val="24"/>
        </w:rPr>
        <w:t>). Production would use versioned migrations instead (see Limitations).</w:t>
      </w:r>
    </w:p>
    <w:p>
      <w:pPr>
        <w:pStyle w:val="Heading4"/>
        <w:keepNext/>
        <w:spacing w:line="276" w:lineRule="auto" w:before="160" w:after="120"/>
        <w:jc w:val="left"/>
      </w:pPr>
      <w:r>
        <w:rPr>
          <w:rFonts w:ascii="Times New Roman" w:hAnsi="Times New Roman" w:cs="Times New Roman" w:eastAsia="Times New Roman"/>
          <w:b/>
          <w:color w:val="000000"/>
          <w:sz w:val="24"/>
        </w:rPr>
        <w:t>4.1 User service (MySQL: userservice_aug2026)</w:t>
      </w:r>
    </w:p>
    <w:p>
      <w:pPr>
        <w:keepNext w:val="0"/>
        <w:spacing w:line="360" w:lineRule="auto" w:before="0" w:after="120"/>
        <w:jc w:val="both"/>
      </w:pPr>
      <w:r>
        <w:rPr>
          <w:rFonts w:ascii="Times New Roman" w:hAnsi="Times New Roman" w:cs="Times New Roman" w:eastAsia="Times New Roman"/>
          <w:b/>
          <w:color w:val="000000"/>
          <w:sz w:val="24"/>
        </w:rPr>
        <w:t>Tables:</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user</w:t>
      </w:r>
      <w:r>
        <w:rPr>
          <w:rFonts w:ascii="Times New Roman" w:hAnsi="Times New Roman" w:cs="Times New Roman" w:eastAsia="Times New Roman"/>
          <w:b w:val="0"/>
          <w:color w:val="000000"/>
          <w:sz w:val="24"/>
        </w:rPr>
        <w:t>: id, name, email (unique), password (BCrypt hash), phone_number (unique), status, created_at, last_updated_at. Primary Key(id)</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role</w:t>
      </w:r>
      <w:r>
        <w:rPr>
          <w:rFonts w:ascii="Times New Roman" w:hAnsi="Times New Roman" w:cs="Times New Roman" w:eastAsia="Times New Roman"/>
          <w:b w:val="0"/>
          <w:color w:val="000000"/>
          <w:sz w:val="24"/>
        </w:rPr>
        <w:t>: id, value (e.g. NON_ADMIN, ADMIN), status, created_at, last_updated_at. Primary Key(id)</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user_roles</w:t>
      </w:r>
      <w:r>
        <w:rPr>
          <w:rFonts w:ascii="Times New Roman" w:hAnsi="Times New Roman" w:cs="Times New Roman" w:eastAsia="Times New Roman"/>
          <w:b w:val="0"/>
          <w:color w:val="000000"/>
          <w:sz w:val="24"/>
        </w:rPr>
        <w:t>: user_id, roles_id. Join table for the many-to-many relation</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user_session</w:t>
      </w:r>
      <w:r>
        <w:rPr>
          <w:rFonts w:ascii="Times New Roman" w:hAnsi="Times New Roman" w:cs="Times New Roman" w:eastAsia="Times New Roman"/>
          <w:b w:val="0"/>
          <w:color w:val="000000"/>
          <w:sz w:val="24"/>
        </w:rPr>
        <w:t>: id, token (VARCHAR 1024), user_id, status, created_at, last_updated_at. Primary Key(id)</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password_reset_token</w:t>
      </w:r>
      <w:r>
        <w:rPr>
          <w:rFonts w:ascii="Times New Roman" w:hAnsi="Times New Roman" w:cs="Times New Roman" w:eastAsia="Times New Roman"/>
          <w:b w:val="0"/>
          <w:color w:val="000000"/>
          <w:sz w:val="24"/>
        </w:rPr>
        <w:t>: id, token (unique), user_id, expires_at, created_at. Primary Key(id)</w:t>
      </w:r>
    </w:p>
    <w:p>
      <w:pPr>
        <w:keepNext w:val="0"/>
        <w:spacing w:line="360" w:lineRule="auto" w:before="0" w:after="120"/>
        <w:jc w:val="both"/>
      </w:pPr>
      <w:r>
        <w:rPr>
          <w:rFonts w:ascii="Times New Roman" w:hAnsi="Times New Roman" w:cs="Times New Roman" w:eastAsia="Times New Roman"/>
          <w:b/>
          <w:color w:val="000000"/>
          <w:sz w:val="24"/>
        </w:rPr>
        <w:t>Foreign keys:</w:t>
      </w:r>
      <w:r>
        <w:rPr>
          <w:rFonts w:ascii="Times New Roman" w:hAnsi="Times New Roman" w:cs="Times New Roman" w:eastAsia="Times New Roman"/>
          <w:b w:val="0"/>
          <w:color w:val="000000"/>
          <w:sz w:val="24"/>
        </w:rPr>
        <w:t xml:space="preserve"> user_roles(user_id) refers user(id); user_roles(roles_id) refers role(id); user_session(user_id) refers user(id); password_reset_token(user_id) refers user(id).</w:t>
      </w:r>
    </w:p>
    <w:p>
      <w:pPr>
        <w:keepNext w:val="0"/>
        <w:spacing w:line="360" w:lineRule="auto" w:before="0" w:after="120"/>
        <w:jc w:val="both"/>
      </w:pPr>
      <w:r>
        <w:rPr>
          <w:rFonts w:ascii="Times New Roman" w:hAnsi="Times New Roman" w:cs="Times New Roman" w:eastAsia="Times New Roman"/>
          <w:b/>
          <w:color w:val="000000"/>
          <w:sz w:val="24"/>
        </w:rPr>
        <w:t>Cardinality:</w:t>
      </w:r>
      <w:r>
        <w:rPr>
          <w:rFonts w:ascii="Times New Roman" w:hAnsi="Times New Roman" w:cs="Times New Roman" w:eastAsia="Times New Roman"/>
          <w:b w:val="0"/>
          <w:color w:val="000000"/>
          <w:sz w:val="24"/>
        </w:rPr>
        <w:t xml:space="preserve"> User–Role m:m; UserSession–User m:1 (a user can be logged in on several devices); PasswordResetToken–User m:1.</w:t>
      </w:r>
    </w:p>
    <w:p>
      <w:pPr>
        <w:keepNext/>
        <w:spacing w:line="240" w:lineRule="auto" w:before="120" w:after="40"/>
        <w:jc w:val="center"/>
      </w:pPr>
      <w:r>
        <w:drawing>
          <wp:inline>
            <wp:extent cx="3840480" cy="3394446"/>
            <wp:docPr id="13" name="Picture 13"/>
            <wp:cNvGraphicFramePr>
              <a:graphicFrameLocks noChangeAspect="1"/>
            </wp:cNvGraphicFramePr>
            <a:graphic>
              <a:graphicData uri="http://schemas.openxmlformats.org/drawingml/2006/picture">
                <pic:pic>
                  <pic:nvPicPr>
                    <pic:cNvPr id="0" name="er-user-service.png"/>
                    <pic:cNvPicPr/>
                  </pic:nvPicPr>
                  <pic:blipFill>
                    <a:blip r:embed="rId23"/>
                    <a:stretch>
                      <a:fillRect/>
                    </a:stretch>
                  </pic:blipFill>
                  <pic:spPr>
                    <a:xfrm>
                      <a:off x="0" y="0"/>
                      <a:ext cx="3840480" cy="3394446"/>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4.01: </w:t>
      </w:r>
      <w:r>
        <w:rPr>
          <w:rFonts w:ascii="Times New Roman" w:hAnsi="Times New Roman" w:cs="Times New Roman" w:eastAsia="Times New Roman"/>
          <w:color w:val="000000"/>
          <w:sz w:val="22"/>
        </w:rPr>
        <w:t>ER diagram: User service</w:t>
      </w:r>
    </w:p>
    <w:p>
      <w:pPr>
        <w:pStyle w:val="Heading4"/>
        <w:keepNext/>
        <w:spacing w:line="276" w:lineRule="auto" w:before="160" w:after="120"/>
        <w:jc w:val="left"/>
      </w:pPr>
      <w:r>
        <w:rPr>
          <w:rFonts w:ascii="Times New Roman" w:hAnsi="Times New Roman" w:cs="Times New Roman" w:eastAsia="Times New Roman"/>
          <w:b/>
          <w:color w:val="000000"/>
          <w:sz w:val="24"/>
        </w:rPr>
        <w:t>4.2 Product Catalogue service (MySQL: productservice_aug2026 + Elasticsearch)</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category</w:t>
      </w:r>
      <w:r>
        <w:rPr>
          <w:rFonts w:ascii="Times New Roman" w:hAnsi="Times New Roman" w:cs="Times New Roman" w:eastAsia="Times New Roman"/>
          <w:b w:val="0"/>
          <w:color w:val="000000"/>
          <w:sz w:val="24"/>
        </w:rPr>
        <w:t>: id, name, description, state, created_at, last_updated_at. Primary Key(id)</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product</w:t>
      </w:r>
      <w:r>
        <w:rPr>
          <w:rFonts w:ascii="Times New Roman" w:hAnsi="Times New Roman" w:cs="Times New Roman" w:eastAsia="Times New Roman"/>
          <w:b w:val="0"/>
          <w:color w:val="000000"/>
          <w:sz w:val="24"/>
        </w:rPr>
        <w:t>: id, name, description (VARCHAR 2000), image_url, price, category_id, is_sale_eligible, state, created_at, last_updated_at. Primary Key(id)</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Foreign key:</w:t>
      </w:r>
      <w:r>
        <w:rPr>
          <w:rFonts w:ascii="Times New Roman" w:hAnsi="Times New Roman" w:cs="Times New Roman" w:eastAsia="Times New Roman"/>
          <w:b w:val="0"/>
          <w:color w:val="000000"/>
          <w:sz w:val="24"/>
        </w:rPr>
        <w:t xml:space="preserve"> product(category_id) refers category(id), indexed automatically by InnoDB.</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Cardinality:</w:t>
      </w:r>
      <w:r>
        <w:rPr>
          <w:rFonts w:ascii="Times New Roman" w:hAnsi="Times New Roman" w:cs="Times New Roman" w:eastAsia="Times New Roman"/>
          <w:b w:val="0"/>
          <w:color w:val="000000"/>
          <w:sz w:val="24"/>
        </w:rPr>
        <w:t xml:space="preserve"> Product–Category m:1.</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Elasticsearch index `products`:</w:t>
      </w:r>
      <w:r>
        <w:rPr>
          <w:rFonts w:ascii="Times New Roman" w:hAnsi="Times New Roman" w:cs="Times New Roman" w:eastAsia="Times New Roman"/>
          <w:b w:val="0"/>
          <w:color w:val="000000"/>
          <w:sz w:val="24"/>
        </w:rPr>
        <w:t xml:space="preserve"> id, name and description (text, English analyser), categoryName (text), categoryId (long), price (double), imageUrl (keyword, not indexed).</w:t>
      </w:r>
    </w:p>
    <w:p>
      <w:pPr>
        <w:keepNext/>
        <w:spacing w:line="240" w:lineRule="auto" w:before="120" w:after="40"/>
        <w:jc w:val="center"/>
      </w:pPr>
      <w:r>
        <w:drawing>
          <wp:inline>
            <wp:extent cx="5486400" cy="2100070"/>
            <wp:docPr id="14" name="Picture 14"/>
            <wp:cNvGraphicFramePr>
              <a:graphicFrameLocks noChangeAspect="1"/>
            </wp:cNvGraphicFramePr>
            <a:graphic>
              <a:graphicData uri="http://schemas.openxmlformats.org/drawingml/2006/picture">
                <pic:pic>
                  <pic:nvPicPr>
                    <pic:cNvPr id="0" name="er-product-service.png"/>
                    <pic:cNvPicPr/>
                  </pic:nvPicPr>
                  <pic:blipFill>
                    <a:blip r:embed="rId24"/>
                    <a:stretch>
                      <a:fillRect/>
                    </a:stretch>
                  </pic:blipFill>
                  <pic:spPr>
                    <a:xfrm>
                      <a:off x="0" y="0"/>
                      <a:ext cx="5486400" cy="2100070"/>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4.02: </w:t>
      </w:r>
      <w:r>
        <w:rPr>
          <w:rFonts w:ascii="Times New Roman" w:hAnsi="Times New Roman" w:cs="Times New Roman" w:eastAsia="Times New Roman"/>
          <w:color w:val="000000"/>
          <w:sz w:val="22"/>
        </w:rPr>
        <w:t>ER diagram: Product Catalogue service and search index</w:t>
      </w:r>
    </w:p>
    <w:p>
      <w:pPr>
        <w:pStyle w:val="Heading4"/>
        <w:keepNext/>
        <w:spacing w:line="276" w:lineRule="auto" w:before="160" w:after="120"/>
        <w:jc w:val="left"/>
      </w:pPr>
      <w:r>
        <w:rPr>
          <w:rFonts w:ascii="Times New Roman" w:hAnsi="Times New Roman" w:cs="Times New Roman" w:eastAsia="Times New Roman"/>
          <w:b/>
          <w:color w:val="000000"/>
          <w:sz w:val="24"/>
        </w:rPr>
        <w:t>4.3 Order service (MySQL: orderservice_aug2026)</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orders</w:t>
      </w:r>
      <w:r>
        <w:rPr>
          <w:rFonts w:ascii="Times New Roman" w:hAnsi="Times New Roman" w:cs="Times New Roman" w:eastAsia="Times New Roman"/>
          <w:b w:val="0"/>
          <w:color w:val="000000"/>
          <w:sz w:val="24"/>
        </w:rPr>
        <w:t>: id, user_id, user_email, status (ENUM), total_amount, currency, payment_method (ENUM), payment_link, delivery address columns (full_name, line1, line2, city, state, pincode, phone_number), created_at, last_updated_at. Primary Key(id). Index idx_orders_user_created(user_id, created_at)</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order_item</w:t>
      </w:r>
      <w:r>
        <w:rPr>
          <w:rFonts w:ascii="Times New Roman" w:hAnsi="Times New Roman" w:cs="Times New Roman" w:eastAsia="Times New Roman"/>
          <w:b w:val="0"/>
          <w:color w:val="000000"/>
          <w:sz w:val="24"/>
        </w:rPr>
        <w:t>: id, order_id, product_id, product_name, unit_price, quantity, created_at. Primary Key(id)</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order_status_history</w:t>
      </w:r>
      <w:r>
        <w:rPr>
          <w:rFonts w:ascii="Times New Roman" w:hAnsi="Times New Roman" w:cs="Times New Roman" w:eastAsia="Times New Roman"/>
          <w:b w:val="0"/>
          <w:color w:val="000000"/>
          <w:sz w:val="24"/>
        </w:rPr>
        <w:t>: id, order_id, status, note, changed_at. Primary Key(id)</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Foreign keys:</w:t>
      </w:r>
      <w:r>
        <w:rPr>
          <w:rFonts w:ascii="Times New Roman" w:hAnsi="Times New Roman" w:cs="Times New Roman" w:eastAsia="Times New Roman"/>
          <w:b w:val="0"/>
          <w:color w:val="000000"/>
          <w:sz w:val="24"/>
        </w:rPr>
        <w:t xml:space="preserve"> order_item(order_id) refers orders(id); order_status_history(order_id) refers orders(id).</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Cardinality:</w:t>
      </w:r>
      <w:r>
        <w:rPr>
          <w:rFonts w:ascii="Times New Roman" w:hAnsi="Times New Roman" w:cs="Times New Roman" w:eastAsia="Times New Roman"/>
          <w:b w:val="0"/>
          <w:color w:val="000000"/>
          <w:sz w:val="24"/>
        </w:rPr>
        <w:t xml:space="preserve"> Order–OrderItem 1:m; Order–OrderStatusHistory 1:m.</w:t>
      </w:r>
    </w:p>
    <w:p>
      <w:pPr>
        <w:keepNext w:val="0"/>
        <w:spacing w:line="360" w:lineRule="auto" w:before="0" w:after="120"/>
        <w:jc w:val="both"/>
      </w:pPr>
      <w:r>
        <w:rPr>
          <w:rFonts w:ascii="Times New Roman" w:hAnsi="Times New Roman" w:cs="Times New Roman" w:eastAsia="Times New Roman"/>
          <w:b w:val="0"/>
          <w:color w:val="000000"/>
          <w:sz w:val="24"/>
        </w:rPr>
        <w:t xml:space="preserve">The table is named </w:t>
      </w:r>
      <w:r>
        <w:rPr>
          <w:rFonts w:ascii="Courier New" w:hAnsi="Courier New" w:cs="Courier New" w:eastAsia="Courier New"/>
          <w:b w:val="0"/>
          <w:color w:val="000000"/>
          <w:sz w:val="21"/>
        </w:rPr>
        <w:t>orders</w:t>
      </w:r>
      <w:r>
        <w:rPr>
          <w:rFonts w:ascii="Times New Roman" w:hAnsi="Times New Roman" w:cs="Times New Roman" w:eastAsia="Times New Roman"/>
          <w:b w:val="0"/>
          <w:color w:val="000000"/>
          <w:sz w:val="24"/>
        </w:rPr>
        <w:t xml:space="preserve"> because ORDER is a reserved SQL word. The composite index matches the order-history query exactly (</w:t>
      </w:r>
      <w:r>
        <w:rPr>
          <w:rFonts w:ascii="Courier New" w:hAnsi="Courier New" w:cs="Courier New" w:eastAsia="Courier New"/>
          <w:b w:val="0"/>
          <w:color w:val="000000"/>
          <w:sz w:val="21"/>
        </w:rPr>
        <w:t>WHERE user_id = ? ORDER BY created_at DESC LIMIT 10</w:t>
      </w:r>
      <w:r>
        <w:rPr>
          <w:rFonts w:ascii="Times New Roman" w:hAnsi="Times New Roman" w:cs="Times New Roman" w:eastAsia="Times New Roman"/>
          <w:b w:val="0"/>
          <w:color w:val="000000"/>
          <w:sz w:val="24"/>
        </w:rPr>
        <w:t>), so MySQL reads only the ten newest rows of one user instead of scanning and sorting the whole table (Section 5.4).</w:t>
      </w:r>
    </w:p>
    <w:p>
      <w:pPr>
        <w:keepNext/>
        <w:spacing w:line="240" w:lineRule="auto" w:before="120" w:after="40"/>
        <w:jc w:val="center"/>
      </w:pPr>
      <w:r>
        <w:drawing>
          <wp:inline>
            <wp:extent cx="4572000" cy="3199086"/>
            <wp:docPr id="15" name="Picture 15"/>
            <wp:cNvGraphicFramePr>
              <a:graphicFrameLocks noChangeAspect="1"/>
            </wp:cNvGraphicFramePr>
            <a:graphic>
              <a:graphicData uri="http://schemas.openxmlformats.org/drawingml/2006/picture">
                <pic:pic>
                  <pic:nvPicPr>
                    <pic:cNvPr id="0" name="er-order-service.png"/>
                    <pic:cNvPicPr/>
                  </pic:nvPicPr>
                  <pic:blipFill>
                    <a:blip r:embed="rId25"/>
                    <a:stretch>
                      <a:fillRect/>
                    </a:stretch>
                  </pic:blipFill>
                  <pic:spPr>
                    <a:xfrm>
                      <a:off x="0" y="0"/>
                      <a:ext cx="4572000" cy="3199086"/>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4.03: </w:t>
      </w:r>
      <w:r>
        <w:rPr>
          <w:rFonts w:ascii="Times New Roman" w:hAnsi="Times New Roman" w:cs="Times New Roman" w:eastAsia="Times New Roman"/>
          <w:color w:val="000000"/>
          <w:sz w:val="22"/>
        </w:rPr>
        <w:t>ER diagram: Order service</w:t>
      </w:r>
    </w:p>
    <w:p>
      <w:pPr>
        <w:pStyle w:val="Heading4"/>
        <w:keepNext/>
        <w:spacing w:line="276" w:lineRule="auto" w:before="160" w:after="120"/>
        <w:jc w:val="left"/>
      </w:pPr>
      <w:r>
        <w:rPr>
          <w:rFonts w:ascii="Times New Roman" w:hAnsi="Times New Roman" w:cs="Times New Roman" w:eastAsia="Times New Roman"/>
          <w:b/>
          <w:color w:val="000000"/>
          <w:sz w:val="24"/>
        </w:rPr>
        <w:t>4.4 Payment service (MySQL), Cart (MongoDB) and Redis keys</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payment</w:t>
      </w:r>
      <w:r>
        <w:rPr>
          <w:rFonts w:ascii="Times New Roman" w:hAnsi="Times New Roman" w:cs="Times New Roman" w:eastAsia="Times New Roman"/>
          <w:b w:val="0"/>
          <w:color w:val="000000"/>
          <w:sz w:val="24"/>
        </w:rPr>
        <w:t>: id, order_id (unique, which makes event processing idempotent), user_id, user_email, amount (BIGINT, paise), currency, gateway, status, payment_link, gateway_reference (indexed; matched against webhooks), gateway_payment_id, receipt_number, failure_reason, created_at, last_updated_at, paid_at.</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MongoDB carts</w:t>
      </w:r>
      <w:r>
        <w:rPr>
          <w:rFonts w:ascii="Times New Roman" w:hAnsi="Times New Roman" w:cs="Times New Roman" w:eastAsia="Times New Roman"/>
          <w:b w:val="0"/>
          <w:color w:val="000000"/>
          <w:sz w:val="24"/>
        </w:rPr>
        <w:t xml:space="preserve">: </w:t>
      </w:r>
      <w:r>
        <w:rPr>
          <w:rFonts w:ascii="Courier New" w:hAnsi="Courier New" w:cs="Courier New" w:eastAsia="Courier New"/>
          <w:b w:val="0"/>
          <w:color w:val="000000"/>
          <w:sz w:val="21"/>
        </w:rPr>
        <w:t>_id</w:t>
      </w:r>
      <w:r>
        <w:rPr>
          <w:rFonts w:ascii="Times New Roman" w:hAnsi="Times New Roman" w:cs="Times New Roman" w:eastAsia="Times New Roman"/>
          <w:b w:val="0"/>
          <w:color w:val="000000"/>
          <w:sz w:val="24"/>
        </w:rPr>
        <w:t xml:space="preserve"> = userId; </w:t>
      </w:r>
      <w:r>
        <w:rPr>
          <w:rFonts w:ascii="Courier New" w:hAnsi="Courier New" w:cs="Courier New" w:eastAsia="Courier New"/>
          <w:b w:val="0"/>
          <w:color w:val="000000"/>
          <w:sz w:val="21"/>
        </w:rPr>
        <w:t>items[]</w:t>
      </w:r>
      <w:r>
        <w:rPr>
          <w:rFonts w:ascii="Times New Roman" w:hAnsi="Times New Roman" w:cs="Times New Roman" w:eastAsia="Times New Roman"/>
          <w:b w:val="0"/>
          <w:color w:val="000000"/>
          <w:sz w:val="24"/>
        </w:rPr>
        <w:t xml:space="preserve"> embedded {productId, productName, imageUrl, unitPrice, quantity}; updatedAt. One document per user is read and written as a unit, which suits a document store.</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Redis</w:t>
      </w:r>
      <w:r>
        <w:rPr>
          <w:rFonts w:ascii="Times New Roman" w:hAnsi="Times New Roman" w:cs="Times New Roman" w:eastAsia="Times New Roman"/>
          <w:b w:val="0"/>
          <w:color w:val="000000"/>
          <w:sz w:val="24"/>
        </w:rPr>
        <w:t xml:space="preserve">: </w:t>
      </w:r>
      <w:r>
        <w:rPr>
          <w:rFonts w:ascii="Courier New" w:hAnsi="Courier New" w:cs="Courier New" w:eastAsia="Courier New"/>
          <w:b w:val="0"/>
          <w:color w:val="000000"/>
          <w:sz w:val="21"/>
        </w:rPr>
        <w:t>carts::&lt;userId&gt;</w:t>
      </w:r>
      <w:r>
        <w:rPr>
          <w:rFonts w:ascii="Times New Roman" w:hAnsi="Times New Roman" w:cs="Times New Roman" w:eastAsia="Times New Roman"/>
          <w:b w:val="0"/>
          <w:color w:val="000000"/>
          <w:sz w:val="24"/>
        </w:rPr>
        <w:t xml:space="preserve"> (cart JSON, TTL 30 min); </w:t>
      </w:r>
      <w:r>
        <w:rPr>
          <w:rFonts w:ascii="Courier New" w:hAnsi="Courier New" w:cs="Courier New" w:eastAsia="Courier New"/>
          <w:b w:val="0"/>
          <w:color w:val="000000"/>
          <w:sz w:val="21"/>
        </w:rPr>
        <w:t>auth:token:&lt;sha256&gt;</w:t>
      </w:r>
      <w:r>
        <w:rPr>
          <w:rFonts w:ascii="Times New Roman" w:hAnsi="Times New Roman" w:cs="Times New Roman" w:eastAsia="Times New Roman"/>
          <w:b w:val="0"/>
          <w:color w:val="000000"/>
          <w:sz w:val="24"/>
        </w:rPr>
        <w:t xml:space="preserve"> (validated user, TTL 60 s); </w:t>
      </w:r>
      <w:r>
        <w:rPr>
          <w:rFonts w:ascii="Courier New" w:hAnsi="Courier New" w:cs="Courier New" w:eastAsia="Courier New"/>
          <w:b w:val="0"/>
          <w:color w:val="000000"/>
          <w:sz w:val="21"/>
        </w:rPr>
        <w:t>request_rate_limiter.*</w:t>
      </w:r>
      <w:r>
        <w:rPr>
          <w:rFonts w:ascii="Times New Roman" w:hAnsi="Times New Roman" w:cs="Times New Roman" w:eastAsia="Times New Roman"/>
          <w:b w:val="0"/>
          <w:color w:val="000000"/>
          <w:sz w:val="24"/>
        </w:rPr>
        <w:t xml:space="preserve"> (token buckets).</w:t>
      </w:r>
    </w:p>
    <w:p>
      <w:pPr>
        <w:keepNext/>
        <w:spacing w:line="240" w:lineRule="auto" w:before="120" w:after="40"/>
        <w:jc w:val="center"/>
      </w:pPr>
      <w:r>
        <w:drawing>
          <wp:inline>
            <wp:extent cx="2801328" cy="6400800"/>
            <wp:docPr id="16" name="Picture 16"/>
            <wp:cNvGraphicFramePr>
              <a:graphicFrameLocks noChangeAspect="1"/>
            </wp:cNvGraphicFramePr>
            <a:graphic>
              <a:graphicData uri="http://schemas.openxmlformats.org/drawingml/2006/picture">
                <pic:pic>
                  <pic:nvPicPr>
                    <pic:cNvPr id="0" name="er-payment-cart.png"/>
                    <pic:cNvPicPr/>
                  </pic:nvPicPr>
                  <pic:blipFill>
                    <a:blip r:embed="rId26"/>
                    <a:stretch>
                      <a:fillRect/>
                    </a:stretch>
                  </pic:blipFill>
                  <pic:spPr>
                    <a:xfrm>
                      <a:off x="0" y="0"/>
                      <a:ext cx="2801328" cy="6400800"/>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4.04: </w:t>
      </w:r>
      <w:r>
        <w:rPr>
          <w:rFonts w:ascii="Times New Roman" w:hAnsi="Times New Roman" w:cs="Times New Roman" w:eastAsia="Times New Roman"/>
          <w:color w:val="000000"/>
          <w:sz w:val="22"/>
        </w:rPr>
        <w:t>Payment table, cart document and Redis keys</w:t>
      </w:r>
    </w:p>
    <w:p>
      <w:pPr>
        <w:pStyle w:val="Heading4"/>
        <w:keepNext/>
        <w:spacing w:line="276" w:lineRule="auto" w:before="160" w:after="120"/>
        <w:jc w:val="left"/>
      </w:pPr>
      <w:r>
        <w:rPr>
          <w:rFonts w:ascii="Times New Roman" w:hAnsi="Times New Roman" w:cs="Times New Roman" w:eastAsia="Times New Roman"/>
          <w:b/>
          <w:color w:val="000000"/>
          <w:sz w:val="24"/>
        </w:rPr>
        <w:t>4.5 Event schemas</w:t>
      </w:r>
    </w:p>
    <w:p>
      <w:pPr>
        <w:keepNext w:val="0"/>
        <w:spacing w:line="360" w:lineRule="auto" w:before="0" w:after="120"/>
        <w:jc w:val="both"/>
      </w:pPr>
      <w:r>
        <w:rPr>
          <w:rFonts w:ascii="Times New Roman" w:hAnsi="Times New Roman" w:cs="Times New Roman" w:eastAsia="Times New Roman"/>
          <w:b w:val="0"/>
          <w:color w:val="000000"/>
          <w:sz w:val="24"/>
        </w:rPr>
        <w:t>Kafka messages are JSON, keyed by order id (or user id) so all events of one order land in the same partition and are consumed in order. The two central events are shown below.</w:t>
      </w:r>
    </w:p>
    <w:p>
      <w:pPr>
        <w:keepNext w:val="0"/>
        <w:shd w:val="clear" w:color="auto" w:fill="F2F2F2"/>
        <w:spacing w:line="240" w:lineRule="auto" w:before="0" w:after="0"/>
        <w:ind w:left="288"/>
        <w:jc w:val="left"/>
      </w:pPr>
      <w:r>
        <w:rPr>
          <w:rFonts w:ascii="Courier New" w:hAnsi="Courier New" w:cs="Courier New" w:eastAsia="Courier New"/>
          <w:color w:val="000000"/>
          <w:sz w:val="17"/>
        </w:rPr>
        <w:t>order-events  (key = orderId)</w:t>
      </w:r>
    </w:p>
    <w:p>
      <w:pPr>
        <w:keepNext w:val="0"/>
        <w:shd w:val="clear" w:color="auto" w:fill="F2F2F2"/>
        <w:spacing w:line="240" w:lineRule="auto" w:before="0" w:after="0"/>
        <w:ind w:left="288"/>
        <w:jc w:val="left"/>
      </w:pPr>
      <w:r>
        <w:rPr>
          <w:rFonts w:ascii="Courier New" w:hAnsi="Courier New" w:cs="Courier New" w:eastAsia="Courier New"/>
          <w:color w:val="000000"/>
          <w:sz w:val="17"/>
        </w:rPr>
        <w:t>{ "eventType": "ORDER_PLACED", "orderId": 42, "userId": 7,</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"userEmail": "asha@example.com", "status": "PAYMENT_PENDING",</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"totalAmount": 254997.0, "currency": "INR", "paymentMethod": "UPI",</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"items": [ { "productId": 3, "productName": "ZenBook 14",</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"unitPrice": 74999.0, "quantity": 1 } ],</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"timestamp": 1793034200000 }</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w:t>
      </w:r>
    </w:p>
    <w:p>
      <w:pPr>
        <w:keepNext w:val="0"/>
        <w:shd w:val="clear" w:color="auto" w:fill="F2F2F2"/>
        <w:spacing w:line="240" w:lineRule="auto" w:before="0" w:after="0"/>
        <w:ind w:left="288"/>
        <w:jc w:val="left"/>
      </w:pPr>
      <w:r>
        <w:rPr>
          <w:rFonts w:ascii="Courier New" w:hAnsi="Courier New" w:cs="Courier New" w:eastAsia="Courier New"/>
          <w:color w:val="000000"/>
          <w:sz w:val="17"/>
        </w:rPr>
        <w:t>payment-events  (key = orderId)</w:t>
      </w:r>
    </w:p>
    <w:p>
      <w:pPr>
        <w:keepNext w:val="0"/>
        <w:shd w:val="clear" w:color="auto" w:fill="F2F2F2"/>
        <w:spacing w:line="240" w:lineRule="auto" w:before="0" w:after="0"/>
        <w:ind w:left="288"/>
        <w:jc w:val="left"/>
      </w:pPr>
      <w:r>
        <w:rPr>
          <w:rFonts w:ascii="Courier New" w:hAnsi="Courier New" w:cs="Courier New" w:eastAsia="Courier New"/>
          <w:color w:val="000000"/>
          <w:sz w:val="17"/>
        </w:rPr>
        <w:t>{ "eventType": "PAYMENT_SUCCEEDED", "orderId": 42, "paymentId": 9,</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"status": "SUCCEEDED", "amount": 25499700, "currency": "INR",</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"gateway": "RAZORPAY", "receiptNumber": "RCPT-20261026-9" }</w:t>
      </w:r>
    </w:p>
    <w:p>
      <w:pPr>
        <w:keepNext w:val="0"/>
        <w:spacing w:line="240" w:lineRule="auto" w:before="0" w:after="80"/>
        <w:jc w:val="both"/>
      </w:pPr>
    </w:p>
    <w:p>
      <w:pPr>
        <w:keepNext w:val="0"/>
        <w:spacing w:line="240" w:lineRule="auto" w:before="0" w:after="0"/>
        <w:jc w:val="both"/>
      </w:pPr>
      <w:r>
        <w:br w:type="page"/>
      </w:r>
    </w:p>
    <w:p>
      <w:pPr>
        <w:pStyle w:val="Heading3"/>
        <w:keepNext/>
        <w:spacing w:line="276" w:lineRule="auto" w:before="240" w:after="120"/>
        <w:jc w:val="left"/>
      </w:pPr>
      <w:r>
        <w:rPr>
          <w:rFonts w:ascii="Times New Roman" w:hAnsi="Times New Roman" w:cs="Times New Roman" w:eastAsia="Times New Roman"/>
          <w:b/>
          <w:color w:val="000000"/>
          <w:sz w:val="28"/>
        </w:rPr>
        <w:t>5. Feature Development Process</w:t>
      </w:r>
    </w:p>
    <w:p>
      <w:pPr>
        <w:keepNext w:val="0"/>
        <w:spacing w:line="360" w:lineRule="auto" w:before="0" w:after="120"/>
        <w:jc w:val="both"/>
      </w:pPr>
      <w:r>
        <w:rPr>
          <w:rFonts w:ascii="Times New Roman" w:hAnsi="Times New Roman" w:cs="Times New Roman" w:eastAsia="Times New Roman"/>
          <w:b w:val="0"/>
          <w:color w:val="000000"/>
          <w:sz w:val="24"/>
        </w:rPr>
        <w:t xml:space="preserve">The key feature chosen for this chapter is </w:t>
      </w:r>
      <w:r>
        <w:rPr>
          <w:rFonts w:ascii="Times New Roman" w:hAnsi="Times New Roman" w:cs="Times New Roman" w:eastAsia="Times New Roman"/>
          <w:b/>
          <w:color w:val="000000"/>
          <w:sz w:val="24"/>
        </w:rPr>
        <w:t>product search</w:t>
      </w:r>
      <w:r>
        <w:rPr>
          <w:rFonts w:ascii="Times New Roman" w:hAnsi="Times New Roman" w:cs="Times New Roman" w:eastAsia="Times New Roman"/>
          <w:b w:val="0"/>
          <w:color w:val="000000"/>
          <w:sz w:val="24"/>
        </w:rPr>
        <w:t xml:space="preserve"> (PRD 2.3). It is the busiest read path of any store, and its quality directly affects sales. The chapter also covers the checkout and payment flow, which ties the services together, and the other optimisations that were measured.</w:t>
      </w:r>
    </w:p>
    <w:p>
      <w:pPr>
        <w:pStyle w:val="Heading4"/>
        <w:keepNext/>
        <w:spacing w:line="276" w:lineRule="auto" w:before="160" w:after="120"/>
        <w:jc w:val="left"/>
      </w:pPr>
      <w:r>
        <w:rPr>
          <w:rFonts w:ascii="Times New Roman" w:hAnsi="Times New Roman" w:cs="Times New Roman" w:eastAsia="Times New Roman"/>
          <w:b/>
          <w:color w:val="000000"/>
          <w:sz w:val="24"/>
        </w:rPr>
        <w:t>5.1 Development process</w:t>
      </w:r>
    </w:p>
    <w:p>
      <w:pPr>
        <w:keepNext w:val="0"/>
        <w:numPr>
          <w:ilvl w:val="0"/>
          <w:numId w:val="15"/>
        </w:numPr>
        <w:spacing w:line="360" w:lineRule="auto" w:before="0" w:after="40"/>
        <w:ind w:left="504" w:hanging="360"/>
        <w:jc w:val="both"/>
      </w:pPr>
      <w:r>
        <w:rPr>
          <w:rFonts w:ascii="Times New Roman" w:hAnsi="Times New Roman" w:cs="Times New Roman" w:eastAsia="Times New Roman"/>
          <w:b/>
          <w:color w:val="000000"/>
          <w:sz w:val="24"/>
        </w:rPr>
        <w:t>Baseline:</w:t>
      </w:r>
      <w:r>
        <w:rPr>
          <w:rFonts w:ascii="Times New Roman" w:hAnsi="Times New Roman" w:cs="Times New Roman" w:eastAsia="Times New Roman"/>
          <w:b w:val="0"/>
          <w:color w:val="000000"/>
          <w:sz w:val="24"/>
        </w:rPr>
        <w:t xml:space="preserve"> the original search matched the exact product name (</w:t>
      </w:r>
      <w:r>
        <w:rPr>
          <w:rFonts w:ascii="Courier New" w:hAnsi="Courier New" w:cs="Courier New" w:eastAsia="Courier New"/>
          <w:b w:val="0"/>
          <w:color w:val="000000"/>
          <w:sz w:val="21"/>
        </w:rPr>
        <w:t>findByName</w:t>
      </w:r>
      <w:r>
        <w:rPr>
          <w:rFonts w:ascii="Times New Roman" w:hAnsi="Times New Roman" w:cs="Times New Roman" w:eastAsia="Times New Roman"/>
          <w:b w:val="0"/>
          <w:color w:val="000000"/>
          <w:sz w:val="24"/>
        </w:rPr>
        <w:t>), so "laptop" found nothing called "ZenBook 14 Laptop".</w:t>
      </w:r>
    </w:p>
    <w:p>
      <w:pPr>
        <w:keepNext w:val="0"/>
        <w:numPr>
          <w:ilvl w:val="0"/>
          <w:numId w:val="15"/>
        </w:numPr>
        <w:spacing w:line="360" w:lineRule="auto" w:before="0" w:after="40"/>
        <w:ind w:left="504" w:hanging="360"/>
        <w:jc w:val="both"/>
      </w:pPr>
      <w:r>
        <w:rPr>
          <w:rFonts w:ascii="Times New Roman" w:hAnsi="Times New Roman" w:cs="Times New Roman" w:eastAsia="Times New Roman"/>
          <w:b/>
          <w:color w:val="000000"/>
          <w:sz w:val="24"/>
        </w:rPr>
        <w:t>Functional fix:</w:t>
      </w:r>
      <w:r>
        <w:rPr>
          <w:rFonts w:ascii="Times New Roman" w:hAnsi="Times New Roman" w:cs="Times New Roman" w:eastAsia="Times New Roman"/>
          <w:b w:val="0"/>
          <w:color w:val="000000"/>
          <w:sz w:val="24"/>
        </w:rPr>
        <w:t xml:space="preserve"> a keyword search over name and description (</w:t>
      </w:r>
      <w:r>
        <w:rPr>
          <w:rFonts w:ascii="Courier New" w:hAnsi="Courier New" w:cs="Courier New" w:eastAsia="Courier New"/>
          <w:b w:val="0"/>
          <w:color w:val="000000"/>
          <w:sz w:val="21"/>
        </w:rPr>
        <w:t>findByNameContainingIgnoreCaseOrDescriptionContainingIgnoreCase</w:t>
      </w:r>
      <w:r>
        <w:rPr>
          <w:rFonts w:ascii="Times New Roman" w:hAnsi="Times New Roman" w:cs="Times New Roman" w:eastAsia="Times New Roman"/>
          <w:b w:val="0"/>
          <w:color w:val="000000"/>
          <w:sz w:val="24"/>
        </w:rPr>
        <w:t xml:space="preserve">). It is correct but needs a full table scan, because a </w:t>
      </w:r>
      <w:r>
        <w:rPr>
          <w:rFonts w:ascii="Courier New" w:hAnsi="Courier New" w:cs="Courier New" w:eastAsia="Courier New"/>
          <w:b w:val="0"/>
          <w:color w:val="000000"/>
          <w:sz w:val="21"/>
        </w:rPr>
        <w:t>LIKE '%term%'</w:t>
      </w:r>
      <w:r>
        <w:rPr>
          <w:rFonts w:ascii="Times New Roman" w:hAnsi="Times New Roman" w:cs="Times New Roman" w:eastAsia="Times New Roman"/>
          <w:b w:val="0"/>
          <w:color w:val="000000"/>
          <w:sz w:val="24"/>
        </w:rPr>
        <w:t xml:space="preserve"> pattern cannot use a B-tree index.</w:t>
      </w:r>
    </w:p>
    <w:p>
      <w:pPr>
        <w:keepNext w:val="0"/>
        <w:numPr>
          <w:ilvl w:val="0"/>
          <w:numId w:val="15"/>
        </w:numPr>
        <w:spacing w:line="360" w:lineRule="auto" w:before="0" w:after="40"/>
        <w:ind w:left="504" w:hanging="360"/>
        <w:jc w:val="both"/>
      </w:pPr>
      <w:r>
        <w:rPr>
          <w:rFonts w:ascii="Times New Roman" w:hAnsi="Times New Roman" w:cs="Times New Roman" w:eastAsia="Times New Roman"/>
          <w:b/>
          <w:color w:val="000000"/>
          <w:sz w:val="24"/>
        </w:rPr>
        <w:t>Elasticsearch:</w:t>
      </w:r>
      <w:r>
        <w:rPr>
          <w:rFonts w:ascii="Times New Roman" w:hAnsi="Times New Roman" w:cs="Times New Roman" w:eastAsia="Times New Roman"/>
          <w:b w:val="0"/>
          <w:color w:val="000000"/>
          <w:sz w:val="24"/>
        </w:rPr>
        <w:t xml:space="preserve"> products are indexed into a denormalised </w:t>
      </w:r>
      <w:r>
        <w:rPr>
          <w:rFonts w:ascii="Courier New" w:hAnsi="Courier New" w:cs="Courier New" w:eastAsia="Courier New"/>
          <w:b w:val="0"/>
          <w:color w:val="000000"/>
          <w:sz w:val="21"/>
        </w:rPr>
        <w:t>products</w:t>
      </w:r>
      <w:r>
        <w:rPr>
          <w:rFonts w:ascii="Times New Roman" w:hAnsi="Times New Roman" w:cs="Times New Roman" w:eastAsia="Times New Roman"/>
          <w:b w:val="0"/>
          <w:color w:val="000000"/>
          <w:sz w:val="24"/>
        </w:rPr>
        <w:t xml:space="preserve"> index on every create, update and delete. Search runs a </w:t>
      </w:r>
      <w:r>
        <w:rPr>
          <w:rFonts w:ascii="Courier New" w:hAnsi="Courier New" w:cs="Courier New" w:eastAsia="Courier New"/>
          <w:b w:val="0"/>
          <w:color w:val="000000"/>
          <w:sz w:val="21"/>
        </w:rPr>
        <w:t>multi_match</w:t>
      </w:r>
      <w:r>
        <w:rPr>
          <w:rFonts w:ascii="Times New Roman" w:hAnsi="Times New Roman" w:cs="Times New Roman" w:eastAsia="Times New Roman"/>
          <w:b w:val="0"/>
          <w:color w:val="000000"/>
          <w:sz w:val="24"/>
        </w:rPr>
        <w:t xml:space="preserve"> query with field boosts and </w:t>
      </w:r>
      <w:r>
        <w:rPr>
          <w:rFonts w:ascii="Courier New" w:hAnsi="Courier New" w:cs="Courier New" w:eastAsia="Courier New"/>
          <w:b w:val="0"/>
          <w:color w:val="000000"/>
          <w:sz w:val="21"/>
        </w:rPr>
        <w:t>fuzziness: AUTO</w:t>
      </w:r>
      <w:r>
        <w:rPr>
          <w:rFonts w:ascii="Times New Roman" w:hAnsi="Times New Roman" w:cs="Times New Roman" w:eastAsia="Times New Roman"/>
          <w:b w:val="0"/>
          <w:color w:val="000000"/>
          <w:sz w:val="24"/>
        </w:rPr>
        <w:t>.</w:t>
      </w:r>
    </w:p>
    <w:p>
      <w:pPr>
        <w:keepNext w:val="0"/>
        <w:numPr>
          <w:ilvl w:val="0"/>
          <w:numId w:val="15"/>
        </w:numPr>
        <w:spacing w:line="360" w:lineRule="auto" w:before="0" w:after="40"/>
        <w:ind w:left="504" w:hanging="360"/>
        <w:jc w:val="both"/>
      </w:pPr>
      <w:r>
        <w:rPr>
          <w:rFonts w:ascii="Times New Roman" w:hAnsi="Times New Roman" w:cs="Times New Roman" w:eastAsia="Times New Roman"/>
          <w:b/>
          <w:color w:val="000000"/>
          <w:sz w:val="24"/>
        </w:rPr>
        <w:t>Resilience:</w:t>
      </w:r>
      <w:r>
        <w:rPr>
          <w:rFonts w:ascii="Times New Roman" w:hAnsi="Times New Roman" w:cs="Times New Roman" w:eastAsia="Times New Roman"/>
          <w:b w:val="0"/>
          <w:color w:val="000000"/>
          <w:sz w:val="24"/>
        </w:rPr>
        <w:t xml:space="preserve"> MySQL stays the source of truth. If indexing fails, the product write still succeeds and the failure is logged; </w:t>
      </w:r>
      <w:r>
        <w:rPr>
          <w:rFonts w:ascii="Courier New" w:hAnsi="Courier New" w:cs="Courier New" w:eastAsia="Courier New"/>
          <w:b w:val="0"/>
          <w:color w:val="000000"/>
          <w:sz w:val="21"/>
        </w:rPr>
        <w:t>POST /search/reindex</w:t>
      </w:r>
      <w:r>
        <w:rPr>
          <w:rFonts w:ascii="Times New Roman" w:hAnsi="Times New Roman" w:cs="Times New Roman" w:eastAsia="Times New Roman"/>
          <w:b w:val="0"/>
          <w:color w:val="000000"/>
          <w:sz w:val="24"/>
        </w:rPr>
        <w:t xml:space="preserve"> rebuilds the index in batches of 1,000. With Elasticsearch switched off, the MySQL query is used automatically.</w:t>
      </w:r>
    </w:p>
    <w:p>
      <w:pPr>
        <w:keepNext w:val="0"/>
        <w:numPr>
          <w:ilvl w:val="0"/>
          <w:numId w:val="15"/>
        </w:numPr>
        <w:spacing w:line="360" w:lineRule="auto" w:before="0" w:after="40"/>
        <w:ind w:left="504" w:hanging="360"/>
        <w:jc w:val="both"/>
      </w:pPr>
      <w:r>
        <w:rPr>
          <w:rFonts w:ascii="Times New Roman" w:hAnsi="Times New Roman" w:cs="Times New Roman" w:eastAsia="Times New Roman"/>
          <w:b/>
          <w:color w:val="000000"/>
          <w:sz w:val="24"/>
        </w:rPr>
        <w:t>Measurement:</w:t>
      </w:r>
      <w:r>
        <w:rPr>
          <w:rFonts w:ascii="Times New Roman" w:hAnsi="Times New Roman" w:cs="Times New Roman" w:eastAsia="Times New Roman"/>
          <w:b w:val="0"/>
          <w:color w:val="000000"/>
          <w:sz w:val="24"/>
        </w:rPr>
        <w:t xml:space="preserve"> 200,000 products were seeded and both implementations were benchmarked with the same query mix.</w:t>
      </w:r>
    </w:p>
    <w:p>
      <w:pPr>
        <w:pStyle w:val="Heading4"/>
        <w:keepNext/>
        <w:spacing w:line="276" w:lineRule="auto" w:before="160" w:after="120"/>
        <w:jc w:val="left"/>
      </w:pPr>
      <w:r>
        <w:rPr>
          <w:rFonts w:ascii="Times New Roman" w:hAnsi="Times New Roman" w:cs="Times New Roman" w:eastAsia="Times New Roman"/>
          <w:b/>
          <w:color w:val="000000"/>
          <w:sz w:val="24"/>
        </w:rPr>
        <w:t>5.2 Request flow</w:t>
      </w:r>
    </w:p>
    <w:p>
      <w:pPr>
        <w:keepNext w:val="0"/>
        <w:spacing w:line="360" w:lineRule="auto" w:before="0" w:after="120"/>
        <w:jc w:val="both"/>
      </w:pPr>
      <w:r>
        <w:rPr>
          <w:rFonts w:ascii="Times New Roman" w:hAnsi="Times New Roman" w:cs="Times New Roman" w:eastAsia="Times New Roman"/>
          <w:b w:val="0"/>
          <w:color w:val="000000"/>
          <w:sz w:val="24"/>
        </w:rPr>
        <w:t xml:space="preserve">Figure 5.01 traces a search request. The gateway classifies </w:t>
      </w:r>
      <w:r>
        <w:rPr>
          <w:rFonts w:ascii="Courier New" w:hAnsi="Courier New" w:cs="Courier New" w:eastAsia="Courier New"/>
          <w:b w:val="0"/>
          <w:color w:val="000000"/>
          <w:sz w:val="21"/>
        </w:rPr>
        <w:t>/search</w:t>
      </w:r>
      <w:r>
        <w:rPr>
          <w:rFonts w:ascii="Times New Roman" w:hAnsi="Times New Roman" w:cs="Times New Roman" w:eastAsia="Times New Roman"/>
          <w:b w:val="0"/>
          <w:color w:val="000000"/>
          <w:sz w:val="24"/>
        </w:rPr>
        <w:t xml:space="preserve"> as public, applies the per-client rate limit and forwards to an instance of </w:t>
      </w:r>
      <w:r>
        <w:rPr>
          <w:rFonts w:ascii="Courier New" w:hAnsi="Courier New" w:cs="Courier New" w:eastAsia="Courier New"/>
          <w:b w:val="0"/>
          <w:color w:val="000000"/>
          <w:sz w:val="21"/>
        </w:rPr>
        <w:t>productservice</w:t>
      </w:r>
      <w:r>
        <w:rPr>
          <w:rFonts w:ascii="Times New Roman" w:hAnsi="Times New Roman" w:cs="Times New Roman" w:eastAsia="Times New Roman"/>
          <w:b w:val="0"/>
          <w:color w:val="000000"/>
          <w:sz w:val="24"/>
        </w:rPr>
        <w:t xml:space="preserve"> found through Eureka. </w:t>
      </w:r>
      <w:r>
        <w:rPr>
          <w:rFonts w:ascii="Courier New" w:hAnsi="Courier New" w:cs="Courier New" w:eastAsia="Courier New"/>
          <w:b w:val="0"/>
          <w:color w:val="000000"/>
          <w:sz w:val="21"/>
        </w:rPr>
        <w:t>SearchController</w:t>
      </w:r>
      <w:r>
        <w:rPr>
          <w:rFonts w:ascii="Times New Roman" w:hAnsi="Times New Roman" w:cs="Times New Roman" w:eastAsia="Times New Roman"/>
          <w:b w:val="0"/>
          <w:color w:val="000000"/>
          <w:sz w:val="24"/>
        </w:rPr>
        <w:t xml:space="preserve"> (controller) validates paging, </w:t>
      </w:r>
      <w:r>
        <w:rPr>
          <w:rFonts w:ascii="Courier New" w:hAnsi="Courier New" w:cs="Courier New" w:eastAsia="Courier New"/>
          <w:b w:val="0"/>
          <w:color w:val="000000"/>
          <w:sz w:val="21"/>
        </w:rPr>
        <w:t>SearchService</w:t>
      </w:r>
      <w:r>
        <w:rPr>
          <w:rFonts w:ascii="Times New Roman" w:hAnsi="Times New Roman" w:cs="Times New Roman" w:eastAsia="Times New Roman"/>
          <w:b w:val="0"/>
          <w:color w:val="000000"/>
          <w:sz w:val="24"/>
        </w:rPr>
        <w:t xml:space="preserve"> (service) chooses the engine and runs the query, and the controller maps </w:t>
      </w:r>
      <w:r>
        <w:rPr>
          <w:rFonts w:ascii="Courier New" w:hAnsi="Courier New" w:cs="Courier New" w:eastAsia="Courier New"/>
          <w:b w:val="0"/>
          <w:color w:val="000000"/>
          <w:sz w:val="21"/>
        </w:rPr>
        <w:t>Page&lt;Product&gt;</w:t>
      </w:r>
      <w:r>
        <w:rPr>
          <w:rFonts w:ascii="Times New Roman" w:hAnsi="Times New Roman" w:cs="Times New Roman" w:eastAsia="Times New Roman"/>
          <w:b w:val="0"/>
          <w:color w:val="000000"/>
          <w:sz w:val="24"/>
        </w:rPr>
        <w:t xml:space="preserve"> to </w:t>
      </w:r>
      <w:r>
        <w:rPr>
          <w:rFonts w:ascii="Courier New" w:hAnsi="Courier New" w:cs="Courier New" w:eastAsia="Courier New"/>
          <w:b w:val="0"/>
          <w:color w:val="000000"/>
          <w:sz w:val="21"/>
        </w:rPr>
        <w:t>Page&lt;ProductDto&gt;</w:t>
      </w:r>
      <w:r>
        <w:rPr>
          <w:rFonts w:ascii="Times New Roman" w:hAnsi="Times New Roman" w:cs="Times New Roman" w:eastAsia="Times New Roman"/>
          <w:b w:val="0"/>
          <w:color w:val="000000"/>
          <w:sz w:val="24"/>
        </w:rPr>
        <w:t xml:space="preserve"> (view).</w:t>
      </w:r>
    </w:p>
    <w:p>
      <w:pPr>
        <w:keepNext/>
        <w:spacing w:line="240" w:lineRule="auto" w:before="120" w:after="40"/>
        <w:jc w:val="center"/>
      </w:pPr>
      <w:r>
        <w:drawing>
          <wp:inline>
            <wp:extent cx="5486400" cy="896950"/>
            <wp:docPr id="17" name="Picture 17"/>
            <wp:cNvGraphicFramePr>
              <a:graphicFrameLocks noChangeAspect="1"/>
            </wp:cNvGraphicFramePr>
            <a:graphic>
              <a:graphicData uri="http://schemas.openxmlformats.org/drawingml/2006/picture">
                <pic:pic>
                  <pic:nvPicPr>
                    <pic:cNvPr id="0" name="search-request-flow.png"/>
                    <pic:cNvPicPr/>
                  </pic:nvPicPr>
                  <pic:blipFill>
                    <a:blip r:embed="rId27"/>
                    <a:stretch>
                      <a:fillRect/>
                    </a:stretch>
                  </pic:blipFill>
                  <pic:spPr>
                    <a:xfrm>
                      <a:off x="0" y="0"/>
                      <a:ext cx="5486400" cy="896950"/>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5.01: </w:t>
      </w:r>
      <w:r>
        <w:rPr>
          <w:rFonts w:ascii="Times New Roman" w:hAnsi="Times New Roman" w:cs="Times New Roman" w:eastAsia="Times New Roman"/>
          <w:color w:val="000000"/>
          <w:sz w:val="22"/>
        </w:rPr>
        <w:t>Search request flow through the MVC layers</w:t>
      </w:r>
    </w:p>
    <w:p>
      <w:pPr>
        <w:keepNext w:val="0"/>
        <w:spacing w:line="360" w:lineRule="auto" w:before="0" w:after="120"/>
        <w:jc w:val="both"/>
      </w:pPr>
      <w:r>
        <w:rPr>
          <w:rFonts w:ascii="Times New Roman" w:hAnsi="Times New Roman" w:cs="Times New Roman" w:eastAsia="Times New Roman"/>
          <w:b/>
          <w:color w:val="000000"/>
          <w:sz w:val="24"/>
        </w:rPr>
        <w:t>API request and response:</w:t>
      </w:r>
    </w:p>
    <w:p>
      <w:pPr>
        <w:keepNext w:val="0"/>
        <w:shd w:val="clear" w:color="auto" w:fill="F2F2F2"/>
        <w:spacing w:line="240" w:lineRule="auto" w:before="0" w:after="0"/>
        <w:ind w:left="288"/>
        <w:jc w:val="left"/>
      </w:pPr>
      <w:r>
        <w:rPr>
          <w:rFonts w:ascii="Courier New" w:hAnsi="Courier New" w:cs="Courier New" w:eastAsia="Courier New"/>
          <w:color w:val="000000"/>
          <w:sz w:val="17"/>
        </w:rPr>
        <w:t>GET /search?q=lapotp&amp;page=0&amp;size=10&amp;sortBy=RELEVANCE</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(POST /search with a JSON body also works)</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w:t>
      </w:r>
    </w:p>
    <w:p>
      <w:pPr>
        <w:keepNext w:val="0"/>
        <w:shd w:val="clear" w:color="auto" w:fill="F2F2F2"/>
        <w:spacing w:line="240" w:lineRule="auto" w:before="0" w:after="0"/>
        <w:ind w:left="288"/>
        <w:jc w:val="left"/>
      </w:pPr>
      <w:r>
        <w:rPr>
          <w:rFonts w:ascii="Courier New" w:hAnsi="Courier New" w:cs="Courier New" w:eastAsia="Courier New"/>
          <w:color w:val="000000"/>
          <w:sz w:val="17"/>
        </w:rPr>
        <w:t>200 OK</w:t>
      </w:r>
    </w:p>
    <w:p>
      <w:pPr>
        <w:keepNext w:val="0"/>
        <w:shd w:val="clear" w:color="auto" w:fill="F2F2F2"/>
        <w:spacing w:line="240" w:lineRule="auto" w:before="0" w:after="0"/>
        <w:ind w:left="288"/>
        <w:jc w:val="left"/>
      </w:pPr>
      <w:r>
        <w:rPr>
          <w:rFonts w:ascii="Courier New" w:hAnsi="Courier New" w:cs="Courier New" w:eastAsia="Courier New"/>
          <w:color w:val="000000"/>
          <w:sz w:val="17"/>
        </w:rPr>
        <w:t>{ "content": [ { "id": 1874, "name": "Rivo Laptop Ultra 887",</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"price": 64999.0,</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"description": "Rivo Laptop Ultra 887 with fast charging ...",</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"category": { "id": 1, "name": "Seed Laptops" } }, ... ],</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"page": { "size": 10, "number": 0,</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"totalElements": 9987, "totalPages": 999 } }</w:t>
      </w:r>
    </w:p>
    <w:p>
      <w:pPr>
        <w:keepNext w:val="0"/>
        <w:spacing w:line="240" w:lineRule="auto" w:before="0" w:after="80"/>
        <w:jc w:val="both"/>
      </w:pPr>
    </w:p>
    <w:p>
      <w:pPr>
        <w:keepNext w:val="0"/>
        <w:spacing w:line="360" w:lineRule="auto" w:before="0" w:after="120"/>
        <w:jc w:val="both"/>
      </w:pPr>
      <w:r>
        <w:rPr>
          <w:rFonts w:ascii="Times New Roman" w:hAnsi="Times New Roman" w:cs="Times New Roman" w:eastAsia="Times New Roman"/>
          <w:b/>
          <w:color w:val="000000"/>
          <w:sz w:val="24"/>
        </w:rPr>
        <w:t>Service logic (SearchService):</w:t>
      </w:r>
    </w:p>
    <w:p>
      <w:pPr>
        <w:keepNext w:val="0"/>
        <w:shd w:val="clear" w:color="auto" w:fill="F2F2F2"/>
        <w:spacing w:line="240" w:lineRule="auto" w:before="0" w:after="0"/>
        <w:ind w:left="288"/>
        <w:jc w:val="left"/>
      </w:pPr>
      <w:r>
        <w:rPr>
          <w:rFonts w:ascii="Courier New" w:hAnsi="Courier New" w:cs="Courier New" w:eastAsia="Courier New"/>
          <w:color w:val="000000"/>
          <w:sz w:val="17"/>
        </w:rPr>
        <w:t>NativeQuery nativeQuery = NativeQuery.builder()</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.withQuery(q -&gt; q.multiMatch(m -&gt; m</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.query(query)</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 boost matches in name and category</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.fields("name^3", "description", "categoryName^2")</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.type(TextQueryType.BestFields)</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.fuzziness("AUTO")))        // tolerate 1-2 character typos</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.withPageable(pageable)</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.build();</w:t>
      </w:r>
    </w:p>
    <w:p>
      <w:pPr>
        <w:keepNext w:val="0"/>
        <w:shd w:val="clear" w:color="auto" w:fill="F2F2F2"/>
        <w:spacing w:line="240" w:lineRule="auto" w:before="0" w:after="0"/>
        <w:ind w:left="288"/>
        <w:jc w:val="left"/>
      </w:pPr>
      <w:r>
        <w:rPr>
          <w:rFonts w:ascii="Courier New" w:hAnsi="Courier New" w:cs="Courier New" w:eastAsia="Courier New"/>
          <w:color w:val="000000"/>
          <w:sz w:val="17"/>
        </w:rPr>
        <w:t>SearchHits&lt;ProductDocument&gt; hits =</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elasticsearchOperations.search(nativeQuery, ProductDocument.class);</w:t>
      </w:r>
    </w:p>
    <w:p>
      <w:pPr>
        <w:keepNext w:val="0"/>
        <w:spacing w:line="240" w:lineRule="auto" w:before="0" w:after="80"/>
        <w:jc w:val="both"/>
      </w:pPr>
    </w:p>
    <w:p>
      <w:pPr>
        <w:keepNext w:val="0"/>
        <w:spacing w:line="360" w:lineRule="auto" w:before="0" w:after="120"/>
        <w:jc w:val="both"/>
      </w:pPr>
      <w:r>
        <w:rPr>
          <w:rFonts w:ascii="Times New Roman" w:hAnsi="Times New Roman" w:cs="Times New Roman" w:eastAsia="Times New Roman"/>
          <w:b w:val="0"/>
          <w:color w:val="000000"/>
          <w:sz w:val="24"/>
        </w:rPr>
        <w:t>The misspelled query "lapotp" returns 9,987 laptops from Elasticsearch and none from the MySQL fallback. That gap in result quality matters as much as the speed difference shown below.</w:t>
      </w:r>
    </w:p>
    <w:p>
      <w:pPr>
        <w:pStyle w:val="Heading4"/>
        <w:keepNext/>
        <w:spacing w:line="276" w:lineRule="auto" w:before="160" w:after="120"/>
        <w:jc w:val="left"/>
      </w:pPr>
      <w:r>
        <w:rPr>
          <w:rFonts w:ascii="Times New Roman" w:hAnsi="Times New Roman" w:cs="Times New Roman" w:eastAsia="Times New Roman"/>
          <w:b/>
          <w:color w:val="000000"/>
          <w:sz w:val="24"/>
        </w:rPr>
        <w:t>5.3 Checkout and payment flow</w:t>
      </w:r>
    </w:p>
    <w:p>
      <w:pPr>
        <w:keepNext w:val="0"/>
        <w:spacing w:line="360" w:lineRule="auto" w:before="0" w:after="120"/>
        <w:jc w:val="both"/>
      </w:pPr>
      <w:r>
        <w:rPr>
          <w:rFonts w:ascii="Times New Roman" w:hAnsi="Times New Roman" w:cs="Times New Roman" w:eastAsia="Times New Roman"/>
          <w:b w:val="0"/>
          <w:color w:val="000000"/>
          <w:sz w:val="24"/>
        </w:rPr>
        <w:t>Checkout (Figure 5.02) shows how the services cooperate. The synchronous part is limited to what the customer must wait for: reading the cart, re-pricing each item at the current catalogue price, and saving the order. Everything else happens through Kafka. The ORDER_PLACED event is published only after the database transaction commits (</w:t>
      </w:r>
      <w:r>
        <w:rPr>
          <w:rFonts w:ascii="Courier New" w:hAnsi="Courier New" w:cs="Courier New" w:eastAsia="Courier New"/>
          <w:b w:val="0"/>
          <w:color w:val="000000"/>
          <w:sz w:val="21"/>
        </w:rPr>
        <w:t>TransactionSynchronization.afterCommit</w:t>
      </w:r>
      <w:r>
        <w:rPr>
          <w:rFonts w:ascii="Times New Roman" w:hAnsi="Times New Roman" w:cs="Times New Roman" w:eastAsia="Times New Roman"/>
          <w:b w:val="0"/>
          <w:color w:val="000000"/>
          <w:sz w:val="24"/>
        </w:rPr>
        <w:t>), so consumers never see an order that was rolled back. The cart is also cleared after the commit. The Payment service creates the payment link, and the customer receives it by email and on the order. A signed webhook from the gateway completes the payment and moves the order to PAID.</w:t>
      </w:r>
    </w:p>
    <w:p>
      <w:pPr>
        <w:keepNext/>
        <w:spacing w:line="240" w:lineRule="auto" w:before="120" w:after="40"/>
        <w:jc w:val="center"/>
      </w:pPr>
      <w:r>
        <w:drawing>
          <wp:inline>
            <wp:extent cx="5486400" cy="2903572"/>
            <wp:docPr id="18" name="Picture 18"/>
            <wp:cNvGraphicFramePr>
              <a:graphicFrameLocks noChangeAspect="1"/>
            </wp:cNvGraphicFramePr>
            <a:graphic>
              <a:graphicData uri="http://schemas.openxmlformats.org/drawingml/2006/picture">
                <pic:pic>
                  <pic:nvPicPr>
                    <pic:cNvPr id="0" name="checkout-sequence.png"/>
                    <pic:cNvPicPr/>
                  </pic:nvPicPr>
                  <pic:blipFill>
                    <a:blip r:embed="rId28"/>
                    <a:stretch>
                      <a:fillRect/>
                    </a:stretch>
                  </pic:blipFill>
                  <pic:spPr>
                    <a:xfrm>
                      <a:off x="0" y="0"/>
                      <a:ext cx="5486400" cy="2903572"/>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5.02: </w:t>
      </w:r>
      <w:r>
        <w:rPr>
          <w:rFonts w:ascii="Times New Roman" w:hAnsi="Times New Roman" w:cs="Times New Roman" w:eastAsia="Times New Roman"/>
          <w:color w:val="000000"/>
          <w:sz w:val="22"/>
        </w:rPr>
        <w:t>Checkout and payment sequence</w:t>
      </w:r>
    </w:p>
    <w:p>
      <w:pPr>
        <w:keepNext w:val="0"/>
        <w:spacing w:line="360" w:lineRule="auto" w:before="0" w:after="120"/>
        <w:jc w:val="both"/>
      </w:pPr>
      <w:r>
        <w:rPr>
          <w:rFonts w:ascii="Times New Roman" w:hAnsi="Times New Roman" w:cs="Times New Roman" w:eastAsia="Times New Roman"/>
          <w:b/>
          <w:color w:val="000000"/>
          <w:sz w:val="24"/>
        </w:rPr>
        <w:t>Checkout request:</w:t>
      </w:r>
    </w:p>
    <w:p>
      <w:pPr>
        <w:keepNext w:val="0"/>
        <w:shd w:val="clear" w:color="auto" w:fill="F2F2F2"/>
        <w:spacing w:line="240" w:lineRule="auto" w:before="0" w:after="0"/>
        <w:ind w:left="288"/>
        <w:jc w:val="left"/>
      </w:pPr>
      <w:r>
        <w:rPr>
          <w:rFonts w:ascii="Courier New" w:hAnsi="Courier New" w:cs="Courier New" w:eastAsia="Courier New"/>
          <w:color w:val="000000"/>
          <w:sz w:val="17"/>
        </w:rPr>
        <w:t>POST /orders/checkout      Authorization: Bearer &lt;token&gt;</w:t>
      </w:r>
    </w:p>
    <w:p>
      <w:pPr>
        <w:keepNext w:val="0"/>
        <w:shd w:val="clear" w:color="auto" w:fill="F2F2F2"/>
        <w:spacing w:line="240" w:lineRule="auto" w:before="0" w:after="0"/>
        <w:ind w:left="288"/>
        <w:jc w:val="left"/>
      </w:pPr>
      <w:r>
        <w:rPr>
          <w:rFonts w:ascii="Courier New" w:hAnsi="Courier New" w:cs="Courier New" w:eastAsia="Courier New"/>
          <w:color w:val="000000"/>
          <w:sz w:val="17"/>
        </w:rPr>
        <w:t>{ "deliveryAddress": { "fullName": "Asha Kumar", "line1": "12 MG Road",</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"city": "Bengaluru", "state": "KA",</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"pincode": "560001", "phoneNumber": "9000000001" },</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"paymentMethod": "UPI" }</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w:t>
      </w:r>
    </w:p>
    <w:p>
      <w:pPr>
        <w:keepNext w:val="0"/>
        <w:shd w:val="clear" w:color="auto" w:fill="F2F2F2"/>
        <w:spacing w:line="240" w:lineRule="auto" w:before="0" w:after="0"/>
        <w:ind w:left="288"/>
        <w:jc w:val="left"/>
      </w:pPr>
      <w:r>
        <w:rPr>
          <w:rFonts w:ascii="Courier New" w:hAnsi="Courier New" w:cs="Courier New" w:eastAsia="Courier New"/>
          <w:color w:val="000000"/>
          <w:sz w:val="17"/>
        </w:rPr>
        <w:t>201 Created</w:t>
      </w:r>
    </w:p>
    <w:p>
      <w:pPr>
        <w:keepNext w:val="0"/>
        <w:shd w:val="clear" w:color="auto" w:fill="F2F2F2"/>
        <w:spacing w:line="240" w:lineRule="auto" w:before="0" w:after="0"/>
        <w:ind w:left="288"/>
        <w:jc w:val="left"/>
      </w:pPr>
      <w:r>
        <w:rPr>
          <w:rFonts w:ascii="Courier New" w:hAnsi="Courier New" w:cs="Courier New" w:eastAsia="Courier New"/>
          <w:color w:val="000000"/>
          <w:sz w:val="17"/>
        </w:rPr>
        <w:t>{ "id": 42, "status": "PAYMENT_PENDING", "totalAmount": 254997.0,</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"currency": "INR", "paymentMethod": "UPI", "items": [ ... ],</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"createdAt": "2026-10-26T17:20:11.000+00:00" }</w:t>
      </w:r>
    </w:p>
    <w:p>
      <w:pPr>
        <w:keepNext w:val="0"/>
        <w:spacing w:line="240" w:lineRule="auto" w:before="0" w:after="80"/>
        <w:jc w:val="both"/>
      </w:pPr>
    </w:p>
    <w:p>
      <w:pPr>
        <w:keepNext w:val="0"/>
        <w:spacing w:line="360" w:lineRule="auto" w:before="0" w:after="120"/>
        <w:jc w:val="both"/>
      </w:pPr>
      <w:r>
        <w:rPr>
          <w:rFonts w:ascii="Times New Roman" w:hAnsi="Times New Roman" w:cs="Times New Roman" w:eastAsia="Times New Roman"/>
          <w:b w:val="0"/>
          <w:color w:val="000000"/>
          <w:sz w:val="24"/>
        </w:rPr>
        <w:t>Reliability details that came out of testing:</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Idempotency:</w:t>
      </w:r>
      <w:r>
        <w:rPr>
          <w:rFonts w:ascii="Times New Roman" w:hAnsi="Times New Roman" w:cs="Times New Roman" w:eastAsia="Times New Roman"/>
          <w:b w:val="0"/>
          <w:color w:val="000000"/>
          <w:sz w:val="24"/>
        </w:rPr>
        <w:t xml:space="preserve"> </w:t>
      </w:r>
      <w:r>
        <w:rPr>
          <w:rFonts w:ascii="Courier New" w:hAnsi="Courier New" w:cs="Courier New" w:eastAsia="Courier New"/>
          <w:b w:val="0"/>
          <w:color w:val="000000"/>
          <w:sz w:val="21"/>
        </w:rPr>
        <w:t>payment.order_id</w:t>
      </w:r>
      <w:r>
        <w:rPr>
          <w:rFonts w:ascii="Times New Roman" w:hAnsi="Times New Roman" w:cs="Times New Roman" w:eastAsia="Times New Roman"/>
          <w:b w:val="0"/>
          <w:color w:val="000000"/>
          <w:sz w:val="24"/>
        </w:rPr>
        <w:t xml:space="preserve"> is unique, and </w:t>
      </w:r>
      <w:r>
        <w:rPr>
          <w:rFonts w:ascii="Courier New" w:hAnsi="Courier New" w:cs="Courier New" w:eastAsia="Courier New"/>
          <w:b w:val="0"/>
          <w:color w:val="000000"/>
          <w:sz w:val="21"/>
        </w:rPr>
        <w:t>markSucceeded</w:t>
      </w:r>
      <w:r>
        <w:rPr>
          <w:rFonts w:ascii="Times New Roman" w:hAnsi="Times New Roman" w:cs="Times New Roman" w:eastAsia="Times New Roman"/>
          <w:b w:val="0"/>
          <w:color w:val="000000"/>
          <w:sz w:val="24"/>
        </w:rPr>
        <w:t xml:space="preserve"> returns early for an already-successful payment, so Kafka redeliveries and gateway webhook retries cannot create duplicate payments or emails.</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Webhook security:</w:t>
      </w:r>
      <w:r>
        <w:rPr>
          <w:rFonts w:ascii="Times New Roman" w:hAnsi="Times New Roman" w:cs="Times New Roman" w:eastAsia="Times New Roman"/>
          <w:b w:val="0"/>
          <w:color w:val="000000"/>
          <w:sz w:val="24"/>
        </w:rPr>
        <w:t xml:space="preserve"> Stripe events are verified with </w:t>
      </w:r>
      <w:r>
        <w:rPr>
          <w:rFonts w:ascii="Courier New" w:hAnsi="Courier New" w:cs="Courier New" w:eastAsia="Courier New"/>
          <w:b w:val="0"/>
          <w:color w:val="000000"/>
          <w:sz w:val="21"/>
        </w:rPr>
        <w:t>Webhook.constructEvent</w:t>
      </w:r>
      <w:r>
        <w:rPr>
          <w:rFonts w:ascii="Times New Roman" w:hAnsi="Times New Roman" w:cs="Times New Roman" w:eastAsia="Times New Roman"/>
          <w:b w:val="0"/>
          <w:color w:val="000000"/>
          <w:sz w:val="24"/>
        </w:rPr>
        <w:t xml:space="preserve"> and Razorpay events with an HMAC-SHA256 signature check. A test sends a forged signature and asserts that the payment stays PENDING.</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Graceful degradation:</w:t>
      </w:r>
      <w:r>
        <w:rPr>
          <w:rFonts w:ascii="Times New Roman" w:hAnsi="Times New Roman" w:cs="Times New Roman" w:eastAsia="Times New Roman"/>
          <w:b w:val="0"/>
          <w:color w:val="000000"/>
          <w:sz w:val="24"/>
        </w:rPr>
        <w:t xml:space="preserve"> if the Product service is unreachable, Cart and Order answer 503 ("retry") instead of an opaque 500. A failure to publish a cart analytics event never fails the cart update.</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Immediate logout:</w:t>
      </w:r>
      <w:r>
        <w:rPr>
          <w:rFonts w:ascii="Times New Roman" w:hAnsi="Times New Roman" w:cs="Times New Roman" w:eastAsia="Times New Roman"/>
          <w:b w:val="0"/>
          <w:color w:val="000000"/>
          <w:sz w:val="24"/>
        </w:rPr>
        <w:t xml:space="preserve"> the gateway caches validated tokens for 60 s. A logout or password reset publishes </w:t>
      </w:r>
      <w:r>
        <w:rPr>
          <w:rFonts w:ascii="Courier New" w:hAnsi="Courier New" w:cs="Courier New" w:eastAsia="Courier New"/>
          <w:b w:val="0"/>
          <w:color w:val="000000"/>
          <w:sz w:val="21"/>
        </w:rPr>
        <w:t>session-revoked</w:t>
      </w:r>
      <w:r>
        <w:rPr>
          <w:rFonts w:ascii="Times New Roman" w:hAnsi="Times New Roman" w:cs="Times New Roman" w:eastAsia="Times New Roman"/>
          <w:b w:val="0"/>
          <w:color w:val="000000"/>
          <w:sz w:val="24"/>
        </w:rPr>
        <w:t>, which evicts the cache entry at once. The end-to-end test confirms the old token is rejected within one second.</w:t>
      </w:r>
    </w:p>
    <w:p>
      <w:pPr>
        <w:pStyle w:val="Heading4"/>
        <w:keepNext/>
        <w:spacing w:line="276" w:lineRule="auto" w:before="160" w:after="120"/>
        <w:jc w:val="left"/>
      </w:pPr>
      <w:r>
        <w:rPr>
          <w:rFonts w:ascii="Times New Roman" w:hAnsi="Times New Roman" w:cs="Times New Roman" w:eastAsia="Times New Roman"/>
          <w:b/>
          <w:color w:val="000000"/>
          <w:sz w:val="24"/>
        </w:rPr>
        <w:t>5.4 Performance optimisation and benchmarks</w:t>
      </w:r>
    </w:p>
    <w:p>
      <w:pPr>
        <w:keepNext w:val="0"/>
        <w:spacing w:line="360" w:lineRule="auto" w:before="0" w:after="120"/>
        <w:jc w:val="both"/>
      </w:pPr>
      <w:r>
        <w:rPr>
          <w:rFonts w:ascii="Times New Roman" w:hAnsi="Times New Roman" w:cs="Times New Roman" w:eastAsia="Times New Roman"/>
          <w:b w:val="0"/>
          <w:color w:val="000000"/>
          <w:sz w:val="24"/>
        </w:rPr>
        <w:t>All benchmarks ran on the Docker Compose stack: 4 vCPU and 16 GB RAM, with every service and database on one machine. A load generator (</w:t>
      </w:r>
      <w:r>
        <w:rPr>
          <w:rFonts w:ascii="Courier New" w:hAnsi="Courier New" w:cs="Courier New" w:eastAsia="Courier New"/>
          <w:b w:val="0"/>
          <w:color w:val="000000"/>
          <w:sz w:val="21"/>
        </w:rPr>
        <w:t>scripts/bench.py</w:t>
      </w:r>
      <w:r>
        <w:rPr>
          <w:rFonts w:ascii="Times New Roman" w:hAnsi="Times New Roman" w:cs="Times New Roman" w:eastAsia="Times New Roman"/>
          <w:b w:val="0"/>
          <w:color w:val="000000"/>
          <w:sz w:val="24"/>
        </w:rPr>
        <w:t>) used 10 concurrent keep-alive clients, discarded a warm-up and reported throughput with p50/p95/p99 latency. Data sets were generated reproducibly (</w:t>
      </w:r>
      <w:r>
        <w:rPr>
          <w:rFonts w:ascii="Courier New" w:hAnsi="Courier New" w:cs="Courier New" w:eastAsia="Courier New"/>
          <w:b w:val="0"/>
          <w:color w:val="000000"/>
          <w:sz w:val="21"/>
        </w:rPr>
        <w:t>scripts/seed_products.py</w:t>
      </w:r>
      <w:r>
        <w:rPr>
          <w:rFonts w:ascii="Times New Roman" w:hAnsi="Times New Roman" w:cs="Times New Roman" w:eastAsia="Times New Roman"/>
          <w:b w:val="0"/>
          <w:color w:val="000000"/>
          <w:sz w:val="24"/>
        </w:rPr>
        <w:t xml:space="preserve">: 200,000 products in 20 categories; </w:t>
      </w:r>
      <w:r>
        <w:rPr>
          <w:rFonts w:ascii="Courier New" w:hAnsi="Courier New" w:cs="Courier New" w:eastAsia="Courier New"/>
          <w:b w:val="0"/>
          <w:color w:val="000000"/>
          <w:sz w:val="21"/>
        </w:rPr>
        <w:t>scripts/seed_orders.py</w:t>
      </w:r>
      <w:r>
        <w:rPr>
          <w:rFonts w:ascii="Times New Roman" w:hAnsi="Times New Roman" w:cs="Times New Roman" w:eastAsia="Times New Roman"/>
          <w:b w:val="0"/>
          <w:color w:val="000000"/>
          <w:sz w:val="24"/>
        </w:rPr>
        <w:t xml:space="preserve">: 300,000 orders for 3,000 users with 600,000 items). Raw results are kept in </w:t>
      </w:r>
      <w:r>
        <w:rPr>
          <w:rFonts w:ascii="Courier New" w:hAnsi="Courier New" w:cs="Courier New" w:eastAsia="Courier New"/>
          <w:b w:val="0"/>
          <w:color w:val="000000"/>
          <w:sz w:val="21"/>
        </w:rPr>
        <w:t>docs/results</w:t>
      </w:r>
      <w:r>
        <w:rPr>
          <w:rFonts w:ascii="Times New Roman" w:hAnsi="Times New Roman" w:cs="Times New Roman" w:eastAsia="Times New Roman"/>
          <w:b w:val="0"/>
          <w:color w:val="000000"/>
          <w:sz w:val="24"/>
        </w:rPr>
        <w:t>. Table 5.01 lists the results and Figures 5.03 and 5.04 compare them.</w:t>
      </w:r>
    </w:p>
    <w:p>
      <w:pPr>
        <w:keepNext/>
        <w:spacing w:line="240" w:lineRule="auto" w:before="120" w:after="80"/>
        <w:jc w:val="center"/>
      </w:pPr>
      <w:r>
        <w:rPr>
          <w:rFonts w:ascii="Times New Roman" w:hAnsi="Times New Roman" w:cs="Times New Roman" w:eastAsia="Times New Roman"/>
          <w:b/>
          <w:color w:val="000000"/>
          <w:sz w:val="22"/>
        </w:rPr>
        <w:t xml:space="preserve">Table 5.01: </w:t>
      </w:r>
      <w:r>
        <w:rPr>
          <w:rFonts w:ascii="Times New Roman" w:hAnsi="Times New Roman" w:cs="Times New Roman" w:eastAsia="Times New Roman"/>
          <w:color w:val="000000"/>
          <w:sz w:val="22"/>
        </w:rPr>
        <w:t>Benchmark results (10 concurrent clients)</w:t>
      </w:r>
    </w:p>
    <w:tbl>
      <w:tblPr>
        <w:tblW w:type="dxa" w:w="864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2448"/>
        <w:gridCol w:w="2448"/>
        <w:gridCol w:w="1080"/>
        <w:gridCol w:w="1080"/>
        <w:gridCol w:w="1584"/>
      </w:tblGrid>
      <w:tr>
        <w:trPr>
          <w:tblHeader/>
        </w:trPr>
        <w:tc>
          <w:tcPr>
            <w:tcW w:type="dxa" w:w="2448"/>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Scenario</w:t>
            </w:r>
          </w:p>
        </w:tc>
        <w:tc>
          <w:tcPr>
            <w:tcW w:type="dxa" w:w="2448"/>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Variant</w:t>
            </w:r>
          </w:p>
        </w:tc>
        <w:tc>
          <w:tcPr>
            <w:tcW w:type="dxa" w:w="1080"/>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p50 (ms)</w:t>
            </w:r>
          </w:p>
        </w:tc>
        <w:tc>
          <w:tcPr>
            <w:tcW w:type="dxa" w:w="1080"/>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p95 (ms)</w:t>
            </w:r>
          </w:p>
        </w:tc>
        <w:tc>
          <w:tcPr>
            <w:tcW w:type="dxa" w:w="1584"/>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Throughput (req/s)</w:t>
            </w:r>
          </w:p>
        </w:tc>
      </w:tr>
      <w:tr>
        <w:tc>
          <w:tcPr>
            <w:tcW w:type="dxa" w:w="2448"/>
          </w:tcPr>
          <w:p>
            <w:pPr>
              <w:keepNext w:val="0"/>
              <w:spacing w:line="240" w:lineRule="auto" w:before="0" w:after="0"/>
              <w:jc w:val="left"/>
            </w:pPr>
            <w:r/>
            <w:r>
              <w:rPr>
                <w:rFonts w:ascii="Times New Roman" w:hAnsi="Times New Roman" w:cs="Times New Roman" w:eastAsia="Times New Roman"/>
                <w:b w:val="0"/>
                <w:color w:val="000000"/>
                <w:sz w:val="20"/>
              </w:rPr>
              <w:t>Product search, 200k products</w:t>
            </w:r>
          </w:p>
        </w:tc>
        <w:tc>
          <w:tcPr>
            <w:tcW w:type="dxa" w:w="2448"/>
          </w:tcPr>
          <w:p>
            <w:pPr>
              <w:keepNext w:val="0"/>
              <w:spacing w:line="240" w:lineRule="auto" w:before="0" w:after="0"/>
              <w:jc w:val="left"/>
            </w:pPr>
            <w:r/>
            <w:r>
              <w:rPr>
                <w:rFonts w:ascii="Times New Roman" w:hAnsi="Times New Roman" w:cs="Times New Roman" w:eastAsia="Times New Roman"/>
                <w:b w:val="0"/>
                <w:color w:val="000000"/>
                <w:sz w:val="20"/>
              </w:rPr>
              <w:t>MySQL LIKE</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1,624.0</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2,404.7</w:t>
            </w:r>
          </w:p>
        </w:tc>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5.9</w:t>
            </w:r>
          </w:p>
        </w:tc>
      </w:tr>
      <w:tr>
        <w:tc>
          <w:tcPr>
            <w:tcW w:type="dxa" w:w="2448"/>
          </w:tcPr>
          <w:p>
            <w:pPr>
              <w:keepNext w:val="0"/>
              <w:spacing w:line="240" w:lineRule="auto" w:before="0" w:after="0"/>
              <w:jc w:val="left"/>
            </w:pPr>
            <w:r/>
          </w:p>
        </w:tc>
        <w:tc>
          <w:tcPr>
            <w:tcW w:type="dxa" w:w="2448"/>
          </w:tcPr>
          <w:p>
            <w:pPr>
              <w:keepNext w:val="0"/>
              <w:spacing w:line="240" w:lineRule="auto" w:before="0" w:after="0"/>
              <w:jc w:val="left"/>
            </w:pPr>
            <w:r/>
            <w:r>
              <w:rPr>
                <w:rFonts w:ascii="Times New Roman" w:hAnsi="Times New Roman" w:cs="Times New Roman" w:eastAsia="Times New Roman"/>
                <w:b w:val="0"/>
                <w:color w:val="000000"/>
                <w:sz w:val="20"/>
              </w:rPr>
              <w:t>Elasticsearch</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40.7</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94.5</w:t>
            </w:r>
          </w:p>
        </w:tc>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212.4</w:t>
            </w:r>
          </w:p>
        </w:tc>
      </w:tr>
      <w:tr>
        <w:tc>
          <w:tcPr>
            <w:tcW w:type="dxa" w:w="2448"/>
          </w:tcPr>
          <w:p>
            <w:pPr>
              <w:keepNext w:val="0"/>
              <w:spacing w:line="240" w:lineRule="auto" w:before="0" w:after="0"/>
              <w:jc w:val="left"/>
            </w:pPr>
            <w:r/>
            <w:r>
              <w:rPr>
                <w:rFonts w:ascii="Times New Roman" w:hAnsi="Times New Roman" w:cs="Times New Roman" w:eastAsia="Times New Roman"/>
                <w:b w:val="0"/>
                <w:color w:val="000000"/>
                <w:sz w:val="20"/>
              </w:rPr>
              <w:t>Order history, 300k orders</w:t>
            </w:r>
          </w:p>
        </w:tc>
        <w:tc>
          <w:tcPr>
            <w:tcW w:type="dxa" w:w="2448"/>
          </w:tcPr>
          <w:p>
            <w:pPr>
              <w:keepNext w:val="0"/>
              <w:spacing w:line="240" w:lineRule="auto" w:before="0" w:after="0"/>
              <w:jc w:val="left"/>
            </w:pPr>
            <w:r/>
            <w:r>
              <w:rPr>
                <w:rFonts w:ascii="Times New Roman" w:hAnsi="Times New Roman" w:cs="Times New Roman" w:eastAsia="Times New Roman"/>
                <w:b w:val="0"/>
                <w:color w:val="000000"/>
                <w:sz w:val="20"/>
              </w:rPr>
              <w:t>No index</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827.9</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1,185.2</w:t>
            </w:r>
          </w:p>
        </w:tc>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11.6</w:t>
            </w:r>
          </w:p>
        </w:tc>
      </w:tr>
      <w:tr>
        <w:tc>
          <w:tcPr>
            <w:tcW w:type="dxa" w:w="2448"/>
          </w:tcPr>
          <w:p>
            <w:pPr>
              <w:keepNext w:val="0"/>
              <w:spacing w:line="240" w:lineRule="auto" w:before="0" w:after="0"/>
              <w:jc w:val="left"/>
            </w:pPr>
            <w:r/>
          </w:p>
        </w:tc>
        <w:tc>
          <w:tcPr>
            <w:tcW w:type="dxa" w:w="2448"/>
          </w:tcPr>
          <w:p>
            <w:pPr>
              <w:keepNext w:val="0"/>
              <w:spacing w:line="240" w:lineRule="auto" w:before="0" w:after="0"/>
              <w:jc w:val="left"/>
            </w:pPr>
            <w:r/>
            <w:r>
              <w:rPr>
                <w:rFonts w:ascii="Times New Roman" w:hAnsi="Times New Roman" w:cs="Times New Roman" w:eastAsia="Times New Roman"/>
                <w:b w:val="0"/>
                <w:color w:val="000000"/>
                <w:sz w:val="20"/>
              </w:rPr>
              <w:t>Composite index</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21.4</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34.1</w:t>
            </w:r>
          </w:p>
        </w:tc>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445.7</w:t>
            </w:r>
          </w:p>
        </w:tc>
      </w:tr>
      <w:tr>
        <w:tc>
          <w:tcPr>
            <w:tcW w:type="dxa" w:w="2448"/>
          </w:tcPr>
          <w:p>
            <w:pPr>
              <w:keepNext w:val="0"/>
              <w:spacing w:line="240" w:lineRule="auto" w:before="0" w:after="0"/>
              <w:jc w:val="left"/>
            </w:pPr>
            <w:r/>
            <w:r>
              <w:rPr>
                <w:rFonts w:ascii="Times New Roman" w:hAnsi="Times New Roman" w:cs="Times New Roman" w:eastAsia="Times New Roman"/>
                <w:b w:val="0"/>
                <w:color w:val="000000"/>
                <w:sz w:val="20"/>
              </w:rPr>
              <w:t>Order history, item loading</w:t>
            </w:r>
          </w:p>
        </w:tc>
        <w:tc>
          <w:tcPr>
            <w:tcW w:type="dxa" w:w="2448"/>
          </w:tcPr>
          <w:p>
            <w:pPr>
              <w:keepNext w:val="0"/>
              <w:spacing w:line="240" w:lineRule="auto" w:before="0" w:after="0"/>
              <w:jc w:val="left"/>
            </w:pPr>
            <w:r/>
            <w:r>
              <w:rPr>
                <w:rFonts w:ascii="Times New Roman" w:hAnsi="Times New Roman" w:cs="Times New Roman" w:eastAsia="Times New Roman"/>
                <w:b w:val="0"/>
                <w:color w:val="000000"/>
                <w:sz w:val="20"/>
              </w:rPr>
              <w:t>N+1 (12 queries/page)</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21.4</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34.1</w:t>
            </w:r>
          </w:p>
        </w:tc>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445.7</w:t>
            </w:r>
          </w:p>
        </w:tc>
      </w:tr>
      <w:tr>
        <w:tc>
          <w:tcPr>
            <w:tcW w:type="dxa" w:w="2448"/>
          </w:tcPr>
          <w:p>
            <w:pPr>
              <w:keepNext w:val="0"/>
              <w:spacing w:line="240" w:lineRule="auto" w:before="0" w:after="0"/>
              <w:jc w:val="left"/>
            </w:pPr>
            <w:r/>
          </w:p>
        </w:tc>
        <w:tc>
          <w:tcPr>
            <w:tcW w:type="dxa" w:w="2448"/>
          </w:tcPr>
          <w:p>
            <w:pPr>
              <w:keepNext w:val="0"/>
              <w:spacing w:line="240" w:lineRule="auto" w:before="0" w:after="0"/>
              <w:jc w:val="left"/>
            </w:pPr>
            <w:r/>
            <w:r>
              <w:rPr>
                <w:rFonts w:ascii="Times New Roman" w:hAnsi="Times New Roman" w:cs="Times New Roman" w:eastAsia="Times New Roman"/>
                <w:b w:val="0"/>
                <w:color w:val="000000"/>
                <w:sz w:val="20"/>
              </w:rPr>
              <w:t>@BatchSize (3 queries/page)</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13.9</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23.7</w:t>
            </w:r>
          </w:p>
        </w:tc>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668.6</w:t>
            </w:r>
          </w:p>
        </w:tc>
      </w:tr>
      <w:tr>
        <w:tc>
          <w:tcPr>
            <w:tcW w:type="dxa" w:w="2448"/>
          </w:tcPr>
          <w:p>
            <w:pPr>
              <w:keepNext w:val="0"/>
              <w:spacing w:line="240" w:lineRule="auto" w:before="0" w:after="0"/>
              <w:jc w:val="left"/>
            </w:pPr>
            <w:r/>
            <w:r>
              <w:rPr>
                <w:rFonts w:ascii="Times New Roman" w:hAnsi="Times New Roman" w:cs="Times New Roman" w:eastAsia="Times New Roman"/>
                <w:b w:val="0"/>
                <w:color w:val="000000"/>
                <w:sz w:val="20"/>
              </w:rPr>
              <w:t>Cart read</w:t>
            </w:r>
          </w:p>
        </w:tc>
        <w:tc>
          <w:tcPr>
            <w:tcW w:type="dxa" w:w="2448"/>
          </w:tcPr>
          <w:p>
            <w:pPr>
              <w:keepNext w:val="0"/>
              <w:spacing w:line="240" w:lineRule="auto" w:before="0" w:after="0"/>
              <w:jc w:val="left"/>
            </w:pPr>
            <w:r/>
            <w:r>
              <w:rPr>
                <w:rFonts w:ascii="Times New Roman" w:hAnsi="Times New Roman" w:cs="Times New Roman" w:eastAsia="Times New Roman"/>
                <w:b w:val="0"/>
                <w:color w:val="000000"/>
                <w:sz w:val="20"/>
              </w:rPr>
              <w:t>MongoDB only</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5.15</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10.05</w:t>
            </w:r>
          </w:p>
        </w:tc>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1,752.1</w:t>
            </w:r>
          </w:p>
        </w:tc>
      </w:tr>
      <w:tr>
        <w:tc>
          <w:tcPr>
            <w:tcW w:type="dxa" w:w="2448"/>
          </w:tcPr>
          <w:p>
            <w:pPr>
              <w:keepNext w:val="0"/>
              <w:spacing w:line="240" w:lineRule="auto" w:before="0" w:after="0"/>
              <w:jc w:val="left"/>
            </w:pPr>
            <w:r/>
          </w:p>
        </w:tc>
        <w:tc>
          <w:tcPr>
            <w:tcW w:type="dxa" w:w="2448"/>
          </w:tcPr>
          <w:p>
            <w:pPr>
              <w:keepNext w:val="0"/>
              <w:spacing w:line="240" w:lineRule="auto" w:before="0" w:after="0"/>
              <w:jc w:val="left"/>
            </w:pPr>
            <w:r/>
            <w:r>
              <w:rPr>
                <w:rFonts w:ascii="Times New Roman" w:hAnsi="Times New Roman" w:cs="Times New Roman" w:eastAsia="Times New Roman"/>
                <w:b w:val="0"/>
                <w:color w:val="000000"/>
                <w:sz w:val="20"/>
              </w:rPr>
              <w:t>Redis cache (warm)</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3.55</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7.32</w:t>
            </w:r>
          </w:p>
        </w:tc>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2,404.8</w:t>
            </w:r>
          </w:p>
        </w:tc>
      </w:tr>
      <w:tr>
        <w:tc>
          <w:tcPr>
            <w:tcW w:type="dxa" w:w="2448"/>
          </w:tcPr>
          <w:p>
            <w:pPr>
              <w:keepNext w:val="0"/>
              <w:spacing w:line="240" w:lineRule="auto" w:before="0" w:after="0"/>
              <w:jc w:val="left"/>
            </w:pPr>
            <w:r/>
            <w:r>
              <w:rPr>
                <w:rFonts w:ascii="Times New Roman" w:hAnsi="Times New Roman" w:cs="Times New Roman" w:eastAsia="Times New Roman"/>
                <w:b w:val="0"/>
                <w:color w:val="000000"/>
                <w:sz w:val="20"/>
              </w:rPr>
              <w:t>Gateway authentication</w:t>
            </w:r>
          </w:p>
        </w:tc>
        <w:tc>
          <w:tcPr>
            <w:tcW w:type="dxa" w:w="2448"/>
          </w:tcPr>
          <w:p>
            <w:pPr>
              <w:keepNext w:val="0"/>
              <w:spacing w:line="240" w:lineRule="auto" w:before="0" w:after="0"/>
              <w:jc w:val="left"/>
            </w:pPr>
            <w:r/>
            <w:r>
              <w:rPr>
                <w:rFonts w:ascii="Times New Roman" w:hAnsi="Times New Roman" w:cs="Times New Roman" w:eastAsia="Times New Roman"/>
                <w:b w:val="0"/>
                <w:color w:val="000000"/>
                <w:sz w:val="20"/>
              </w:rPr>
              <w:t>Validate on every call</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21.5</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45.7</w:t>
            </w:r>
          </w:p>
        </w:tc>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405.9</w:t>
            </w:r>
          </w:p>
        </w:tc>
      </w:tr>
      <w:tr>
        <w:tc>
          <w:tcPr>
            <w:tcW w:type="dxa" w:w="2448"/>
          </w:tcPr>
          <w:p>
            <w:pPr>
              <w:keepNext w:val="0"/>
              <w:spacing w:line="240" w:lineRule="auto" w:before="0" w:after="0"/>
              <w:jc w:val="left"/>
            </w:pPr>
            <w:r/>
          </w:p>
        </w:tc>
        <w:tc>
          <w:tcPr>
            <w:tcW w:type="dxa" w:w="2448"/>
          </w:tcPr>
          <w:p>
            <w:pPr>
              <w:keepNext w:val="0"/>
              <w:spacing w:line="240" w:lineRule="auto" w:before="0" w:after="0"/>
              <w:jc w:val="left"/>
            </w:pPr>
            <w:r/>
            <w:r>
              <w:rPr>
                <w:rFonts w:ascii="Times New Roman" w:hAnsi="Times New Roman" w:cs="Times New Roman" w:eastAsia="Times New Roman"/>
                <w:b w:val="0"/>
                <w:color w:val="000000"/>
                <w:sz w:val="20"/>
              </w:rPr>
              <w:t>Cached in Redis (60 s)</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11.1</w:t>
            </w:r>
          </w:p>
        </w:tc>
        <w:tc>
          <w:tcPr>
            <w:tcW w:type="dxa" w:w="1080"/>
          </w:tcPr>
          <w:p>
            <w:pPr>
              <w:keepNext w:val="0"/>
              <w:spacing w:line="240" w:lineRule="auto" w:before="0" w:after="0"/>
              <w:jc w:val="left"/>
            </w:pPr>
            <w:r/>
            <w:r>
              <w:rPr>
                <w:rFonts w:ascii="Times New Roman" w:hAnsi="Times New Roman" w:cs="Times New Roman" w:eastAsia="Times New Roman"/>
                <w:b w:val="0"/>
                <w:color w:val="000000"/>
                <w:sz w:val="20"/>
              </w:rPr>
              <w:t>18.6</w:t>
            </w:r>
          </w:p>
        </w:tc>
        <w:tc>
          <w:tcPr>
            <w:tcW w:type="dxa" w:w="1584"/>
          </w:tcPr>
          <w:p>
            <w:pPr>
              <w:keepNext w:val="0"/>
              <w:spacing w:line="240" w:lineRule="auto" w:before="0" w:after="0"/>
              <w:jc w:val="left"/>
            </w:pPr>
            <w:r/>
            <w:r>
              <w:rPr>
                <w:rFonts w:ascii="Times New Roman" w:hAnsi="Times New Roman" w:cs="Times New Roman" w:eastAsia="Times New Roman"/>
                <w:b w:val="0"/>
                <w:color w:val="000000"/>
                <w:sz w:val="20"/>
              </w:rPr>
              <w:t>839.4</w:t>
            </w:r>
          </w:p>
        </w:tc>
      </w:tr>
    </w:tbl>
    <w:p>
      <w:pPr>
        <w:keepNext w:val="0"/>
        <w:spacing w:line="240" w:lineRule="auto" w:before="0" w:after="120"/>
        <w:jc w:val="both"/>
      </w:pPr>
    </w:p>
    <w:p>
      <w:pPr>
        <w:keepNext/>
        <w:spacing w:line="240" w:lineRule="auto" w:before="120" w:after="40"/>
        <w:jc w:val="center"/>
      </w:pPr>
      <w:r>
        <w:drawing>
          <wp:inline>
            <wp:extent cx="5486400" cy="1519311"/>
            <wp:docPr id="19" name="Picture 19"/>
            <wp:cNvGraphicFramePr>
              <a:graphicFrameLocks noChangeAspect="1"/>
            </wp:cNvGraphicFramePr>
            <a:graphic>
              <a:graphicData uri="http://schemas.openxmlformats.org/drawingml/2006/picture">
                <pic:pic>
                  <pic:nvPicPr>
                    <pic:cNvPr id="0" name="bench-latency.png"/>
                    <pic:cNvPicPr/>
                  </pic:nvPicPr>
                  <pic:blipFill>
                    <a:blip r:embed="rId29"/>
                    <a:stretch>
                      <a:fillRect/>
                    </a:stretch>
                  </pic:blipFill>
                  <pic:spPr>
                    <a:xfrm>
                      <a:off x="0" y="0"/>
                      <a:ext cx="5486400" cy="1519311"/>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5.03: </w:t>
      </w:r>
      <w:r>
        <w:rPr>
          <w:rFonts w:ascii="Times New Roman" w:hAnsi="Times New Roman" w:cs="Times New Roman" w:eastAsia="Times New Roman"/>
          <w:color w:val="000000"/>
          <w:sz w:val="22"/>
        </w:rPr>
        <w:t>Median response time before and after each optimisation</w:t>
      </w:r>
    </w:p>
    <w:p>
      <w:pPr>
        <w:keepNext/>
        <w:spacing w:line="240" w:lineRule="auto" w:before="120" w:after="40"/>
        <w:jc w:val="center"/>
      </w:pPr>
      <w:r>
        <w:drawing>
          <wp:inline>
            <wp:extent cx="5486400" cy="1519311"/>
            <wp:docPr id="20" name="Picture 20"/>
            <wp:cNvGraphicFramePr>
              <a:graphicFrameLocks noChangeAspect="1"/>
            </wp:cNvGraphicFramePr>
            <a:graphic>
              <a:graphicData uri="http://schemas.openxmlformats.org/drawingml/2006/picture">
                <pic:pic>
                  <pic:nvPicPr>
                    <pic:cNvPr id="0" name="bench-throughput.png"/>
                    <pic:cNvPicPr/>
                  </pic:nvPicPr>
                  <pic:blipFill>
                    <a:blip r:embed="rId30"/>
                    <a:stretch>
                      <a:fillRect/>
                    </a:stretch>
                  </pic:blipFill>
                  <pic:spPr>
                    <a:xfrm>
                      <a:off x="0" y="0"/>
                      <a:ext cx="5486400" cy="1519311"/>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5.04: </w:t>
      </w:r>
      <w:r>
        <w:rPr>
          <w:rFonts w:ascii="Times New Roman" w:hAnsi="Times New Roman" w:cs="Times New Roman" w:eastAsia="Times New Roman"/>
          <w:color w:val="000000"/>
          <w:sz w:val="22"/>
        </w:rPr>
        <w:t>Throughput before and after each optimisation</w:t>
      </w:r>
    </w:p>
    <w:p>
      <w:pPr>
        <w:keepNext w:val="0"/>
        <w:spacing w:line="360" w:lineRule="auto" w:before="0" w:after="120"/>
        <w:jc w:val="both"/>
      </w:pPr>
      <w:r>
        <w:rPr>
          <w:rFonts w:ascii="Times New Roman" w:hAnsi="Times New Roman" w:cs="Times New Roman" w:eastAsia="Times New Roman"/>
          <w:b/>
          <w:color w:val="000000"/>
          <w:sz w:val="24"/>
        </w:rPr>
        <w:t>Search: 40× lower latency.</w:t>
      </w:r>
      <w:r>
        <w:rPr>
          <w:rFonts w:ascii="Times New Roman" w:hAnsi="Times New Roman" w:cs="Times New Roman" w:eastAsia="Times New Roman"/>
          <w:b w:val="0"/>
          <w:color w:val="000000"/>
          <w:sz w:val="24"/>
        </w:rPr>
        <w:t xml:space="preserve"> Elasticsearch answers from an inverted index whose size depends on the matching terms, not on the number of products. The MySQL fallback has to scan all 200,000 rows twice per request, once for the page and once for the total count. Elasticsearch served 212 requests per second against 5.9 for MySQL. Re-indexing all 200,000 products took 42 s.</w:t>
      </w:r>
    </w:p>
    <w:p>
      <w:pPr>
        <w:keepNext w:val="0"/>
        <w:spacing w:line="360" w:lineRule="auto" w:before="0" w:after="120"/>
        <w:jc w:val="both"/>
      </w:pPr>
      <w:r>
        <w:rPr>
          <w:rFonts w:ascii="Times New Roman" w:hAnsi="Times New Roman" w:cs="Times New Roman" w:eastAsia="Times New Roman"/>
          <w:b/>
          <w:color w:val="000000"/>
          <w:sz w:val="24"/>
        </w:rPr>
        <w:t>Indexing: 39× lower latency.</w:t>
      </w:r>
      <w:r>
        <w:rPr>
          <w:rFonts w:ascii="Times New Roman" w:hAnsi="Times New Roman" w:cs="Times New Roman" w:eastAsia="Times New Roman"/>
          <w:b w:val="0"/>
          <w:color w:val="000000"/>
          <w:sz w:val="24"/>
        </w:rPr>
        <w:t xml:space="preserve"> Without an index, </w:t>
      </w:r>
      <w:r>
        <w:rPr>
          <w:rFonts w:ascii="Courier New" w:hAnsi="Courier New" w:cs="Courier New" w:eastAsia="Courier New"/>
          <w:b w:val="0"/>
          <w:color w:val="000000"/>
          <w:sz w:val="21"/>
        </w:rPr>
        <w:t>EXPLAIN</w:t>
      </w:r>
      <w:r>
        <w:rPr>
          <w:rFonts w:ascii="Times New Roman" w:hAnsi="Times New Roman" w:cs="Times New Roman" w:eastAsia="Times New Roman"/>
          <w:b w:val="0"/>
          <w:color w:val="000000"/>
          <w:sz w:val="24"/>
        </w:rPr>
        <w:t xml:space="preserve"> shows a full scan of 297,505 rows plus a filesort for every history page. With </w:t>
      </w:r>
      <w:r>
        <w:rPr>
          <w:rFonts w:ascii="Courier New" w:hAnsi="Courier New" w:cs="Courier New" w:eastAsia="Courier New"/>
          <w:b w:val="0"/>
          <w:color w:val="000000"/>
          <w:sz w:val="21"/>
        </w:rPr>
        <w:t>idx_orders_user_created(user_id, created_at)</w:t>
      </w:r>
      <w:r>
        <w:rPr>
          <w:rFonts w:ascii="Times New Roman" w:hAnsi="Times New Roman" w:cs="Times New Roman" w:eastAsia="Times New Roman"/>
          <w:b w:val="0"/>
          <w:color w:val="000000"/>
          <w:sz w:val="24"/>
        </w:rPr>
        <w:t xml:space="preserve"> the plan becomes a </w:t>
      </w:r>
      <w:r>
        <w:rPr>
          <w:rFonts w:ascii="Courier New" w:hAnsi="Courier New" w:cs="Courier New" w:eastAsia="Courier New"/>
          <w:b w:val="0"/>
          <w:color w:val="000000"/>
          <w:sz w:val="21"/>
        </w:rPr>
        <w:t>ref</w:t>
      </w:r>
      <w:r>
        <w:rPr>
          <w:rFonts w:ascii="Times New Roman" w:hAnsi="Times New Roman" w:cs="Times New Roman" w:eastAsia="Times New Roman"/>
          <w:b w:val="0"/>
          <w:color w:val="000000"/>
          <w:sz w:val="24"/>
        </w:rPr>
        <w:t xml:space="preserve"> lookup of about 94 rows read in index order ("Backward index scan"), with no sort.</w:t>
      </w:r>
    </w:p>
    <w:p>
      <w:pPr>
        <w:keepNext w:val="0"/>
        <w:spacing w:line="360" w:lineRule="auto" w:before="0" w:after="120"/>
        <w:jc w:val="both"/>
      </w:pPr>
      <w:r>
        <w:rPr>
          <w:rFonts w:ascii="Times New Roman" w:hAnsi="Times New Roman" w:cs="Times New Roman" w:eastAsia="Times New Roman"/>
          <w:b/>
          <w:color w:val="000000"/>
          <w:sz w:val="24"/>
        </w:rPr>
        <w:t>N+1 removal: 35% lower latency and 50% more throughput.</w:t>
      </w:r>
      <w:r>
        <w:rPr>
          <w:rFonts w:ascii="Times New Roman" w:hAnsi="Times New Roman" w:cs="Times New Roman" w:eastAsia="Times New Roman"/>
          <w:b w:val="0"/>
          <w:color w:val="000000"/>
          <w:sz w:val="24"/>
        </w:rPr>
        <w:t xml:space="preserve"> Lazy loading the items of 10 orders issued 10 extra SELECTs per page, 12 in total. MySQL's </w:t>
      </w:r>
      <w:r>
        <w:rPr>
          <w:rFonts w:ascii="Courier New" w:hAnsi="Courier New" w:cs="Courier New" w:eastAsia="Courier New"/>
          <w:b w:val="0"/>
          <w:color w:val="000000"/>
          <w:sz w:val="21"/>
        </w:rPr>
        <w:t>Com_select</w:t>
      </w:r>
      <w:r>
        <w:rPr>
          <w:rFonts w:ascii="Times New Roman" w:hAnsi="Times New Roman" w:cs="Times New Roman" w:eastAsia="Times New Roman"/>
          <w:b w:val="0"/>
          <w:color w:val="000000"/>
          <w:sz w:val="24"/>
        </w:rPr>
        <w:t xml:space="preserve"> counter was measured over 100 requests. </w:t>
      </w:r>
      <w:r>
        <w:rPr>
          <w:rFonts w:ascii="Courier New" w:hAnsi="Courier New" w:cs="Courier New" w:eastAsia="Courier New"/>
          <w:b w:val="0"/>
          <w:color w:val="000000"/>
          <w:sz w:val="21"/>
        </w:rPr>
        <w:t>@BatchSize(size = 50)</w:t>
      </w:r>
      <w:r>
        <w:rPr>
          <w:rFonts w:ascii="Times New Roman" w:hAnsi="Times New Roman" w:cs="Times New Roman" w:eastAsia="Times New Roman"/>
          <w:b w:val="0"/>
          <w:color w:val="000000"/>
          <w:sz w:val="24"/>
        </w:rPr>
        <w:t xml:space="preserve"> loads all items with one </w:t>
      </w:r>
      <w:r>
        <w:rPr>
          <w:rFonts w:ascii="Courier New" w:hAnsi="Courier New" w:cs="Courier New" w:eastAsia="Courier New"/>
          <w:b w:val="0"/>
          <w:color w:val="000000"/>
          <w:sz w:val="21"/>
        </w:rPr>
        <w:t>WHERE order_id IN (...)</w:t>
      </w:r>
      <w:r>
        <w:rPr>
          <w:rFonts w:ascii="Times New Roman" w:hAnsi="Times New Roman" w:cs="Times New Roman" w:eastAsia="Times New Roman"/>
          <w:b w:val="0"/>
          <w:color w:val="000000"/>
          <w:sz w:val="24"/>
        </w:rPr>
        <w:t xml:space="preserve"> query (3 statements per page). Because the database runs on the same host, each round trip here costs well under a millisecond. On AWS, where every RDS round trip crosses the network, the saving per removed query is larger. Figures are the median of three runs of 2,000 requests each.</w:t>
      </w:r>
    </w:p>
    <w:p>
      <w:pPr>
        <w:keepNext w:val="0"/>
        <w:spacing w:line="360" w:lineRule="auto" w:before="0" w:after="120"/>
        <w:jc w:val="both"/>
      </w:pPr>
      <w:r>
        <w:rPr>
          <w:rFonts w:ascii="Times New Roman" w:hAnsi="Times New Roman" w:cs="Times New Roman" w:eastAsia="Times New Roman"/>
          <w:b/>
          <w:color w:val="000000"/>
          <w:sz w:val="24"/>
        </w:rPr>
        <w:t>Caching.</w:t>
      </w:r>
      <w:r>
        <w:rPr>
          <w:rFonts w:ascii="Times New Roman" w:hAnsi="Times New Roman" w:cs="Times New Roman" w:eastAsia="Times New Roman"/>
          <w:b w:val="0"/>
          <w:color w:val="000000"/>
          <w:sz w:val="24"/>
        </w:rPr>
        <w:t xml:space="preserve"> The Redis cart cache cut median latency by 31%, from 5.15 ms to 3.55 ms. The gain is modest because MongoDB already serves a primary-key lookup quickly, and most of the remaining time is HTTP and JSON work. The cache matters most under load, when it keeps reads off the database. The gateway's token cache halved latency and doubled throughput, because a cache hit skips a whole network hop to the User service plus a session lookup and a signature check. The trade-off is that a revoked token could stay valid for up to the cache TTL, which is why revocation events evict entries directly.</w:t>
      </w:r>
    </w:p>
    <w:p>
      <w:pPr>
        <w:pStyle w:val="Heading4"/>
        <w:keepNext/>
        <w:spacing w:line="276" w:lineRule="auto" w:before="160" w:after="120"/>
        <w:jc w:val="left"/>
      </w:pPr>
      <w:r>
        <w:rPr>
          <w:rFonts w:ascii="Times New Roman" w:hAnsi="Times New Roman" w:cs="Times New Roman" w:eastAsia="Times New Roman"/>
          <w:b/>
          <w:color w:val="000000"/>
          <w:sz w:val="24"/>
        </w:rPr>
        <w:t>5.5 Testing</w:t>
      </w:r>
    </w:p>
    <w:p>
      <w:pPr>
        <w:keepNext/>
        <w:spacing w:line="240" w:lineRule="auto" w:before="120" w:after="80"/>
        <w:jc w:val="center"/>
      </w:pPr>
      <w:r>
        <w:rPr>
          <w:rFonts w:ascii="Times New Roman" w:hAnsi="Times New Roman" w:cs="Times New Roman" w:eastAsia="Times New Roman"/>
          <w:b/>
          <w:color w:val="000000"/>
          <w:sz w:val="22"/>
        </w:rPr>
        <w:t xml:space="preserve">Table 5.02: </w:t>
      </w:r>
      <w:r>
        <w:rPr>
          <w:rFonts w:ascii="Times New Roman" w:hAnsi="Times New Roman" w:cs="Times New Roman" w:eastAsia="Times New Roman"/>
          <w:color w:val="000000"/>
          <w:sz w:val="22"/>
        </w:rPr>
        <w:t>Automated tests</w:t>
      </w:r>
    </w:p>
    <w:tbl>
      <w:tblPr>
        <w:tblW w:type="dxa" w:w="864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872"/>
        <w:gridCol w:w="1152"/>
        <w:gridCol w:w="5616"/>
      </w:tblGrid>
      <w:tr>
        <w:trPr>
          <w:tblHeader/>
        </w:trPr>
        <w:tc>
          <w:tcPr>
            <w:tcW w:type="dxa" w:w="1872"/>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Service</w:t>
            </w:r>
          </w:p>
        </w:tc>
        <w:tc>
          <w:tcPr>
            <w:tcW w:type="dxa" w:w="1152"/>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Tests</w:t>
            </w:r>
          </w:p>
        </w:tc>
        <w:tc>
          <w:tcPr>
            <w:tcW w:type="dxa" w:w="5616"/>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What they cover</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User / Auth</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8</w:t>
            </w:r>
          </w:p>
        </w:tc>
        <w:tc>
          <w:tcPr>
            <w:tcW w:type="dxa" w:w="5616"/>
          </w:tcPr>
          <w:p>
            <w:pPr>
              <w:keepNext w:val="0"/>
              <w:spacing w:line="240" w:lineRule="auto" w:before="0" w:after="0"/>
              <w:jc w:val="left"/>
            </w:pPr>
            <w:r/>
            <w:r>
              <w:rPr>
                <w:rFonts w:ascii="Times New Roman" w:hAnsi="Times New Roman" w:cs="Times New Roman" w:eastAsia="Times New Roman"/>
                <w:b w:val="0"/>
                <w:color w:val="000000"/>
                <w:sz w:val="20"/>
              </w:rPr>
              <w:t>Hashing, duplicate signup, admin role, login/validate/logout, unique tokens, password reset revokes sessions, silent reset for unknown email</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Product Catalogue</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10</w:t>
            </w:r>
          </w:p>
        </w:tc>
        <w:tc>
          <w:tcPr>
            <w:tcW w:type="dxa" w:w="5616"/>
          </w:tcPr>
          <w:p>
            <w:pPr>
              <w:keepNext w:val="0"/>
              <w:spacing w:line="240" w:lineRule="auto" w:before="0" w:after="0"/>
              <w:jc w:val="left"/>
            </w:pPr>
            <w:r/>
            <w:r>
              <w:rPr>
                <w:rFonts w:ascii="Times New Roman" w:hAnsi="Times New Roman" w:cs="Times New Roman" w:eastAsia="Times New Roman"/>
                <w:b w:val="0"/>
                <w:color w:val="000000"/>
                <w:sz w:val="20"/>
              </w:rPr>
              <w:t>Controller (MockMvc and direct), category reuse by name, keyword search and sort, validation, delete</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Cart</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6</w:t>
            </w:r>
          </w:p>
        </w:tc>
        <w:tc>
          <w:tcPr>
            <w:tcW w:type="dxa" w:w="5616"/>
          </w:tcPr>
          <w:p>
            <w:pPr>
              <w:keepNext w:val="0"/>
              <w:spacing w:line="240" w:lineRule="auto" w:before="0" w:after="0"/>
              <w:jc w:val="left"/>
            </w:pPr>
            <w:r/>
            <w:r>
              <w:rPr>
                <w:rFonts w:ascii="Times New Roman" w:hAnsi="Times New Roman" w:cs="Times New Roman" w:eastAsia="Times New Roman"/>
                <w:b w:val="0"/>
                <w:color w:val="000000"/>
                <w:sz w:val="20"/>
              </w:rPr>
              <w:t>Add/merge, quantity limits, unknown product, Kafka failure tolerance</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Order</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6</w:t>
            </w:r>
          </w:p>
        </w:tc>
        <w:tc>
          <w:tcPr>
            <w:tcW w:type="dxa" w:w="5616"/>
          </w:tcPr>
          <w:p>
            <w:pPr>
              <w:keepNext w:val="0"/>
              <w:spacing w:line="240" w:lineRule="auto" w:before="0" w:after="0"/>
              <w:jc w:val="left"/>
            </w:pPr>
            <w:r/>
            <w:r>
              <w:rPr>
                <w:rFonts w:ascii="Times New Roman" w:hAnsi="Times New Roman" w:cs="Times New Roman" w:eastAsia="Times New Roman"/>
                <w:b w:val="0"/>
                <w:color w:val="000000"/>
                <w:sz w:val="20"/>
              </w:rPr>
              <w:t>Checkout at current price, empty cart, payment events and duplicates, state machine, ownership</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Payment</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6</w:t>
            </w:r>
          </w:p>
        </w:tc>
        <w:tc>
          <w:tcPr>
            <w:tcW w:type="dxa" w:w="5616"/>
          </w:tcPr>
          <w:p>
            <w:pPr>
              <w:keepNext w:val="0"/>
              <w:spacing w:line="240" w:lineRule="auto" w:before="0" w:after="0"/>
              <w:jc w:val="left"/>
            </w:pPr>
            <w:r/>
            <w:r>
              <w:rPr>
                <w:rFonts w:ascii="Times New Roman" w:hAnsi="Times New Roman" w:cs="Times New Roman" w:eastAsia="Times New Roman"/>
                <w:b w:val="0"/>
                <w:color w:val="000000"/>
                <w:sz w:val="20"/>
              </w:rPr>
              <w:t>Paise conversion, idempotency, receipts, refund flag, Stripe without secret, Razorpay signature (valid and forged)</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Notification</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4</w:t>
            </w:r>
          </w:p>
        </w:tc>
        <w:tc>
          <w:tcPr>
            <w:tcW w:type="dxa" w:w="5616"/>
          </w:tcPr>
          <w:p>
            <w:pPr>
              <w:keepNext w:val="0"/>
              <w:spacing w:line="240" w:lineRule="auto" w:before="0" w:after="0"/>
              <w:jc w:val="left"/>
            </w:pPr>
            <w:r/>
            <w:r>
              <w:rPr>
                <w:rFonts w:ascii="Times New Roman" w:hAnsi="Times New Roman" w:cs="Times New Roman" w:eastAsia="Times New Roman"/>
                <w:b w:val="0"/>
                <w:color w:val="000000"/>
                <w:sz w:val="20"/>
              </w:rPr>
              <w:t>Context load, email templates</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API Gateway</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3</w:t>
            </w:r>
          </w:p>
        </w:tc>
        <w:tc>
          <w:tcPr>
            <w:tcW w:type="dxa" w:w="5616"/>
          </w:tcPr>
          <w:p>
            <w:pPr>
              <w:keepNext w:val="0"/>
              <w:spacing w:line="240" w:lineRule="auto" w:before="0" w:after="0"/>
              <w:jc w:val="left"/>
            </w:pPr>
            <w:r/>
            <w:r>
              <w:rPr>
                <w:rFonts w:ascii="Times New Roman" w:hAnsi="Times New Roman" w:cs="Times New Roman" w:eastAsia="Times New Roman"/>
                <w:b w:val="0"/>
                <w:color w:val="000000"/>
                <w:sz w:val="20"/>
              </w:rPr>
              <w:t>Access rules for public, user and admin routes</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Service Discovery</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1</w:t>
            </w:r>
          </w:p>
        </w:tc>
        <w:tc>
          <w:tcPr>
            <w:tcW w:type="dxa" w:w="5616"/>
          </w:tcPr>
          <w:p>
            <w:pPr>
              <w:keepNext w:val="0"/>
              <w:spacing w:line="240" w:lineRule="auto" w:before="0" w:after="0"/>
              <w:jc w:val="left"/>
            </w:pPr>
            <w:r/>
            <w:r>
              <w:rPr>
                <w:rFonts w:ascii="Times New Roman" w:hAnsi="Times New Roman" w:cs="Times New Roman" w:eastAsia="Times New Roman"/>
                <w:b w:val="0"/>
                <w:color w:val="000000"/>
                <w:sz w:val="20"/>
              </w:rPr>
              <w:t>Context load</w:t>
            </w:r>
          </w:p>
        </w:tc>
      </w:tr>
      <w:tr>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End-to-end</w:t>
            </w:r>
          </w:p>
        </w:tc>
        <w:tc>
          <w:tcPr>
            <w:tcW w:type="dxa" w:w="1152"/>
          </w:tcPr>
          <w:p>
            <w:pPr>
              <w:keepNext w:val="0"/>
              <w:spacing w:line="240" w:lineRule="auto" w:before="0" w:after="0"/>
              <w:jc w:val="left"/>
            </w:pPr>
            <w:r/>
            <w:r>
              <w:rPr>
                <w:rFonts w:ascii="Times New Roman" w:hAnsi="Times New Roman" w:cs="Times New Roman" w:eastAsia="Times New Roman"/>
                <w:b w:val="0"/>
                <w:color w:val="000000"/>
                <w:sz w:val="20"/>
              </w:rPr>
              <w:t>58 checks</w:t>
            </w:r>
          </w:p>
        </w:tc>
        <w:tc>
          <w:tcPr>
            <w:tcW w:type="dxa" w:w="5616"/>
          </w:tcPr>
          <w:p>
            <w:pPr>
              <w:keepNext w:val="0"/>
              <w:spacing w:line="240" w:lineRule="auto" w:before="0" w:after="0"/>
              <w:jc w:val="left"/>
            </w:pPr>
            <w:r/>
            <w:r>
              <w:rPr>
                <w:rFonts w:ascii="Times New Roman" w:hAnsi="Times New Roman" w:cs="Times New Roman" w:eastAsia="Times New Roman"/>
                <w:b w:val="0"/>
                <w:color w:val="000000"/>
                <w:sz w:val="20"/>
              </w:rPr>
              <w:t>Every PRD flow through the gateway on the full Docker stack (</w:t>
            </w:r>
            <w:r>
              <w:rPr>
                <w:rFonts w:ascii="Courier New" w:hAnsi="Courier New" w:cs="Courier New" w:eastAsia="Courier New"/>
                <w:b w:val="0"/>
                <w:color w:val="000000"/>
                <w:sz w:val="17"/>
              </w:rPr>
              <w:t>scripts/e2e-smoke.sh</w:t>
            </w:r>
            <w:r>
              <w:rPr>
                <w:rFonts w:ascii="Times New Roman" w:hAnsi="Times New Roman" w:cs="Times New Roman" w:eastAsia="Times New Roman"/>
                <w:b w:val="0"/>
                <w:color w:val="000000"/>
                <w:sz w:val="20"/>
              </w:rPr>
              <w:t>)</w:t>
            </w:r>
          </w:p>
        </w:tc>
      </w:tr>
    </w:tbl>
    <w:p>
      <w:pPr>
        <w:keepNext w:val="0"/>
        <w:spacing w:line="240" w:lineRule="auto" w:before="0" w:after="120"/>
        <w:jc w:val="both"/>
      </w:pPr>
    </w:p>
    <w:p>
      <w:pPr>
        <w:keepNext w:val="0"/>
        <w:spacing w:line="360" w:lineRule="auto" w:before="0" w:after="120"/>
        <w:jc w:val="both"/>
      </w:pPr>
      <w:r>
        <w:rPr>
          <w:rFonts w:ascii="Times New Roman" w:hAnsi="Times New Roman" w:cs="Times New Roman" w:eastAsia="Times New Roman"/>
          <w:b w:val="0"/>
          <w:color w:val="000000"/>
          <w:sz w:val="24"/>
        </w:rPr>
        <w:t xml:space="preserve">Unit and integration tests run with </w:t>
      </w:r>
      <w:r>
        <w:rPr>
          <w:rFonts w:ascii="Courier New" w:hAnsi="Courier New" w:cs="Courier New" w:eastAsia="Courier New"/>
          <w:b w:val="0"/>
          <w:color w:val="000000"/>
          <w:sz w:val="21"/>
        </w:rPr>
        <w:t>mvn package</w:t>
      </w:r>
      <w:r>
        <w:rPr>
          <w:rFonts w:ascii="Times New Roman" w:hAnsi="Times New Roman" w:cs="Times New Roman" w:eastAsia="Times New Roman"/>
          <w:b w:val="0"/>
          <w:color w:val="000000"/>
          <w:sz w:val="24"/>
        </w:rPr>
        <w:t xml:space="preserve"> and need no infrastructure: MySQL is replaced by H2 in MySQL mode and Kafka producers are mocked. The end-to-end script uses only </w:t>
      </w:r>
      <w:r>
        <w:rPr>
          <w:rFonts w:ascii="Courier New" w:hAnsi="Courier New" w:cs="Courier New" w:eastAsia="Courier New"/>
          <w:b w:val="0"/>
          <w:color w:val="000000"/>
          <w:sz w:val="21"/>
        </w:rPr>
        <w:t>curl</w:t>
      </w:r>
      <w:r>
        <w:rPr>
          <w:rFonts w:ascii="Times New Roman" w:hAnsi="Times New Roman" w:cs="Times New Roman" w:eastAsia="Times New Roman"/>
          <w:b w:val="0"/>
          <w:color w:val="000000"/>
          <w:sz w:val="24"/>
        </w:rPr>
        <w:t xml:space="preserve"> and </w:t>
      </w:r>
      <w:r>
        <w:rPr>
          <w:rFonts w:ascii="Courier New" w:hAnsi="Courier New" w:cs="Courier New" w:eastAsia="Courier New"/>
          <w:b w:val="0"/>
          <w:color w:val="000000"/>
          <w:sz w:val="21"/>
        </w:rPr>
        <w:t>jq</w:t>
      </w:r>
      <w:r>
        <w:rPr>
          <w:rFonts w:ascii="Times New Roman" w:hAnsi="Times New Roman" w:cs="Times New Roman" w:eastAsia="Times New Roman"/>
          <w:b w:val="0"/>
          <w:color w:val="000000"/>
          <w:sz w:val="24"/>
        </w:rPr>
        <w:t xml:space="preserve"> against the running stack. It found two real defects during development. First, the gateway token cache delayed logout. Second, a consumer subscribed before its topic existed could miss the first revocation. Both were fixed (Section 5.3).</w:t>
      </w:r>
    </w:p>
    <w:p>
      <w:pPr>
        <w:keepNext w:val="0"/>
        <w:spacing w:line="240" w:lineRule="auto" w:before="0" w:after="0"/>
        <w:jc w:val="both"/>
      </w:pPr>
      <w:r>
        <w:br w:type="page"/>
      </w:r>
    </w:p>
    <w:p>
      <w:pPr>
        <w:pStyle w:val="Heading3"/>
        <w:keepNext/>
        <w:spacing w:line="276" w:lineRule="auto" w:before="240" w:after="120"/>
        <w:jc w:val="left"/>
      </w:pPr>
      <w:r>
        <w:rPr>
          <w:rFonts w:ascii="Times New Roman" w:hAnsi="Times New Roman" w:cs="Times New Roman" w:eastAsia="Times New Roman"/>
          <w:b/>
          <w:color w:val="000000"/>
          <w:sz w:val="28"/>
        </w:rPr>
        <w:t>6. Deployment Flow</w:t>
      </w:r>
    </w:p>
    <w:p>
      <w:pPr>
        <w:keepNext w:val="0"/>
        <w:spacing w:line="360" w:lineRule="auto" w:before="0" w:after="120"/>
        <w:jc w:val="both"/>
      </w:pPr>
      <w:r>
        <w:rPr>
          <w:rFonts w:ascii="Times New Roman" w:hAnsi="Times New Roman" w:cs="Times New Roman" w:eastAsia="Times New Roman"/>
          <w:b w:val="0"/>
          <w:color w:val="000000"/>
          <w:sz w:val="24"/>
        </w:rPr>
        <w:t xml:space="preserve">Every service is packaged as an executable Spring Boot jar inside a small Docker image built from </w:t>
      </w:r>
      <w:r>
        <w:rPr>
          <w:rFonts w:ascii="Courier New" w:hAnsi="Courier New" w:cs="Courier New" w:eastAsia="Courier New"/>
          <w:b w:val="0"/>
          <w:color w:val="000000"/>
          <w:sz w:val="21"/>
        </w:rPr>
        <w:t>eclipse-temurin:17-jre</w:t>
      </w:r>
      <w:r>
        <w:rPr>
          <w:rFonts w:ascii="Times New Roman" w:hAnsi="Times New Roman" w:cs="Times New Roman" w:eastAsia="Times New Roman"/>
          <w:b w:val="0"/>
          <w:color w:val="000000"/>
          <w:sz w:val="24"/>
        </w:rPr>
        <w:t xml:space="preserve">. The JVM is started with </w:t>
      </w:r>
      <w:r>
        <w:rPr>
          <w:rFonts w:ascii="Courier New" w:hAnsi="Courier New" w:cs="Courier New" w:eastAsia="Courier New"/>
          <w:b w:val="0"/>
          <w:color w:val="000000"/>
          <w:sz w:val="21"/>
        </w:rPr>
        <w:t>-XX:MaxRAMPercentage=75</w:t>
      </w:r>
      <w:r>
        <w:rPr>
          <w:rFonts w:ascii="Times New Roman" w:hAnsi="Times New Roman" w:cs="Times New Roman" w:eastAsia="Times New Roman"/>
          <w:b w:val="0"/>
          <w:color w:val="000000"/>
          <w:sz w:val="24"/>
        </w:rPr>
        <w:t xml:space="preserve"> so it sizes its heap to the container. All configuration (database URLs, Kafka brokers, secrets, feature flags) comes from environment variables, so one image runs unchanged on a laptop and on AWS.</w:t>
      </w:r>
    </w:p>
    <w:p>
      <w:pPr>
        <w:pStyle w:val="Heading4"/>
        <w:keepNext/>
        <w:spacing w:line="276" w:lineRule="auto" w:before="160" w:after="120"/>
        <w:jc w:val="left"/>
      </w:pPr>
      <w:r>
        <w:rPr>
          <w:rFonts w:ascii="Times New Roman" w:hAnsi="Times New Roman" w:cs="Times New Roman" w:eastAsia="Times New Roman"/>
          <w:b/>
          <w:color w:val="000000"/>
          <w:sz w:val="24"/>
        </w:rPr>
        <w:t>6.1 Local and test deployment</w:t>
      </w:r>
    </w:p>
    <w:p>
      <w:pPr>
        <w:keepNext w:val="0"/>
        <w:shd w:val="clear" w:color="auto" w:fill="F2F2F2"/>
        <w:spacing w:line="240" w:lineRule="auto" w:before="0" w:after="0"/>
        <w:ind w:left="288"/>
        <w:jc w:val="left"/>
      </w:pPr>
      <w:r>
        <w:rPr>
          <w:rFonts w:ascii="Courier New" w:hAnsi="Courier New" w:cs="Courier New" w:eastAsia="Courier New"/>
          <w:color w:val="000000"/>
          <w:sz w:val="17"/>
        </w:rPr>
        <w:t>./build-all.sh                # builds all 8 services and runs the 44 tests</w:t>
      </w:r>
    </w:p>
    <w:p>
      <w:pPr>
        <w:keepNext w:val="0"/>
        <w:shd w:val="clear" w:color="auto" w:fill="F2F2F2"/>
        <w:spacing w:line="240" w:lineRule="auto" w:before="0" w:after="0"/>
        <w:ind w:left="288"/>
        <w:jc w:val="left"/>
      </w:pPr>
      <w:r>
        <w:rPr>
          <w:rFonts w:ascii="Courier New" w:hAnsi="Courier New" w:cs="Courier New" w:eastAsia="Courier New"/>
          <w:color w:val="000000"/>
          <w:sz w:val="17"/>
        </w:rPr>
        <w:t>docker compose up -d --build  # MySQL, MongoDB, Redis, Kafka (KRaft),</w:t>
      </w:r>
    </w:p>
    <w:p>
      <w:pPr>
        <w:keepNext w:val="0"/>
        <w:shd w:val="clear" w:color="auto" w:fill="F2F2F2"/>
        <w:spacing w:line="240" w:lineRule="auto" w:before="0" w:after="0"/>
        <w:ind w:left="288"/>
        <w:jc w:val="left"/>
      </w:pPr>
      <w:r>
        <w:rPr>
          <w:rFonts w:ascii="Courier New" w:hAnsi="Courier New" w:cs="Courier New" w:eastAsia="Courier New"/>
          <w:color w:val="000000"/>
          <w:sz w:val="17"/>
        </w:rPr>
        <w:t xml:space="preserve">                              # Elasticsearch + all services</w:t>
      </w:r>
    </w:p>
    <w:p>
      <w:pPr>
        <w:keepNext w:val="0"/>
        <w:shd w:val="clear" w:color="auto" w:fill="F2F2F2"/>
        <w:spacing w:line="240" w:lineRule="auto" w:before="0" w:after="0"/>
        <w:ind w:left="288"/>
        <w:jc w:val="left"/>
      </w:pPr>
      <w:r>
        <w:rPr>
          <w:rFonts w:ascii="Courier New" w:hAnsi="Courier New" w:cs="Courier New" w:eastAsia="Courier New"/>
          <w:color w:val="000000"/>
          <w:sz w:val="17"/>
        </w:rPr>
        <w:t>./scripts/e2e-smoke.sh        # 58 end-to-end checks through the gateway</w:t>
      </w:r>
    </w:p>
    <w:p>
      <w:pPr>
        <w:keepNext w:val="0"/>
        <w:spacing w:line="240" w:lineRule="auto" w:before="0" w:after="80"/>
        <w:jc w:val="both"/>
      </w:pPr>
    </w:p>
    <w:p>
      <w:pPr>
        <w:keepNext w:val="0"/>
        <w:spacing w:line="360" w:lineRule="auto" w:before="0" w:after="120"/>
        <w:jc w:val="both"/>
      </w:pPr>
      <w:r>
        <w:rPr>
          <w:rFonts w:ascii="Times New Roman" w:hAnsi="Times New Roman" w:cs="Times New Roman" w:eastAsia="Times New Roman"/>
          <w:b w:val="0"/>
          <w:color w:val="000000"/>
          <w:sz w:val="24"/>
        </w:rPr>
        <w:t>Compose health checks start the services only after MySQL, Kafka and Elasticsearch are ready. Kafka runs in KRaft mode, so ZooKeeper is not needed. The stack uses about 6 GB of memory.</w:t>
      </w:r>
    </w:p>
    <w:p>
      <w:pPr>
        <w:pStyle w:val="Heading4"/>
        <w:keepNext/>
        <w:spacing w:line="276" w:lineRule="auto" w:before="160" w:after="120"/>
        <w:jc w:val="left"/>
      </w:pPr>
      <w:r>
        <w:rPr>
          <w:rFonts w:ascii="Times New Roman" w:hAnsi="Times New Roman" w:cs="Times New Roman" w:eastAsia="Times New Roman"/>
          <w:b/>
          <w:color w:val="000000"/>
          <w:sz w:val="24"/>
        </w:rPr>
        <w:t>6.2 AWS deployment</w:t>
      </w:r>
    </w:p>
    <w:p>
      <w:pPr>
        <w:keepNext w:val="0"/>
        <w:spacing w:line="360" w:lineRule="auto" w:before="0" w:after="120"/>
        <w:jc w:val="both"/>
      </w:pPr>
      <w:r>
        <w:rPr>
          <w:rFonts w:ascii="Times New Roman" w:hAnsi="Times New Roman" w:cs="Times New Roman" w:eastAsia="Times New Roman"/>
          <w:b w:val="0"/>
          <w:color w:val="000000"/>
          <w:sz w:val="24"/>
        </w:rPr>
        <w:t>Figure 6.01 shows the production layout, which maps each HLD component to a managed AWS service (Table 6.01).</w:t>
      </w:r>
    </w:p>
    <w:p>
      <w:pPr>
        <w:keepNext/>
        <w:spacing w:line="240" w:lineRule="auto" w:before="120" w:after="40"/>
        <w:jc w:val="center"/>
      </w:pPr>
      <w:r>
        <w:drawing>
          <wp:inline>
            <wp:extent cx="5120640" cy="1398484"/>
            <wp:docPr id="21" name="Picture 21"/>
            <wp:cNvGraphicFramePr>
              <a:graphicFrameLocks noChangeAspect="1"/>
            </wp:cNvGraphicFramePr>
            <a:graphic>
              <a:graphicData uri="http://schemas.openxmlformats.org/drawingml/2006/picture">
                <pic:pic>
                  <pic:nvPicPr>
                    <pic:cNvPr id="0" name="aws-deployment.png"/>
                    <pic:cNvPicPr/>
                  </pic:nvPicPr>
                  <pic:blipFill>
                    <a:blip r:embed="rId31"/>
                    <a:stretch>
                      <a:fillRect/>
                    </a:stretch>
                  </pic:blipFill>
                  <pic:spPr>
                    <a:xfrm>
                      <a:off x="0" y="0"/>
                      <a:ext cx="5120640" cy="1398484"/>
                    </a:xfrm>
                    <a:prstGeom prst="rect"/>
                  </pic:spPr>
                </pic:pic>
              </a:graphicData>
            </a:graphic>
          </wp:inline>
        </w:drawing>
      </w:r>
    </w:p>
    <w:p>
      <w:pPr>
        <w:keepNext w:val="0"/>
        <w:spacing w:line="240" w:lineRule="auto" w:before="0" w:after="200"/>
        <w:jc w:val="center"/>
      </w:pPr>
      <w:r>
        <w:rPr>
          <w:rFonts w:ascii="Times New Roman" w:hAnsi="Times New Roman" w:cs="Times New Roman" w:eastAsia="Times New Roman"/>
          <w:b/>
          <w:color w:val="000000"/>
          <w:sz w:val="22"/>
        </w:rPr>
        <w:t xml:space="preserve">Figure 6.01: </w:t>
      </w:r>
      <w:r>
        <w:rPr>
          <w:rFonts w:ascii="Times New Roman" w:hAnsi="Times New Roman" w:cs="Times New Roman" w:eastAsia="Times New Roman"/>
          <w:color w:val="000000"/>
          <w:sz w:val="22"/>
        </w:rPr>
        <w:t>AWS deployment architecture</w:t>
      </w:r>
    </w:p>
    <w:p>
      <w:pPr>
        <w:keepNext/>
        <w:spacing w:line="240" w:lineRule="auto" w:before="120" w:after="80"/>
        <w:jc w:val="center"/>
      </w:pPr>
      <w:r>
        <w:rPr>
          <w:rFonts w:ascii="Times New Roman" w:hAnsi="Times New Roman" w:cs="Times New Roman" w:eastAsia="Times New Roman"/>
          <w:b/>
          <w:color w:val="000000"/>
          <w:sz w:val="22"/>
        </w:rPr>
        <w:t xml:space="preserve">Table 6.01: </w:t>
      </w:r>
      <w:r>
        <w:rPr>
          <w:rFonts w:ascii="Times New Roman" w:hAnsi="Times New Roman" w:cs="Times New Roman" w:eastAsia="Times New Roman"/>
          <w:color w:val="000000"/>
          <w:sz w:val="22"/>
        </w:rPr>
        <w:t>HLD components on AWS</w:t>
      </w:r>
    </w:p>
    <w:tbl>
      <w:tblPr>
        <w:tblW w:type="dxa" w:w="864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2160"/>
        <w:gridCol w:w="2736"/>
        <w:gridCol w:w="3744"/>
      </w:tblGrid>
      <w:tr>
        <w:trPr>
          <w:tblHeader/>
        </w:trPr>
        <w:tc>
          <w:tcPr>
            <w:tcW w:type="dxa" w:w="2160"/>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Component</w:t>
            </w:r>
          </w:p>
        </w:tc>
        <w:tc>
          <w:tcPr>
            <w:tcW w:type="dxa" w:w="2736"/>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AWS service</w:t>
            </w:r>
          </w:p>
        </w:tc>
        <w:tc>
          <w:tcPr>
            <w:tcW w:type="dxa" w:w="3744"/>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Configuration</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Load balancer</w:t>
            </w:r>
          </w:p>
        </w:tc>
        <w:tc>
          <w:tcPr>
            <w:tcW w:type="dxa" w:w="2736"/>
          </w:tcPr>
          <w:p>
            <w:pPr>
              <w:keepNext w:val="0"/>
              <w:spacing w:line="240" w:lineRule="auto" w:before="0" w:after="0"/>
              <w:jc w:val="left"/>
            </w:pPr>
            <w:r/>
            <w:r>
              <w:rPr>
                <w:rFonts w:ascii="Times New Roman" w:hAnsi="Times New Roman" w:cs="Times New Roman" w:eastAsia="Times New Roman"/>
                <w:b w:val="0"/>
                <w:color w:val="000000"/>
                <w:sz w:val="20"/>
              </w:rPr>
              <w:t>Application Load Balancer (ELB)</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Public subnets; TLS certificate from ACM; forwards only to the gateway</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Compute (EC2 / managed infra)</w:t>
            </w:r>
          </w:p>
        </w:tc>
        <w:tc>
          <w:tcPr>
            <w:tcW w:type="dxa" w:w="2736"/>
          </w:tcPr>
          <w:p>
            <w:pPr>
              <w:keepNext w:val="0"/>
              <w:spacing w:line="240" w:lineRule="auto" w:before="0" w:after="0"/>
              <w:jc w:val="left"/>
            </w:pPr>
            <w:r/>
            <w:r>
              <w:rPr>
                <w:rFonts w:ascii="Times New Roman" w:hAnsi="Times New Roman" w:cs="Times New Roman" w:eastAsia="Times New Roman"/>
                <w:b w:val="0"/>
                <w:color w:val="000000"/>
                <w:sz w:val="20"/>
              </w:rPr>
              <w:t>Elastic Beanstalk on EC2 Auto Scaling</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One environment per service; ≥ 2 instances across 2 AZs; scale on CPU</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Network</w:t>
            </w:r>
          </w:p>
        </w:tc>
        <w:tc>
          <w:tcPr>
            <w:tcW w:type="dxa" w:w="2736"/>
          </w:tcPr>
          <w:p>
            <w:pPr>
              <w:keepNext w:val="0"/>
              <w:spacing w:line="240" w:lineRule="auto" w:before="0" w:after="0"/>
              <w:jc w:val="left"/>
            </w:pPr>
            <w:r/>
            <w:r>
              <w:rPr>
                <w:rFonts w:ascii="Times New Roman" w:hAnsi="Times New Roman" w:cs="Times New Roman" w:eastAsia="Times New Roman"/>
                <w:b w:val="0"/>
                <w:color w:val="000000"/>
                <w:sz w:val="20"/>
              </w:rPr>
              <w:t>VPC 10.0.0.0/16</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Public (ALB, NAT), private app, and private data subnets in 2 AZs</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MySQL</w:t>
            </w:r>
          </w:p>
        </w:tc>
        <w:tc>
          <w:tcPr>
            <w:tcW w:type="dxa" w:w="2736"/>
          </w:tcPr>
          <w:p>
            <w:pPr>
              <w:keepNext w:val="0"/>
              <w:spacing w:line="240" w:lineRule="auto" w:before="0" w:after="0"/>
              <w:jc w:val="left"/>
            </w:pPr>
            <w:r/>
            <w:r>
              <w:rPr>
                <w:rFonts w:ascii="Times New Roman" w:hAnsi="Times New Roman" w:cs="Times New Roman" w:eastAsia="Times New Roman"/>
                <w:b w:val="0"/>
                <w:color w:val="000000"/>
                <w:sz w:val="20"/>
              </w:rPr>
              <w:t>Amazon RDS for MySQL 8, Multi-AZ</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One database per service; automated backups</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Cache</w:t>
            </w:r>
          </w:p>
        </w:tc>
        <w:tc>
          <w:tcPr>
            <w:tcW w:type="dxa" w:w="2736"/>
          </w:tcPr>
          <w:p>
            <w:pPr>
              <w:keepNext w:val="0"/>
              <w:spacing w:line="240" w:lineRule="auto" w:before="0" w:after="0"/>
              <w:jc w:val="left"/>
            </w:pPr>
            <w:r/>
            <w:r>
              <w:rPr>
                <w:rFonts w:ascii="Times New Roman" w:hAnsi="Times New Roman" w:cs="Times New Roman" w:eastAsia="Times New Roman"/>
                <w:b w:val="0"/>
                <w:color w:val="000000"/>
                <w:sz w:val="20"/>
              </w:rPr>
              <w:t>Amazon ElastiCache for Redis</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Cart cache, token cache, rate limits</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MongoDB</w:t>
            </w:r>
          </w:p>
        </w:tc>
        <w:tc>
          <w:tcPr>
            <w:tcW w:type="dxa" w:w="2736"/>
          </w:tcPr>
          <w:p>
            <w:pPr>
              <w:keepNext w:val="0"/>
              <w:spacing w:line="240" w:lineRule="auto" w:before="0" w:after="0"/>
              <w:jc w:val="left"/>
            </w:pPr>
            <w:r/>
            <w:r>
              <w:rPr>
                <w:rFonts w:ascii="Times New Roman" w:hAnsi="Times New Roman" w:cs="Times New Roman" w:eastAsia="Times New Roman"/>
                <w:b w:val="0"/>
                <w:color w:val="000000"/>
                <w:sz w:val="20"/>
              </w:rPr>
              <w:t>Amazon DocumentDB</w:t>
            </w:r>
          </w:p>
        </w:tc>
        <w:tc>
          <w:tcPr>
            <w:tcW w:type="dxa" w:w="3744"/>
          </w:tcPr>
          <w:p>
            <w:pPr>
              <w:keepNext w:val="0"/>
              <w:spacing w:line="240" w:lineRule="auto" w:before="0" w:after="0"/>
              <w:jc w:val="left"/>
            </w:pPr>
            <w:r/>
            <w:r>
              <w:rPr>
                <w:rFonts w:ascii="Courier New" w:hAnsi="Courier New" w:cs="Courier New" w:eastAsia="Courier New"/>
                <w:b w:val="0"/>
                <w:color w:val="000000"/>
                <w:sz w:val="17"/>
              </w:rPr>
              <w:t>MONGODB_URI</w:t>
            </w:r>
            <w:r>
              <w:rPr>
                <w:rFonts w:ascii="Times New Roman" w:hAnsi="Times New Roman" w:cs="Times New Roman" w:eastAsia="Times New Roman"/>
                <w:b w:val="0"/>
                <w:color w:val="000000"/>
                <w:sz w:val="20"/>
              </w:rPr>
              <w:t xml:space="preserve"> for the cart service</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Kafka</w:t>
            </w:r>
          </w:p>
        </w:tc>
        <w:tc>
          <w:tcPr>
            <w:tcW w:type="dxa" w:w="2736"/>
          </w:tcPr>
          <w:p>
            <w:pPr>
              <w:keepNext w:val="0"/>
              <w:spacing w:line="240" w:lineRule="auto" w:before="0" w:after="0"/>
              <w:jc w:val="left"/>
            </w:pPr>
            <w:r/>
            <w:r>
              <w:rPr>
                <w:rFonts w:ascii="Times New Roman" w:hAnsi="Times New Roman" w:cs="Times New Roman" w:eastAsia="Times New Roman"/>
                <w:b w:val="0"/>
                <w:color w:val="000000"/>
                <w:sz w:val="20"/>
              </w:rPr>
              <w:t>Amazon MSK</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3 brokers across 3 AZs, replication factor 3</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Search</w:t>
            </w:r>
          </w:p>
        </w:tc>
        <w:tc>
          <w:tcPr>
            <w:tcW w:type="dxa" w:w="2736"/>
          </w:tcPr>
          <w:p>
            <w:pPr>
              <w:keepNext w:val="0"/>
              <w:spacing w:line="240" w:lineRule="auto" w:before="0" w:after="0"/>
              <w:jc w:val="left"/>
            </w:pPr>
            <w:r/>
            <w:r>
              <w:rPr>
                <w:rFonts w:ascii="Times New Roman" w:hAnsi="Times New Roman" w:cs="Times New Roman" w:eastAsia="Times New Roman"/>
                <w:b w:val="0"/>
                <w:color w:val="000000"/>
                <w:sz w:val="20"/>
              </w:rPr>
              <w:t>Amazon OpenSearch Service</w:t>
            </w:r>
          </w:p>
        </w:tc>
        <w:tc>
          <w:tcPr>
            <w:tcW w:type="dxa" w:w="3744"/>
          </w:tcPr>
          <w:p>
            <w:pPr>
              <w:keepNext w:val="0"/>
              <w:spacing w:line="240" w:lineRule="auto" w:before="0" w:after="0"/>
              <w:jc w:val="left"/>
            </w:pPr>
            <w:r/>
            <w:r>
              <w:rPr>
                <w:rFonts w:ascii="Courier New" w:hAnsi="Courier New" w:cs="Courier New" w:eastAsia="Courier New"/>
                <w:b w:val="0"/>
                <w:color w:val="000000"/>
                <w:sz w:val="17"/>
              </w:rPr>
              <w:t>ELASTICSEARCH_URIS</w:t>
            </w:r>
            <w:r>
              <w:rPr>
                <w:rFonts w:ascii="Times New Roman" w:hAnsi="Times New Roman" w:cs="Times New Roman" w:eastAsia="Times New Roman"/>
                <w:b w:val="0"/>
                <w:color w:val="000000"/>
                <w:sz w:val="20"/>
              </w:rPr>
              <w:t xml:space="preserve">; rebuilt via </w:t>
            </w:r>
            <w:r>
              <w:rPr>
                <w:rFonts w:ascii="Courier New" w:hAnsi="Courier New" w:cs="Courier New" w:eastAsia="Courier New"/>
                <w:b w:val="0"/>
                <w:color w:val="000000"/>
                <w:sz w:val="17"/>
              </w:rPr>
              <w:t>/search/reindex</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Email</w:t>
            </w:r>
          </w:p>
        </w:tc>
        <w:tc>
          <w:tcPr>
            <w:tcW w:type="dxa" w:w="2736"/>
          </w:tcPr>
          <w:p>
            <w:pPr>
              <w:keepNext w:val="0"/>
              <w:spacing w:line="240" w:lineRule="auto" w:before="0" w:after="0"/>
              <w:jc w:val="left"/>
            </w:pPr>
            <w:r/>
            <w:r>
              <w:rPr>
                <w:rFonts w:ascii="Times New Roman" w:hAnsi="Times New Roman" w:cs="Times New Roman" w:eastAsia="Times New Roman"/>
                <w:b w:val="0"/>
                <w:color w:val="000000"/>
                <w:sz w:val="20"/>
              </w:rPr>
              <w:t>Amazon SES (SMTP)</w:t>
            </w:r>
          </w:p>
        </w:tc>
        <w:tc>
          <w:tcPr>
            <w:tcW w:type="dxa" w:w="3744"/>
          </w:tcPr>
          <w:p>
            <w:pPr>
              <w:keepNext w:val="0"/>
              <w:spacing w:line="240" w:lineRule="auto" w:before="0" w:after="0"/>
              <w:jc w:val="left"/>
            </w:pPr>
            <w:r/>
            <w:r>
              <w:rPr>
                <w:rFonts w:ascii="Courier New" w:hAnsi="Courier New" w:cs="Courier New" w:eastAsia="Courier New"/>
                <w:b w:val="0"/>
                <w:color w:val="000000"/>
                <w:sz w:val="17"/>
              </w:rPr>
              <w:t>SMTP_HOST=email-smtp.&lt;region&gt;.amazonaws.com</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Secrets</w:t>
            </w:r>
          </w:p>
        </w:tc>
        <w:tc>
          <w:tcPr>
            <w:tcW w:type="dxa" w:w="2736"/>
          </w:tcPr>
          <w:p>
            <w:pPr>
              <w:keepNext w:val="0"/>
              <w:spacing w:line="240" w:lineRule="auto" w:before="0" w:after="0"/>
              <w:jc w:val="left"/>
            </w:pPr>
            <w:r/>
            <w:r>
              <w:rPr>
                <w:rFonts w:ascii="Times New Roman" w:hAnsi="Times New Roman" w:cs="Times New Roman" w:eastAsia="Times New Roman"/>
                <w:b w:val="0"/>
                <w:color w:val="000000"/>
                <w:sz w:val="20"/>
              </w:rPr>
              <w:t>Secrets Manager / SSM Parameter Store</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JWT key, DB passwords, gateway keys, SMTP credentials</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Monitoring</w:t>
            </w:r>
          </w:p>
        </w:tc>
        <w:tc>
          <w:tcPr>
            <w:tcW w:type="dxa" w:w="2736"/>
          </w:tcPr>
          <w:p>
            <w:pPr>
              <w:keepNext w:val="0"/>
              <w:spacing w:line="240" w:lineRule="auto" w:before="0" w:after="0"/>
              <w:jc w:val="left"/>
            </w:pPr>
            <w:r/>
            <w:r>
              <w:rPr>
                <w:rFonts w:ascii="Times New Roman" w:hAnsi="Times New Roman" w:cs="Times New Roman" w:eastAsia="Times New Roman"/>
                <w:b w:val="0"/>
                <w:color w:val="000000"/>
                <w:sz w:val="20"/>
              </w:rPr>
              <w:t>CloudWatch</w:t>
            </w:r>
          </w:p>
        </w:tc>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Logs, CPU/latency alarms, auto-scaling triggers</w:t>
            </w:r>
          </w:p>
        </w:tc>
      </w:tr>
    </w:tbl>
    <w:p>
      <w:pPr>
        <w:keepNext w:val="0"/>
        <w:spacing w:line="240" w:lineRule="auto" w:before="0" w:after="120"/>
        <w:jc w:val="both"/>
      </w:pPr>
    </w:p>
    <w:p>
      <w:pPr>
        <w:pStyle w:val="Heading4"/>
        <w:keepNext/>
        <w:spacing w:line="276" w:lineRule="auto" w:before="160" w:after="120"/>
        <w:jc w:val="left"/>
      </w:pPr>
      <w:r>
        <w:rPr>
          <w:rFonts w:ascii="Times New Roman" w:hAnsi="Times New Roman" w:cs="Times New Roman" w:eastAsia="Times New Roman"/>
          <w:b/>
          <w:color w:val="000000"/>
          <w:sz w:val="24"/>
        </w:rPr>
        <w:t>6.3 VPC and security groups</w:t>
      </w:r>
    </w:p>
    <w:p>
      <w:pPr>
        <w:keepNext w:val="0"/>
        <w:spacing w:line="360" w:lineRule="auto" w:before="0" w:after="120"/>
        <w:jc w:val="both"/>
      </w:pPr>
      <w:r>
        <w:rPr>
          <w:rFonts w:ascii="Times New Roman" w:hAnsi="Times New Roman" w:cs="Times New Roman" w:eastAsia="Times New Roman"/>
          <w:b w:val="0"/>
          <w:color w:val="000000"/>
          <w:sz w:val="24"/>
        </w:rPr>
        <w:t xml:space="preserve">Only the load balancer is reachable from the internet. Application instances and data stores sit in private subnets and reach external APIs (Stripe, Razorpay, SES) through a NAT gateway. Security groups allow each tier to accept traffic only from the tier in front of it (Table 6.02). This is also what makes it safe for services to trust the </w:t>
      </w:r>
      <w:r>
        <w:rPr>
          <w:rFonts w:ascii="Courier New" w:hAnsi="Courier New" w:cs="Courier New" w:eastAsia="Courier New"/>
          <w:b w:val="0"/>
          <w:color w:val="000000"/>
          <w:sz w:val="21"/>
        </w:rPr>
        <w:t>X-User-*</w:t>
      </w:r>
      <w:r>
        <w:rPr>
          <w:rFonts w:ascii="Times New Roman" w:hAnsi="Times New Roman" w:cs="Times New Roman" w:eastAsia="Times New Roman"/>
          <w:b w:val="0"/>
          <w:color w:val="000000"/>
          <w:sz w:val="24"/>
        </w:rPr>
        <w:t xml:space="preserve"> headers: only the gateway can reach them, and the gateway strips any copies a client sends.</w:t>
      </w:r>
    </w:p>
    <w:p>
      <w:pPr>
        <w:keepNext/>
        <w:spacing w:line="240" w:lineRule="auto" w:before="120" w:after="80"/>
        <w:jc w:val="center"/>
      </w:pPr>
      <w:r>
        <w:rPr>
          <w:rFonts w:ascii="Times New Roman" w:hAnsi="Times New Roman" w:cs="Times New Roman" w:eastAsia="Times New Roman"/>
          <w:b/>
          <w:color w:val="000000"/>
          <w:sz w:val="22"/>
        </w:rPr>
        <w:t xml:space="preserve">Table 6.02: </w:t>
      </w:r>
      <w:r>
        <w:rPr>
          <w:rFonts w:ascii="Times New Roman" w:hAnsi="Times New Roman" w:cs="Times New Roman" w:eastAsia="Times New Roman"/>
          <w:color w:val="000000"/>
          <w:sz w:val="22"/>
        </w:rPr>
        <w:t>Security groups</w:t>
      </w:r>
    </w:p>
    <w:tbl>
      <w:tblPr>
        <w:tblW w:type="dxa" w:w="864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2160"/>
        <w:gridCol w:w="3600"/>
        <w:gridCol w:w="2880"/>
      </w:tblGrid>
      <w:tr>
        <w:trPr>
          <w:tblHeader/>
        </w:trPr>
        <w:tc>
          <w:tcPr>
            <w:tcW w:type="dxa" w:w="2160"/>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Security group</w:t>
            </w:r>
          </w:p>
        </w:tc>
        <w:tc>
          <w:tcPr>
            <w:tcW w:type="dxa" w:w="3600"/>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Inbound from</w:t>
            </w:r>
          </w:p>
        </w:tc>
        <w:tc>
          <w:tcPr>
            <w:tcW w:type="dxa" w:w="2880"/>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Ports</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sg-alb</w:t>
            </w:r>
          </w:p>
        </w:tc>
        <w:tc>
          <w:tcPr>
            <w:tcW w:type="dxa" w:w="3600"/>
          </w:tcPr>
          <w:p>
            <w:pPr>
              <w:keepNext w:val="0"/>
              <w:spacing w:line="240" w:lineRule="auto" w:before="0" w:after="0"/>
              <w:jc w:val="left"/>
            </w:pPr>
            <w:r/>
            <w:r>
              <w:rPr>
                <w:rFonts w:ascii="Times New Roman" w:hAnsi="Times New Roman" w:cs="Times New Roman" w:eastAsia="Times New Roman"/>
                <w:b w:val="0"/>
                <w:color w:val="000000"/>
                <w:sz w:val="20"/>
              </w:rPr>
              <w:t>0.0.0.0/0</w:t>
            </w:r>
          </w:p>
        </w:tc>
        <w:tc>
          <w:tcPr>
            <w:tcW w:type="dxa" w:w="2880"/>
          </w:tcPr>
          <w:p>
            <w:pPr>
              <w:keepNext w:val="0"/>
              <w:spacing w:line="240" w:lineRule="auto" w:before="0" w:after="0"/>
              <w:jc w:val="left"/>
            </w:pPr>
            <w:r/>
            <w:r>
              <w:rPr>
                <w:rFonts w:ascii="Times New Roman" w:hAnsi="Times New Roman" w:cs="Times New Roman" w:eastAsia="Times New Roman"/>
                <w:b w:val="0"/>
                <w:color w:val="000000"/>
                <w:sz w:val="20"/>
              </w:rPr>
              <w:t>443 (80 redirects to 443)</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sg-gateway</w:t>
            </w:r>
          </w:p>
        </w:tc>
        <w:tc>
          <w:tcPr>
            <w:tcW w:type="dxa" w:w="3600"/>
          </w:tcPr>
          <w:p>
            <w:pPr>
              <w:keepNext w:val="0"/>
              <w:spacing w:line="240" w:lineRule="auto" w:before="0" w:after="0"/>
              <w:jc w:val="left"/>
            </w:pPr>
            <w:r/>
            <w:r>
              <w:rPr>
                <w:rFonts w:ascii="Times New Roman" w:hAnsi="Times New Roman" w:cs="Times New Roman" w:eastAsia="Times New Roman"/>
                <w:b w:val="0"/>
                <w:color w:val="000000"/>
                <w:sz w:val="20"/>
              </w:rPr>
              <w:t>sg-alb</w:t>
            </w:r>
          </w:p>
        </w:tc>
        <w:tc>
          <w:tcPr>
            <w:tcW w:type="dxa" w:w="2880"/>
          </w:tcPr>
          <w:p>
            <w:pPr>
              <w:keepNext w:val="0"/>
              <w:spacing w:line="240" w:lineRule="auto" w:before="0" w:after="0"/>
              <w:jc w:val="left"/>
            </w:pPr>
            <w:r/>
            <w:r>
              <w:rPr>
                <w:rFonts w:ascii="Times New Roman" w:hAnsi="Times New Roman" w:cs="Times New Roman" w:eastAsia="Times New Roman"/>
                <w:b w:val="0"/>
                <w:color w:val="000000"/>
                <w:sz w:val="20"/>
              </w:rPr>
              <w:t>8080</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sg-services</w:t>
            </w:r>
          </w:p>
        </w:tc>
        <w:tc>
          <w:tcPr>
            <w:tcW w:type="dxa" w:w="3600"/>
          </w:tcPr>
          <w:p>
            <w:pPr>
              <w:keepNext w:val="0"/>
              <w:spacing w:line="240" w:lineRule="auto" w:before="0" w:after="0"/>
              <w:jc w:val="left"/>
            </w:pPr>
            <w:r/>
            <w:r>
              <w:rPr>
                <w:rFonts w:ascii="Times New Roman" w:hAnsi="Times New Roman" w:cs="Times New Roman" w:eastAsia="Times New Roman"/>
                <w:b w:val="0"/>
                <w:color w:val="000000"/>
                <w:sz w:val="20"/>
              </w:rPr>
              <w:t>sg-gateway, sg-services</w:t>
            </w:r>
          </w:p>
        </w:tc>
        <w:tc>
          <w:tcPr>
            <w:tcW w:type="dxa" w:w="2880"/>
          </w:tcPr>
          <w:p>
            <w:pPr>
              <w:keepNext w:val="0"/>
              <w:spacing w:line="240" w:lineRule="auto" w:before="0" w:after="0"/>
              <w:jc w:val="left"/>
            </w:pPr>
            <w:r/>
            <w:r>
              <w:rPr>
                <w:rFonts w:ascii="Times New Roman" w:hAnsi="Times New Roman" w:cs="Times New Roman" w:eastAsia="Times New Roman"/>
                <w:b w:val="0"/>
                <w:color w:val="000000"/>
                <w:sz w:val="20"/>
              </w:rPr>
              <w:t>8081–8086, 8761</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sg-rds</w:t>
            </w:r>
          </w:p>
        </w:tc>
        <w:tc>
          <w:tcPr>
            <w:tcW w:type="dxa" w:w="3600"/>
          </w:tcPr>
          <w:p>
            <w:pPr>
              <w:keepNext w:val="0"/>
              <w:spacing w:line="240" w:lineRule="auto" w:before="0" w:after="0"/>
              <w:jc w:val="left"/>
            </w:pPr>
            <w:r/>
            <w:r>
              <w:rPr>
                <w:rFonts w:ascii="Times New Roman" w:hAnsi="Times New Roman" w:cs="Times New Roman" w:eastAsia="Times New Roman"/>
                <w:b w:val="0"/>
                <w:color w:val="000000"/>
                <w:sz w:val="20"/>
              </w:rPr>
              <w:t>sg-services</w:t>
            </w:r>
          </w:p>
        </w:tc>
        <w:tc>
          <w:tcPr>
            <w:tcW w:type="dxa" w:w="2880"/>
          </w:tcPr>
          <w:p>
            <w:pPr>
              <w:keepNext w:val="0"/>
              <w:spacing w:line="240" w:lineRule="auto" w:before="0" w:after="0"/>
              <w:jc w:val="left"/>
            </w:pPr>
            <w:r/>
            <w:r>
              <w:rPr>
                <w:rFonts w:ascii="Times New Roman" w:hAnsi="Times New Roman" w:cs="Times New Roman" w:eastAsia="Times New Roman"/>
                <w:b w:val="0"/>
                <w:color w:val="000000"/>
                <w:sz w:val="20"/>
              </w:rPr>
              <w:t>3306</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sg-docdb</w:t>
            </w:r>
          </w:p>
        </w:tc>
        <w:tc>
          <w:tcPr>
            <w:tcW w:type="dxa" w:w="3600"/>
          </w:tcPr>
          <w:p>
            <w:pPr>
              <w:keepNext w:val="0"/>
              <w:spacing w:line="240" w:lineRule="auto" w:before="0" w:after="0"/>
              <w:jc w:val="left"/>
            </w:pPr>
            <w:r/>
            <w:r>
              <w:rPr>
                <w:rFonts w:ascii="Times New Roman" w:hAnsi="Times New Roman" w:cs="Times New Roman" w:eastAsia="Times New Roman"/>
                <w:b w:val="0"/>
                <w:color w:val="000000"/>
                <w:sz w:val="20"/>
              </w:rPr>
              <w:t>sg-services</w:t>
            </w:r>
          </w:p>
        </w:tc>
        <w:tc>
          <w:tcPr>
            <w:tcW w:type="dxa" w:w="2880"/>
          </w:tcPr>
          <w:p>
            <w:pPr>
              <w:keepNext w:val="0"/>
              <w:spacing w:line="240" w:lineRule="auto" w:before="0" w:after="0"/>
              <w:jc w:val="left"/>
            </w:pPr>
            <w:r/>
            <w:r>
              <w:rPr>
                <w:rFonts w:ascii="Times New Roman" w:hAnsi="Times New Roman" w:cs="Times New Roman" w:eastAsia="Times New Roman"/>
                <w:b w:val="0"/>
                <w:color w:val="000000"/>
                <w:sz w:val="20"/>
              </w:rPr>
              <w:t>27017</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sg-redis</w:t>
            </w:r>
          </w:p>
        </w:tc>
        <w:tc>
          <w:tcPr>
            <w:tcW w:type="dxa" w:w="3600"/>
          </w:tcPr>
          <w:p>
            <w:pPr>
              <w:keepNext w:val="0"/>
              <w:spacing w:line="240" w:lineRule="auto" w:before="0" w:after="0"/>
              <w:jc w:val="left"/>
            </w:pPr>
            <w:r/>
            <w:r>
              <w:rPr>
                <w:rFonts w:ascii="Times New Roman" w:hAnsi="Times New Roman" w:cs="Times New Roman" w:eastAsia="Times New Roman"/>
                <w:b w:val="0"/>
                <w:color w:val="000000"/>
                <w:sz w:val="20"/>
              </w:rPr>
              <w:t>sg-gateway, sg-services</w:t>
            </w:r>
          </w:p>
        </w:tc>
        <w:tc>
          <w:tcPr>
            <w:tcW w:type="dxa" w:w="2880"/>
          </w:tcPr>
          <w:p>
            <w:pPr>
              <w:keepNext w:val="0"/>
              <w:spacing w:line="240" w:lineRule="auto" w:before="0" w:after="0"/>
              <w:jc w:val="left"/>
            </w:pPr>
            <w:r/>
            <w:r>
              <w:rPr>
                <w:rFonts w:ascii="Times New Roman" w:hAnsi="Times New Roman" w:cs="Times New Roman" w:eastAsia="Times New Roman"/>
                <w:b w:val="0"/>
                <w:color w:val="000000"/>
                <w:sz w:val="20"/>
              </w:rPr>
              <w:t>6379</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sg-msk</w:t>
            </w:r>
          </w:p>
        </w:tc>
        <w:tc>
          <w:tcPr>
            <w:tcW w:type="dxa" w:w="3600"/>
          </w:tcPr>
          <w:p>
            <w:pPr>
              <w:keepNext w:val="0"/>
              <w:spacing w:line="240" w:lineRule="auto" w:before="0" w:after="0"/>
              <w:jc w:val="left"/>
            </w:pPr>
            <w:r/>
            <w:r>
              <w:rPr>
                <w:rFonts w:ascii="Times New Roman" w:hAnsi="Times New Roman" w:cs="Times New Roman" w:eastAsia="Times New Roman"/>
                <w:b w:val="0"/>
                <w:color w:val="000000"/>
                <w:sz w:val="20"/>
              </w:rPr>
              <w:t>sg-gateway, sg-services</w:t>
            </w:r>
          </w:p>
        </w:tc>
        <w:tc>
          <w:tcPr>
            <w:tcW w:type="dxa" w:w="2880"/>
          </w:tcPr>
          <w:p>
            <w:pPr>
              <w:keepNext w:val="0"/>
              <w:spacing w:line="240" w:lineRule="auto" w:before="0" w:after="0"/>
              <w:jc w:val="left"/>
            </w:pPr>
            <w:r/>
            <w:r>
              <w:rPr>
                <w:rFonts w:ascii="Times New Roman" w:hAnsi="Times New Roman" w:cs="Times New Roman" w:eastAsia="Times New Roman"/>
                <w:b w:val="0"/>
                <w:color w:val="000000"/>
                <w:sz w:val="20"/>
              </w:rPr>
              <w:t>9092 / 9094 (TLS)</w:t>
            </w:r>
          </w:p>
        </w:tc>
      </w:tr>
      <w:tr>
        <w:tc>
          <w:tcPr>
            <w:tcW w:type="dxa" w:w="2160"/>
          </w:tcPr>
          <w:p>
            <w:pPr>
              <w:keepNext w:val="0"/>
              <w:spacing w:line="240" w:lineRule="auto" w:before="0" w:after="0"/>
              <w:jc w:val="left"/>
            </w:pPr>
            <w:r/>
            <w:r>
              <w:rPr>
                <w:rFonts w:ascii="Times New Roman" w:hAnsi="Times New Roman" w:cs="Times New Roman" w:eastAsia="Times New Roman"/>
                <w:b w:val="0"/>
                <w:color w:val="000000"/>
                <w:sz w:val="20"/>
              </w:rPr>
              <w:t>sg-opensearch</w:t>
            </w:r>
          </w:p>
        </w:tc>
        <w:tc>
          <w:tcPr>
            <w:tcW w:type="dxa" w:w="3600"/>
          </w:tcPr>
          <w:p>
            <w:pPr>
              <w:keepNext w:val="0"/>
              <w:spacing w:line="240" w:lineRule="auto" w:before="0" w:after="0"/>
              <w:jc w:val="left"/>
            </w:pPr>
            <w:r/>
            <w:r>
              <w:rPr>
                <w:rFonts w:ascii="Times New Roman" w:hAnsi="Times New Roman" w:cs="Times New Roman" w:eastAsia="Times New Roman"/>
                <w:b w:val="0"/>
                <w:color w:val="000000"/>
                <w:sz w:val="20"/>
              </w:rPr>
              <w:t>sg-services</w:t>
            </w:r>
          </w:p>
        </w:tc>
        <w:tc>
          <w:tcPr>
            <w:tcW w:type="dxa" w:w="2880"/>
          </w:tcPr>
          <w:p>
            <w:pPr>
              <w:keepNext w:val="0"/>
              <w:spacing w:line="240" w:lineRule="auto" w:before="0" w:after="0"/>
              <w:jc w:val="left"/>
            </w:pPr>
            <w:r/>
            <w:r>
              <w:rPr>
                <w:rFonts w:ascii="Times New Roman" w:hAnsi="Times New Roman" w:cs="Times New Roman" w:eastAsia="Times New Roman"/>
                <w:b w:val="0"/>
                <w:color w:val="000000"/>
                <w:sz w:val="20"/>
              </w:rPr>
              <w:t>443</w:t>
            </w:r>
          </w:p>
        </w:tc>
      </w:tr>
    </w:tbl>
    <w:p>
      <w:pPr>
        <w:keepNext w:val="0"/>
        <w:spacing w:line="240" w:lineRule="auto" w:before="0" w:after="120"/>
        <w:jc w:val="both"/>
      </w:pPr>
    </w:p>
    <w:p>
      <w:pPr>
        <w:pStyle w:val="Heading4"/>
        <w:keepNext/>
        <w:spacing w:line="276" w:lineRule="auto" w:before="160" w:after="120"/>
        <w:jc w:val="left"/>
      </w:pPr>
      <w:r>
        <w:rPr>
          <w:rFonts w:ascii="Times New Roman" w:hAnsi="Times New Roman" w:cs="Times New Roman" w:eastAsia="Times New Roman"/>
          <w:b/>
          <w:color w:val="000000"/>
          <w:sz w:val="24"/>
        </w:rPr>
        <w:t>6.4 Release steps with Elastic Beanstalk</w:t>
      </w:r>
    </w:p>
    <w:p>
      <w:pPr>
        <w:keepNext w:val="0"/>
        <w:numPr>
          <w:ilvl w:val="0"/>
          <w:numId w:val="16"/>
        </w:numPr>
        <w:spacing w:line="360" w:lineRule="auto" w:before="0" w:after="40"/>
        <w:ind w:left="504" w:hanging="360"/>
        <w:jc w:val="both"/>
      </w:pPr>
      <w:r>
        <w:rPr>
          <w:rFonts w:ascii="Times New Roman" w:hAnsi="Times New Roman" w:cs="Times New Roman" w:eastAsia="Times New Roman"/>
          <w:b w:val="0"/>
          <w:color w:val="000000"/>
          <w:sz w:val="24"/>
        </w:rPr>
        <w:t>Create the VPC, subnets and security groups. Then create RDS, ElastiCache, DocumentDB, MSK and OpenSearch in the data subnets.</w:t>
      </w:r>
    </w:p>
    <w:p>
      <w:pPr>
        <w:keepNext w:val="0"/>
        <w:numPr>
          <w:ilvl w:val="0"/>
          <w:numId w:val="16"/>
        </w:numPr>
        <w:spacing w:line="360" w:lineRule="auto" w:before="0" w:after="40"/>
        <w:ind w:left="504" w:hanging="360"/>
        <w:jc w:val="both"/>
      </w:pPr>
      <w:r>
        <w:rPr>
          <w:rFonts w:ascii="Times New Roman" w:hAnsi="Times New Roman" w:cs="Times New Roman" w:eastAsia="Times New Roman"/>
          <w:b w:val="0"/>
          <w:color w:val="000000"/>
          <w:sz w:val="24"/>
        </w:rPr>
        <w:t>Store secrets in Secrets Manager and reference them as Beanstalk environment properties.</w:t>
      </w:r>
    </w:p>
    <w:p>
      <w:pPr>
        <w:keepNext w:val="0"/>
        <w:numPr>
          <w:ilvl w:val="0"/>
          <w:numId w:val="16"/>
        </w:numPr>
        <w:spacing w:line="360" w:lineRule="auto" w:before="0" w:after="40"/>
        <w:ind w:left="504" w:hanging="360"/>
        <w:jc w:val="both"/>
      </w:pPr>
      <w:r>
        <w:rPr>
          <w:rFonts w:ascii="Times New Roman" w:hAnsi="Times New Roman" w:cs="Times New Roman" w:eastAsia="Times New Roman"/>
          <w:b w:val="0"/>
          <w:color w:val="000000"/>
          <w:sz w:val="24"/>
        </w:rPr>
        <w:t xml:space="preserve">Build with </w:t>
      </w:r>
      <w:r>
        <w:rPr>
          <w:rFonts w:ascii="Courier New" w:hAnsi="Courier New" w:cs="Courier New" w:eastAsia="Courier New"/>
          <w:b w:val="0"/>
          <w:color w:val="000000"/>
          <w:sz w:val="21"/>
        </w:rPr>
        <w:t>./build-all.sh</w:t>
      </w:r>
      <w:r>
        <w:rPr>
          <w:rFonts w:ascii="Times New Roman" w:hAnsi="Times New Roman" w:cs="Times New Roman" w:eastAsia="Times New Roman"/>
          <w:b w:val="0"/>
          <w:color w:val="000000"/>
          <w:sz w:val="24"/>
        </w:rPr>
        <w:t xml:space="preserve"> (tests must pass), then for each service run </w:t>
      </w:r>
      <w:r>
        <w:rPr>
          <w:rFonts w:ascii="Courier New" w:hAnsi="Courier New" w:cs="Courier New" w:eastAsia="Courier New"/>
          <w:b w:val="0"/>
          <w:color w:val="000000"/>
          <w:sz w:val="21"/>
        </w:rPr>
        <w:t>eb init</w:t>
      </w:r>
      <w:r>
        <w:rPr>
          <w:rFonts w:ascii="Times New Roman" w:hAnsi="Times New Roman" w:cs="Times New Roman" w:eastAsia="Times New Roman"/>
          <w:b w:val="0"/>
          <w:color w:val="000000"/>
          <w:sz w:val="24"/>
        </w:rPr>
        <w:t xml:space="preserve"> and </w:t>
      </w:r>
      <w:r>
        <w:rPr>
          <w:rFonts w:ascii="Courier New" w:hAnsi="Courier New" w:cs="Courier New" w:eastAsia="Courier New"/>
          <w:b w:val="0"/>
          <w:color w:val="000000"/>
          <w:sz w:val="21"/>
        </w:rPr>
        <w:t>eb create &lt;service&gt;-prod</w:t>
      </w:r>
      <w:r>
        <w:rPr>
          <w:rFonts w:ascii="Times New Roman" w:hAnsi="Times New Roman" w:cs="Times New Roman" w:eastAsia="Times New Roman"/>
          <w:b w:val="0"/>
          <w:color w:val="000000"/>
          <w:sz w:val="24"/>
        </w:rPr>
        <w:t xml:space="preserve"> with the VPC settings. The gateway gets the public ALB and internal services get none.</w:t>
      </w:r>
    </w:p>
    <w:p>
      <w:pPr>
        <w:keepNext w:val="0"/>
        <w:numPr>
          <w:ilvl w:val="0"/>
          <w:numId w:val="16"/>
        </w:numPr>
        <w:spacing w:line="360" w:lineRule="auto" w:before="0" w:after="40"/>
        <w:ind w:left="504" w:hanging="360"/>
        <w:jc w:val="both"/>
      </w:pPr>
      <w:r>
        <w:rPr>
          <w:rFonts w:ascii="Times New Roman" w:hAnsi="Times New Roman" w:cs="Times New Roman" w:eastAsia="Times New Roman"/>
          <w:b w:val="0"/>
          <w:color w:val="000000"/>
          <w:sz w:val="24"/>
        </w:rPr>
        <w:t xml:space="preserve">Set environment properties per service, for example </w:t>
      </w:r>
      <w:r>
        <w:rPr>
          <w:rFonts w:ascii="Courier New" w:hAnsi="Courier New" w:cs="Courier New" w:eastAsia="Courier New"/>
          <w:b w:val="0"/>
          <w:color w:val="000000"/>
          <w:sz w:val="21"/>
        </w:rPr>
        <w:t>DB_URL</w:t>
      </w:r>
      <w:r>
        <w:rPr>
          <w:rFonts w:ascii="Times New Roman" w:hAnsi="Times New Roman" w:cs="Times New Roman" w:eastAsia="Times New Roman"/>
          <w:b w:val="0"/>
          <w:color w:val="000000"/>
          <w:sz w:val="24"/>
        </w:rPr>
        <w:t xml:space="preserve">, </w:t>
      </w:r>
      <w:r>
        <w:rPr>
          <w:rFonts w:ascii="Courier New" w:hAnsi="Courier New" w:cs="Courier New" w:eastAsia="Courier New"/>
          <w:b w:val="0"/>
          <w:color w:val="000000"/>
          <w:sz w:val="21"/>
        </w:rPr>
        <w:t>KAFKA_BOOTSTRAP_SERVERS</w:t>
      </w:r>
      <w:r>
        <w:rPr>
          <w:rFonts w:ascii="Times New Roman" w:hAnsi="Times New Roman" w:cs="Times New Roman" w:eastAsia="Times New Roman"/>
          <w:b w:val="0"/>
          <w:color w:val="000000"/>
          <w:sz w:val="24"/>
        </w:rPr>
        <w:t xml:space="preserve">, </w:t>
      </w:r>
      <w:r>
        <w:rPr>
          <w:rFonts w:ascii="Courier New" w:hAnsi="Courier New" w:cs="Courier New" w:eastAsia="Courier New"/>
          <w:b w:val="0"/>
          <w:color w:val="000000"/>
          <w:sz w:val="21"/>
        </w:rPr>
        <w:t>EUREKA_URL</w:t>
      </w:r>
      <w:r>
        <w:rPr>
          <w:rFonts w:ascii="Times New Roman" w:hAnsi="Times New Roman" w:cs="Times New Roman" w:eastAsia="Times New Roman"/>
          <w:b w:val="0"/>
          <w:color w:val="000000"/>
          <w:sz w:val="24"/>
        </w:rPr>
        <w:t xml:space="preserve">, </w:t>
      </w:r>
      <w:r>
        <w:rPr>
          <w:rFonts w:ascii="Courier New" w:hAnsi="Courier New" w:cs="Courier New" w:eastAsia="Courier New"/>
          <w:b w:val="0"/>
          <w:color w:val="000000"/>
          <w:sz w:val="21"/>
        </w:rPr>
        <w:t>PAYMENT_GATEWAY=RAZORPAY</w:t>
      </w:r>
      <w:r>
        <w:rPr>
          <w:rFonts w:ascii="Times New Roman" w:hAnsi="Times New Roman" w:cs="Times New Roman" w:eastAsia="Times New Roman"/>
          <w:b w:val="0"/>
          <w:color w:val="000000"/>
          <w:sz w:val="24"/>
        </w:rPr>
        <w:t xml:space="preserve"> and the gateway keys.</w:t>
      </w:r>
    </w:p>
    <w:p>
      <w:pPr>
        <w:keepNext w:val="0"/>
        <w:numPr>
          <w:ilvl w:val="0"/>
          <w:numId w:val="16"/>
        </w:numPr>
        <w:spacing w:line="360" w:lineRule="auto" w:before="0" w:after="40"/>
        <w:ind w:left="504" w:hanging="360"/>
        <w:jc w:val="both"/>
      </w:pPr>
      <w:r>
        <w:rPr>
          <w:rFonts w:ascii="Times New Roman" w:hAnsi="Times New Roman" w:cs="Times New Roman" w:eastAsia="Times New Roman"/>
          <w:b w:val="0"/>
          <w:color w:val="000000"/>
          <w:sz w:val="24"/>
        </w:rPr>
        <w:t xml:space="preserve">Deploy new versions with </w:t>
      </w:r>
      <w:r>
        <w:rPr>
          <w:rFonts w:ascii="Courier New" w:hAnsi="Courier New" w:cs="Courier New" w:eastAsia="Courier New"/>
          <w:b w:val="0"/>
          <w:color w:val="000000"/>
          <w:sz w:val="21"/>
        </w:rPr>
        <w:t>eb deploy</w:t>
      </w:r>
      <w:r>
        <w:rPr>
          <w:rFonts w:ascii="Times New Roman" w:hAnsi="Times New Roman" w:cs="Times New Roman" w:eastAsia="Times New Roman"/>
          <w:b w:val="0"/>
          <w:color w:val="000000"/>
          <w:sz w:val="24"/>
        </w:rPr>
        <w:t xml:space="preserve"> (rolling deployment keeps capacity during the update).</w:t>
      </w:r>
    </w:p>
    <w:p>
      <w:pPr>
        <w:keepNext w:val="0"/>
        <w:numPr>
          <w:ilvl w:val="0"/>
          <w:numId w:val="16"/>
        </w:numPr>
        <w:spacing w:line="360" w:lineRule="auto" w:before="0" w:after="40"/>
        <w:ind w:left="504" w:hanging="360"/>
        <w:jc w:val="both"/>
      </w:pPr>
      <w:r>
        <w:rPr>
          <w:rFonts w:ascii="Times New Roman" w:hAnsi="Times New Roman" w:cs="Times New Roman" w:eastAsia="Times New Roman"/>
          <w:b w:val="0"/>
          <w:color w:val="000000"/>
          <w:sz w:val="24"/>
        </w:rPr>
        <w:t xml:space="preserve">Point Stripe/Razorpay webhooks at </w:t>
      </w:r>
      <w:r>
        <w:rPr>
          <w:rFonts w:ascii="Courier New" w:hAnsi="Courier New" w:cs="Courier New" w:eastAsia="Courier New"/>
          <w:b w:val="0"/>
          <w:color w:val="000000"/>
          <w:sz w:val="21"/>
        </w:rPr>
        <w:t>https://&lt;domain&gt;/stripeWebhook</w:t>
      </w:r>
      <w:r>
        <w:rPr>
          <w:rFonts w:ascii="Times New Roman" w:hAnsi="Times New Roman" w:cs="Times New Roman" w:eastAsia="Times New Roman"/>
          <w:b w:val="0"/>
          <w:color w:val="000000"/>
          <w:sz w:val="24"/>
        </w:rPr>
        <w:t xml:space="preserve"> and </w:t>
      </w:r>
      <w:r>
        <w:rPr>
          <w:rFonts w:ascii="Courier New" w:hAnsi="Courier New" w:cs="Courier New" w:eastAsia="Courier New"/>
          <w:b w:val="0"/>
          <w:color w:val="000000"/>
          <w:sz w:val="21"/>
        </w:rPr>
        <w:t>/payment/webhook/razorpay</w:t>
      </w:r>
      <w:r>
        <w:rPr>
          <w:rFonts w:ascii="Times New Roman" w:hAnsi="Times New Roman" w:cs="Times New Roman" w:eastAsia="Times New Roman"/>
          <w:b w:val="0"/>
          <w:color w:val="000000"/>
          <w:sz w:val="24"/>
        </w:rPr>
        <w:t xml:space="preserve">, run </w:t>
      </w:r>
      <w:r>
        <w:rPr>
          <w:rFonts w:ascii="Courier New" w:hAnsi="Courier New" w:cs="Courier New" w:eastAsia="Courier New"/>
          <w:b w:val="0"/>
          <w:color w:val="000000"/>
          <w:sz w:val="21"/>
        </w:rPr>
        <w:t>POST /search/reindex</w:t>
      </w:r>
      <w:r>
        <w:rPr>
          <w:rFonts w:ascii="Times New Roman" w:hAnsi="Times New Roman" w:cs="Times New Roman" w:eastAsia="Times New Roman"/>
          <w:b w:val="0"/>
          <w:color w:val="000000"/>
          <w:sz w:val="24"/>
        </w:rPr>
        <w:t xml:space="preserve"> once, and run the end-to-end script against the environment.</w:t>
      </w:r>
    </w:p>
    <w:p>
      <w:pPr>
        <w:keepNext w:val="0"/>
        <w:spacing w:line="360" w:lineRule="auto" w:before="0" w:after="120"/>
        <w:jc w:val="both"/>
      </w:pPr>
      <w:r>
        <w:rPr>
          <w:rFonts w:ascii="Times New Roman" w:hAnsi="Times New Roman" w:cs="Times New Roman" w:eastAsia="Times New Roman"/>
          <w:b w:val="0"/>
          <w:color w:val="000000"/>
          <w:sz w:val="24"/>
        </w:rPr>
        <w:t xml:space="preserve">For a low-cost demonstration environment, Kafka, MongoDB and Elasticsearch can run on one EC2 instance with the same </w:t>
      </w:r>
      <w:r>
        <w:rPr>
          <w:rFonts w:ascii="Courier New" w:hAnsi="Courier New" w:cs="Courier New" w:eastAsia="Courier New"/>
          <w:b w:val="0"/>
          <w:color w:val="000000"/>
          <w:sz w:val="21"/>
        </w:rPr>
        <w:t>docker-compose.yml</w:t>
      </w:r>
      <w:r>
        <w:rPr>
          <w:rFonts w:ascii="Times New Roman" w:hAnsi="Times New Roman" w:cs="Times New Roman" w:eastAsia="Times New Roman"/>
          <w:b w:val="0"/>
          <w:color w:val="000000"/>
          <w:sz w:val="24"/>
        </w:rPr>
        <w:t>, with only RDS and ElastiCache managed. MSK, OpenSearch and DocumentDB are the most expensive parts of the fully managed layout.</w:t>
      </w:r>
    </w:p>
    <w:p>
      <w:pPr>
        <w:keepNext w:val="0"/>
        <w:spacing w:line="240" w:lineRule="auto" w:before="0" w:after="0"/>
        <w:jc w:val="both"/>
      </w:pPr>
      <w:r>
        <w:br w:type="page"/>
      </w:r>
    </w:p>
    <w:p>
      <w:pPr>
        <w:pStyle w:val="Heading3"/>
        <w:keepNext/>
        <w:spacing w:line="276" w:lineRule="auto" w:before="240" w:after="120"/>
        <w:jc w:val="left"/>
      </w:pPr>
      <w:r>
        <w:rPr>
          <w:rFonts w:ascii="Times New Roman" w:hAnsi="Times New Roman" w:cs="Times New Roman" w:eastAsia="Times New Roman"/>
          <w:b/>
          <w:color w:val="000000"/>
          <w:sz w:val="28"/>
        </w:rPr>
        <w:t>7. Technologies Used</w:t>
      </w:r>
    </w:p>
    <w:p>
      <w:pPr>
        <w:keepNext/>
        <w:spacing w:line="240" w:lineRule="auto" w:before="120" w:after="80"/>
        <w:jc w:val="center"/>
      </w:pPr>
      <w:r>
        <w:rPr>
          <w:rFonts w:ascii="Times New Roman" w:hAnsi="Times New Roman" w:cs="Times New Roman" w:eastAsia="Times New Roman"/>
          <w:b/>
          <w:color w:val="000000"/>
          <w:sz w:val="22"/>
        </w:rPr>
        <w:t xml:space="preserve">Table 7.01: </w:t>
      </w:r>
      <w:r>
        <w:rPr>
          <w:rFonts w:ascii="Times New Roman" w:hAnsi="Times New Roman" w:cs="Times New Roman" w:eastAsia="Times New Roman"/>
          <w:color w:val="000000"/>
          <w:sz w:val="22"/>
        </w:rPr>
        <w:t>Technology stack</w:t>
      </w:r>
    </w:p>
    <w:tbl>
      <w:tblPr>
        <w:tblW w:type="dxa" w:w="864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3744"/>
        <w:gridCol w:w="1872"/>
        <w:gridCol w:w="3024"/>
      </w:tblGrid>
      <w:tr>
        <w:trPr>
          <w:tblHeader/>
        </w:trPr>
        <w:tc>
          <w:tcPr>
            <w:tcW w:type="dxa" w:w="3744"/>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Technology</w:t>
            </w:r>
          </w:p>
        </w:tc>
        <w:tc>
          <w:tcPr>
            <w:tcW w:type="dxa" w:w="1872"/>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Version</w:t>
            </w:r>
          </w:p>
        </w:tc>
        <w:tc>
          <w:tcPr>
            <w:tcW w:type="dxa" w:w="3024"/>
            <w:shd w:val="clear" w:color="auto" w:fill="D9E2F3"/>
          </w:tcPr>
          <w:p>
            <w:pPr>
              <w:keepNext w:val="0"/>
              <w:spacing w:line="240" w:lineRule="auto" w:before="0" w:after="0"/>
              <w:jc w:val="left"/>
            </w:pPr>
            <w:r/>
            <w:r>
              <w:rPr>
                <w:rFonts w:ascii="Times New Roman" w:hAnsi="Times New Roman" w:cs="Times New Roman" w:eastAsia="Times New Roman"/>
                <w:b/>
                <w:color w:val="000000"/>
                <w:sz w:val="20"/>
              </w:rPr>
              <w:t>Used for</w:t>
            </w:r>
          </w:p>
        </w:tc>
      </w:tr>
      <w:tr>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Java</w:t>
            </w:r>
          </w:p>
        </w:tc>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17</w:t>
            </w:r>
          </w:p>
        </w:tc>
        <w:tc>
          <w:tcPr>
            <w:tcW w:type="dxa" w:w="3024"/>
          </w:tcPr>
          <w:p>
            <w:pPr>
              <w:keepNext w:val="0"/>
              <w:spacing w:line="240" w:lineRule="auto" w:before="0" w:after="0"/>
              <w:jc w:val="left"/>
            </w:pPr>
            <w:r/>
            <w:r>
              <w:rPr>
                <w:rFonts w:ascii="Times New Roman" w:hAnsi="Times New Roman" w:cs="Times New Roman" w:eastAsia="Times New Roman"/>
                <w:b w:val="0"/>
                <w:color w:val="000000"/>
                <w:sz w:val="20"/>
              </w:rPr>
              <w:t>Language for all services</w:t>
            </w:r>
          </w:p>
        </w:tc>
      </w:tr>
      <w:tr>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Spring Boot</w:t>
            </w:r>
          </w:p>
        </w:tc>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3.3.3 / 3.5.x</w:t>
            </w:r>
          </w:p>
        </w:tc>
        <w:tc>
          <w:tcPr>
            <w:tcW w:type="dxa" w:w="3024"/>
          </w:tcPr>
          <w:p>
            <w:pPr>
              <w:keepNext w:val="0"/>
              <w:spacing w:line="240" w:lineRule="auto" w:before="0" w:after="0"/>
              <w:jc w:val="left"/>
            </w:pPr>
            <w:r/>
            <w:r>
              <w:rPr>
                <w:rFonts w:ascii="Times New Roman" w:hAnsi="Times New Roman" w:cs="Times New Roman" w:eastAsia="Times New Roman"/>
                <w:b w:val="0"/>
                <w:color w:val="000000"/>
                <w:sz w:val="20"/>
              </w:rPr>
              <w:t>Web, data access, configuration, testing</w:t>
            </w:r>
          </w:p>
        </w:tc>
      </w:tr>
      <w:tr>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Spring Cloud (Netflix Eureka, Gateway, LoadBalancer)</w:t>
            </w:r>
          </w:p>
        </w:tc>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2023.0.3 / 2025.0.0</w:t>
            </w:r>
          </w:p>
        </w:tc>
        <w:tc>
          <w:tcPr>
            <w:tcW w:type="dxa" w:w="3024"/>
          </w:tcPr>
          <w:p>
            <w:pPr>
              <w:keepNext w:val="0"/>
              <w:spacing w:line="240" w:lineRule="auto" w:before="0" w:after="0"/>
              <w:jc w:val="left"/>
            </w:pPr>
            <w:r/>
            <w:r>
              <w:rPr>
                <w:rFonts w:ascii="Times New Roman" w:hAnsi="Times New Roman" w:cs="Times New Roman" w:eastAsia="Times New Roman"/>
                <w:b w:val="0"/>
                <w:color w:val="000000"/>
                <w:sz w:val="20"/>
              </w:rPr>
              <w:t>Discovery, API gateway, client-side load balancing</w:t>
            </w:r>
          </w:p>
        </w:tc>
      </w:tr>
      <w:tr>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Spring Data JPA + Hibernate</w:t>
            </w:r>
          </w:p>
        </w:tc>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6.5</w:t>
            </w:r>
          </w:p>
        </w:tc>
        <w:tc>
          <w:tcPr>
            <w:tcW w:type="dxa" w:w="3024"/>
          </w:tcPr>
          <w:p>
            <w:pPr>
              <w:keepNext w:val="0"/>
              <w:spacing w:line="240" w:lineRule="auto" w:before="0" w:after="0"/>
              <w:jc w:val="left"/>
            </w:pPr>
            <w:r/>
            <w:r>
              <w:rPr>
                <w:rFonts w:ascii="Times New Roman" w:hAnsi="Times New Roman" w:cs="Times New Roman" w:eastAsia="Times New Roman"/>
                <w:b w:val="0"/>
                <w:color w:val="000000"/>
                <w:sz w:val="20"/>
              </w:rPr>
              <w:t>MySQL persistence, paging, batch fetching</w:t>
            </w:r>
          </w:p>
        </w:tc>
      </w:tr>
      <w:tr>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MySQL</w:t>
            </w:r>
          </w:p>
        </w:tc>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8.0</w:t>
            </w:r>
          </w:p>
        </w:tc>
        <w:tc>
          <w:tcPr>
            <w:tcW w:type="dxa" w:w="3024"/>
          </w:tcPr>
          <w:p>
            <w:pPr>
              <w:keepNext w:val="0"/>
              <w:spacing w:line="240" w:lineRule="auto" w:before="0" w:after="0"/>
              <w:jc w:val="left"/>
            </w:pPr>
            <w:r/>
            <w:r>
              <w:rPr>
                <w:rFonts w:ascii="Times New Roman" w:hAnsi="Times New Roman" w:cs="Times New Roman" w:eastAsia="Times New Roman"/>
                <w:b w:val="0"/>
                <w:color w:val="000000"/>
                <w:sz w:val="20"/>
              </w:rPr>
              <w:t>Users, products, orders, payments</w:t>
            </w:r>
          </w:p>
        </w:tc>
      </w:tr>
      <w:tr>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MongoDB</w:t>
            </w:r>
          </w:p>
        </w:tc>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7.0</w:t>
            </w:r>
          </w:p>
        </w:tc>
        <w:tc>
          <w:tcPr>
            <w:tcW w:type="dxa" w:w="3024"/>
          </w:tcPr>
          <w:p>
            <w:pPr>
              <w:keepNext w:val="0"/>
              <w:spacing w:line="240" w:lineRule="auto" w:before="0" w:after="0"/>
              <w:jc w:val="left"/>
            </w:pPr>
            <w:r/>
            <w:r>
              <w:rPr>
                <w:rFonts w:ascii="Times New Roman" w:hAnsi="Times New Roman" w:cs="Times New Roman" w:eastAsia="Times New Roman"/>
                <w:b w:val="0"/>
                <w:color w:val="000000"/>
                <w:sz w:val="20"/>
              </w:rPr>
              <w:t>Carts</w:t>
            </w:r>
          </w:p>
        </w:tc>
      </w:tr>
      <w:tr>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Redis</w:t>
            </w:r>
          </w:p>
        </w:tc>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7.2</w:t>
            </w:r>
          </w:p>
        </w:tc>
        <w:tc>
          <w:tcPr>
            <w:tcW w:type="dxa" w:w="3024"/>
          </w:tcPr>
          <w:p>
            <w:pPr>
              <w:keepNext w:val="0"/>
              <w:spacing w:line="240" w:lineRule="auto" w:before="0" w:after="0"/>
              <w:jc w:val="left"/>
            </w:pPr>
            <w:r/>
            <w:r>
              <w:rPr>
                <w:rFonts w:ascii="Times New Roman" w:hAnsi="Times New Roman" w:cs="Times New Roman" w:eastAsia="Times New Roman"/>
                <w:b w:val="0"/>
                <w:color w:val="000000"/>
                <w:sz w:val="20"/>
              </w:rPr>
              <w:t>Cart cache, token cache, rate limiting</w:t>
            </w:r>
          </w:p>
        </w:tc>
      </w:tr>
      <w:tr>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Apache Kafka (KRaft)</w:t>
            </w:r>
          </w:p>
        </w:tc>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3.8.0</w:t>
            </w:r>
          </w:p>
        </w:tc>
        <w:tc>
          <w:tcPr>
            <w:tcW w:type="dxa" w:w="3024"/>
          </w:tcPr>
          <w:p>
            <w:pPr>
              <w:keepNext w:val="0"/>
              <w:spacing w:line="240" w:lineRule="auto" w:before="0" w:after="0"/>
              <w:jc w:val="left"/>
            </w:pPr>
            <w:r/>
            <w:r>
              <w:rPr>
                <w:rFonts w:ascii="Times New Roman" w:hAnsi="Times New Roman" w:cs="Times New Roman" w:eastAsia="Times New Roman"/>
                <w:b w:val="0"/>
                <w:color w:val="000000"/>
                <w:sz w:val="20"/>
              </w:rPr>
              <w:t>Event streaming between services</w:t>
            </w:r>
          </w:p>
        </w:tc>
      </w:tr>
      <w:tr>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Elasticsearch</w:t>
            </w:r>
          </w:p>
        </w:tc>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8.15.3</w:t>
            </w:r>
          </w:p>
        </w:tc>
        <w:tc>
          <w:tcPr>
            <w:tcW w:type="dxa" w:w="3024"/>
          </w:tcPr>
          <w:p>
            <w:pPr>
              <w:keepNext w:val="0"/>
              <w:spacing w:line="240" w:lineRule="auto" w:before="0" w:after="0"/>
              <w:jc w:val="left"/>
            </w:pPr>
            <w:r/>
            <w:r>
              <w:rPr>
                <w:rFonts w:ascii="Times New Roman" w:hAnsi="Times New Roman" w:cs="Times New Roman" w:eastAsia="Times New Roman"/>
                <w:b w:val="0"/>
                <w:color w:val="000000"/>
                <w:sz w:val="20"/>
              </w:rPr>
              <w:t>Product search</w:t>
            </w:r>
          </w:p>
        </w:tc>
      </w:tr>
      <w:tr>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JJWT / Spring Security (BCrypt)</w:t>
            </w:r>
          </w:p>
        </w:tc>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0.12.6</w:t>
            </w:r>
          </w:p>
        </w:tc>
        <w:tc>
          <w:tcPr>
            <w:tcW w:type="dxa" w:w="3024"/>
          </w:tcPr>
          <w:p>
            <w:pPr>
              <w:keepNext w:val="0"/>
              <w:spacing w:line="240" w:lineRule="auto" w:before="0" w:after="0"/>
              <w:jc w:val="left"/>
            </w:pPr>
            <w:r/>
            <w:r>
              <w:rPr>
                <w:rFonts w:ascii="Times New Roman" w:hAnsi="Times New Roman" w:cs="Times New Roman" w:eastAsia="Times New Roman"/>
                <w:b w:val="0"/>
                <w:color w:val="000000"/>
                <w:sz w:val="20"/>
              </w:rPr>
              <w:t>Token signing and password hashing</w:t>
            </w:r>
          </w:p>
        </w:tc>
      </w:tr>
      <w:tr>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Stripe Java / Razorpay Java</w:t>
            </w:r>
          </w:p>
        </w:tc>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32.1.0 / 1.4.8</w:t>
            </w:r>
          </w:p>
        </w:tc>
        <w:tc>
          <w:tcPr>
            <w:tcW w:type="dxa" w:w="3024"/>
          </w:tcPr>
          <w:p>
            <w:pPr>
              <w:keepNext w:val="0"/>
              <w:spacing w:line="240" w:lineRule="auto" w:before="0" w:after="0"/>
              <w:jc w:val="left"/>
            </w:pPr>
            <w:r/>
            <w:r>
              <w:rPr>
                <w:rFonts w:ascii="Times New Roman" w:hAnsi="Times New Roman" w:cs="Times New Roman" w:eastAsia="Times New Roman"/>
                <w:b w:val="0"/>
                <w:color w:val="000000"/>
                <w:sz w:val="20"/>
              </w:rPr>
              <w:t>Payment links and webhooks</w:t>
            </w:r>
          </w:p>
        </w:tc>
      </w:tr>
      <w:tr>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JUnit 5, Mockito, MockMvc, H2</w:t>
            </w:r>
          </w:p>
        </w:tc>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w:t>
            </w:r>
          </w:p>
        </w:tc>
        <w:tc>
          <w:tcPr>
            <w:tcW w:type="dxa" w:w="3024"/>
          </w:tcPr>
          <w:p>
            <w:pPr>
              <w:keepNext w:val="0"/>
              <w:spacing w:line="240" w:lineRule="auto" w:before="0" w:after="0"/>
              <w:jc w:val="left"/>
            </w:pPr>
            <w:r/>
            <w:r>
              <w:rPr>
                <w:rFonts w:ascii="Times New Roman" w:hAnsi="Times New Roman" w:cs="Times New Roman" w:eastAsia="Times New Roman"/>
                <w:b w:val="0"/>
                <w:color w:val="000000"/>
                <w:sz w:val="20"/>
              </w:rPr>
              <w:t>Unit and integration tests</w:t>
            </w:r>
          </w:p>
        </w:tc>
      </w:tr>
      <w:tr>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Docker / Docker Compose</w:t>
            </w:r>
          </w:p>
        </w:tc>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w:t>
            </w:r>
          </w:p>
        </w:tc>
        <w:tc>
          <w:tcPr>
            <w:tcW w:type="dxa" w:w="3024"/>
          </w:tcPr>
          <w:p>
            <w:pPr>
              <w:keepNext w:val="0"/>
              <w:spacing w:line="240" w:lineRule="auto" w:before="0" w:after="0"/>
              <w:jc w:val="left"/>
            </w:pPr>
            <w:r/>
            <w:r>
              <w:rPr>
                <w:rFonts w:ascii="Times New Roman" w:hAnsi="Times New Roman" w:cs="Times New Roman" w:eastAsia="Times New Roman"/>
                <w:b w:val="0"/>
                <w:color w:val="000000"/>
                <w:sz w:val="20"/>
              </w:rPr>
              <w:t>Packaging and local stack</w:t>
            </w:r>
          </w:p>
        </w:tc>
      </w:tr>
      <w:tr>
        <w:tc>
          <w:tcPr>
            <w:tcW w:type="dxa" w:w="3744"/>
          </w:tcPr>
          <w:p>
            <w:pPr>
              <w:keepNext w:val="0"/>
              <w:spacing w:line="240" w:lineRule="auto" w:before="0" w:after="0"/>
              <w:jc w:val="left"/>
            </w:pPr>
            <w:r/>
            <w:r>
              <w:rPr>
                <w:rFonts w:ascii="Times New Roman" w:hAnsi="Times New Roman" w:cs="Times New Roman" w:eastAsia="Times New Roman"/>
                <w:b w:val="0"/>
                <w:color w:val="000000"/>
                <w:sz w:val="20"/>
              </w:rPr>
              <w:t>AWS (ELB, Beanstalk, RDS, ElastiCache, MSK, OpenSearch, SES)</w:t>
            </w:r>
          </w:p>
        </w:tc>
        <w:tc>
          <w:tcPr>
            <w:tcW w:type="dxa" w:w="1872"/>
          </w:tcPr>
          <w:p>
            <w:pPr>
              <w:keepNext w:val="0"/>
              <w:spacing w:line="240" w:lineRule="auto" w:before="0" w:after="0"/>
              <w:jc w:val="left"/>
            </w:pPr>
            <w:r/>
            <w:r>
              <w:rPr>
                <w:rFonts w:ascii="Times New Roman" w:hAnsi="Times New Roman" w:cs="Times New Roman" w:eastAsia="Times New Roman"/>
                <w:b w:val="0"/>
                <w:color w:val="000000"/>
                <w:sz w:val="20"/>
              </w:rPr>
              <w:t>–</w:t>
            </w:r>
          </w:p>
        </w:tc>
        <w:tc>
          <w:tcPr>
            <w:tcW w:type="dxa" w:w="3024"/>
          </w:tcPr>
          <w:p>
            <w:pPr>
              <w:keepNext w:val="0"/>
              <w:spacing w:line="240" w:lineRule="auto" w:before="0" w:after="0"/>
              <w:jc w:val="left"/>
            </w:pPr>
            <w:r/>
            <w:r>
              <w:rPr>
                <w:rFonts w:ascii="Times New Roman" w:hAnsi="Times New Roman" w:cs="Times New Roman" w:eastAsia="Times New Roman"/>
                <w:b w:val="0"/>
                <w:color w:val="000000"/>
                <w:sz w:val="20"/>
              </w:rPr>
              <w:t>Production deployment</w:t>
            </w:r>
          </w:p>
        </w:tc>
      </w:tr>
    </w:tbl>
    <w:p>
      <w:pPr>
        <w:keepNext w:val="0"/>
        <w:spacing w:line="240" w:lineRule="auto" w:before="0" w:after="120"/>
        <w:jc w:val="both"/>
      </w:pPr>
    </w:p>
    <w:p>
      <w:pPr>
        <w:pStyle w:val="Heading4"/>
        <w:keepNext/>
        <w:spacing w:line="276" w:lineRule="auto" w:before="160" w:after="120"/>
        <w:jc w:val="left"/>
      </w:pPr>
      <w:r>
        <w:rPr>
          <w:rFonts w:ascii="Times New Roman" w:hAnsi="Times New Roman" w:cs="Times New Roman" w:eastAsia="Times New Roman"/>
          <w:b/>
          <w:color w:val="000000"/>
          <w:sz w:val="24"/>
        </w:rPr>
        <w:t>7.1 Spring Boot and Spring Cloud</w:t>
      </w:r>
    </w:p>
    <w:p>
      <w:pPr>
        <w:keepNext w:val="0"/>
        <w:spacing w:line="360" w:lineRule="auto" w:before="0" w:after="120"/>
        <w:jc w:val="both"/>
      </w:pPr>
      <w:r>
        <w:rPr>
          <w:rFonts w:ascii="Times New Roman" w:hAnsi="Times New Roman" w:cs="Times New Roman" w:eastAsia="Times New Roman"/>
          <w:b w:val="0"/>
          <w:color w:val="000000"/>
          <w:sz w:val="24"/>
        </w:rPr>
        <w:t>Spring Boot builds stand-alone production applications with an embedded web server, auto-configuration and externalised configuration. Every service here is a Spring Boot application, and features such as caching (</w:t>
      </w:r>
      <w:r>
        <w:rPr>
          <w:rFonts w:ascii="Courier New" w:hAnsi="Courier New" w:cs="Courier New" w:eastAsia="Courier New"/>
          <w:b w:val="0"/>
          <w:color w:val="000000"/>
          <w:sz w:val="21"/>
        </w:rPr>
        <w:t>@Cacheable</w:t>
      </w:r>
      <w:r>
        <w:rPr>
          <w:rFonts w:ascii="Times New Roman" w:hAnsi="Times New Roman" w:cs="Times New Roman" w:eastAsia="Times New Roman"/>
          <w:b w:val="0"/>
          <w:color w:val="000000"/>
          <w:sz w:val="24"/>
        </w:rPr>
        <w:t>), transactions (</w:t>
      </w:r>
      <w:r>
        <w:rPr>
          <w:rFonts w:ascii="Courier New" w:hAnsi="Courier New" w:cs="Courier New" w:eastAsia="Courier New"/>
          <w:b w:val="0"/>
          <w:color w:val="000000"/>
          <w:sz w:val="21"/>
        </w:rPr>
        <w:t>@Transactional</w:t>
      </w:r>
      <w:r>
        <w:rPr>
          <w:rFonts w:ascii="Times New Roman" w:hAnsi="Times New Roman" w:cs="Times New Roman" w:eastAsia="Times New Roman"/>
          <w:b w:val="0"/>
          <w:color w:val="000000"/>
          <w:sz w:val="24"/>
        </w:rPr>
        <w:t>) and Kafka listeners (</w:t>
      </w:r>
      <w:r>
        <w:rPr>
          <w:rFonts w:ascii="Courier New" w:hAnsi="Courier New" w:cs="Courier New" w:eastAsia="Courier New"/>
          <w:b w:val="0"/>
          <w:color w:val="000000"/>
          <w:sz w:val="21"/>
        </w:rPr>
        <w:t>@KafkaListener</w:t>
      </w:r>
      <w:r>
        <w:rPr>
          <w:rFonts w:ascii="Times New Roman" w:hAnsi="Times New Roman" w:cs="Times New Roman" w:eastAsia="Times New Roman"/>
          <w:b w:val="0"/>
          <w:color w:val="000000"/>
          <w:sz w:val="24"/>
        </w:rPr>
        <w:t xml:space="preserve">) are declarative annotations. Spring Cloud adds the distributed-systems pieces: Netflix Eureka for service registration, Spring Cloud LoadBalancer behind </w:t>
      </w:r>
      <w:r>
        <w:rPr>
          <w:rFonts w:ascii="Courier New" w:hAnsi="Courier New" w:cs="Courier New" w:eastAsia="Courier New"/>
          <w:b w:val="0"/>
          <w:color w:val="000000"/>
          <w:sz w:val="21"/>
        </w:rPr>
        <w:t>@LoadBalanced</w:t>
      </w:r>
      <w:r>
        <w:rPr>
          <w:rFonts w:ascii="Times New Roman" w:hAnsi="Times New Roman" w:cs="Times New Roman" w:eastAsia="Times New Roman"/>
          <w:b w:val="0"/>
          <w:color w:val="000000"/>
          <w:sz w:val="24"/>
        </w:rPr>
        <w:t xml:space="preserve"> clients, and Spring Cloud Gateway, a reactive gateway built on Project Reactor.</w:t>
      </w:r>
    </w:p>
    <w:p>
      <w:pPr>
        <w:keepNext w:val="0"/>
        <w:spacing w:line="360" w:lineRule="auto" w:before="0" w:after="120"/>
        <w:jc w:val="both"/>
      </w:pPr>
      <w:r>
        <w:rPr>
          <w:rFonts w:ascii="Times New Roman" w:hAnsi="Times New Roman" w:cs="Times New Roman" w:eastAsia="Times New Roman"/>
          <w:b/>
          <w:color w:val="000000"/>
          <w:sz w:val="24"/>
        </w:rPr>
        <w:t>Real-world use:</w:t>
      </w:r>
      <w:r>
        <w:rPr>
          <w:rFonts w:ascii="Times New Roman" w:hAnsi="Times New Roman" w:cs="Times New Roman" w:eastAsia="Times New Roman"/>
          <w:b w:val="0"/>
          <w:color w:val="000000"/>
          <w:sz w:val="24"/>
        </w:rPr>
        <w:t xml:space="preserve"> Spring is widely used for enterprise Java backends in banking, insurance, telecom and retail. Eureka was created and open-sourced by Netflix for its own streaming platform.</w:t>
      </w:r>
    </w:p>
    <w:p>
      <w:pPr>
        <w:pStyle w:val="Heading4"/>
        <w:keepNext/>
        <w:spacing w:line="276" w:lineRule="auto" w:before="160" w:after="120"/>
        <w:jc w:val="left"/>
      </w:pPr>
      <w:r>
        <w:rPr>
          <w:rFonts w:ascii="Times New Roman" w:hAnsi="Times New Roman" w:cs="Times New Roman" w:eastAsia="Times New Roman"/>
          <w:b/>
          <w:color w:val="000000"/>
          <w:sz w:val="24"/>
        </w:rPr>
        <w:t>7.2 MySQL with Spring Data JPA</w:t>
      </w:r>
    </w:p>
    <w:p>
      <w:pPr>
        <w:keepNext w:val="0"/>
        <w:spacing w:line="360" w:lineRule="auto" w:before="0" w:after="120"/>
        <w:jc w:val="both"/>
      </w:pPr>
      <w:r>
        <w:rPr>
          <w:rFonts w:ascii="Times New Roman" w:hAnsi="Times New Roman" w:cs="Times New Roman" w:eastAsia="Times New Roman"/>
          <w:b w:val="0"/>
          <w:color w:val="000000"/>
          <w:sz w:val="24"/>
        </w:rPr>
        <w:t xml:space="preserve">MySQL is a relational database with ACID transactions. It suits data with fixed structure and strong integrity rules, such as users, orders and payments. Spring Data JPA derives queries from method names (for example </w:t>
      </w:r>
      <w:r>
        <w:rPr>
          <w:rFonts w:ascii="Courier New" w:hAnsi="Courier New" w:cs="Courier New" w:eastAsia="Courier New"/>
          <w:b w:val="0"/>
          <w:color w:val="000000"/>
          <w:sz w:val="21"/>
        </w:rPr>
        <w:t>findByUserIdOrderByCreatedAtDesc</w:t>
      </w:r>
      <w:r>
        <w:rPr>
          <w:rFonts w:ascii="Times New Roman" w:hAnsi="Times New Roman" w:cs="Times New Roman" w:eastAsia="Times New Roman"/>
          <w:b w:val="0"/>
          <w:color w:val="000000"/>
          <w:sz w:val="24"/>
        </w:rPr>
        <w:t xml:space="preserve">) and supports paging and sorting. Hibernate's fetch strategies (lazy loading, </w:t>
      </w:r>
      <w:r>
        <w:rPr>
          <w:rFonts w:ascii="Courier New" w:hAnsi="Courier New" w:cs="Courier New" w:eastAsia="Courier New"/>
          <w:b w:val="0"/>
          <w:color w:val="000000"/>
          <w:sz w:val="21"/>
        </w:rPr>
        <w:t>@BatchSize</w:t>
      </w:r>
      <w:r>
        <w:rPr>
          <w:rFonts w:ascii="Times New Roman" w:hAnsi="Times New Roman" w:cs="Times New Roman" w:eastAsia="Times New Roman"/>
          <w:b w:val="0"/>
          <w:color w:val="000000"/>
          <w:sz w:val="24"/>
        </w:rPr>
        <w:t>) and indexes were the main tuning levers in this project.</w:t>
      </w:r>
    </w:p>
    <w:p>
      <w:pPr>
        <w:keepNext w:val="0"/>
        <w:spacing w:line="360" w:lineRule="auto" w:before="0" w:after="120"/>
        <w:jc w:val="both"/>
      </w:pPr>
      <w:r>
        <w:rPr>
          <w:rFonts w:ascii="Times New Roman" w:hAnsi="Times New Roman" w:cs="Times New Roman" w:eastAsia="Times New Roman"/>
          <w:b/>
          <w:color w:val="000000"/>
          <w:sz w:val="24"/>
        </w:rPr>
        <w:t>Real-world use:</w:t>
      </w:r>
      <w:r>
        <w:rPr>
          <w:rFonts w:ascii="Times New Roman" w:hAnsi="Times New Roman" w:cs="Times New Roman" w:eastAsia="Times New Roman"/>
          <w:b w:val="0"/>
          <w:color w:val="000000"/>
          <w:sz w:val="24"/>
        </w:rPr>
        <w:t xml:space="preserve"> MySQL is one of the most widely deployed open-source databases and is commonly used for transactional web applications. On AWS it is offered as a managed service through Amazon RDS and Aurora.</w:t>
      </w:r>
    </w:p>
    <w:p>
      <w:pPr>
        <w:pStyle w:val="Heading4"/>
        <w:keepNext/>
        <w:spacing w:line="276" w:lineRule="auto" w:before="160" w:after="120"/>
        <w:jc w:val="left"/>
      </w:pPr>
      <w:r>
        <w:rPr>
          <w:rFonts w:ascii="Times New Roman" w:hAnsi="Times New Roman" w:cs="Times New Roman" w:eastAsia="Times New Roman"/>
          <w:b/>
          <w:color w:val="000000"/>
          <w:sz w:val="24"/>
        </w:rPr>
        <w:t>7.3 MongoDB</w:t>
      </w:r>
    </w:p>
    <w:p>
      <w:pPr>
        <w:keepNext w:val="0"/>
        <w:spacing w:line="360" w:lineRule="auto" w:before="0" w:after="120"/>
        <w:jc w:val="both"/>
      </w:pPr>
      <w:r>
        <w:rPr>
          <w:rFonts w:ascii="Times New Roman" w:hAnsi="Times New Roman" w:cs="Times New Roman" w:eastAsia="Times New Roman"/>
          <w:b w:val="0"/>
          <w:color w:val="000000"/>
          <w:sz w:val="24"/>
        </w:rPr>
        <w:t>MongoDB stores JSON-like documents with flexible schemas. A shopping cart, a user id with a variable list of items, maps naturally to one document that is read and written as a unit, with no joins.</w:t>
      </w:r>
    </w:p>
    <w:p>
      <w:pPr>
        <w:keepNext w:val="0"/>
        <w:spacing w:line="360" w:lineRule="auto" w:before="0" w:after="120"/>
        <w:jc w:val="both"/>
      </w:pPr>
      <w:r>
        <w:rPr>
          <w:rFonts w:ascii="Times New Roman" w:hAnsi="Times New Roman" w:cs="Times New Roman" w:eastAsia="Times New Roman"/>
          <w:b/>
          <w:color w:val="000000"/>
          <w:sz w:val="24"/>
        </w:rPr>
        <w:t>Real-world use:</w:t>
      </w:r>
      <w:r>
        <w:rPr>
          <w:rFonts w:ascii="Times New Roman" w:hAnsi="Times New Roman" w:cs="Times New Roman" w:eastAsia="Times New Roman"/>
          <w:b w:val="0"/>
          <w:color w:val="000000"/>
          <w:sz w:val="24"/>
        </w:rPr>
        <w:t xml:space="preserve"> Document databases are typical for catalogues, content management, user profiles and session-like data whose shape changes often. Amazon DocumentDB offers a MongoDB-compatible managed service.</w:t>
      </w:r>
    </w:p>
    <w:p>
      <w:pPr>
        <w:pStyle w:val="Heading4"/>
        <w:keepNext/>
        <w:spacing w:line="276" w:lineRule="auto" w:before="160" w:after="120"/>
        <w:jc w:val="left"/>
      </w:pPr>
      <w:r>
        <w:rPr>
          <w:rFonts w:ascii="Times New Roman" w:hAnsi="Times New Roman" w:cs="Times New Roman" w:eastAsia="Times New Roman"/>
          <w:b/>
          <w:color w:val="000000"/>
          <w:sz w:val="24"/>
        </w:rPr>
        <w:t>7.4 Redis</w:t>
      </w:r>
    </w:p>
    <w:p>
      <w:pPr>
        <w:keepNext w:val="0"/>
        <w:spacing w:line="360" w:lineRule="auto" w:before="0" w:after="120"/>
        <w:jc w:val="both"/>
      </w:pPr>
      <w:r>
        <w:rPr>
          <w:rFonts w:ascii="Times New Roman" w:hAnsi="Times New Roman" w:cs="Times New Roman" w:eastAsia="Times New Roman"/>
          <w:b w:val="0"/>
          <w:color w:val="000000"/>
          <w:sz w:val="24"/>
        </w:rPr>
        <w:t xml:space="preserve">Redis is an in-memory key-value store with sub-millisecond operations, expiry (TTL) and atomic operations. Here it serves three purposes: a cart cache, a cache of validated tokens at the gateway, and token buckets for rate limiting (Spring Cloud Gateway's </w:t>
      </w:r>
      <w:r>
        <w:rPr>
          <w:rFonts w:ascii="Courier New" w:hAnsi="Courier New" w:cs="Courier New" w:eastAsia="Courier New"/>
          <w:b w:val="0"/>
          <w:color w:val="000000"/>
          <w:sz w:val="21"/>
        </w:rPr>
        <w:t>RedisRateLimiter</w:t>
      </w:r>
      <w:r>
        <w:rPr>
          <w:rFonts w:ascii="Times New Roman" w:hAnsi="Times New Roman" w:cs="Times New Roman" w:eastAsia="Times New Roman"/>
          <w:b w:val="0"/>
          <w:color w:val="000000"/>
          <w:sz w:val="24"/>
        </w:rPr>
        <w:t xml:space="preserve"> updates them atomically with a Lua script, so the limit holds across gateway instances).</w:t>
      </w:r>
    </w:p>
    <w:p>
      <w:pPr>
        <w:keepNext w:val="0"/>
        <w:spacing w:line="360" w:lineRule="auto" w:before="0" w:after="120"/>
        <w:jc w:val="both"/>
      </w:pPr>
      <w:r>
        <w:rPr>
          <w:rFonts w:ascii="Times New Roman" w:hAnsi="Times New Roman" w:cs="Times New Roman" w:eastAsia="Times New Roman"/>
          <w:b/>
          <w:color w:val="000000"/>
          <w:sz w:val="24"/>
        </w:rPr>
        <w:t>Real-world use:</w:t>
      </w:r>
      <w:r>
        <w:rPr>
          <w:rFonts w:ascii="Times New Roman" w:hAnsi="Times New Roman" w:cs="Times New Roman" w:eastAsia="Times New Roman"/>
          <w:b w:val="0"/>
          <w:color w:val="000000"/>
          <w:sz w:val="24"/>
        </w:rPr>
        <w:t xml:space="preserve"> Redis is used for caching, sessions, leaderboards, rate limiting and queues by many large web services; Twitter, GitHub and Stack Overflow have described using it.</w:t>
      </w:r>
    </w:p>
    <w:p>
      <w:pPr>
        <w:pStyle w:val="Heading4"/>
        <w:keepNext/>
        <w:spacing w:line="276" w:lineRule="auto" w:before="160" w:after="120"/>
        <w:jc w:val="left"/>
      </w:pPr>
      <w:r>
        <w:rPr>
          <w:rFonts w:ascii="Times New Roman" w:hAnsi="Times New Roman" w:cs="Times New Roman" w:eastAsia="Times New Roman"/>
          <w:b/>
          <w:color w:val="000000"/>
          <w:sz w:val="24"/>
        </w:rPr>
        <w:t>7.5 Apache Kafka</w:t>
      </w:r>
    </w:p>
    <w:p>
      <w:pPr>
        <w:keepNext w:val="0"/>
        <w:spacing w:line="360" w:lineRule="auto" w:before="0" w:after="120"/>
        <w:jc w:val="both"/>
      </w:pPr>
      <w:r>
        <w:rPr>
          <w:rFonts w:ascii="Times New Roman" w:hAnsi="Times New Roman" w:cs="Times New Roman" w:eastAsia="Times New Roman"/>
          <w:b w:val="0"/>
          <w:color w:val="000000"/>
          <w:sz w:val="24"/>
        </w:rPr>
        <w:t>Kafka is a distributed, partitioned, replicated commit log. Producers append events to topics, and each consumer group reads them at its own pace and can replay them. Events with the same key go to the same partition, which preserves per-order ordering here. Kafka gives the system its resilience: if the Notification service is down, emails are sent when it comes back, and adding a new consumer such as analytics needs no change to the producers. Kafka 3.8 runs in KRaft mode, without ZooKeeper.</w:t>
      </w:r>
    </w:p>
    <w:p>
      <w:pPr>
        <w:keepNext w:val="0"/>
        <w:spacing w:line="360" w:lineRule="auto" w:before="0" w:after="120"/>
        <w:jc w:val="both"/>
      </w:pPr>
      <w:r>
        <w:rPr>
          <w:rFonts w:ascii="Times New Roman" w:hAnsi="Times New Roman" w:cs="Times New Roman" w:eastAsia="Times New Roman"/>
          <w:b/>
          <w:color w:val="000000"/>
          <w:sz w:val="24"/>
        </w:rPr>
        <w:t>Real-world use:</w:t>
      </w:r>
      <w:r>
        <w:rPr>
          <w:rFonts w:ascii="Times New Roman" w:hAnsi="Times New Roman" w:cs="Times New Roman" w:eastAsia="Times New Roman"/>
          <w:b w:val="0"/>
          <w:color w:val="000000"/>
          <w:sz w:val="24"/>
        </w:rPr>
        <w:t xml:space="preserve"> Kafka was developed at LinkedIn for activity streams and is used for order pipelines, payments, log aggregation, change-data-capture and real-time analytics. Amazon MSK provides it as a managed service.</w:t>
      </w:r>
    </w:p>
    <w:p>
      <w:pPr>
        <w:pStyle w:val="Heading4"/>
        <w:keepNext/>
        <w:spacing w:line="276" w:lineRule="auto" w:before="160" w:after="120"/>
        <w:jc w:val="left"/>
      </w:pPr>
      <w:r>
        <w:rPr>
          <w:rFonts w:ascii="Times New Roman" w:hAnsi="Times New Roman" w:cs="Times New Roman" w:eastAsia="Times New Roman"/>
          <w:b/>
          <w:color w:val="000000"/>
          <w:sz w:val="24"/>
        </w:rPr>
        <w:t>7.6 Elasticsearch</w:t>
      </w:r>
    </w:p>
    <w:p>
      <w:pPr>
        <w:keepNext w:val="0"/>
        <w:spacing w:line="360" w:lineRule="auto" w:before="0" w:after="120"/>
        <w:jc w:val="both"/>
      </w:pPr>
      <w:r>
        <w:rPr>
          <w:rFonts w:ascii="Times New Roman" w:hAnsi="Times New Roman" w:cs="Times New Roman" w:eastAsia="Times New Roman"/>
          <w:b w:val="0"/>
          <w:color w:val="000000"/>
          <w:sz w:val="24"/>
        </w:rPr>
        <w:t>Elasticsearch is a distributed search engine built on Apache Lucene. It analyses text (tokenising, lower-casing, stemming with the English analyser) into an inverted index, ranks results by relevance (BM25), and supports fuzzy matching for typos. The product index is denormalised so that searches never touch MySQL.</w:t>
      </w:r>
    </w:p>
    <w:p>
      <w:pPr>
        <w:keepNext w:val="0"/>
        <w:spacing w:line="360" w:lineRule="auto" w:before="0" w:after="120"/>
        <w:jc w:val="both"/>
      </w:pPr>
      <w:r>
        <w:rPr>
          <w:rFonts w:ascii="Times New Roman" w:hAnsi="Times New Roman" w:cs="Times New Roman" w:eastAsia="Times New Roman"/>
          <w:b/>
          <w:color w:val="000000"/>
          <w:sz w:val="24"/>
        </w:rPr>
        <w:t>Real-world use:</w:t>
      </w:r>
      <w:r>
        <w:rPr>
          <w:rFonts w:ascii="Times New Roman" w:hAnsi="Times New Roman" w:cs="Times New Roman" w:eastAsia="Times New Roman"/>
          <w:b w:val="0"/>
          <w:color w:val="000000"/>
          <w:sz w:val="24"/>
        </w:rPr>
        <w:t xml:space="preserve"> Elasticsearch powers site search, log analytics (the ELK stack) and observability. Wikipedia's search and GitHub's earlier code search were built on it. Amazon OpenSearch Service is the managed AWS offering.</w:t>
      </w:r>
    </w:p>
    <w:p>
      <w:pPr>
        <w:pStyle w:val="Heading4"/>
        <w:keepNext/>
        <w:spacing w:line="276" w:lineRule="auto" w:before="160" w:after="120"/>
        <w:jc w:val="left"/>
      </w:pPr>
      <w:r>
        <w:rPr>
          <w:rFonts w:ascii="Times New Roman" w:hAnsi="Times New Roman" w:cs="Times New Roman" w:eastAsia="Times New Roman"/>
          <w:b/>
          <w:color w:val="000000"/>
          <w:sz w:val="24"/>
        </w:rPr>
        <w:t>7.7 JWT, BCrypt and gateway security</w:t>
      </w:r>
    </w:p>
    <w:p>
      <w:pPr>
        <w:keepNext w:val="0"/>
        <w:spacing w:line="360" w:lineRule="auto" w:before="0" w:after="120"/>
        <w:jc w:val="both"/>
      </w:pPr>
      <w:r>
        <w:rPr>
          <w:rFonts w:ascii="Times New Roman" w:hAnsi="Times New Roman" w:cs="Times New Roman" w:eastAsia="Times New Roman"/>
          <w:b w:val="0"/>
          <w:color w:val="000000"/>
          <w:sz w:val="24"/>
        </w:rPr>
        <w:t>JSON Web Tokens (RFC 7519) carry signed claims (user id, roles, expiry) that a server can verify without a database lookup. This project also stores sessions so tokens can be revoked. Passwords are hashed with BCrypt, a deliberately slow, salted algorithm recommended by OWASP for password storage. The gateway centralises authentication and authorisation so individual services stay simple.</w:t>
      </w:r>
    </w:p>
    <w:p>
      <w:pPr>
        <w:keepNext w:val="0"/>
        <w:spacing w:line="360" w:lineRule="auto" w:before="0" w:after="120"/>
        <w:jc w:val="both"/>
      </w:pPr>
      <w:r>
        <w:rPr>
          <w:rFonts w:ascii="Times New Roman" w:hAnsi="Times New Roman" w:cs="Times New Roman" w:eastAsia="Times New Roman"/>
          <w:b/>
          <w:color w:val="000000"/>
          <w:sz w:val="24"/>
        </w:rPr>
        <w:t>Real-world use:</w:t>
      </w:r>
      <w:r>
        <w:rPr>
          <w:rFonts w:ascii="Times New Roman" w:hAnsi="Times New Roman" w:cs="Times New Roman" w:eastAsia="Times New Roman"/>
          <w:b w:val="0"/>
          <w:color w:val="000000"/>
          <w:sz w:val="24"/>
        </w:rPr>
        <w:t xml:space="preserve"> Token-based authentication with a gateway or identity provider is the norm for mobile apps and single-page web apps, and is used by OAuth 2.0 and OpenID Connect providers.</w:t>
      </w:r>
    </w:p>
    <w:p>
      <w:pPr>
        <w:pStyle w:val="Heading4"/>
        <w:keepNext/>
        <w:spacing w:line="276" w:lineRule="auto" w:before="160" w:after="120"/>
        <w:jc w:val="left"/>
      </w:pPr>
      <w:r>
        <w:rPr>
          <w:rFonts w:ascii="Times New Roman" w:hAnsi="Times New Roman" w:cs="Times New Roman" w:eastAsia="Times New Roman"/>
          <w:b/>
          <w:color w:val="000000"/>
          <w:sz w:val="24"/>
        </w:rPr>
        <w:t>7.8 Stripe and Razorpay</w:t>
      </w:r>
    </w:p>
    <w:p>
      <w:pPr>
        <w:keepNext w:val="0"/>
        <w:spacing w:line="360" w:lineRule="auto" w:before="0" w:after="120"/>
        <w:jc w:val="both"/>
      </w:pPr>
      <w:r>
        <w:rPr>
          <w:rFonts w:ascii="Times New Roman" w:hAnsi="Times New Roman" w:cs="Times New Roman" w:eastAsia="Times New Roman"/>
          <w:b w:val="0"/>
          <w:color w:val="000000"/>
          <w:sz w:val="24"/>
        </w:rPr>
        <w:t>Both providers host the payment page, so card and UPI details never reach this system, which greatly reduces PCI-DSS scope. Payment links are created through their SDKs, and the result comes back through signed webhooks, which the Payment service verifies before changing any state.</w:t>
      </w:r>
    </w:p>
    <w:p>
      <w:pPr>
        <w:keepNext w:val="0"/>
        <w:spacing w:line="360" w:lineRule="auto" w:before="0" w:after="120"/>
        <w:jc w:val="both"/>
      </w:pPr>
      <w:r>
        <w:rPr>
          <w:rFonts w:ascii="Times New Roman" w:hAnsi="Times New Roman" w:cs="Times New Roman" w:eastAsia="Times New Roman"/>
          <w:b/>
          <w:color w:val="000000"/>
          <w:sz w:val="24"/>
        </w:rPr>
        <w:t>Real-world use:</w:t>
      </w:r>
      <w:r>
        <w:rPr>
          <w:rFonts w:ascii="Times New Roman" w:hAnsi="Times New Roman" w:cs="Times New Roman" w:eastAsia="Times New Roman"/>
          <w:b w:val="0"/>
          <w:color w:val="000000"/>
          <w:sz w:val="24"/>
        </w:rPr>
        <w:t xml:space="preserve"> Stripe serves businesses internationally; Razorpay is widely used in India and supports UPI, net banking, cards and wallets, matching PRD 5.1.</w:t>
      </w:r>
    </w:p>
    <w:p>
      <w:pPr>
        <w:pStyle w:val="Heading4"/>
        <w:keepNext/>
        <w:spacing w:line="276" w:lineRule="auto" w:before="160" w:after="120"/>
        <w:jc w:val="left"/>
      </w:pPr>
      <w:r>
        <w:rPr>
          <w:rFonts w:ascii="Times New Roman" w:hAnsi="Times New Roman" w:cs="Times New Roman" w:eastAsia="Times New Roman"/>
          <w:b/>
          <w:color w:val="000000"/>
          <w:sz w:val="24"/>
        </w:rPr>
        <w:t>7.9 Docker and AWS</w:t>
      </w:r>
    </w:p>
    <w:p>
      <w:pPr>
        <w:keepNext w:val="0"/>
        <w:spacing w:line="360" w:lineRule="auto" w:before="0" w:after="120"/>
        <w:jc w:val="both"/>
      </w:pPr>
      <w:r>
        <w:rPr>
          <w:rFonts w:ascii="Times New Roman" w:hAnsi="Times New Roman" w:cs="Times New Roman" w:eastAsia="Times New Roman"/>
          <w:b w:val="0"/>
          <w:color w:val="000000"/>
          <w:sz w:val="24"/>
        </w:rPr>
        <w:t>Docker packages each service with its runtime into an image that behaves the same everywhere. Docker Compose runs the whole system, including five data stores, with one command for development and testing. AWS provides the managed equivalents for production (Chapter 6).</w:t>
      </w:r>
    </w:p>
    <w:p>
      <w:pPr>
        <w:keepNext w:val="0"/>
        <w:spacing w:line="360" w:lineRule="auto" w:before="0" w:after="120"/>
        <w:jc w:val="both"/>
      </w:pPr>
      <w:r>
        <w:rPr>
          <w:rFonts w:ascii="Times New Roman" w:hAnsi="Times New Roman" w:cs="Times New Roman" w:eastAsia="Times New Roman"/>
          <w:b/>
          <w:color w:val="000000"/>
          <w:sz w:val="24"/>
        </w:rPr>
        <w:t>Real-world use:</w:t>
      </w:r>
      <w:r>
        <w:rPr>
          <w:rFonts w:ascii="Times New Roman" w:hAnsi="Times New Roman" w:cs="Times New Roman" w:eastAsia="Times New Roman"/>
          <w:b w:val="0"/>
          <w:color w:val="000000"/>
          <w:sz w:val="24"/>
        </w:rPr>
        <w:t xml:space="preserve"> Containers on managed cloud platforms are the standard way to deploy microservices; Elastic Beanstalk, ECS and EKS are common choices on AWS.</w:t>
      </w:r>
    </w:p>
    <w:p>
      <w:pPr>
        <w:keepNext w:val="0"/>
        <w:spacing w:line="240" w:lineRule="auto" w:before="0" w:after="0"/>
        <w:jc w:val="both"/>
      </w:pPr>
      <w:r>
        <w:br w:type="page"/>
      </w:r>
    </w:p>
    <w:p>
      <w:pPr>
        <w:pStyle w:val="Heading3"/>
        <w:keepNext/>
        <w:spacing w:line="276" w:lineRule="auto" w:before="240" w:after="120"/>
        <w:jc w:val="left"/>
      </w:pPr>
      <w:r>
        <w:rPr>
          <w:rFonts w:ascii="Times New Roman" w:hAnsi="Times New Roman" w:cs="Times New Roman" w:eastAsia="Times New Roman"/>
          <w:b/>
          <w:color w:val="000000"/>
          <w:sz w:val="28"/>
        </w:rPr>
        <w:t>8. Conclusion</w:t>
      </w:r>
    </w:p>
    <w:p>
      <w:pPr>
        <w:keepNext w:val="0"/>
        <w:spacing w:line="360" w:lineRule="auto" w:before="0" w:after="120"/>
        <w:jc w:val="both"/>
      </w:pPr>
      <w:r>
        <w:rPr>
          <w:rFonts w:ascii="Times New Roman" w:hAnsi="Times New Roman" w:cs="Times New Roman" w:eastAsia="Times New Roman"/>
          <w:b w:val="0"/>
          <w:color w:val="000000"/>
          <w:sz w:val="24"/>
        </w:rPr>
        <w:t>The project delivers a working, tested and measured e-commerce backend that implements every requirement of the PRD with the architecture of the HLD. Eight Spring Boot services cooperate through REST and Kafka, each with the data store that fits its access pattern. The complete purchase journey, from signup through search, cart, checkout, payment, receipt and delivery tracking, is verified automatically end to end.</w:t>
      </w:r>
    </w:p>
    <w:p>
      <w:pPr>
        <w:pStyle w:val="Heading4"/>
        <w:keepNext/>
        <w:spacing w:line="276" w:lineRule="auto" w:before="160" w:after="120"/>
        <w:jc w:val="left"/>
      </w:pPr>
      <w:r>
        <w:rPr>
          <w:rFonts w:ascii="Times New Roman" w:hAnsi="Times New Roman" w:cs="Times New Roman" w:eastAsia="Times New Roman"/>
          <w:b/>
          <w:color w:val="000000"/>
          <w:sz w:val="24"/>
        </w:rPr>
        <w:t>8.1 Key takeaways</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Choose the store for the access pattern:</w:t>
      </w:r>
      <w:r>
        <w:rPr>
          <w:rFonts w:ascii="Times New Roman" w:hAnsi="Times New Roman" w:cs="Times New Roman" w:eastAsia="Times New Roman"/>
          <w:b w:val="0"/>
          <w:color w:val="000000"/>
          <w:sz w:val="24"/>
        </w:rPr>
        <w:t xml:space="preserve"> relational tables for orders and payments, a document per cart, an inverted index for search and an in-memory cache for hot reads. The largest gains (40× for search, 39× for order history) came from these choices and from one well-chosen index, not from code tuning.</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Asynchronous events decouple services but need discipline:</w:t>
      </w:r>
      <w:r>
        <w:rPr>
          <w:rFonts w:ascii="Times New Roman" w:hAnsi="Times New Roman" w:cs="Times New Roman" w:eastAsia="Times New Roman"/>
          <w:b w:val="0"/>
          <w:color w:val="000000"/>
          <w:sz w:val="24"/>
        </w:rPr>
        <w:t xml:space="preserve"> publish after commit, key events by aggregate id, make consumers idempotent, and model state explicitly (the order state machine).</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Measure before optimising:</w:t>
      </w:r>
      <w:r>
        <w:rPr>
          <w:rFonts w:ascii="Times New Roman" w:hAnsi="Times New Roman" w:cs="Times New Roman" w:eastAsia="Times New Roman"/>
          <w:b w:val="0"/>
          <w:color w:val="000000"/>
          <w:sz w:val="24"/>
        </w:rPr>
        <w:t xml:space="preserve"> the N+1 problem was invisible in functional tests and obvious once statements were counted. The cart cache gave less than expected because MongoDB was already fast.</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Security is a design concern:</w:t>
      </w:r>
      <w:r>
        <w:rPr>
          <w:rFonts w:ascii="Times New Roman" w:hAnsi="Times New Roman" w:cs="Times New Roman" w:eastAsia="Times New Roman"/>
          <w:b w:val="0"/>
          <w:color w:val="000000"/>
          <w:sz w:val="24"/>
        </w:rPr>
        <w:t xml:space="preserve"> server-side sessions make logout real, caching tokens requires an invalidation path, webhooks must be verified, and secrets belong in the environment. One credential was found committed in the original code and removed.</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Automated end-to-end tests catch integration bugs</w:t>
      </w:r>
      <w:r>
        <w:rPr>
          <w:rFonts w:ascii="Times New Roman" w:hAnsi="Times New Roman" w:cs="Times New Roman" w:eastAsia="Times New Roman"/>
          <w:b w:val="0"/>
          <w:color w:val="000000"/>
          <w:sz w:val="24"/>
        </w:rPr>
        <w:t xml:space="preserve"> that unit tests cannot, such as topic-creation timing and cache invalidation.</w:t>
      </w:r>
    </w:p>
    <w:p>
      <w:pPr>
        <w:pStyle w:val="Heading4"/>
        <w:keepNext/>
        <w:spacing w:line="276" w:lineRule="auto" w:before="160" w:after="120"/>
        <w:jc w:val="left"/>
      </w:pPr>
      <w:r>
        <w:rPr>
          <w:rFonts w:ascii="Times New Roman" w:hAnsi="Times New Roman" w:cs="Times New Roman" w:eastAsia="Times New Roman"/>
          <w:b/>
          <w:color w:val="000000"/>
          <w:sz w:val="24"/>
        </w:rPr>
        <w:t>8.2 Practical applications</w:t>
      </w:r>
    </w:p>
    <w:p>
      <w:pPr>
        <w:keepNext w:val="0"/>
        <w:spacing w:line="360" w:lineRule="auto" w:before="0" w:after="120"/>
        <w:jc w:val="both"/>
      </w:pPr>
      <w:r>
        <w:rPr>
          <w:rFonts w:ascii="Times New Roman" w:hAnsi="Times New Roman" w:cs="Times New Roman" w:eastAsia="Times New Roman"/>
          <w:b w:val="0"/>
          <w:color w:val="000000"/>
          <w:sz w:val="24"/>
        </w:rPr>
        <w:t>The same building blocks apply well beyond retail. Food-delivery and ride-hailing apps use the same order state machine and event flow. Ticketing and travel booking need the same payment idempotency and webhook handling. Online-education platforms (course catalogue, enrolment and payment) map almost one to one onto these services. Any business that expects uneven traffic can use the gateway, caching and independent scaling patterns.</w:t>
      </w:r>
    </w:p>
    <w:p>
      <w:pPr>
        <w:pStyle w:val="Heading4"/>
        <w:keepNext/>
        <w:spacing w:line="276" w:lineRule="auto" w:before="160" w:after="120"/>
        <w:jc w:val="left"/>
      </w:pPr>
      <w:r>
        <w:rPr>
          <w:rFonts w:ascii="Times New Roman" w:hAnsi="Times New Roman" w:cs="Times New Roman" w:eastAsia="Times New Roman"/>
          <w:b/>
          <w:color w:val="000000"/>
          <w:sz w:val="24"/>
        </w:rPr>
        <w:t>8.3 Limitations and cost</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Social login</w:t>
      </w:r>
      <w:r>
        <w:rPr>
          <w:rFonts w:ascii="Times New Roman" w:hAnsi="Times New Roman" w:cs="Times New Roman" w:eastAsia="Times New Roman"/>
          <w:b w:val="0"/>
          <w:color w:val="000000"/>
          <w:sz w:val="24"/>
        </w:rPr>
        <w:t xml:space="preserve"> (PRD 1.1 mentions social media profiles) is not implemented. Email/password accounts are. Spring Security OAuth2 Login with Google is the natural extension.</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Kong</w:t>
      </w:r>
      <w:r>
        <w:rPr>
          <w:rFonts w:ascii="Times New Roman" w:hAnsi="Times New Roman" w:cs="Times New Roman" w:eastAsia="Times New Roman"/>
          <w:b w:val="0"/>
          <w:color w:val="000000"/>
          <w:sz w:val="24"/>
        </w:rPr>
        <w:t xml:space="preserve"> (named in the HLD) was replaced by Spring Cloud Gateway to keep the stack in Java. The access rules are isolated in one class and could be moved to Kong plugins.</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Inventory and stock reservation</w:t>
      </w:r>
      <w:r>
        <w:rPr>
          <w:rFonts w:ascii="Times New Roman" w:hAnsi="Times New Roman" w:cs="Times New Roman" w:eastAsia="Times New Roman"/>
          <w:b w:val="0"/>
          <w:color w:val="000000"/>
          <w:sz w:val="24"/>
        </w:rPr>
        <w:t xml:space="preserve"> are not modelled, so overselling is possible. A stock service with reservations on ORDER_PLACED would fix this.</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Refunds</w:t>
      </w:r>
      <w:r>
        <w:rPr>
          <w:rFonts w:ascii="Times New Roman" w:hAnsi="Times New Roman" w:cs="Times New Roman" w:eastAsia="Times New Roman"/>
          <w:b w:val="0"/>
          <w:color w:val="000000"/>
          <w:sz w:val="24"/>
        </w:rPr>
        <w:t xml:space="preserve"> are flagged (REFUND_PENDING) but not executed automatically; a scheduled reconciliation job against the gateway is the next step.</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Event publishing</w:t>
      </w:r>
      <w:r>
        <w:rPr>
          <w:rFonts w:ascii="Times New Roman" w:hAnsi="Times New Roman" w:cs="Times New Roman" w:eastAsia="Times New Roman"/>
          <w:b w:val="0"/>
          <w:color w:val="000000"/>
          <w:sz w:val="24"/>
        </w:rPr>
        <w:t xml:space="preserve"> happens after commit but is not a full transactional outbox. If the process crashes between commit and publish, an event could be lost; an outbox table with a relay, or Debezium CDC, would close the gap.</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Schema management</w:t>
      </w:r>
      <w:r>
        <w:rPr>
          <w:rFonts w:ascii="Times New Roman" w:hAnsi="Times New Roman" w:cs="Times New Roman" w:eastAsia="Times New Roman"/>
          <w:b w:val="0"/>
          <w:color w:val="000000"/>
          <w:sz w:val="24"/>
        </w:rPr>
        <w:t xml:space="preserve"> uses Hibernate </w:t>
      </w:r>
      <w:r>
        <w:rPr>
          <w:rFonts w:ascii="Courier New" w:hAnsi="Courier New" w:cs="Courier New" w:eastAsia="Courier New"/>
          <w:b w:val="0"/>
          <w:color w:val="000000"/>
          <w:sz w:val="21"/>
        </w:rPr>
        <w:t>ddl-auto=update</w:t>
      </w:r>
      <w:r>
        <w:rPr>
          <w:rFonts w:ascii="Times New Roman" w:hAnsi="Times New Roman" w:cs="Times New Roman" w:eastAsia="Times New Roman"/>
          <w:b w:val="0"/>
          <w:color w:val="000000"/>
          <w:sz w:val="24"/>
        </w:rPr>
        <w:t>; production should use Flyway or Liquibase migrations.</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Benchmarks</w:t>
      </w:r>
      <w:r>
        <w:rPr>
          <w:rFonts w:ascii="Times New Roman" w:hAnsi="Times New Roman" w:cs="Times New Roman" w:eastAsia="Times New Roman"/>
          <w:b w:val="0"/>
          <w:color w:val="000000"/>
          <w:sz w:val="24"/>
        </w:rPr>
        <w:t xml:space="preserve"> ran on one machine. Absolute numbers will differ on AWS, although the relative gains should hold.</w:t>
      </w:r>
    </w:p>
    <w:p>
      <w:pPr>
        <w:keepNext w:val="0"/>
        <w:numPr>
          <w:ilvl w:val="0"/>
          <w:numId w:val="14"/>
        </w:numPr>
        <w:spacing w:line="360" w:lineRule="auto" w:before="0" w:after="40"/>
        <w:ind w:left="504" w:hanging="360"/>
        <w:jc w:val="both"/>
      </w:pPr>
      <w:r>
        <w:rPr>
          <w:rFonts w:ascii="Times New Roman" w:hAnsi="Times New Roman" w:cs="Times New Roman" w:eastAsia="Times New Roman"/>
          <w:b/>
          <w:color w:val="000000"/>
          <w:sz w:val="24"/>
        </w:rPr>
        <w:t>Cost:</w:t>
      </w:r>
      <w:r>
        <w:rPr>
          <w:rFonts w:ascii="Times New Roman" w:hAnsi="Times New Roman" w:cs="Times New Roman" w:eastAsia="Times New Roman"/>
          <w:b w:val="0"/>
          <w:color w:val="000000"/>
          <w:sz w:val="24"/>
        </w:rPr>
        <w:t xml:space="preserve"> the fully managed AWS layout is dominated by MSK, OpenSearch and DocumentDB. Smaller deployments can self-host those on EC2, or use serverless options (MSK Serverless, OpenSearch Serverless) that charge by use.</w:t>
      </w:r>
    </w:p>
    <w:p>
      <w:pPr>
        <w:pStyle w:val="Heading4"/>
        <w:keepNext/>
        <w:spacing w:line="276" w:lineRule="auto" w:before="160" w:after="120"/>
        <w:jc w:val="left"/>
      </w:pPr>
      <w:r>
        <w:rPr>
          <w:rFonts w:ascii="Times New Roman" w:hAnsi="Times New Roman" w:cs="Times New Roman" w:eastAsia="Times New Roman"/>
          <w:b/>
          <w:color w:val="000000"/>
          <w:sz w:val="24"/>
        </w:rPr>
        <w:t>8.4 Future work</w:t>
      </w:r>
    </w:p>
    <w:p>
      <w:pPr>
        <w:keepNext w:val="0"/>
        <w:numPr>
          <w:ilvl w:val="0"/>
          <w:numId w:val="14"/>
        </w:numPr>
        <w:spacing w:line="360" w:lineRule="auto" w:before="0" w:after="40"/>
        <w:ind w:left="504" w:hanging="360"/>
        <w:jc w:val="both"/>
      </w:pPr>
      <w:r>
        <w:rPr>
          <w:rFonts w:ascii="Times New Roman" w:hAnsi="Times New Roman" w:cs="Times New Roman" w:eastAsia="Times New Roman"/>
          <w:b w:val="0"/>
          <w:color w:val="000000"/>
          <w:sz w:val="24"/>
        </w:rPr>
        <w:t>Distributed tracing (OpenTelemetry) and metrics dashboards, plus circuit breakers (Resilience4j) on inter-service calls.</w:t>
      </w:r>
    </w:p>
    <w:p>
      <w:pPr>
        <w:keepNext w:val="0"/>
        <w:numPr>
          <w:ilvl w:val="0"/>
          <w:numId w:val="14"/>
        </w:numPr>
        <w:spacing w:line="360" w:lineRule="auto" w:before="0" w:after="40"/>
        <w:ind w:left="504" w:hanging="360"/>
        <w:jc w:val="both"/>
      </w:pPr>
      <w:r>
        <w:rPr>
          <w:rFonts w:ascii="Times New Roman" w:hAnsi="Times New Roman" w:cs="Times New Roman" w:eastAsia="Times New Roman"/>
          <w:b w:val="0"/>
          <w:color w:val="000000"/>
          <w:sz w:val="24"/>
        </w:rPr>
        <w:t xml:space="preserve">Recommendations and analytics built on the existing </w:t>
      </w:r>
      <w:r>
        <w:rPr>
          <w:rFonts w:ascii="Courier New" w:hAnsi="Courier New" w:cs="Courier New" w:eastAsia="Courier New"/>
          <w:b w:val="0"/>
          <w:color w:val="000000"/>
          <w:sz w:val="21"/>
        </w:rPr>
        <w:t>cart-events</w:t>
      </w:r>
      <w:r>
        <w:rPr>
          <w:rFonts w:ascii="Times New Roman" w:hAnsi="Times New Roman" w:cs="Times New Roman" w:eastAsia="Times New Roman"/>
          <w:b w:val="0"/>
          <w:color w:val="000000"/>
          <w:sz w:val="24"/>
        </w:rPr>
        <w:t xml:space="preserve"> stream.</w:t>
      </w:r>
    </w:p>
    <w:p>
      <w:pPr>
        <w:keepNext w:val="0"/>
        <w:numPr>
          <w:ilvl w:val="0"/>
          <w:numId w:val="14"/>
        </w:numPr>
        <w:spacing w:line="360" w:lineRule="auto" w:before="0" w:after="40"/>
        <w:ind w:left="504" w:hanging="360"/>
        <w:jc w:val="both"/>
      </w:pPr>
      <w:r>
        <w:rPr>
          <w:rFonts w:ascii="Times New Roman" w:hAnsi="Times New Roman" w:cs="Times New Roman" w:eastAsia="Times New Roman"/>
          <w:b w:val="0"/>
          <w:color w:val="000000"/>
          <w:sz w:val="24"/>
        </w:rPr>
        <w:t>A CI/CD pipeline (GitHub Actions) that builds, runs the tests, publishes images and deploys to Elastic Beanstalk.</w:t>
      </w:r>
    </w:p>
    <w:p>
      <w:pPr>
        <w:keepNext w:val="0"/>
        <w:numPr>
          <w:ilvl w:val="0"/>
          <w:numId w:val="14"/>
        </w:numPr>
        <w:spacing w:line="360" w:lineRule="auto" w:before="0" w:after="40"/>
        <w:ind w:left="504" w:hanging="360"/>
        <w:jc w:val="both"/>
      </w:pPr>
      <w:r>
        <w:rPr>
          <w:rFonts w:ascii="Times New Roman" w:hAnsi="Times New Roman" w:cs="Times New Roman" w:eastAsia="Times New Roman"/>
          <w:b w:val="0"/>
          <w:color w:val="000000"/>
          <w:sz w:val="24"/>
        </w:rPr>
        <w:t>Product images on Amazon S3 with CloudFront, and caching of popular product pages.</w:t>
      </w:r>
    </w:p>
    <w:p>
      <w:pPr>
        <w:keepNext w:val="0"/>
        <w:spacing w:line="240" w:lineRule="auto" w:before="0" w:after="0"/>
        <w:jc w:val="both"/>
      </w:pPr>
      <w:r>
        <w:br w:type="page"/>
      </w:r>
    </w:p>
    <w:p>
      <w:pPr>
        <w:pStyle w:val="Heading2"/>
        <w:keepNext/>
        <w:spacing w:line="276" w:lineRule="auto" w:before="240" w:after="120"/>
        <w:jc w:val="center"/>
      </w:pPr>
      <w:r>
        <w:rPr>
          <w:rFonts w:ascii="Times New Roman" w:hAnsi="Times New Roman" w:cs="Times New Roman" w:eastAsia="Times New Roman"/>
          <w:b/>
          <w:color w:val="000000"/>
          <w:sz w:val="28"/>
        </w:rPr>
        <w:t>References</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Spring Boot Reference Documentation, docs.spring.io/spring-boot, accessed 26 October 2026, VMware/Broadcom, "Spring Boot 3.3".</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Spring Cloud Gateway Reference, docs.spring.io/spring-cloud-gateway, accessed 26 October 2026, VMware/Broadcom, "RequestRateLimiter GatewayFilter Factory" and "Global Filters".</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Spring Cloud Netflix Reference, docs.spring.io/spring-cloud-netflix, accessed 26 October 2026, "Service Discovery: Eureka Clients".</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Spring Data Elasticsearch Reference, docs.spring.io/spring-data/elasticsearch, accessed 26 October 2026, "Elasticsearch Operations".</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Hibernate ORM 6 User Guide, docs.jboss.org/hibernate/orm/6.5, accessed 26 October 2026, "Fetching: Batch fetching".</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Apache Kafka Documentation, kafka.apache.org/documentation, accessed 26 October 2026, Apache Software Foundation, "KRaft" and "Design".</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Elasticsearch Guide 8.15, elastic.co/guide, accessed 26 October 2026, Elastic N.V., "Multi-match query" and "Fuzziness".</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Redis Documentation, redis.io/docs, accessed 26 October 2026, Redis Ltd., "Redis as a cache".</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MongoDB Manual, mongodb.com/docs/manual, accessed 26 October 2026, MongoDB Inc., "Data Modeling: Embedded data".</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MySQL 8.0 Reference Manual, dev.mysql.com/doc/refman/8.0, accessed 26 October 2026, Oracle, "Optimization and Indexes", "EXPLAIN Output Format".</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Stripe Documentation, docs.stripe.com, accessed 26 October 2026, Stripe Inc., "Payment Links" and "Check webhook signatures".</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Razorpay Documentation, razorpay.com/docs, accessed 26 October 2026, Razorpay, "Payment Links API" and "Validate and Test Webhooks".</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AWS Documentation, docs.aws.amazon.com, accessed 26 October 2026, Amazon Web Services, "AWS Elastic Beanstalk Developer Guide", "Amazon VPC security groups", "Amazon MSK", "Amazon ElastiCache".</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OWASP Cheat Sheet Series, cheatsheetseries.owasp.org, accessed 26 October 2026, OWASP Foundation, "Password Storage Cheat Sheet" and "JSON Web Token Cheat Sheet".</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M. Jones, J. Bradley, N. Sakimura, "JSON Web Token (JWT)", RFC 7519, IETF, 2015.</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J. Kreps, N. Narkhede, J. Rao, "Kafka: a Distributed Messaging System for Log Processing", Proceedings of the NetDB Workshop, 2011.</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M. Kleppmann, "Designing Data-Intensive Applications", O'Reilly Media, 2017.</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C. Richardson, "Microservices Patterns", Manning Publications, 2018.</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S. Newman, "Building Microservices", 2nd edition, O'Reilly Media, 2021.</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E. Gamma, R. Helm, R. Johnson, J. Vlissides, "Design Patterns: Elements of Reusable Object-Oriented Software", Addison-Wesley, 1994.</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Scaler Academy, Backend Specialisation course material (Spring Boot, JPA, Kafka, Docker, AWS modules), 2026.</w:t>
      </w:r>
    </w:p>
    <w:p>
      <w:pPr>
        <w:keepNext w:val="0"/>
        <w:numPr>
          <w:ilvl w:val="0"/>
          <w:numId w:val="17"/>
        </w:numPr>
        <w:spacing w:line="360" w:lineRule="auto" w:before="0" w:after="40"/>
        <w:ind w:left="504" w:hanging="360"/>
        <w:jc w:val="both"/>
      </w:pPr>
      <w:r>
        <w:rPr>
          <w:rFonts w:ascii="Times New Roman" w:hAnsi="Times New Roman" w:cs="Times New Roman" w:eastAsia="Times New Roman"/>
          <w:b w:val="0"/>
          <w:color w:val="000000"/>
          <w:sz w:val="22"/>
        </w:rPr>
        <w:t>Anthropic, Claude (AI assistant), claude.ai, used in October 2026 for implementation assistance, code review, benchmarking scripts and drafting of this report; all output was reviewed and verified by tests.</w:t>
      </w:r>
    </w:p>
    <w:sectPr>
      <w:headerReference r:id="rId9" w:type="default"/>
      <w:headerReference r:id="rId10" w:type="first"/>
      <w:footerReference r:id="rId11" w:type="default"/>
      <w:footerReference r:id="rId12" w:type="first"/>
      <w:pgSz w:h="15840" w:w="12240" w:orient="portrait"/>
      <w:pgMar w:bottom="1440" w:top="1440" w:left="1800" w:right="1800" w:header="720" w:footer="720" w:gut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ind w:lef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ind w:left="-360" w:firstLine="0"/>
      <w:rPr>
        <w:sz w:val="24"/>
        <w:szCs w:val="24"/>
      </w:rPr>
    </w:pPr>
    <w:r w:rsidDel="00000000" w:rsidR="00000000" w:rsidRPr="00000000">
      <w:rPr>
        <w:color w:val="000000"/>
        <w:sz w:val="24"/>
        <w:szCs w:val="24"/>
        <w:rtl w:val="0"/>
      </w:rPr>
      <w:t>© The project report of Vidhya Balaji is approved, and it is acceptable in quality and form for publication electronically</w:t>
    </w:r>
    <w:r w:rsidDel="00000000" w:rsidR="00000000" w:rsidRPr="00000000">
      <w:rPr>
        <w:color w:val="ff0000"/>
        <w:sz w:val="24"/>
        <w:szCs w:val="24"/>
        <w:rtl w:val="0"/>
      </w:rPr>
    </w:r>
    <w:r w:rsidDel="00000000" w:rsidR="00000000" w:rsidRPr="00000000">
      <w:rPr>
        <w:sz w:val="24"/>
        <w:szCs w:val="24"/>
        <w:rtl w:val="0"/>
      </w:rPr>
    </w:r>
  </w:p>
  <w:p w:rsidR="00000000" w:rsidDel="00000000" w:rsidP="00000000" w:rsidRDefault="00000000" w:rsidRPr="00000000" w14:paraId="000001DB">
    <w:pPr>
      <w:ind w:left="-360" w:firstLine="0"/>
      <w:jc w:val="right"/>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sz w:val="24"/>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