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3246" w14:textId="1B6C32F5" w:rsidR="00352CDB" w:rsidRDefault="007D6040">
      <w:r>
        <w:t>GAME 235 Project Postmortem</w:t>
      </w:r>
    </w:p>
    <w:p w14:paraId="20EB9169" w14:textId="083629A9" w:rsidR="007D6040" w:rsidRDefault="007D6040"/>
    <w:p w14:paraId="20E8FAEF" w14:textId="77777777" w:rsidR="007D6040" w:rsidRDefault="007D6040">
      <w:bookmarkStart w:id="0" w:name="_GoBack"/>
      <w:bookmarkEnd w:id="0"/>
    </w:p>
    <w:sectPr w:rsidR="007D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40"/>
    <w:rsid w:val="0026009A"/>
    <w:rsid w:val="00352CDB"/>
    <w:rsid w:val="007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D56"/>
  <w15:chartTrackingRefBased/>
  <w15:docId w15:val="{18E59E89-CCC2-42E6-B6C5-38C39F26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 Railey</dc:creator>
  <cp:keywords/>
  <dc:description/>
  <cp:lastModifiedBy>Ernes Railey</cp:lastModifiedBy>
  <cp:revision>1</cp:revision>
  <dcterms:created xsi:type="dcterms:W3CDTF">2018-12-15T07:47:00Z</dcterms:created>
  <dcterms:modified xsi:type="dcterms:W3CDTF">2018-12-15T07:49:00Z</dcterms:modified>
</cp:coreProperties>
</file>