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810 लेख · मैथिली 777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