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819 लेख · मैथिली 786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history and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