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Shared Artlist Asset Library &amp; Automated Relay</w:t>
      </w:r>
    </w:p>
    <w:p>
      <w:pPr>
        <w:spacing w:after="240"/>
      </w:pPr>
      <w:r>
        <w:rPr>
          <w:i/>
          <w:color w:val="555555"/>
          <w:sz w:val="26"/>
        </w:rPr>
        <w:t>Executive Briefing, System Architecture &amp; Operational Risk Analysis (v1.3)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b/>
              </w:rPr>
              <w:t xml:space="preserve">Target Audience: </w:t>
            </w:r>
            <w:r>
              <w:t>Team Lead, Video Editors, Stakeholders &amp; Developers</w:t>
              <w:br/>
            </w:r>
            <w:r>
              <w:rPr>
                <w:b/>
              </w:rPr>
              <w:t xml:space="preserve">Core Purpose: </w:t>
            </w:r>
            <w:r>
              <w:t>Eliminate redundant licensing, build a permanent shared org music library, automate asset delivery to Google Drive, and preserve individual daily download quotas.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36"/>
        </w:rPr>
        <w:t>1. Executive Summary &amp; Why We Are Building This</w:t>
      </w:r>
    </w:p>
    <w:p>
      <w:r>
        <w:t>Our video editing team currently operates with 5 independent Artlist seats. However, because each editor works in isolation, we face five daily workflow problems:</w:t>
      </w:r>
    </w:p>
    <w:p>
      <w:pPr>
        <w:pStyle w:val="ListBullet"/>
        <w:spacing w:after="60"/>
      </w:pPr>
      <w:r>
        <w:rPr>
          <w:b/>
        </w:rPr>
        <w:t xml:space="preserve">Redundant Licensing &amp; Downloads: </w:t>
      </w:r>
      <w:r>
        <w:t>The exact same track often gets downloaded 3 to 5 times by different editors for different projects, wasting time and quota.</w:t>
      </w:r>
    </w:p>
    <w:p>
      <w:pPr>
        <w:pStyle w:val="ListBullet"/>
        <w:spacing w:after="60"/>
      </w:pPr>
      <w:r>
        <w:rPr>
          <w:b/>
        </w:rPr>
        <w:t xml:space="preserve">No Shared Team Library: </w:t>
      </w:r>
      <w:r>
        <w:t>Files land in local Downloads folders. There is no centralized place to check before searching Artlist.</w:t>
      </w:r>
    </w:p>
    <w:p>
      <w:pPr>
        <w:pStyle w:val="ListBullet"/>
        <w:spacing w:after="60"/>
      </w:pPr>
      <w:r>
        <w:rPr>
          <w:b/>
        </w:rPr>
        <w:t xml:space="preserve">Manual File Sharing Friction: </w:t>
      </w:r>
      <w:r>
        <w:t>Sharing a track currently requires manual download, navigating to Google Drive, uploading, and notifying colleagues—which is often skipped under deadline.</w:t>
      </w:r>
    </w:p>
    <w:p>
      <w:pPr>
        <w:pStyle w:val="ListBullet"/>
        <w:spacing w:after="60"/>
      </w:pPr>
      <w:r>
        <w:rPr>
          <w:b/>
        </w:rPr>
        <w:t xml:space="preserve">Personal Quota Drain: </w:t>
      </w:r>
      <w:r>
        <w:t>Each editor's 40-track daily allowance is consumed by re-downloading music the organization already owns.</w:t>
      </w:r>
    </w:p>
    <w:p>
      <w:pPr>
        <w:pStyle w:val="ListBullet"/>
        <w:spacing w:after="60"/>
      </w:pPr>
      <w:r>
        <w:rPr>
          <w:b/>
        </w:rPr>
        <w:t xml:space="preserve">No Centralized Audit Trail: </w:t>
      </w:r>
      <w:r>
        <w:t>The team lacks a unified record of what has been licensed, when, and for which project.</w:t>
      </w:r>
    </w:p>
    <w:p>
      <w:pPr>
        <w:spacing w:before="120"/>
      </w:pPr>
      <w:r>
        <w:rPr>
          <w:b/>
        </w:rPr>
        <w:t xml:space="preserve">The Solution: </w:t>
      </w:r>
      <w:r>
        <w:t>An automated, dedicated relay node (Mac or Windows) linked to a designated Artlist relay account. Editors simply drop a link into Google Chat or the local web portal. The system checks a local cache (returning existing tracks in &lt;1s at zero quota), or automatically downloads the high-quality WAV via an authenticated browser session, atomically moves it to a shared Google Drive library, and replies in-thread.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36"/>
        </w:rPr>
        <w:t>2. System Architecture &amp; End-to-End Flow</w:t>
      </w:r>
    </w:p>
    <w:p>
      <w:pPr>
        <w:pStyle w:val="ListNumber"/>
        <w:spacing w:after="80"/>
      </w:pPr>
      <w:r>
        <w:rPr>
          <w:b/>
        </w:rPr>
        <w:t xml:space="preserve">1. Ingestion Layer (Google Chat / Web Portal): </w:t>
      </w:r>
      <w:r>
        <w:t>Editors paste an Artlist link into Google Chat (#artlist-library). Using Cloud Pub/Sub pull subscriptions, the relay receives the message securely with ZERO inbound ports or firewall exposure. Identity is verified via Google Workspace.</w:t>
      </w:r>
    </w:p>
    <w:p>
      <w:pPr>
        <w:pStyle w:val="ListNumber"/>
        <w:spacing w:after="80"/>
      </w:pPr>
      <w:r>
        <w:rPr>
          <w:b/>
        </w:rPr>
        <w:t xml:space="preserve">2. Deduplication &amp; Cache Engine (FastAPI + SQLite WAL): </w:t>
      </w:r>
      <w:r>
        <w:t>The server extracts the track ID and checks SQLite. If the track already exists in the Shared Drive, it returns the file path in &lt;3s with 0 quota spent. Over time, &gt;40% of requests become instant cache hits.</w:t>
      </w:r>
    </w:p>
    <w:p>
      <w:pPr>
        <w:pStyle w:val="ListNumber"/>
        <w:spacing w:after="80"/>
      </w:pPr>
      <w:r>
        <w:rPr>
          <w:b/>
        </w:rPr>
        <w:t xml:space="preserve">3. Execution Engine (Native Chrome + MV3 Extension): </w:t>
      </w:r>
      <w:r>
        <w:t>For new tracks, an unpacked/force-installed Chrome Extension on the dedicated node triggers the download inside an authenticated human session using human-paced delays (4s–9s).</w:t>
      </w:r>
    </w:p>
    <w:p>
      <w:pPr>
        <w:pStyle w:val="ListNumber"/>
        <w:spacing w:after="80"/>
      </w:pPr>
      <w:r>
        <w:rPr>
          <w:b/>
        </w:rPr>
        <w:t xml:space="preserve">4. Two-Stage File Delivery (Staging -&gt; Shared Drive): </w:t>
      </w:r>
      <w:r>
        <w:t>Chrome downloads the file to an isolated local staging directory. Once byte-size and RIFF/WAVE headers are validated, the server performs an atomic move (os.replace) into the Google Drive synced folder, ensuring editors never see partial or .crdownload files.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36"/>
        </w:rPr>
        <w:t>3. Key Operational &amp; Technical Risks (What Could Go Wrong &amp; Solutions)</w:t>
      </w:r>
    </w:p>
    <w:p>
      <w:r>
        <w:t>Below is the curated risk assessment covering technical, operational, and organizational factors: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Risk Area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Potential Failure Mode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48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Mitigation Strategy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1. Editor Adoption &amp; Habit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Editors bypass the bot and click 'Download' directly on their personal Artlist seats out of habit.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CC0000"/>
                <w:sz w:val="18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Implement 1-click Raycast/Alfred hotkey or browser bookmarklet. Emphasize that library tracks preserve personal quota.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2. IT / Workspace Approval Delay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Google Workspace Admin takes days/weeks to approve the Google Chat App &amp; GCP project.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color w:val="DD6600"/>
                <w:sz w:val="18"/>
              </w:rPr>
              <w:t>Medium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Deploy the standalone Web Portal (http://node.local:5000) on Day 1 as an immediate functional bridge while Chat app is reviewed.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3. Account Ban / Flagging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Artlist detects automation and flags or locks the account.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color w:val="DD6600"/>
                <w:sz w:val="18"/>
              </w:rPr>
              <w:t>Medium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Blast Radius Contained: Relay runs on 1 dedicated account. The 5 editors' seats remain completely unaffected. Pacing delays &amp; 35-cap safety stop enforced.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4. MV3 Service Worker Sleep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Chrome Manifest V3 terminates background workers after 30s idle, freezing the poll loop.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CC0000"/>
                <w:sz w:val="18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Use chrome.alarms (30s period) to reliably wake the worker, plus active tab/download listeners to keep it alive during jobs.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5. Artlist Frontend Changes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Artlist changes DOM classes, layouts, or adds promotional/cookie popups.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color w:val="DD6600"/>
                <w:sz w:val="18"/>
              </w:rPr>
              <w:t>Medium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Centralized fallback selector dictionary + automated Circuit Breaker that auto-pauses the queue and alerts lead after 3 failures.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6. Storage Quota Exhaustion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Accumulating 60MB WAV files fills local SSD or Google Drive cloud storage.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color w:val="DD6600"/>
                <w:sz w:val="18"/>
              </w:rPr>
              <w:t>Medium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Add disk headroom telemetry. Alert team lead at 80% Drive capacity; hard pause at 95%. Provide cold-track reporting.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>7. Multi-Variant / Stems Confusion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Bot downloads Main vocal track when the editor needed Instrumental or Stems.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color w:val="DD6600"/>
                <w:sz w:val="18"/>
              </w:rPr>
              <w:t>Medium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Explicit 'variant' parameter in schema; composite (track_id, variant) key in cache; strict selector mapping for track versions.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36"/>
        </w:rPr>
        <w:t>4. Key Decisions &amp; Phase 0 Action Items</w:t>
      </w:r>
    </w:p>
    <w:p>
      <w:r>
        <w:t>Before full implementation begins, the following 4 decisions/actions must be executed:</w:t>
      </w:r>
    </w:p>
    <w:p>
      <w:pPr>
        <w:pStyle w:val="ListBullet"/>
        <w:spacing w:after="60"/>
      </w:pPr>
      <w:r>
        <w:rPr>
          <w:b/>
        </w:rPr>
        <w:t xml:space="preserve">Submit Google Chat App Request (Longest Lead Time): </w:t>
      </w:r>
      <w:r>
        <w:t>Set up GCP project, Pub/Sub topic, and submit Chat App manifest to the Google Workspace Super Admin for org-wide allowlisting.</w:t>
      </w:r>
    </w:p>
    <w:p>
      <w:pPr>
        <w:pStyle w:val="ListBullet"/>
        <w:spacing w:after="60"/>
      </w:pPr>
      <w:r>
        <w:rPr>
          <w:b/>
        </w:rPr>
        <w:t xml:space="preserve">Designate Node Hardware: </w:t>
      </w:r>
      <w:r>
        <w:t>Confirm whether the always-on node is the Mac mini or a dedicated Windows 11 laptop (mains-powered, wired ethernet, sleep/hibernation disabled).</w:t>
      </w:r>
    </w:p>
    <w:p>
      <w:pPr>
        <w:pStyle w:val="ListBullet"/>
        <w:spacing w:after="60"/>
      </w:pPr>
      <w:r>
        <w:rPr>
          <w:b/>
        </w:rPr>
        <w:t xml:space="preserve">Select Google Drive Sync Model: </w:t>
      </w:r>
      <w:r>
        <w:t>Option A (Local Mirrored Folder) vs. Option B (Shared Drive Streamed). Option A is recommended for immediate atomic local moves.</w:t>
      </w:r>
    </w:p>
    <w:p>
      <w:pPr>
        <w:pStyle w:val="ListBullet"/>
        <w:spacing w:after="60"/>
      </w:pPr>
      <w:r>
        <w:rPr>
          <w:b/>
        </w:rPr>
        <w:t xml:space="preserve">Relay Account Allocation: </w:t>
      </w:r>
      <w:r>
        <w:t>Confirm whether the relay runs on a dedicated 6th seat or a repurposed team seat.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36"/>
        </w:rPr>
        <w:t>5. Executive Talking Points for Stakeholders</w:t>
      </w:r>
    </w:p>
    <w:p>
      <w:pPr>
        <w:pStyle w:val="ListBullet"/>
        <w:spacing w:after="60"/>
      </w:pPr>
      <w:r>
        <w:t>"This system is purely additive." — It does not restrict or replace anyone's existing Artlist login. Editors can still download manually anytime, but now have a 1-click way to build a shared team library.</w:t>
      </w:r>
    </w:p>
    <w:p>
      <w:pPr>
        <w:pStyle w:val="ListBullet"/>
        <w:spacing w:after="60"/>
      </w:pPr>
      <w:r>
        <w:t>"Cache hits cost zero quota." — Once a track is requested, every subsequent use by any editor is instant (&lt;1s) and saves team download allowance.</w:t>
      </w:r>
    </w:p>
    <w:p>
      <w:pPr>
        <w:pStyle w:val="ListBullet"/>
        <w:spacing w:after="60"/>
      </w:pPr>
      <w:r>
        <w:t>"Zero security vulnerabilities." — Using Cloud Pub/Sub pull architecture means zero open ports, zero tunnels, and no firewall changes on the office network.</w:t>
      </w:r>
    </w:p>
    <w:p>
      <w:pPr>
        <w:pStyle w:val="ListBullet"/>
        <w:spacing w:after="60"/>
      </w:pPr>
      <w:r>
        <w:t>"No corrupt partial files." — Staging on local disk + atomic handoff ensures files only appear in Google Drive once fully downloaded and verified.</w:t>
      </w:r>
    </w:p>
    <w:p>
      <w:pPr>
        <w:pStyle w:val="ListBullet"/>
        <w:spacing w:after="60"/>
      </w:pPr>
      <w:r>
        <w:t>"Rapid 3-day implementation." — Phase 1 (Core engine), Phase 2 (Extension), Phase 3 (Chat Bot / Web UI), and Phase 4 (Team rollout).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