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9D16" w14:textId="77777777" w:rsidR="00A9165A" w:rsidRDefault="00A9165A">
      <w:pPr>
        <w:pStyle w:val="aa"/>
        <w:spacing w:line="480" w:lineRule="atLeast"/>
        <w:jc w:val="center"/>
        <w:rPr>
          <w:sz w:val="32"/>
          <w:szCs w:val="32"/>
        </w:rPr>
      </w:pPr>
      <w:bookmarkStart w:id="0" w:name="_Toc535244457"/>
    </w:p>
    <w:p w14:paraId="179B1821" w14:textId="77777777" w:rsidR="00A9165A" w:rsidRDefault="00A9165A">
      <w:pPr>
        <w:pStyle w:val="aa"/>
        <w:spacing w:line="480" w:lineRule="atLeast"/>
        <w:jc w:val="center"/>
        <w:rPr>
          <w:sz w:val="32"/>
          <w:szCs w:val="32"/>
        </w:rPr>
      </w:pPr>
    </w:p>
    <w:p w14:paraId="33F97A3D" w14:textId="77777777" w:rsidR="00A9165A" w:rsidRDefault="00BA4686">
      <w:pPr>
        <w:pStyle w:val="aa"/>
        <w:spacing w:beforeLines="200" w:before="480" w:line="480" w:lineRule="atLeast"/>
        <w:jc w:val="center"/>
        <w:rPr>
          <w:sz w:val="44"/>
          <w:szCs w:val="44"/>
        </w:rPr>
      </w:pPr>
      <w:r>
        <w:rPr>
          <w:color w:val="000000"/>
          <w:spacing w:val="10"/>
          <w:sz w:val="24"/>
        </w:rPr>
        <w:pict w14:anchorId="6892DE88">
          <v:shapetype id="_x0000_t202" coordsize="21600,21600" o:spt="202" path="m,l,21600r21600,l21600,xe">
            <v:stroke joinstyle="miter"/>
            <v:path gradientshapeok="t" o:connecttype="rect"/>
          </v:shapetype>
          <v:shape id="文本框 1" o:spid="_x0000_s1026" type="#_x0000_t202" style="position:absolute;left:0;text-align:left;margin-left:29pt;margin-top:16.95pt;width:412.65pt;height:398.55pt;z-index:251659264;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文本框 1">
              <w:txbxContent>
                <w:p w14:paraId="6C38C351"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中文题名页 预留页</w:t>
                  </w:r>
                </w:p>
                <w:p w14:paraId="58A9FA8D"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proofErr w:type="gramStart"/>
                  <w:r>
                    <w:rPr>
                      <w:rFonts w:ascii="宋体" w:hAnsi="宋体" w:hint="eastAsia"/>
                      <w:color w:val="FF0000"/>
                      <w:spacing w:val="10"/>
                      <w:sz w:val="28"/>
                      <w:szCs w:val="28"/>
                    </w:rPr>
                    <w:t>删除此框</w:t>
                  </w:r>
                  <w:proofErr w:type="gramEnd"/>
                </w:p>
              </w:txbxContent>
            </v:textbox>
            <w10:wrap type="square"/>
          </v:shape>
        </w:pict>
      </w:r>
    </w:p>
    <w:p w14:paraId="04D33E3F" w14:textId="77777777" w:rsidR="00A9165A" w:rsidRDefault="00A9165A">
      <w:pPr>
        <w:pStyle w:val="aa"/>
        <w:spacing w:line="480" w:lineRule="atLeast"/>
        <w:jc w:val="center"/>
        <w:rPr>
          <w:sz w:val="32"/>
          <w:szCs w:val="32"/>
        </w:rPr>
      </w:pPr>
    </w:p>
    <w:p w14:paraId="3707A053" w14:textId="77777777" w:rsidR="00A9165A" w:rsidRDefault="00A9165A">
      <w:pPr>
        <w:pStyle w:val="aa"/>
        <w:spacing w:line="480" w:lineRule="atLeast"/>
        <w:jc w:val="center"/>
        <w:rPr>
          <w:sz w:val="32"/>
          <w:szCs w:val="32"/>
        </w:rPr>
      </w:pPr>
    </w:p>
    <w:p w14:paraId="3A9E54CA" w14:textId="77777777" w:rsidR="00A9165A" w:rsidRDefault="00A9165A">
      <w:pPr>
        <w:pStyle w:val="aa"/>
        <w:spacing w:line="480" w:lineRule="atLeast"/>
        <w:jc w:val="center"/>
        <w:rPr>
          <w:sz w:val="32"/>
          <w:szCs w:val="32"/>
        </w:rPr>
      </w:pPr>
    </w:p>
    <w:p w14:paraId="67278B8B" w14:textId="77777777" w:rsidR="00A9165A" w:rsidRDefault="00A9165A">
      <w:pPr>
        <w:pStyle w:val="aa"/>
        <w:spacing w:line="480" w:lineRule="atLeast"/>
        <w:jc w:val="center"/>
        <w:rPr>
          <w:sz w:val="32"/>
          <w:szCs w:val="32"/>
        </w:rPr>
      </w:pPr>
    </w:p>
    <w:p w14:paraId="73213C3E" w14:textId="77777777" w:rsidR="00A9165A" w:rsidRDefault="00A9165A">
      <w:pPr>
        <w:pStyle w:val="aa"/>
        <w:spacing w:line="480" w:lineRule="atLeast"/>
        <w:jc w:val="center"/>
        <w:rPr>
          <w:sz w:val="32"/>
          <w:szCs w:val="32"/>
        </w:rPr>
      </w:pPr>
    </w:p>
    <w:p w14:paraId="5D11142D" w14:textId="77777777" w:rsidR="00A9165A" w:rsidRDefault="00A9165A">
      <w:pPr>
        <w:pStyle w:val="aa"/>
        <w:spacing w:line="480" w:lineRule="atLeast"/>
        <w:jc w:val="center"/>
        <w:rPr>
          <w:sz w:val="32"/>
          <w:szCs w:val="32"/>
        </w:rPr>
      </w:pPr>
    </w:p>
    <w:p w14:paraId="733FF3B6" w14:textId="77777777" w:rsidR="00A9165A" w:rsidRDefault="00A9165A">
      <w:pPr>
        <w:pStyle w:val="aa"/>
        <w:spacing w:line="480" w:lineRule="atLeast"/>
        <w:jc w:val="center"/>
        <w:rPr>
          <w:sz w:val="32"/>
          <w:szCs w:val="32"/>
        </w:rPr>
      </w:pPr>
    </w:p>
    <w:p w14:paraId="7775867F" w14:textId="77777777" w:rsidR="00A9165A" w:rsidRDefault="00A9165A">
      <w:pPr>
        <w:pStyle w:val="aa"/>
        <w:spacing w:line="480" w:lineRule="atLeast"/>
        <w:jc w:val="center"/>
        <w:rPr>
          <w:sz w:val="32"/>
          <w:szCs w:val="32"/>
        </w:rPr>
      </w:pPr>
    </w:p>
    <w:p w14:paraId="72B5C03A" w14:textId="77777777" w:rsidR="00A9165A" w:rsidRDefault="00A9165A">
      <w:pPr>
        <w:pStyle w:val="aa"/>
        <w:spacing w:line="480" w:lineRule="atLeast"/>
        <w:jc w:val="center"/>
        <w:rPr>
          <w:sz w:val="32"/>
          <w:szCs w:val="32"/>
        </w:rPr>
      </w:pPr>
    </w:p>
    <w:p w14:paraId="419C6848" w14:textId="77777777" w:rsidR="00A9165A" w:rsidRDefault="00A9165A">
      <w:pPr>
        <w:pStyle w:val="aa"/>
        <w:spacing w:line="480" w:lineRule="atLeast"/>
        <w:jc w:val="center"/>
        <w:rPr>
          <w:sz w:val="32"/>
          <w:szCs w:val="32"/>
        </w:rPr>
      </w:pPr>
    </w:p>
    <w:p w14:paraId="28596BB3" w14:textId="77777777" w:rsidR="00A9165A" w:rsidRDefault="00A9165A">
      <w:pPr>
        <w:pStyle w:val="aa"/>
        <w:spacing w:line="480" w:lineRule="atLeast"/>
        <w:jc w:val="center"/>
        <w:rPr>
          <w:sz w:val="32"/>
          <w:szCs w:val="32"/>
        </w:rPr>
      </w:pPr>
    </w:p>
    <w:p w14:paraId="098567D4" w14:textId="77777777" w:rsidR="00A9165A" w:rsidRDefault="00A9165A">
      <w:pPr>
        <w:pStyle w:val="aa"/>
        <w:spacing w:line="480" w:lineRule="atLeast"/>
        <w:jc w:val="center"/>
        <w:rPr>
          <w:sz w:val="32"/>
          <w:szCs w:val="32"/>
        </w:rPr>
      </w:pPr>
    </w:p>
    <w:p w14:paraId="5DECF386" w14:textId="77777777" w:rsidR="00A9165A" w:rsidRDefault="00A9165A">
      <w:pPr>
        <w:pStyle w:val="aa"/>
        <w:spacing w:line="480" w:lineRule="atLeast"/>
        <w:jc w:val="center"/>
        <w:rPr>
          <w:sz w:val="32"/>
          <w:szCs w:val="32"/>
        </w:rPr>
      </w:pPr>
    </w:p>
    <w:p w14:paraId="66474EC4" w14:textId="77777777" w:rsidR="00A9165A" w:rsidRDefault="00A9165A">
      <w:pPr>
        <w:pStyle w:val="aa"/>
        <w:spacing w:line="480" w:lineRule="atLeast"/>
        <w:jc w:val="center"/>
        <w:rPr>
          <w:sz w:val="32"/>
          <w:szCs w:val="32"/>
        </w:rPr>
      </w:pPr>
    </w:p>
    <w:p w14:paraId="58A5B567" w14:textId="77777777" w:rsidR="00A9165A" w:rsidRDefault="00A9165A">
      <w:pPr>
        <w:pStyle w:val="aa"/>
        <w:spacing w:line="480" w:lineRule="atLeast"/>
        <w:jc w:val="center"/>
        <w:rPr>
          <w:sz w:val="32"/>
          <w:szCs w:val="32"/>
        </w:rPr>
      </w:pPr>
    </w:p>
    <w:p w14:paraId="682D2873" w14:textId="77777777" w:rsidR="00A9165A" w:rsidRDefault="00A9165A">
      <w:pPr>
        <w:pStyle w:val="aa"/>
        <w:spacing w:line="480" w:lineRule="atLeast"/>
        <w:jc w:val="center"/>
        <w:rPr>
          <w:sz w:val="32"/>
          <w:szCs w:val="32"/>
        </w:rPr>
      </w:pPr>
    </w:p>
    <w:p w14:paraId="2775C388" w14:textId="77777777" w:rsidR="00A9165A" w:rsidRDefault="00A9165A">
      <w:pPr>
        <w:pStyle w:val="aa"/>
        <w:spacing w:line="480" w:lineRule="atLeast"/>
        <w:jc w:val="center"/>
        <w:rPr>
          <w:sz w:val="32"/>
          <w:szCs w:val="32"/>
        </w:rPr>
      </w:pPr>
    </w:p>
    <w:p w14:paraId="6BDB06A1" w14:textId="77777777" w:rsidR="00A9165A" w:rsidRDefault="00A9165A">
      <w:pPr>
        <w:pStyle w:val="aa"/>
        <w:spacing w:line="480" w:lineRule="atLeast"/>
        <w:jc w:val="center"/>
        <w:rPr>
          <w:sz w:val="32"/>
          <w:szCs w:val="32"/>
        </w:rPr>
      </w:pPr>
    </w:p>
    <w:p w14:paraId="4C9A409B" w14:textId="77777777" w:rsidR="00A9165A" w:rsidRDefault="00A9165A">
      <w:pPr>
        <w:pStyle w:val="aa"/>
        <w:spacing w:line="480" w:lineRule="atLeast"/>
        <w:jc w:val="center"/>
        <w:rPr>
          <w:sz w:val="32"/>
          <w:szCs w:val="32"/>
        </w:rPr>
      </w:pPr>
    </w:p>
    <w:p w14:paraId="54AD465C" w14:textId="77777777" w:rsidR="00A9165A" w:rsidRDefault="00A9165A">
      <w:pPr>
        <w:pStyle w:val="aa"/>
        <w:spacing w:line="480" w:lineRule="atLeast"/>
        <w:jc w:val="center"/>
      </w:pPr>
    </w:p>
    <w:p w14:paraId="16711F46" w14:textId="77777777" w:rsidR="00A9165A" w:rsidRDefault="00A9165A">
      <w:pPr>
        <w:ind w:firstLine="480"/>
        <w:sectPr w:rsidR="00A9165A">
          <w:headerReference w:type="even" r:id="rId9"/>
          <w:headerReference w:type="default" r:id="rId10"/>
          <w:footerReference w:type="even" r:id="rId11"/>
          <w:footerReference w:type="default" r:id="rId12"/>
          <w:headerReference w:type="first" r:id="rId13"/>
          <w:footerReference w:type="first" r:id="rId14"/>
          <w:type w:val="oddPage"/>
          <w:pgSz w:w="11907" w:h="16840"/>
          <w:pgMar w:top="1701" w:right="1474" w:bottom="1418" w:left="1474" w:header="1134" w:footer="992" w:gutter="0"/>
          <w:pgNumType w:fmt="upperRoman"/>
          <w:cols w:space="425"/>
          <w:titlePg/>
          <w:docGrid w:linePitch="384" w:charSpace="7430"/>
        </w:sectPr>
      </w:pPr>
    </w:p>
    <w:p w14:paraId="0CC990D5" w14:textId="77777777" w:rsidR="00A9165A" w:rsidRDefault="00A9165A">
      <w:pPr>
        <w:ind w:firstLineChars="0" w:firstLine="0"/>
        <w:jc w:val="center"/>
        <w:rPr>
          <w:sz w:val="32"/>
          <w:szCs w:val="32"/>
        </w:rPr>
      </w:pPr>
    </w:p>
    <w:p w14:paraId="2BC5EB09" w14:textId="77777777" w:rsidR="00A9165A" w:rsidRDefault="00A9165A">
      <w:pPr>
        <w:ind w:firstLineChars="0" w:firstLine="0"/>
        <w:jc w:val="center"/>
        <w:rPr>
          <w:sz w:val="32"/>
          <w:szCs w:val="32"/>
        </w:rPr>
      </w:pPr>
    </w:p>
    <w:p w14:paraId="62D67FD3" w14:textId="77777777" w:rsidR="00A9165A" w:rsidRDefault="00BA4686">
      <w:pPr>
        <w:ind w:firstLineChars="0" w:firstLine="0"/>
        <w:jc w:val="center"/>
        <w:rPr>
          <w:sz w:val="32"/>
          <w:szCs w:val="32"/>
        </w:rPr>
      </w:pPr>
      <w:r>
        <w:rPr>
          <w:color w:val="000000"/>
          <w:spacing w:val="10"/>
        </w:rPr>
        <w:pict w14:anchorId="657007E8">
          <v:shape id="_x0000_s1029" type="#_x0000_t202" style="position:absolute;left:0;text-align:left;margin-left:29pt;margin-top:20.8pt;width:412.65pt;height:398.55pt;z-index:251661312;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29">
              <w:txbxContent>
                <w:p w14:paraId="26318823"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英文题名页 预留页</w:t>
                  </w:r>
                </w:p>
                <w:p w14:paraId="55406C52"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proofErr w:type="gramStart"/>
                  <w:r>
                    <w:rPr>
                      <w:rFonts w:ascii="宋体" w:hAnsi="宋体" w:hint="eastAsia"/>
                      <w:color w:val="FF0000"/>
                      <w:spacing w:val="10"/>
                      <w:sz w:val="28"/>
                      <w:szCs w:val="28"/>
                    </w:rPr>
                    <w:t>删除此框</w:t>
                  </w:r>
                  <w:proofErr w:type="gramEnd"/>
                </w:p>
              </w:txbxContent>
            </v:textbox>
            <w10:wrap type="square"/>
          </v:shape>
        </w:pict>
      </w:r>
    </w:p>
    <w:p w14:paraId="59F2AD66" w14:textId="77777777" w:rsidR="00A9165A" w:rsidRDefault="00A9165A">
      <w:pPr>
        <w:ind w:firstLineChars="0" w:firstLine="0"/>
        <w:jc w:val="center"/>
        <w:rPr>
          <w:sz w:val="32"/>
          <w:szCs w:val="32"/>
        </w:rPr>
      </w:pPr>
    </w:p>
    <w:p w14:paraId="4DF30389" w14:textId="77777777" w:rsidR="00A9165A" w:rsidRDefault="00A9165A">
      <w:pPr>
        <w:ind w:firstLineChars="0" w:firstLine="0"/>
        <w:jc w:val="center"/>
        <w:rPr>
          <w:sz w:val="32"/>
          <w:szCs w:val="32"/>
        </w:rPr>
      </w:pPr>
    </w:p>
    <w:p w14:paraId="7EDB84AB" w14:textId="77777777" w:rsidR="00A9165A" w:rsidRDefault="00A9165A">
      <w:pPr>
        <w:ind w:firstLineChars="0" w:firstLine="0"/>
        <w:jc w:val="center"/>
        <w:rPr>
          <w:sz w:val="32"/>
          <w:szCs w:val="32"/>
        </w:rPr>
      </w:pPr>
    </w:p>
    <w:p w14:paraId="467D9586" w14:textId="77777777" w:rsidR="00A9165A" w:rsidRDefault="00A9165A">
      <w:pPr>
        <w:ind w:firstLineChars="0" w:firstLine="0"/>
        <w:jc w:val="center"/>
        <w:rPr>
          <w:sz w:val="32"/>
          <w:szCs w:val="32"/>
        </w:rPr>
      </w:pPr>
    </w:p>
    <w:p w14:paraId="5ADE03D4" w14:textId="77777777" w:rsidR="00A9165A" w:rsidRDefault="00A9165A">
      <w:pPr>
        <w:ind w:firstLineChars="0" w:firstLine="0"/>
        <w:jc w:val="center"/>
        <w:rPr>
          <w:sz w:val="32"/>
          <w:szCs w:val="32"/>
        </w:rPr>
      </w:pPr>
    </w:p>
    <w:p w14:paraId="1245C72B" w14:textId="77777777" w:rsidR="00A9165A" w:rsidRDefault="00A9165A">
      <w:pPr>
        <w:ind w:firstLineChars="0" w:firstLine="0"/>
        <w:jc w:val="center"/>
        <w:rPr>
          <w:sz w:val="32"/>
          <w:szCs w:val="32"/>
        </w:rPr>
      </w:pPr>
    </w:p>
    <w:p w14:paraId="19F6665C" w14:textId="77777777" w:rsidR="00A9165A" w:rsidRDefault="00A9165A">
      <w:pPr>
        <w:ind w:firstLineChars="0" w:firstLine="0"/>
        <w:jc w:val="center"/>
        <w:rPr>
          <w:sz w:val="32"/>
          <w:szCs w:val="32"/>
        </w:rPr>
        <w:sectPr w:rsidR="00A9165A">
          <w:headerReference w:type="even" r:id="rId15"/>
          <w:footerReference w:type="even" r:id="rId16"/>
          <w:footerReference w:type="first" r:id="rId17"/>
          <w:type w:val="oddPage"/>
          <w:pgSz w:w="11907" w:h="16840"/>
          <w:pgMar w:top="1701" w:right="1474" w:bottom="1418" w:left="1474" w:header="1134" w:footer="992" w:gutter="0"/>
          <w:pgNumType w:fmt="upperRoman"/>
          <w:cols w:space="425"/>
          <w:titlePg/>
          <w:docGrid w:linePitch="384" w:charSpace="7430"/>
        </w:sectPr>
      </w:pPr>
    </w:p>
    <w:p w14:paraId="1CC19192" w14:textId="77777777" w:rsidR="00A9165A" w:rsidRDefault="00BA4686">
      <w:pPr>
        <w:ind w:firstLineChars="0" w:firstLine="0"/>
        <w:jc w:val="center"/>
        <w:rPr>
          <w:b/>
          <w:bCs/>
          <w:sz w:val="32"/>
          <w:szCs w:val="32"/>
        </w:rPr>
      </w:pPr>
      <w:r>
        <w:rPr>
          <w:color w:val="000000"/>
          <w:spacing w:val="10"/>
        </w:rPr>
        <w:lastRenderedPageBreak/>
        <w:pict w14:anchorId="15EC3CD4">
          <v:shape id="_x0000_s1031" type="#_x0000_t202" style="position:absolute;left:0;text-align:left;margin-left:47.25pt;margin-top:-.3pt;width:373.25pt;height:33.05pt;z-index:251665408;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1">
              <w:txbxContent>
                <w:p w14:paraId="4610A3E3"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请根据学位层级选择下面的博士或硕士，阅后</w:t>
                  </w:r>
                  <w:proofErr w:type="gramStart"/>
                  <w:r>
                    <w:rPr>
                      <w:rFonts w:ascii="宋体" w:hAnsi="宋体" w:hint="eastAsia"/>
                      <w:color w:val="FF0000"/>
                      <w:spacing w:val="10"/>
                      <w:sz w:val="28"/>
                      <w:szCs w:val="28"/>
                    </w:rPr>
                    <w:t>删除此框</w:t>
                  </w:r>
                  <w:proofErr w:type="gramEnd"/>
                </w:p>
              </w:txbxContent>
            </v:textbox>
            <w10:wrap type="square"/>
          </v:shape>
        </w:pict>
      </w:r>
    </w:p>
    <w:p w14:paraId="48FA3FB7" w14:textId="77777777" w:rsidR="00A9165A" w:rsidRDefault="00A9165A">
      <w:pPr>
        <w:ind w:firstLineChars="0" w:firstLine="0"/>
        <w:jc w:val="center"/>
        <w:rPr>
          <w:b/>
          <w:bCs/>
          <w:sz w:val="32"/>
          <w:szCs w:val="32"/>
        </w:rPr>
      </w:pPr>
    </w:p>
    <w:p w14:paraId="436B39BB" w14:textId="77777777" w:rsidR="00A9165A" w:rsidRDefault="008D4200">
      <w:pPr>
        <w:ind w:firstLineChars="0" w:firstLine="0"/>
        <w:jc w:val="center"/>
        <w:rPr>
          <w:b/>
          <w:bCs/>
          <w:sz w:val="32"/>
          <w:szCs w:val="32"/>
        </w:rPr>
      </w:pPr>
      <w:r>
        <w:rPr>
          <w:rFonts w:hint="eastAsia"/>
          <w:b/>
          <w:bCs/>
          <w:sz w:val="32"/>
          <w:szCs w:val="32"/>
        </w:rPr>
        <w:t>博士</w:t>
      </w:r>
      <w:r>
        <w:rPr>
          <w:rFonts w:hint="eastAsia"/>
          <w:b/>
          <w:bCs/>
          <w:sz w:val="32"/>
          <w:szCs w:val="32"/>
        </w:rPr>
        <w:t>/</w:t>
      </w:r>
      <w:r>
        <w:rPr>
          <w:rFonts w:hint="eastAsia"/>
          <w:b/>
          <w:bCs/>
          <w:sz w:val="32"/>
          <w:szCs w:val="32"/>
        </w:rPr>
        <w:t>硕士学位论文答辩委员会</w:t>
      </w:r>
    </w:p>
    <w:p w14:paraId="03928424" w14:textId="77777777" w:rsidR="00A9165A" w:rsidRDefault="00A9165A">
      <w:pPr>
        <w:ind w:firstLineChars="0" w:firstLine="0"/>
        <w:jc w:val="center"/>
        <w:rPr>
          <w:sz w:val="32"/>
          <w:szCs w:val="32"/>
        </w:rPr>
      </w:pPr>
    </w:p>
    <w:p w14:paraId="26E41E50" w14:textId="77777777" w:rsidR="00A9165A" w:rsidRDefault="00A9165A">
      <w:pPr>
        <w:ind w:firstLineChars="0" w:firstLine="0"/>
        <w:jc w:val="center"/>
        <w:rPr>
          <w:sz w:val="32"/>
          <w:szCs w:val="32"/>
        </w:rPr>
      </w:pPr>
    </w:p>
    <w:p w14:paraId="186BB69C" w14:textId="77777777" w:rsidR="00A9165A" w:rsidRDefault="008D4200">
      <w:pPr>
        <w:ind w:firstLineChars="0" w:firstLine="0"/>
        <w:jc w:val="center"/>
        <w:rPr>
          <w:b/>
          <w:sz w:val="32"/>
          <w:szCs w:val="32"/>
        </w:rPr>
      </w:pPr>
      <w:r>
        <w:rPr>
          <w:rFonts w:hint="eastAsia"/>
          <w:b/>
          <w:sz w:val="32"/>
          <w:szCs w:val="32"/>
        </w:rPr>
        <w:t>XXXXXXXXXXXXXXXXXXXX</w:t>
      </w:r>
      <w:r>
        <w:rPr>
          <w:rFonts w:hint="eastAsia"/>
          <w:b/>
          <w:sz w:val="32"/>
          <w:szCs w:val="32"/>
        </w:rPr>
        <w:t>（</w:t>
      </w:r>
      <w:r>
        <w:rPr>
          <w:b/>
          <w:sz w:val="32"/>
          <w:szCs w:val="32"/>
        </w:rPr>
        <w:t>论文题目不能超过</w:t>
      </w:r>
      <w:r>
        <w:rPr>
          <w:b/>
          <w:sz w:val="32"/>
          <w:szCs w:val="32"/>
        </w:rPr>
        <w:t>35</w:t>
      </w:r>
      <w:r>
        <w:rPr>
          <w:b/>
          <w:sz w:val="32"/>
          <w:szCs w:val="32"/>
        </w:rPr>
        <w:t>个汉字</w:t>
      </w:r>
      <w:r>
        <w:rPr>
          <w:rFonts w:hint="eastAsia"/>
          <w:b/>
          <w:sz w:val="32"/>
          <w:szCs w:val="32"/>
        </w:rPr>
        <w:t>）</w:t>
      </w:r>
    </w:p>
    <w:p w14:paraId="77494673" w14:textId="77777777" w:rsidR="00A9165A" w:rsidRDefault="00A9165A">
      <w:pPr>
        <w:ind w:firstLineChars="0" w:firstLine="0"/>
        <w:jc w:val="center"/>
        <w:rPr>
          <w:sz w:val="32"/>
          <w:szCs w:val="32"/>
        </w:rPr>
      </w:pPr>
    </w:p>
    <w:p w14:paraId="5120AA6E" w14:textId="77777777" w:rsidR="00A9165A" w:rsidRDefault="00A9165A">
      <w:pPr>
        <w:ind w:firstLineChars="0" w:firstLine="0"/>
        <w:jc w:val="center"/>
        <w:rPr>
          <w:sz w:val="32"/>
          <w:szCs w:val="32"/>
        </w:rPr>
      </w:pPr>
    </w:p>
    <w:p w14:paraId="6D371327" w14:textId="77777777" w:rsidR="00A9165A" w:rsidRDefault="00A9165A">
      <w:pPr>
        <w:ind w:firstLineChars="0" w:firstLine="0"/>
        <w:jc w:val="center"/>
        <w:rPr>
          <w:sz w:val="32"/>
          <w:szCs w:val="32"/>
        </w:rPr>
      </w:pPr>
    </w:p>
    <w:p w14:paraId="74E6AD29" w14:textId="77777777" w:rsidR="00A9165A" w:rsidRDefault="00A9165A">
      <w:pPr>
        <w:ind w:firstLineChars="0" w:firstLine="0"/>
        <w:jc w:val="center"/>
        <w:rPr>
          <w:sz w:val="32"/>
          <w:szCs w:val="32"/>
        </w:rPr>
      </w:pPr>
    </w:p>
    <w:p w14:paraId="508DF09C" w14:textId="77777777" w:rsidR="00A9165A" w:rsidRDefault="00A9165A">
      <w:pPr>
        <w:ind w:firstLineChars="0" w:firstLine="0"/>
        <w:jc w:val="center"/>
        <w:rPr>
          <w:sz w:val="32"/>
          <w:szCs w:val="32"/>
        </w:rPr>
      </w:pPr>
    </w:p>
    <w:p w14:paraId="70546E1B" w14:textId="77777777" w:rsidR="00A9165A" w:rsidRDefault="00A9165A">
      <w:pPr>
        <w:ind w:firstLineChars="0" w:firstLine="0"/>
        <w:jc w:val="center"/>
        <w:rPr>
          <w:sz w:val="32"/>
          <w:szCs w:val="32"/>
        </w:rPr>
      </w:pPr>
    </w:p>
    <w:p w14:paraId="7210EF0D" w14:textId="77777777" w:rsidR="00A9165A" w:rsidRDefault="00A9165A">
      <w:pPr>
        <w:ind w:firstLineChars="0" w:firstLine="0"/>
        <w:jc w:val="center"/>
        <w:rPr>
          <w:sz w:val="32"/>
          <w:szCs w:val="32"/>
        </w:rPr>
      </w:pPr>
    </w:p>
    <w:p w14:paraId="0EAFBFA2" w14:textId="77777777" w:rsidR="00A9165A" w:rsidRDefault="00A9165A">
      <w:pPr>
        <w:ind w:firstLineChars="0" w:firstLine="0"/>
        <w:jc w:val="center"/>
        <w:rPr>
          <w:sz w:val="32"/>
          <w:szCs w:val="32"/>
        </w:rPr>
      </w:pPr>
    </w:p>
    <w:p w14:paraId="075771B6" w14:textId="77777777" w:rsidR="00A9165A" w:rsidRDefault="008D4200">
      <w:pPr>
        <w:spacing w:line="360" w:lineRule="auto"/>
        <w:ind w:firstLineChars="300" w:firstLine="960"/>
        <w:rPr>
          <w:sz w:val="32"/>
          <w:szCs w:val="32"/>
        </w:rPr>
      </w:pPr>
      <w:r>
        <w:rPr>
          <w:rFonts w:hint="eastAsia"/>
          <w:sz w:val="32"/>
          <w:szCs w:val="32"/>
        </w:rPr>
        <w:t>答辩人：</w:t>
      </w:r>
      <w:r>
        <w:rPr>
          <w:rFonts w:hint="eastAsia"/>
          <w:sz w:val="32"/>
          <w:szCs w:val="32"/>
        </w:rPr>
        <w:t>XXX</w:t>
      </w:r>
    </w:p>
    <w:p w14:paraId="40B20E03" w14:textId="77777777" w:rsidR="00A9165A" w:rsidRDefault="008D4200">
      <w:pPr>
        <w:spacing w:line="360" w:lineRule="auto"/>
        <w:ind w:firstLineChars="300" w:firstLine="960"/>
        <w:rPr>
          <w:sz w:val="32"/>
          <w:szCs w:val="32"/>
        </w:rPr>
      </w:pPr>
      <w:r>
        <w:rPr>
          <w:rFonts w:hint="eastAsia"/>
          <w:sz w:val="32"/>
          <w:szCs w:val="32"/>
        </w:rPr>
        <w:t>答辩委员会委员：</w:t>
      </w:r>
    </w:p>
    <w:p w14:paraId="09D05A17" w14:textId="77777777" w:rsidR="00A9165A" w:rsidRDefault="008D4200">
      <w:pPr>
        <w:spacing w:line="360" w:lineRule="auto"/>
        <w:ind w:firstLineChars="0" w:firstLine="0"/>
        <w:jc w:val="center"/>
        <w:rPr>
          <w:sz w:val="18"/>
          <w:szCs w:val="18"/>
        </w:rPr>
      </w:pPr>
      <w:r>
        <w:rPr>
          <w:rFonts w:hint="eastAsia"/>
          <w:sz w:val="32"/>
          <w:szCs w:val="32"/>
        </w:rPr>
        <w:t xml:space="preserve">          XXXXXXXXXX</w:t>
      </w:r>
      <w:r>
        <w:rPr>
          <w:rFonts w:hint="eastAsia"/>
          <w:sz w:val="32"/>
          <w:szCs w:val="32"/>
        </w:rPr>
        <w:t>大学</w:t>
      </w:r>
      <w:r>
        <w:rPr>
          <w:rFonts w:hint="eastAsia"/>
          <w:sz w:val="32"/>
          <w:szCs w:val="32"/>
        </w:rPr>
        <w:t>XXX: ________________</w:t>
      </w:r>
      <w:r>
        <w:rPr>
          <w:rFonts w:hint="eastAsia"/>
          <w:sz w:val="18"/>
          <w:szCs w:val="18"/>
        </w:rPr>
        <w:t>（</w:t>
      </w:r>
      <w:r>
        <w:rPr>
          <w:rFonts w:hint="eastAsia"/>
          <w:color w:val="FF0000"/>
          <w:sz w:val="18"/>
          <w:szCs w:val="18"/>
        </w:rPr>
        <w:t>注：主席</w:t>
      </w:r>
      <w:r>
        <w:rPr>
          <w:rFonts w:hint="eastAsia"/>
          <w:sz w:val="18"/>
          <w:szCs w:val="18"/>
        </w:rPr>
        <w:t>）</w:t>
      </w:r>
    </w:p>
    <w:p w14:paraId="191CE565"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49920A6"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1862254"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11DF8F77"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488F7C62" w14:textId="77777777" w:rsidR="00A9165A" w:rsidRDefault="008D4200">
      <w:pPr>
        <w:spacing w:line="360" w:lineRule="auto"/>
        <w:ind w:firstLineChars="300" w:firstLine="960"/>
        <w:rPr>
          <w:sz w:val="32"/>
          <w:szCs w:val="32"/>
        </w:rPr>
      </w:pPr>
      <w:r>
        <w:rPr>
          <w:rFonts w:hint="eastAsia"/>
          <w:sz w:val="32"/>
          <w:szCs w:val="32"/>
        </w:rPr>
        <w:t>答辩时间：</w:t>
      </w:r>
      <w:r>
        <w:rPr>
          <w:rFonts w:hint="eastAsia"/>
          <w:sz w:val="32"/>
          <w:szCs w:val="32"/>
        </w:rPr>
        <w:t>XXXX</w:t>
      </w:r>
      <w:r>
        <w:rPr>
          <w:rFonts w:hint="eastAsia"/>
          <w:sz w:val="32"/>
          <w:szCs w:val="32"/>
        </w:rPr>
        <w:t>年</w:t>
      </w:r>
      <w:r>
        <w:rPr>
          <w:rFonts w:hint="eastAsia"/>
          <w:sz w:val="32"/>
          <w:szCs w:val="32"/>
        </w:rPr>
        <w:t>XX</w:t>
      </w:r>
      <w:r>
        <w:rPr>
          <w:rFonts w:hint="eastAsia"/>
          <w:sz w:val="32"/>
          <w:szCs w:val="32"/>
        </w:rPr>
        <w:t>月</w:t>
      </w:r>
      <w:r>
        <w:rPr>
          <w:rFonts w:hint="eastAsia"/>
          <w:sz w:val="32"/>
          <w:szCs w:val="32"/>
        </w:rPr>
        <w:t>XX</w:t>
      </w:r>
      <w:r>
        <w:rPr>
          <w:rFonts w:hint="eastAsia"/>
          <w:sz w:val="32"/>
          <w:szCs w:val="32"/>
        </w:rPr>
        <w:t>日</w:t>
      </w:r>
    </w:p>
    <w:p w14:paraId="43A38AC3" w14:textId="77777777" w:rsidR="00A9165A" w:rsidRDefault="008D4200">
      <w:pPr>
        <w:spacing w:line="360" w:lineRule="auto"/>
        <w:ind w:firstLineChars="300" w:firstLine="960"/>
        <w:rPr>
          <w:sz w:val="32"/>
          <w:szCs w:val="32"/>
        </w:rPr>
        <w:sectPr w:rsidR="00A9165A">
          <w:pgSz w:w="11907" w:h="16840"/>
          <w:pgMar w:top="1701" w:right="1474" w:bottom="1418" w:left="1474" w:header="1134" w:footer="992" w:gutter="0"/>
          <w:pgNumType w:fmt="upperRoman"/>
          <w:cols w:space="425"/>
          <w:titlePg/>
          <w:docGrid w:linePitch="384" w:charSpace="7430"/>
        </w:sectPr>
      </w:pPr>
      <w:r>
        <w:rPr>
          <w:rFonts w:hint="eastAsia"/>
          <w:sz w:val="32"/>
          <w:szCs w:val="32"/>
        </w:rPr>
        <w:t>答辩地点：</w:t>
      </w:r>
      <w:r>
        <w:rPr>
          <w:rFonts w:hint="eastAsia"/>
          <w:sz w:val="32"/>
          <w:szCs w:val="32"/>
        </w:rPr>
        <w:t>XXXXXX</w:t>
      </w:r>
    </w:p>
    <w:p w14:paraId="740F4430" w14:textId="77777777" w:rsidR="00A9165A" w:rsidRDefault="00A9165A">
      <w:pPr>
        <w:ind w:firstLineChars="0" w:firstLine="0"/>
        <w:rPr>
          <w:sz w:val="32"/>
          <w:szCs w:val="32"/>
        </w:rPr>
        <w:sectPr w:rsidR="00A9165A">
          <w:pgSz w:w="11907" w:h="16840"/>
          <w:pgMar w:top="1701" w:right="1474" w:bottom="1418" w:left="1474" w:header="1134" w:footer="992" w:gutter="0"/>
          <w:pgNumType w:fmt="upperRoman"/>
          <w:cols w:space="425"/>
          <w:titlePg/>
          <w:docGrid w:linePitch="384" w:charSpace="7430"/>
        </w:sectPr>
      </w:pPr>
    </w:p>
    <w:p w14:paraId="08B7CE1E" w14:textId="77777777" w:rsidR="00A9165A" w:rsidRDefault="008D4200">
      <w:pPr>
        <w:spacing w:beforeLines="200" w:before="480" w:afterLines="100" w:after="240"/>
        <w:ind w:firstLineChars="0" w:firstLine="0"/>
        <w:jc w:val="center"/>
        <w:rPr>
          <w:sz w:val="32"/>
          <w:szCs w:val="32"/>
        </w:rPr>
      </w:pPr>
      <w:bookmarkStart w:id="1" w:name="_Toc156290948"/>
      <w:bookmarkStart w:id="2" w:name="_Toc176946403"/>
      <w:bookmarkStart w:id="3" w:name="_Toc163534517"/>
      <w:bookmarkStart w:id="4" w:name="_Toc176946083"/>
      <w:bookmarkStart w:id="5" w:name="_Toc176754847"/>
      <w:bookmarkStart w:id="6" w:name="_Toc175668068"/>
      <w:bookmarkStart w:id="7" w:name="_Toc156291990"/>
      <w:bookmarkStart w:id="8" w:name="_Toc156316882"/>
      <w:bookmarkStart w:id="9" w:name="_Toc156292612"/>
      <w:bookmarkStart w:id="10" w:name="_Toc179176260"/>
      <w:bookmarkStart w:id="11" w:name="_Toc176534948"/>
      <w:bookmarkStart w:id="12" w:name="_Toc177998742"/>
      <w:bookmarkStart w:id="13" w:name="_Toc178958404"/>
      <w:bookmarkStart w:id="14" w:name="_Toc163534798"/>
      <w:bookmarkStart w:id="15" w:name="_Toc156292341"/>
      <w:bookmarkStart w:id="16" w:name="_Toc178419012"/>
      <w:bookmarkStart w:id="17" w:name="_Toc156054417"/>
      <w:bookmarkStart w:id="18" w:name="_Toc176755198"/>
      <w:bookmarkStart w:id="19" w:name="_Toc176755151"/>
      <w:bookmarkStart w:id="20" w:name="_Toc163534838"/>
      <w:bookmarkStart w:id="21" w:name="_Toc156059698"/>
      <w:bookmarkStart w:id="22" w:name="_Toc163533792"/>
      <w:bookmarkStart w:id="23" w:name="_Toc177998622"/>
      <w:bookmarkStart w:id="24" w:name="_Toc160891962"/>
      <w:bookmarkStart w:id="25" w:name="_Toc156291003"/>
      <w:bookmarkStart w:id="26" w:name="_Toc163979241"/>
      <w:bookmarkStart w:id="27" w:name="_Toc176754562"/>
      <w:bookmarkStart w:id="28" w:name="_Toc156291138"/>
      <w:bookmarkStart w:id="29" w:name="_Toc156292241"/>
      <w:bookmarkStart w:id="30" w:name="_Toc176754252"/>
      <w:bookmarkStart w:id="31" w:name="_Toc176754954"/>
      <w:bookmarkStart w:id="32" w:name="_Toc176755014"/>
      <w:bookmarkStart w:id="33" w:name="_Toc34995160"/>
      <w:r>
        <w:rPr>
          <w:rFonts w:hint="eastAsia"/>
          <w:sz w:val="32"/>
          <w:szCs w:val="32"/>
        </w:rPr>
        <w:lastRenderedPageBreak/>
        <w:t>摘</w:t>
      </w:r>
      <w:r>
        <w:rPr>
          <w:rFonts w:hint="eastAsia"/>
          <w:sz w:val="32"/>
          <w:szCs w:val="32"/>
        </w:rPr>
        <w:t xml:space="preserve">  </w:t>
      </w:r>
      <w:r>
        <w:rPr>
          <w:rFonts w:hint="eastAsia"/>
          <w:sz w:val="32"/>
          <w:szCs w:val="32"/>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33"/>
    <w:p w14:paraId="0E6AFEF0" w14:textId="77777777" w:rsidR="00A9165A" w:rsidRDefault="008D4200">
      <w:pPr>
        <w:ind w:firstLine="480"/>
      </w:pPr>
      <w:r>
        <w:t>论文摘要由摘要正文、关键词、论文类型、资助申明等部分组成。</w:t>
      </w:r>
    </w:p>
    <w:p w14:paraId="39C2ECD8" w14:textId="77777777" w:rsidR="00A9165A" w:rsidRDefault="008D4200">
      <w:pPr>
        <w:widowControl/>
        <w:ind w:firstLine="480"/>
        <w:jc w:val="left"/>
        <w:rPr>
          <w:kern w:val="0"/>
        </w:rPr>
      </w:pPr>
      <w:r>
        <w:rPr>
          <w:kern w:val="0"/>
        </w:rPr>
        <w:t>博士学位论文</w:t>
      </w:r>
      <w:r>
        <w:t>摘要正文</w:t>
      </w:r>
      <w:r>
        <w:rPr>
          <w:kern w:val="0"/>
        </w:rPr>
        <w:t>为</w:t>
      </w:r>
      <w:r>
        <w:rPr>
          <w:kern w:val="0"/>
        </w:rPr>
        <w:t>1000</w:t>
      </w:r>
      <w:r>
        <w:rPr>
          <w:kern w:val="0"/>
        </w:rPr>
        <w:t>字</w:t>
      </w:r>
      <w:r>
        <w:rPr>
          <w:kern w:val="0"/>
        </w:rPr>
        <w:t>(word)</w:t>
      </w:r>
      <w:r>
        <w:rPr>
          <w:kern w:val="0"/>
        </w:rPr>
        <w:t>左右</w:t>
      </w:r>
      <w:r>
        <w:rPr>
          <w:rFonts w:hint="eastAsia"/>
          <w:kern w:val="0"/>
        </w:rPr>
        <w:t>，硕</w:t>
      </w:r>
      <w:r>
        <w:rPr>
          <w:kern w:val="0"/>
        </w:rPr>
        <w:t>士学位论文</w:t>
      </w:r>
      <w:r>
        <w:t>摘要正文</w:t>
      </w:r>
      <w:r>
        <w:rPr>
          <w:kern w:val="0"/>
        </w:rPr>
        <w:t>为</w:t>
      </w:r>
      <w:r>
        <w:rPr>
          <w:rFonts w:hint="eastAsia"/>
          <w:kern w:val="0"/>
        </w:rPr>
        <w:t>6</w:t>
      </w:r>
      <w:r>
        <w:rPr>
          <w:kern w:val="0"/>
        </w:rPr>
        <w:t>00</w:t>
      </w:r>
      <w:r>
        <w:rPr>
          <w:kern w:val="0"/>
        </w:rPr>
        <w:t>字</w:t>
      </w:r>
      <w:r>
        <w:rPr>
          <w:kern w:val="0"/>
        </w:rPr>
        <w:t>(word)</w:t>
      </w:r>
      <w:r>
        <w:rPr>
          <w:kern w:val="0"/>
        </w:rPr>
        <w:t>左右。</w:t>
      </w:r>
    </w:p>
    <w:p w14:paraId="0604E207" w14:textId="77777777" w:rsidR="00A9165A" w:rsidRDefault="008D4200">
      <w:pPr>
        <w:ind w:firstLine="480"/>
        <w:rPr>
          <w:color w:val="800080"/>
        </w:rPr>
      </w:pPr>
      <w:r>
        <w:t>内容一般包括：从事这项研究工作的目的和意义；完成</w:t>
      </w:r>
      <w:r>
        <w:rPr>
          <w:rFonts w:hint="eastAsia"/>
        </w:rPr>
        <w:t>的</w:t>
      </w:r>
      <w:r>
        <w:t>工作（作者独立进行的研究工作及相应结果的概括性叙述）；获得的主要结论（这是摘要的中心内容）。博士学位论文摘要应突出论文的创新点</w:t>
      </w:r>
      <w:r>
        <w:rPr>
          <w:rFonts w:hint="eastAsia"/>
        </w:rPr>
        <w:t>，</w:t>
      </w:r>
      <w:r>
        <w:t>硕士学位论文摘要应突出论文的新见解。</w:t>
      </w:r>
    </w:p>
    <w:p w14:paraId="045FEBEE" w14:textId="77777777" w:rsidR="00A9165A" w:rsidRDefault="008D4200">
      <w:pPr>
        <w:widowControl/>
        <w:ind w:firstLine="480"/>
        <w:jc w:val="left"/>
        <w:rPr>
          <w:kern w:val="0"/>
        </w:rPr>
      </w:pPr>
      <w:r>
        <w:rPr>
          <w:kern w:val="0"/>
        </w:rPr>
        <w:t>摘要中一般不用图、表、化学结构式、非公知公用的符号和术语。</w:t>
      </w:r>
    </w:p>
    <w:p w14:paraId="6EEAC494" w14:textId="77777777" w:rsidR="00A9165A" w:rsidRDefault="008D4200">
      <w:pPr>
        <w:ind w:firstLine="480"/>
      </w:pPr>
      <w:r>
        <w:t>如果论文的主体工作得到了有关基金资助，</w:t>
      </w:r>
      <w:r>
        <w:rPr>
          <w:rFonts w:hint="eastAsia"/>
        </w:rPr>
        <w:t>应</w:t>
      </w:r>
      <w:r>
        <w:t>在摘要第一页的页脚处标注：本研究得到某某基金（编号：）资助。</w:t>
      </w:r>
      <w:r>
        <w:rPr>
          <w:kern w:val="0"/>
        </w:rPr>
        <w:t>（五号）</w:t>
      </w:r>
    </w:p>
    <w:p w14:paraId="3F8447AB" w14:textId="77777777" w:rsidR="00A9165A" w:rsidRDefault="00A9165A">
      <w:pPr>
        <w:ind w:firstLine="480"/>
      </w:pPr>
    </w:p>
    <w:p w14:paraId="50BE4629" w14:textId="77777777" w:rsidR="00A9165A" w:rsidRDefault="008D4200">
      <w:pPr>
        <w:ind w:firstLine="480"/>
      </w:pPr>
      <w:r>
        <w:rPr>
          <w:rFonts w:hint="eastAsia"/>
        </w:rPr>
        <w:t>……</w:t>
      </w:r>
    </w:p>
    <w:p w14:paraId="2E9660F9" w14:textId="77777777" w:rsidR="00A9165A" w:rsidRDefault="00A9165A">
      <w:pPr>
        <w:ind w:firstLine="480"/>
        <w:rPr>
          <w:szCs w:val="24"/>
        </w:rPr>
      </w:pPr>
    </w:p>
    <w:p w14:paraId="5A12EE46" w14:textId="77777777" w:rsidR="00A9165A" w:rsidRDefault="008D4200">
      <w:pPr>
        <w:ind w:firstLineChars="0" w:firstLine="0"/>
        <w:rPr>
          <w:szCs w:val="24"/>
        </w:rPr>
      </w:pPr>
      <w:r>
        <w:rPr>
          <w:rFonts w:hint="eastAsia"/>
          <w:b/>
          <w:color w:val="FF0000"/>
          <w:szCs w:val="24"/>
        </w:rPr>
        <w:t>关</w:t>
      </w:r>
      <w:r>
        <w:rPr>
          <w:rFonts w:hint="eastAsia"/>
          <w:b/>
          <w:color w:val="FF0000"/>
          <w:szCs w:val="24"/>
        </w:rPr>
        <w:t xml:space="preserve"> </w:t>
      </w:r>
      <w:r>
        <w:rPr>
          <w:rFonts w:hint="eastAsia"/>
          <w:b/>
          <w:color w:val="FF0000"/>
          <w:szCs w:val="24"/>
        </w:rPr>
        <w:t>键</w:t>
      </w:r>
      <w:r>
        <w:rPr>
          <w:rFonts w:hint="eastAsia"/>
          <w:b/>
          <w:color w:val="FF0000"/>
          <w:szCs w:val="24"/>
        </w:rPr>
        <w:t xml:space="preserve"> </w:t>
      </w:r>
      <w:r>
        <w:rPr>
          <w:rFonts w:hint="eastAsia"/>
          <w:b/>
          <w:color w:val="FF0000"/>
          <w:szCs w:val="24"/>
        </w:rPr>
        <w:t>词</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p>
    <w:p w14:paraId="234BC7A7" w14:textId="77777777" w:rsidR="00A9165A" w:rsidRDefault="008D4200">
      <w:pPr>
        <w:ind w:firstLine="420"/>
        <w:rPr>
          <w:sz w:val="21"/>
        </w:rPr>
      </w:pPr>
      <w:r>
        <w:rPr>
          <w:sz w:val="21"/>
        </w:rPr>
        <w:t>关键词由</w:t>
      </w:r>
      <w:r>
        <w:rPr>
          <w:kern w:val="0"/>
          <w:sz w:val="21"/>
        </w:rPr>
        <w:t>3</w:t>
      </w:r>
      <w:r>
        <w:rPr>
          <w:kern w:val="0"/>
          <w:sz w:val="21"/>
        </w:rPr>
        <w:t>～</w:t>
      </w:r>
      <w:r>
        <w:rPr>
          <w:kern w:val="0"/>
          <w:sz w:val="21"/>
        </w:rPr>
        <w:t>5</w:t>
      </w:r>
      <w:r>
        <w:rPr>
          <w:sz w:val="21"/>
        </w:rPr>
        <w:t>个组成。关键词应从《汉语主题词表》中摘选，当《汉语主题词表》的词不足以反映主题时，可由申请人设计关键词，但须加注。</w:t>
      </w:r>
      <w:r>
        <w:rPr>
          <w:kern w:val="0"/>
          <w:sz w:val="21"/>
        </w:rPr>
        <w:t>每一关键词之间用分号分开，最后一个关键词后不打标点符号。</w:t>
      </w:r>
      <w:r>
        <w:rPr>
          <w:sz w:val="21"/>
        </w:rPr>
        <w:t>由申请人设计的关键词，须在该关键词的右上角标注</w:t>
      </w:r>
      <w:r>
        <w:rPr>
          <w:sz w:val="21"/>
        </w:rPr>
        <w:t>*</w:t>
      </w:r>
      <w:r>
        <w:rPr>
          <w:sz w:val="21"/>
        </w:rPr>
        <w:t>，并在该页的页脚处注明</w:t>
      </w:r>
      <w:r>
        <w:rPr>
          <w:sz w:val="21"/>
        </w:rPr>
        <w:t>“*</w:t>
      </w:r>
      <w:r>
        <w:rPr>
          <w:sz w:val="21"/>
        </w:rPr>
        <w:t>表示非汉语主题词</w:t>
      </w:r>
      <w:r>
        <w:rPr>
          <w:sz w:val="21"/>
        </w:rPr>
        <w:t>”</w:t>
      </w:r>
      <w:r>
        <w:rPr>
          <w:sz w:val="21"/>
        </w:rPr>
        <w:t>。</w:t>
      </w:r>
    </w:p>
    <w:p w14:paraId="2D370B70" w14:textId="77777777" w:rsidR="00A9165A" w:rsidRDefault="00A9165A">
      <w:pPr>
        <w:ind w:firstLineChars="0" w:firstLine="0"/>
        <w:rPr>
          <w:b/>
          <w:sz w:val="21"/>
        </w:rPr>
      </w:pPr>
    </w:p>
    <w:p w14:paraId="33BEA340" w14:textId="77777777" w:rsidR="00A9165A" w:rsidRDefault="008D4200">
      <w:pPr>
        <w:ind w:firstLineChars="0" w:firstLine="0"/>
        <w:rPr>
          <w:szCs w:val="24"/>
        </w:rPr>
      </w:pPr>
      <w:r>
        <w:rPr>
          <w:rFonts w:hint="eastAsia"/>
          <w:b/>
          <w:color w:val="FF0000"/>
          <w:szCs w:val="24"/>
        </w:rPr>
        <w:t>论文类型</w:t>
      </w:r>
      <w:r>
        <w:rPr>
          <w:rFonts w:hint="eastAsia"/>
          <w:szCs w:val="24"/>
        </w:rPr>
        <w:t>：</w:t>
      </w:r>
      <w:r>
        <w:rPr>
          <w:rFonts w:hint="eastAsia"/>
          <w:szCs w:val="24"/>
        </w:rPr>
        <w:t>XXXX</w:t>
      </w:r>
    </w:p>
    <w:p w14:paraId="3389A6BE" w14:textId="77777777" w:rsidR="00A9165A" w:rsidRDefault="008D4200">
      <w:pPr>
        <w:ind w:firstLine="420"/>
        <w:jc w:val="left"/>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proofErr w:type="spellStart"/>
      <w:r>
        <w:rPr>
          <w:rFonts w:hint="eastAsia"/>
          <w:sz w:val="21"/>
        </w:rPr>
        <w:t>i</w:t>
      </w:r>
      <w:proofErr w:type="spellEnd"/>
      <w:r>
        <w:rPr>
          <w:rFonts w:hint="eastAsia"/>
          <w:sz w:val="21"/>
        </w:rPr>
        <w:t>.</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42CE8E5B" w14:textId="77777777" w:rsidR="00A9165A" w:rsidRDefault="00A9165A">
      <w:pPr>
        <w:ind w:firstLine="420"/>
        <w:jc w:val="left"/>
        <w:rPr>
          <w:sz w:val="21"/>
        </w:rPr>
      </w:pPr>
    </w:p>
    <w:p w14:paraId="09380FE7" w14:textId="77777777" w:rsidR="00A9165A" w:rsidRDefault="00A9165A">
      <w:pPr>
        <w:ind w:firstLine="420"/>
        <w:rPr>
          <w:sz w:val="21"/>
        </w:rPr>
      </w:pPr>
    </w:p>
    <w:p w14:paraId="46C6D866" w14:textId="77777777" w:rsidR="00A9165A" w:rsidRDefault="00A9165A">
      <w:pPr>
        <w:ind w:left="687" w:hangingChars="285" w:hanging="687"/>
        <w:rPr>
          <w:b/>
        </w:rPr>
        <w:sectPr w:rsidR="00A9165A">
          <w:headerReference w:type="even" r:id="rId18"/>
          <w:headerReference w:type="default" r:id="rId19"/>
          <w:footerReference w:type="default" r:id="rId20"/>
          <w:footnotePr>
            <w:numFmt w:val="decimalEnclosedCircleChinese"/>
            <w:numRestart w:val="eachSect"/>
          </w:footnotePr>
          <w:type w:val="oddPage"/>
          <w:pgSz w:w="11907" w:h="16840"/>
          <w:pgMar w:top="1701" w:right="1474" w:bottom="1418" w:left="1474" w:header="1134" w:footer="992" w:gutter="0"/>
          <w:pgNumType w:fmt="upperRoman" w:start="1"/>
          <w:cols w:space="425"/>
          <w:docGrid w:linePitch="384" w:charSpace="7430"/>
        </w:sectPr>
      </w:pPr>
    </w:p>
    <w:p w14:paraId="5568A5D5" w14:textId="77777777" w:rsidR="00A9165A" w:rsidRDefault="00BA4686">
      <w:pPr>
        <w:spacing w:beforeLines="200" w:before="480" w:afterLines="100" w:after="240"/>
        <w:ind w:firstLineChars="0" w:firstLine="0"/>
        <w:jc w:val="center"/>
        <w:rPr>
          <w:sz w:val="32"/>
          <w:szCs w:val="32"/>
        </w:rPr>
      </w:pPr>
      <w:bookmarkStart w:id="34" w:name="_Toc179176261"/>
      <w:bookmarkStart w:id="35" w:name="_Toc175668069"/>
      <w:bookmarkStart w:id="36" w:name="_Toc156054418"/>
      <w:bookmarkStart w:id="37" w:name="_Toc163534518"/>
      <w:bookmarkStart w:id="38" w:name="_Toc156291139"/>
      <w:bookmarkStart w:id="39" w:name="_Toc177998743"/>
      <w:bookmarkStart w:id="40" w:name="_Toc163534839"/>
      <w:bookmarkStart w:id="41" w:name="_Toc156292613"/>
      <w:bookmarkStart w:id="42" w:name="_Toc176755199"/>
      <w:bookmarkStart w:id="43" w:name="_Toc163979242"/>
      <w:bookmarkStart w:id="44" w:name="_Toc176946084"/>
      <w:bookmarkStart w:id="45" w:name="_Toc176754253"/>
      <w:bookmarkStart w:id="46" w:name="_Toc178419013"/>
      <w:bookmarkStart w:id="47" w:name="_Toc176755152"/>
      <w:bookmarkStart w:id="48" w:name="_Toc176754563"/>
      <w:bookmarkStart w:id="49" w:name="_Toc176755015"/>
      <w:bookmarkStart w:id="50" w:name="_Toc156292342"/>
      <w:bookmarkStart w:id="51" w:name="_Toc163533793"/>
      <w:bookmarkStart w:id="52" w:name="_Toc156316883"/>
      <w:bookmarkStart w:id="53" w:name="_Toc176754955"/>
      <w:bookmarkStart w:id="54" w:name="_Toc156291004"/>
      <w:bookmarkStart w:id="55" w:name="_Toc178958405"/>
      <w:bookmarkStart w:id="56" w:name="_Toc176946404"/>
      <w:bookmarkStart w:id="57" w:name="_Toc156292242"/>
      <w:bookmarkStart w:id="58" w:name="_Toc177998623"/>
      <w:bookmarkStart w:id="59" w:name="_Toc160891963"/>
      <w:bookmarkStart w:id="60" w:name="_Toc176754848"/>
      <w:bookmarkStart w:id="61" w:name="_Toc156059699"/>
      <w:bookmarkStart w:id="62" w:name="_Toc156290949"/>
      <w:bookmarkStart w:id="63" w:name="_Toc156291991"/>
      <w:bookmarkStart w:id="64" w:name="_Toc176534949"/>
      <w:bookmarkStart w:id="65" w:name="_Toc163534799"/>
      <w:r>
        <w:rPr>
          <w:color w:val="000000"/>
          <w:spacing w:val="10"/>
        </w:rPr>
        <w:lastRenderedPageBreak/>
        <w:pict w14:anchorId="22E659EC">
          <v:shape id="_x0000_s1035" type="#_x0000_t202" style="position:absolute;left:0;text-align:left;margin-left:22.9pt;margin-top:-5.65pt;width:410.9pt;height:33.05pt;z-index:251685888;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5">
              <w:txbxContent>
                <w:p w14:paraId="58D33EFF"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请注意选择页眉中相应的学位层次，阅后</w:t>
                  </w:r>
                  <w:proofErr w:type="gramStart"/>
                  <w:r>
                    <w:rPr>
                      <w:rFonts w:ascii="宋体" w:hAnsi="宋体" w:hint="eastAsia"/>
                      <w:color w:val="FF0000"/>
                      <w:spacing w:val="10"/>
                      <w:sz w:val="28"/>
                      <w:szCs w:val="28"/>
                    </w:rPr>
                    <w:t>删除此框</w:t>
                  </w:r>
                  <w:proofErr w:type="gramEnd"/>
                </w:p>
              </w:txbxContent>
            </v:textbox>
            <w10:wrap type="square"/>
          </v:shape>
        </w:pict>
      </w:r>
      <w:r w:rsidR="008D4200">
        <w:rPr>
          <w:rFonts w:hint="eastAsia"/>
          <w:sz w:val="32"/>
          <w:szCs w:val="32"/>
        </w:rPr>
        <w:t>ABSTRACT</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2AAEC1FC" w14:textId="77777777" w:rsidR="00A9165A" w:rsidRDefault="008D4200">
      <w:pPr>
        <w:ind w:firstLineChars="0" w:firstLine="0"/>
      </w:pPr>
      <w:r>
        <w:t>英文摘要撰写要求如下：</w:t>
      </w:r>
    </w:p>
    <w:p w14:paraId="0D549FB7" w14:textId="77777777" w:rsidR="00A9165A" w:rsidRDefault="008D4200">
      <w:pPr>
        <w:ind w:firstLineChars="0" w:firstLine="0"/>
      </w:pPr>
      <w:r>
        <w:t>（</w:t>
      </w:r>
      <w:r>
        <w:t>1</w:t>
      </w:r>
      <w:r>
        <w:t>）用词准确</w:t>
      </w:r>
      <w:r>
        <w:rPr>
          <w:rFonts w:hint="eastAsia"/>
        </w:rPr>
        <w:t>，符合语法</w:t>
      </w:r>
      <w:r>
        <w:t>；</w:t>
      </w:r>
    </w:p>
    <w:p w14:paraId="027FE7AE" w14:textId="77777777" w:rsidR="00A9165A" w:rsidRDefault="008D4200">
      <w:pPr>
        <w:ind w:firstLineChars="0" w:firstLine="0"/>
      </w:pPr>
      <w:r>
        <w:t>（</w:t>
      </w:r>
      <w:r>
        <w:t>2</w:t>
      </w:r>
      <w:r>
        <w:t>）关键词按相应专业的标准术语写出，尽量从《英语主题词表》中摘选</w:t>
      </w:r>
      <w:r>
        <w:rPr>
          <w:rFonts w:hint="eastAsia"/>
        </w:rPr>
        <w:t>；</w:t>
      </w:r>
    </w:p>
    <w:p w14:paraId="7FE7BA86" w14:textId="77777777" w:rsidR="00A9165A" w:rsidRDefault="008D4200">
      <w:pPr>
        <w:ind w:firstLineChars="0" w:firstLine="0"/>
      </w:pPr>
      <w:r>
        <w:t>（</w:t>
      </w:r>
      <w:r>
        <w:rPr>
          <w:rFonts w:hint="eastAsia"/>
        </w:rPr>
        <w:t>3</w:t>
      </w:r>
      <w:r>
        <w:t>）如果论文的主体工作得到了有关基金资助，应用英文在摘要第一页的页脚处标注：本研究得到某某基金（编号：）资助</w:t>
      </w:r>
      <w:r>
        <w:rPr>
          <w:rFonts w:hint="eastAsia"/>
        </w:rPr>
        <w:t>；</w:t>
      </w:r>
    </w:p>
    <w:p w14:paraId="77EBAF59" w14:textId="77777777" w:rsidR="00A9165A" w:rsidRDefault="008D4200">
      <w:pPr>
        <w:ind w:firstLineChars="0" w:firstLine="0"/>
      </w:pPr>
      <w:r>
        <w:t>中文摘要和英文摘要均不要求学位申请人及其指导教师签字</w:t>
      </w:r>
      <w:r>
        <w:rPr>
          <w:rFonts w:hint="eastAsia"/>
        </w:rPr>
        <w:t>。</w:t>
      </w:r>
    </w:p>
    <w:p w14:paraId="27B2E63D" w14:textId="77777777" w:rsidR="00A9165A" w:rsidRDefault="008D4200">
      <w:pPr>
        <w:widowControl/>
        <w:ind w:firstLineChars="0" w:firstLine="0"/>
        <w:jc w:val="left"/>
        <w:rPr>
          <w:kern w:val="0"/>
        </w:rPr>
      </w:pPr>
      <w:r>
        <w:t>摘要</w:t>
      </w:r>
      <w:r>
        <w:rPr>
          <w:spacing w:val="-6"/>
        </w:rPr>
        <w:t>正文</w:t>
      </w:r>
      <w:r>
        <w:rPr>
          <w:kern w:val="0"/>
        </w:rPr>
        <w:t>每段</w:t>
      </w:r>
      <w:r>
        <w:rPr>
          <w:color w:val="FF0000"/>
          <w:kern w:val="0"/>
        </w:rPr>
        <w:t>开头</w:t>
      </w:r>
      <w:proofErr w:type="gramStart"/>
      <w:r>
        <w:rPr>
          <w:color w:val="FF0000"/>
          <w:kern w:val="0"/>
        </w:rPr>
        <w:t>不</w:t>
      </w:r>
      <w:proofErr w:type="gramEnd"/>
      <w:r>
        <w:rPr>
          <w:color w:val="FF0000"/>
          <w:kern w:val="0"/>
        </w:rPr>
        <w:t>空格，每段之间空一行</w:t>
      </w:r>
      <w:r>
        <w:rPr>
          <w:kern w:val="0"/>
        </w:rPr>
        <w:t>；</w:t>
      </w:r>
    </w:p>
    <w:p w14:paraId="15378436" w14:textId="77777777" w:rsidR="00A9165A" w:rsidRDefault="00A9165A">
      <w:pPr>
        <w:ind w:firstLineChars="0" w:firstLine="0"/>
      </w:pPr>
    </w:p>
    <w:p w14:paraId="0DD7BB20" w14:textId="77777777" w:rsidR="00A9165A" w:rsidRDefault="008D4200">
      <w:pPr>
        <w:ind w:firstLineChars="0" w:firstLine="0"/>
      </w:pPr>
      <w:r>
        <w:t>The key parts in drip irrigation facilities are emitters. The structural design parameters of emitters can directly affect its performance and the function of the whole drip irrigation system ……</w:t>
      </w:r>
    </w:p>
    <w:p w14:paraId="2832743F" w14:textId="77777777" w:rsidR="00A9165A" w:rsidRDefault="00A9165A">
      <w:pPr>
        <w:ind w:firstLineChars="0" w:firstLine="0"/>
      </w:pPr>
    </w:p>
    <w:p w14:paraId="32A26283" w14:textId="77777777" w:rsidR="00A9165A" w:rsidRDefault="008D4200">
      <w:pPr>
        <w:ind w:firstLineChars="0" w:firstLine="0"/>
      </w:pPr>
      <w:r>
        <w:t>1. Because……</w:t>
      </w:r>
    </w:p>
    <w:p w14:paraId="1AAA1C53" w14:textId="77777777" w:rsidR="00A9165A" w:rsidRDefault="00A9165A">
      <w:pPr>
        <w:ind w:firstLineChars="0" w:firstLine="0"/>
      </w:pPr>
    </w:p>
    <w:p w14:paraId="0B0D62BD" w14:textId="77777777" w:rsidR="00A9165A" w:rsidRDefault="008D4200">
      <w:pPr>
        <w:ind w:firstLineChars="0" w:firstLine="0"/>
      </w:pPr>
      <w:r>
        <w:t>2. Only ……</w:t>
      </w:r>
    </w:p>
    <w:p w14:paraId="1B91A42F" w14:textId="77777777" w:rsidR="00A9165A" w:rsidRDefault="00A9165A">
      <w:pPr>
        <w:ind w:firstLineChars="0" w:firstLine="0"/>
      </w:pPr>
    </w:p>
    <w:p w14:paraId="3D546967" w14:textId="77777777" w:rsidR="00A9165A" w:rsidRDefault="008D4200">
      <w:pPr>
        <w:ind w:firstLineChars="0" w:firstLine="0"/>
      </w:pPr>
      <w:r>
        <w:t>3. To support ……</w:t>
      </w:r>
    </w:p>
    <w:p w14:paraId="6A5C7573" w14:textId="77777777" w:rsidR="00A9165A" w:rsidRDefault="00A9165A">
      <w:pPr>
        <w:ind w:firstLineChars="0" w:firstLine="0"/>
      </w:pPr>
    </w:p>
    <w:p w14:paraId="78129F3B" w14:textId="77777777" w:rsidR="00A9165A" w:rsidRDefault="008D4200">
      <w:pPr>
        <w:ind w:firstLineChars="0" w:firstLine="0"/>
        <w:rPr>
          <w:szCs w:val="24"/>
        </w:rPr>
      </w:pPr>
      <w:r>
        <w:rPr>
          <w:rFonts w:hint="eastAsia"/>
          <w:b/>
          <w:szCs w:val="24"/>
        </w:rPr>
        <w:t>KEY WORDS</w:t>
      </w:r>
      <w:r>
        <w:rPr>
          <w:rFonts w:hint="eastAsia"/>
          <w:szCs w:val="24"/>
        </w:rPr>
        <w:t>: XXX; XXX; XXX; XXX</w:t>
      </w:r>
    </w:p>
    <w:p w14:paraId="7D738E32" w14:textId="77777777" w:rsidR="00A9165A" w:rsidRDefault="008D4200">
      <w:pPr>
        <w:ind w:firstLineChars="0" w:firstLine="0"/>
        <w:rPr>
          <w:kern w:val="0"/>
          <w:sz w:val="21"/>
        </w:rPr>
      </w:pPr>
      <w:r>
        <w:rPr>
          <w:kern w:val="0"/>
          <w:sz w:val="21"/>
        </w:rPr>
        <w:t>每个关键词组的第一个字母大写，其余为小写，每一关键词之间用分号分开，最后一个关键词后不打标点符号。</w:t>
      </w:r>
      <w:r>
        <w:rPr>
          <w:rFonts w:hint="eastAsia"/>
          <w:kern w:val="0"/>
          <w:sz w:val="21"/>
        </w:rPr>
        <w:t>例如：</w:t>
      </w:r>
      <w:r>
        <w:rPr>
          <w:rFonts w:hint="eastAsia"/>
          <w:sz w:val="21"/>
        </w:rPr>
        <w:t>Drip irrigation emitter; RP&amp;M; H</w:t>
      </w:r>
      <w:r>
        <w:rPr>
          <w:sz w:val="21"/>
        </w:rPr>
        <w:t>ydraulics</w:t>
      </w:r>
      <w:r>
        <w:rPr>
          <w:rFonts w:hint="eastAsia"/>
          <w:sz w:val="21"/>
        </w:rPr>
        <w:t>; Labyrinth flow channel</w:t>
      </w:r>
    </w:p>
    <w:p w14:paraId="5523066E" w14:textId="77777777" w:rsidR="00A9165A" w:rsidRDefault="00A9165A">
      <w:pPr>
        <w:ind w:firstLineChars="0" w:firstLine="0"/>
        <w:rPr>
          <w:b/>
          <w:sz w:val="21"/>
        </w:rPr>
      </w:pPr>
    </w:p>
    <w:p w14:paraId="3BBA83F3" w14:textId="77777777" w:rsidR="00A9165A" w:rsidRDefault="008D4200">
      <w:pPr>
        <w:ind w:firstLineChars="0" w:firstLine="0"/>
        <w:rPr>
          <w:szCs w:val="24"/>
        </w:rPr>
      </w:pPr>
      <w:r>
        <w:rPr>
          <w:b/>
          <w:szCs w:val="24"/>
        </w:rPr>
        <w:t xml:space="preserve">TYPE OF </w:t>
      </w:r>
      <w:r>
        <w:rPr>
          <w:b/>
          <w:kern w:val="0"/>
          <w:szCs w:val="24"/>
        </w:rPr>
        <w:t>DISSERTATION</w:t>
      </w:r>
      <w:r>
        <w:rPr>
          <w:rFonts w:hint="eastAsia"/>
          <w:szCs w:val="24"/>
        </w:rPr>
        <w:t>: XXXXXXX</w:t>
      </w:r>
    </w:p>
    <w:p w14:paraId="7D64E0E2" w14:textId="77777777" w:rsidR="00A9165A" w:rsidRDefault="008D4200">
      <w:pPr>
        <w:ind w:firstLineChars="0" w:firstLine="0"/>
        <w:rPr>
          <w:sz w:val="21"/>
        </w:rPr>
      </w:pPr>
      <w:r>
        <w:rPr>
          <w:sz w:val="21"/>
        </w:rPr>
        <w:t>须与中文摘要中的论文类型一致</w:t>
      </w:r>
      <w:r>
        <w:rPr>
          <w:rFonts w:hint="eastAsia"/>
          <w:sz w:val="21"/>
        </w:rPr>
        <w:t>；</w:t>
      </w:r>
      <w:r>
        <w:rPr>
          <w:kern w:val="0"/>
          <w:sz w:val="21"/>
        </w:rPr>
        <w:t>每个单词第一个字母大写，其余为小写。</w:t>
      </w:r>
      <w:r>
        <w:rPr>
          <w:rFonts w:hint="eastAsia"/>
          <w:kern w:val="0"/>
          <w:sz w:val="21"/>
        </w:rPr>
        <w:t>例如：</w:t>
      </w:r>
      <w:r>
        <w:rPr>
          <w:rFonts w:hint="eastAsia"/>
          <w:sz w:val="21"/>
        </w:rPr>
        <w:t>A</w:t>
      </w:r>
      <w:r>
        <w:rPr>
          <w:sz w:val="21"/>
        </w:rPr>
        <w:t>ppli</w:t>
      </w:r>
      <w:r>
        <w:rPr>
          <w:rFonts w:hint="eastAsia"/>
          <w:sz w:val="21"/>
        </w:rPr>
        <w:t>ed Research</w:t>
      </w:r>
    </w:p>
    <w:p w14:paraId="2214359D" w14:textId="77777777" w:rsidR="00A9165A" w:rsidRDefault="008D4200">
      <w:pPr>
        <w:ind w:firstLineChars="0" w:firstLine="0"/>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proofErr w:type="spellStart"/>
      <w:r>
        <w:rPr>
          <w:rFonts w:hint="eastAsia"/>
          <w:sz w:val="21"/>
        </w:rPr>
        <w:t>i</w:t>
      </w:r>
      <w:proofErr w:type="spellEnd"/>
      <w:r>
        <w:rPr>
          <w:rFonts w:hint="eastAsia"/>
          <w:sz w:val="21"/>
        </w:rPr>
        <w:t>.</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7C599715" w14:textId="77777777" w:rsidR="00A9165A" w:rsidRDefault="00A9165A">
      <w:pPr>
        <w:ind w:firstLineChars="0" w:firstLine="0"/>
        <w:rPr>
          <w:szCs w:val="24"/>
        </w:rPr>
      </w:pPr>
    </w:p>
    <w:p w14:paraId="1405F2AC" w14:textId="77777777" w:rsidR="00A9165A" w:rsidRPr="00C01BBA" w:rsidRDefault="00A9165A">
      <w:pPr>
        <w:pStyle w:val="1"/>
        <w:numPr>
          <w:ilvl w:val="0"/>
          <w:numId w:val="0"/>
        </w:numPr>
        <w:spacing w:before="720" w:after="480"/>
        <w:jc w:val="both"/>
        <w:sectPr w:rsidR="00A9165A" w:rsidRPr="00C01BBA">
          <w:headerReference w:type="even" r:id="rId21"/>
          <w:headerReference w:type="default" r:id="rId22"/>
          <w:footerReference w:type="even" r:id="rId23"/>
          <w:pgSz w:w="11907" w:h="16840"/>
          <w:pgMar w:top="1701" w:right="1474" w:bottom="1418" w:left="1474" w:header="1134" w:footer="992" w:gutter="0"/>
          <w:pgNumType w:fmt="upperRoman"/>
          <w:cols w:space="425"/>
          <w:docGrid w:linePitch="384" w:charSpace="7430"/>
        </w:sectPr>
      </w:pPr>
      <w:bookmarkStart w:id="66" w:name="_Toc156054419"/>
      <w:bookmarkStart w:id="67" w:name="_Toc163534800"/>
      <w:bookmarkStart w:id="68" w:name="_Toc163533794"/>
      <w:bookmarkStart w:id="69" w:name="_Toc160891964"/>
      <w:bookmarkStart w:id="70" w:name="_Toc163979243"/>
      <w:bookmarkStart w:id="71" w:name="_Toc156291140"/>
      <w:bookmarkStart w:id="72" w:name="_Toc163534840"/>
      <w:bookmarkStart w:id="73" w:name="_Toc156059700"/>
      <w:bookmarkStart w:id="74" w:name="_Toc156290950"/>
      <w:bookmarkStart w:id="75" w:name="_Toc156291005"/>
      <w:bookmarkStart w:id="76" w:name="_Toc156292343"/>
      <w:bookmarkStart w:id="77" w:name="_Toc156292614"/>
      <w:bookmarkStart w:id="78" w:name="_Toc156316884"/>
      <w:bookmarkStart w:id="79" w:name="_Toc163534519"/>
      <w:bookmarkStart w:id="80" w:name="_Toc156292243"/>
      <w:bookmarkStart w:id="81" w:name="_Toc156291992"/>
    </w:p>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14:paraId="433B75A5" w14:textId="77777777" w:rsidR="00A9165A" w:rsidRDefault="00A9165A">
      <w:pPr>
        <w:ind w:firstLineChars="0" w:firstLine="0"/>
        <w:jc w:val="center"/>
        <w:rPr>
          <w:sz w:val="10"/>
          <w:szCs w:val="10"/>
        </w:rPr>
      </w:pPr>
    </w:p>
    <w:p w14:paraId="5B1D0784" w14:textId="77777777" w:rsidR="00A9165A" w:rsidRDefault="008D4200">
      <w:pPr>
        <w:pStyle w:val="afb"/>
        <w:spacing w:beforeLines="200" w:before="480" w:afterLines="100" w:after="240"/>
      </w:pPr>
      <w:r>
        <w:rPr>
          <w:rFonts w:hint="eastAsia"/>
        </w:rPr>
        <w:t>目</w:t>
      </w:r>
      <w:r>
        <w:rPr>
          <w:rFonts w:hint="eastAsia"/>
        </w:rPr>
        <w:t xml:space="preserve">  </w:t>
      </w:r>
      <w:r>
        <w:rPr>
          <w:rFonts w:hint="eastAsia"/>
        </w:rPr>
        <w:t>录</w:t>
      </w:r>
    </w:p>
    <w:p w14:paraId="03B64539" w14:textId="77777777" w:rsidR="00A9165A" w:rsidRDefault="008D42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028A4F43" w14:textId="77777777" w:rsidR="00A9165A" w:rsidRDefault="008D4200">
      <w:pPr>
        <w:ind w:firstLineChars="0" w:firstLine="0"/>
      </w:pPr>
      <w:r>
        <w:rPr>
          <w:rFonts w:hint="eastAsia"/>
          <w:szCs w:val="24"/>
        </w:rPr>
        <w:t>ABSTRACT</w:t>
      </w:r>
      <w:r>
        <w:rPr>
          <w:rFonts w:hint="eastAsia"/>
          <w:sz w:val="21"/>
          <w:szCs w:val="22"/>
        </w:rPr>
        <w:t>................................................................................................................................................II</w:t>
      </w:r>
    </w:p>
    <w:p w14:paraId="37D57DFF" w14:textId="6F51391A" w:rsidR="005A2A25" w:rsidRDefault="008D4200">
      <w:pPr>
        <w:pStyle w:val="TOC1"/>
        <w:tabs>
          <w:tab w:val="right" w:leader="dot" w:pos="8949"/>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0500486" w:history="1">
        <w:r w:rsidR="005A2A25" w:rsidRPr="004346ED">
          <w:rPr>
            <w:rStyle w:val="af5"/>
            <w:noProof/>
          </w:rPr>
          <w:t xml:space="preserve">1 </w:t>
        </w:r>
        <w:r w:rsidR="005A2A25" w:rsidRPr="004346ED">
          <w:rPr>
            <w:rStyle w:val="af5"/>
            <w:noProof/>
          </w:rPr>
          <w:t>绪论</w:t>
        </w:r>
        <w:r w:rsidR="005A2A25">
          <w:rPr>
            <w:noProof/>
            <w:webHidden/>
          </w:rPr>
          <w:tab/>
        </w:r>
        <w:r w:rsidR="005A2A25">
          <w:rPr>
            <w:noProof/>
            <w:webHidden/>
          </w:rPr>
          <w:fldChar w:fldCharType="begin"/>
        </w:r>
        <w:r w:rsidR="005A2A25">
          <w:rPr>
            <w:noProof/>
            <w:webHidden/>
          </w:rPr>
          <w:instrText xml:space="preserve"> PAGEREF _Toc220500486 \h </w:instrText>
        </w:r>
        <w:r w:rsidR="005A2A25">
          <w:rPr>
            <w:noProof/>
            <w:webHidden/>
          </w:rPr>
        </w:r>
        <w:r w:rsidR="005A2A25">
          <w:rPr>
            <w:noProof/>
            <w:webHidden/>
          </w:rPr>
          <w:fldChar w:fldCharType="separate"/>
        </w:r>
        <w:r w:rsidR="005A2A25">
          <w:rPr>
            <w:noProof/>
            <w:webHidden/>
          </w:rPr>
          <w:t>1</w:t>
        </w:r>
        <w:r w:rsidR="005A2A25">
          <w:rPr>
            <w:noProof/>
            <w:webHidden/>
          </w:rPr>
          <w:fldChar w:fldCharType="end"/>
        </w:r>
      </w:hyperlink>
    </w:p>
    <w:p w14:paraId="144F6267" w14:textId="4F5F93F0"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487" w:history="1">
        <w:r w:rsidRPr="004346ED">
          <w:rPr>
            <w:rStyle w:val="af5"/>
            <w:noProof/>
          </w:rPr>
          <w:t xml:space="preserve">1.1 </w:t>
        </w:r>
        <w:r w:rsidRPr="004346ED">
          <w:rPr>
            <w:rStyle w:val="af5"/>
            <w:noProof/>
          </w:rPr>
          <w:t>标题</w:t>
        </w:r>
        <w:r w:rsidRPr="004346ED">
          <w:rPr>
            <w:rStyle w:val="af5"/>
            <w:noProof/>
          </w:rPr>
          <w:t>2</w:t>
        </w:r>
        <w:r>
          <w:rPr>
            <w:noProof/>
            <w:webHidden/>
          </w:rPr>
          <w:tab/>
        </w:r>
        <w:r>
          <w:rPr>
            <w:noProof/>
            <w:webHidden/>
          </w:rPr>
          <w:fldChar w:fldCharType="begin"/>
        </w:r>
        <w:r>
          <w:rPr>
            <w:noProof/>
            <w:webHidden/>
          </w:rPr>
          <w:instrText xml:space="preserve"> PAGEREF _Toc220500487 \h </w:instrText>
        </w:r>
        <w:r>
          <w:rPr>
            <w:noProof/>
            <w:webHidden/>
          </w:rPr>
        </w:r>
        <w:r>
          <w:rPr>
            <w:noProof/>
            <w:webHidden/>
          </w:rPr>
          <w:fldChar w:fldCharType="separate"/>
        </w:r>
        <w:r>
          <w:rPr>
            <w:noProof/>
            <w:webHidden/>
          </w:rPr>
          <w:t>1</w:t>
        </w:r>
        <w:r>
          <w:rPr>
            <w:noProof/>
            <w:webHidden/>
          </w:rPr>
          <w:fldChar w:fldCharType="end"/>
        </w:r>
      </w:hyperlink>
    </w:p>
    <w:p w14:paraId="447EB6D3" w14:textId="6C3CC1BC"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88" w:history="1">
        <w:r w:rsidRPr="004346ED">
          <w:rPr>
            <w:rStyle w:val="af5"/>
            <w:noProof/>
          </w:rPr>
          <w:t xml:space="preserve">1.1.1 </w:t>
        </w:r>
        <w:r w:rsidRPr="004346ED">
          <w:rPr>
            <w:rStyle w:val="af5"/>
            <w:noProof/>
          </w:rPr>
          <w:t>标题</w:t>
        </w:r>
        <w:r w:rsidRPr="004346ED">
          <w:rPr>
            <w:rStyle w:val="af5"/>
            <w:noProof/>
          </w:rPr>
          <w:t>3</w:t>
        </w:r>
        <w:r>
          <w:rPr>
            <w:noProof/>
            <w:webHidden/>
          </w:rPr>
          <w:tab/>
        </w:r>
        <w:r>
          <w:rPr>
            <w:noProof/>
            <w:webHidden/>
          </w:rPr>
          <w:fldChar w:fldCharType="begin"/>
        </w:r>
        <w:r>
          <w:rPr>
            <w:noProof/>
            <w:webHidden/>
          </w:rPr>
          <w:instrText xml:space="preserve"> PAGEREF _Toc220500488 \h </w:instrText>
        </w:r>
        <w:r>
          <w:rPr>
            <w:noProof/>
            <w:webHidden/>
          </w:rPr>
        </w:r>
        <w:r>
          <w:rPr>
            <w:noProof/>
            <w:webHidden/>
          </w:rPr>
          <w:fldChar w:fldCharType="separate"/>
        </w:r>
        <w:r>
          <w:rPr>
            <w:noProof/>
            <w:webHidden/>
          </w:rPr>
          <w:t>1</w:t>
        </w:r>
        <w:r>
          <w:rPr>
            <w:noProof/>
            <w:webHidden/>
          </w:rPr>
          <w:fldChar w:fldCharType="end"/>
        </w:r>
      </w:hyperlink>
    </w:p>
    <w:p w14:paraId="4C389957" w14:textId="38816F92"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489" w:history="1">
        <w:r w:rsidRPr="004346ED">
          <w:rPr>
            <w:rStyle w:val="af5"/>
            <w:noProof/>
          </w:rPr>
          <w:t xml:space="preserve">2 </w:t>
        </w:r>
        <w:r w:rsidRPr="004346ED">
          <w:rPr>
            <w:rStyle w:val="af5"/>
            <w:noProof/>
          </w:rPr>
          <w:t>三能互补的月面微电网电源规划</w:t>
        </w:r>
        <w:r>
          <w:rPr>
            <w:noProof/>
            <w:webHidden/>
          </w:rPr>
          <w:tab/>
        </w:r>
        <w:r>
          <w:rPr>
            <w:noProof/>
            <w:webHidden/>
          </w:rPr>
          <w:fldChar w:fldCharType="begin"/>
        </w:r>
        <w:r>
          <w:rPr>
            <w:noProof/>
            <w:webHidden/>
          </w:rPr>
          <w:instrText xml:space="preserve"> PAGEREF _Toc220500489 \h </w:instrText>
        </w:r>
        <w:r>
          <w:rPr>
            <w:noProof/>
            <w:webHidden/>
          </w:rPr>
        </w:r>
        <w:r>
          <w:rPr>
            <w:noProof/>
            <w:webHidden/>
          </w:rPr>
          <w:fldChar w:fldCharType="separate"/>
        </w:r>
        <w:r>
          <w:rPr>
            <w:noProof/>
            <w:webHidden/>
          </w:rPr>
          <w:t>5</w:t>
        </w:r>
        <w:r>
          <w:rPr>
            <w:noProof/>
            <w:webHidden/>
          </w:rPr>
          <w:fldChar w:fldCharType="end"/>
        </w:r>
      </w:hyperlink>
    </w:p>
    <w:p w14:paraId="325F6C88" w14:textId="4B021A30"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490" w:history="1">
        <w:r w:rsidRPr="004346ED">
          <w:rPr>
            <w:rStyle w:val="af5"/>
            <w:noProof/>
          </w:rPr>
          <w:t xml:space="preserve">2.1 </w:t>
        </w:r>
        <w:r w:rsidRPr="004346ED">
          <w:rPr>
            <w:rStyle w:val="af5"/>
            <w:noProof/>
          </w:rPr>
          <w:t>月面电源特性分析</w:t>
        </w:r>
        <w:r>
          <w:rPr>
            <w:noProof/>
            <w:webHidden/>
          </w:rPr>
          <w:tab/>
        </w:r>
        <w:r>
          <w:rPr>
            <w:noProof/>
            <w:webHidden/>
          </w:rPr>
          <w:fldChar w:fldCharType="begin"/>
        </w:r>
        <w:r>
          <w:rPr>
            <w:noProof/>
            <w:webHidden/>
          </w:rPr>
          <w:instrText xml:space="preserve"> PAGEREF _Toc220500490 \h </w:instrText>
        </w:r>
        <w:r>
          <w:rPr>
            <w:noProof/>
            <w:webHidden/>
          </w:rPr>
        </w:r>
        <w:r>
          <w:rPr>
            <w:noProof/>
            <w:webHidden/>
          </w:rPr>
          <w:fldChar w:fldCharType="separate"/>
        </w:r>
        <w:r>
          <w:rPr>
            <w:noProof/>
            <w:webHidden/>
          </w:rPr>
          <w:t>5</w:t>
        </w:r>
        <w:r>
          <w:rPr>
            <w:noProof/>
            <w:webHidden/>
          </w:rPr>
          <w:fldChar w:fldCharType="end"/>
        </w:r>
      </w:hyperlink>
    </w:p>
    <w:p w14:paraId="11D373A7" w14:textId="1A1115B9"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1" w:history="1">
        <w:r w:rsidRPr="004346ED">
          <w:rPr>
            <w:rStyle w:val="af5"/>
            <w:noProof/>
          </w:rPr>
          <w:t xml:space="preserve">2.1.1 </w:t>
        </w:r>
        <w:r w:rsidRPr="004346ED">
          <w:rPr>
            <w:rStyle w:val="af5"/>
            <w:noProof/>
          </w:rPr>
          <w:t>月球光照禀赋及光伏电源特性分析</w:t>
        </w:r>
        <w:r>
          <w:rPr>
            <w:noProof/>
            <w:webHidden/>
          </w:rPr>
          <w:tab/>
        </w:r>
        <w:r>
          <w:rPr>
            <w:noProof/>
            <w:webHidden/>
          </w:rPr>
          <w:fldChar w:fldCharType="begin"/>
        </w:r>
        <w:r>
          <w:rPr>
            <w:noProof/>
            <w:webHidden/>
          </w:rPr>
          <w:instrText xml:space="preserve"> PAGEREF _Toc220500491 \h </w:instrText>
        </w:r>
        <w:r>
          <w:rPr>
            <w:noProof/>
            <w:webHidden/>
          </w:rPr>
        </w:r>
        <w:r>
          <w:rPr>
            <w:noProof/>
            <w:webHidden/>
          </w:rPr>
          <w:fldChar w:fldCharType="separate"/>
        </w:r>
        <w:r>
          <w:rPr>
            <w:noProof/>
            <w:webHidden/>
          </w:rPr>
          <w:t>5</w:t>
        </w:r>
        <w:r>
          <w:rPr>
            <w:noProof/>
            <w:webHidden/>
          </w:rPr>
          <w:fldChar w:fldCharType="end"/>
        </w:r>
      </w:hyperlink>
    </w:p>
    <w:p w14:paraId="780883C3" w14:textId="195514AD"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2" w:history="1">
        <w:r w:rsidRPr="004346ED">
          <w:rPr>
            <w:rStyle w:val="af5"/>
            <w:noProof/>
          </w:rPr>
          <w:t xml:space="preserve">2.1.2 </w:t>
        </w:r>
        <w:r w:rsidRPr="004346ED">
          <w:rPr>
            <w:rStyle w:val="af5"/>
            <w:noProof/>
          </w:rPr>
          <w:t>核电源物理特性及运行约束分析</w:t>
        </w:r>
        <w:r>
          <w:rPr>
            <w:noProof/>
            <w:webHidden/>
          </w:rPr>
          <w:tab/>
        </w:r>
        <w:r>
          <w:rPr>
            <w:noProof/>
            <w:webHidden/>
          </w:rPr>
          <w:fldChar w:fldCharType="begin"/>
        </w:r>
        <w:r>
          <w:rPr>
            <w:noProof/>
            <w:webHidden/>
          </w:rPr>
          <w:instrText xml:space="preserve"> PAGEREF _Toc220500492 \h </w:instrText>
        </w:r>
        <w:r>
          <w:rPr>
            <w:noProof/>
            <w:webHidden/>
          </w:rPr>
        </w:r>
        <w:r>
          <w:rPr>
            <w:noProof/>
            <w:webHidden/>
          </w:rPr>
          <w:fldChar w:fldCharType="separate"/>
        </w:r>
        <w:r>
          <w:rPr>
            <w:noProof/>
            <w:webHidden/>
          </w:rPr>
          <w:t>8</w:t>
        </w:r>
        <w:r>
          <w:rPr>
            <w:noProof/>
            <w:webHidden/>
          </w:rPr>
          <w:fldChar w:fldCharType="end"/>
        </w:r>
      </w:hyperlink>
    </w:p>
    <w:p w14:paraId="79B3D595" w14:textId="26CB687D"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3" w:history="1">
        <w:r w:rsidRPr="004346ED">
          <w:rPr>
            <w:rStyle w:val="af5"/>
            <w:noProof/>
          </w:rPr>
          <w:t xml:space="preserve">2.1.3 </w:t>
        </w:r>
        <w:r w:rsidRPr="004346ED">
          <w:rPr>
            <w:rStyle w:val="af5"/>
            <w:noProof/>
          </w:rPr>
          <w:t>储能特性及关键参数分析</w:t>
        </w:r>
        <w:r>
          <w:rPr>
            <w:noProof/>
            <w:webHidden/>
          </w:rPr>
          <w:tab/>
        </w:r>
        <w:r>
          <w:rPr>
            <w:noProof/>
            <w:webHidden/>
          </w:rPr>
          <w:fldChar w:fldCharType="begin"/>
        </w:r>
        <w:r>
          <w:rPr>
            <w:noProof/>
            <w:webHidden/>
          </w:rPr>
          <w:instrText xml:space="preserve"> PAGEREF _Toc220500493 \h </w:instrText>
        </w:r>
        <w:r>
          <w:rPr>
            <w:noProof/>
            <w:webHidden/>
          </w:rPr>
        </w:r>
        <w:r>
          <w:rPr>
            <w:noProof/>
            <w:webHidden/>
          </w:rPr>
          <w:fldChar w:fldCharType="separate"/>
        </w:r>
        <w:r>
          <w:rPr>
            <w:noProof/>
            <w:webHidden/>
          </w:rPr>
          <w:t>10</w:t>
        </w:r>
        <w:r>
          <w:rPr>
            <w:noProof/>
            <w:webHidden/>
          </w:rPr>
          <w:fldChar w:fldCharType="end"/>
        </w:r>
      </w:hyperlink>
    </w:p>
    <w:p w14:paraId="0315BE2D" w14:textId="105F5B56"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494" w:history="1">
        <w:r w:rsidRPr="004346ED">
          <w:rPr>
            <w:rStyle w:val="af5"/>
            <w:noProof/>
          </w:rPr>
          <w:t xml:space="preserve">2.2 </w:t>
        </w:r>
        <w:r w:rsidRPr="004346ED">
          <w:rPr>
            <w:rStyle w:val="af5"/>
            <w:noProof/>
          </w:rPr>
          <w:t>月面微电网负荷建模及电量平衡分析</w:t>
        </w:r>
        <w:r>
          <w:rPr>
            <w:noProof/>
            <w:webHidden/>
          </w:rPr>
          <w:tab/>
        </w:r>
        <w:r>
          <w:rPr>
            <w:noProof/>
            <w:webHidden/>
          </w:rPr>
          <w:fldChar w:fldCharType="begin"/>
        </w:r>
        <w:r>
          <w:rPr>
            <w:noProof/>
            <w:webHidden/>
          </w:rPr>
          <w:instrText xml:space="preserve"> PAGEREF _Toc220500494 \h </w:instrText>
        </w:r>
        <w:r>
          <w:rPr>
            <w:noProof/>
            <w:webHidden/>
          </w:rPr>
        </w:r>
        <w:r>
          <w:rPr>
            <w:noProof/>
            <w:webHidden/>
          </w:rPr>
          <w:fldChar w:fldCharType="separate"/>
        </w:r>
        <w:r>
          <w:rPr>
            <w:noProof/>
            <w:webHidden/>
          </w:rPr>
          <w:t>12</w:t>
        </w:r>
        <w:r>
          <w:rPr>
            <w:noProof/>
            <w:webHidden/>
          </w:rPr>
          <w:fldChar w:fldCharType="end"/>
        </w:r>
      </w:hyperlink>
    </w:p>
    <w:p w14:paraId="742D805D" w14:textId="176D49AB"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5" w:history="1">
        <w:r w:rsidRPr="004346ED">
          <w:rPr>
            <w:rStyle w:val="af5"/>
            <w:noProof/>
          </w:rPr>
          <w:t xml:space="preserve">2.2.1 </w:t>
        </w:r>
        <w:r w:rsidRPr="004346ED">
          <w:rPr>
            <w:rStyle w:val="af5"/>
            <w:noProof/>
          </w:rPr>
          <w:t>月面微电网负荷建模及其特性分析</w:t>
        </w:r>
        <w:r>
          <w:rPr>
            <w:noProof/>
            <w:webHidden/>
          </w:rPr>
          <w:tab/>
        </w:r>
        <w:r>
          <w:rPr>
            <w:noProof/>
            <w:webHidden/>
          </w:rPr>
          <w:fldChar w:fldCharType="begin"/>
        </w:r>
        <w:r>
          <w:rPr>
            <w:noProof/>
            <w:webHidden/>
          </w:rPr>
          <w:instrText xml:space="preserve"> PAGEREF _Toc220500495 \h </w:instrText>
        </w:r>
        <w:r>
          <w:rPr>
            <w:noProof/>
            <w:webHidden/>
          </w:rPr>
        </w:r>
        <w:r>
          <w:rPr>
            <w:noProof/>
            <w:webHidden/>
          </w:rPr>
          <w:fldChar w:fldCharType="separate"/>
        </w:r>
        <w:r>
          <w:rPr>
            <w:noProof/>
            <w:webHidden/>
          </w:rPr>
          <w:t>12</w:t>
        </w:r>
        <w:r>
          <w:rPr>
            <w:noProof/>
            <w:webHidden/>
          </w:rPr>
          <w:fldChar w:fldCharType="end"/>
        </w:r>
      </w:hyperlink>
    </w:p>
    <w:p w14:paraId="10A25C96" w14:textId="4034BA57"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6" w:history="1">
        <w:r w:rsidRPr="004346ED">
          <w:rPr>
            <w:rStyle w:val="af5"/>
            <w:noProof/>
          </w:rPr>
          <w:t xml:space="preserve">2.2.2 </w:t>
        </w:r>
        <w:r w:rsidRPr="004346ED">
          <w:rPr>
            <w:rStyle w:val="af5"/>
            <w:noProof/>
          </w:rPr>
          <w:t>光伏主导的月面电力系统电量平衡分析</w:t>
        </w:r>
        <w:r>
          <w:rPr>
            <w:noProof/>
            <w:webHidden/>
          </w:rPr>
          <w:tab/>
        </w:r>
        <w:r>
          <w:rPr>
            <w:noProof/>
            <w:webHidden/>
          </w:rPr>
          <w:fldChar w:fldCharType="begin"/>
        </w:r>
        <w:r>
          <w:rPr>
            <w:noProof/>
            <w:webHidden/>
          </w:rPr>
          <w:instrText xml:space="preserve"> PAGEREF _Toc220500496 \h </w:instrText>
        </w:r>
        <w:r>
          <w:rPr>
            <w:noProof/>
            <w:webHidden/>
          </w:rPr>
        </w:r>
        <w:r>
          <w:rPr>
            <w:noProof/>
            <w:webHidden/>
          </w:rPr>
          <w:fldChar w:fldCharType="separate"/>
        </w:r>
        <w:r>
          <w:rPr>
            <w:noProof/>
            <w:webHidden/>
          </w:rPr>
          <w:t>15</w:t>
        </w:r>
        <w:r>
          <w:rPr>
            <w:noProof/>
            <w:webHidden/>
          </w:rPr>
          <w:fldChar w:fldCharType="end"/>
        </w:r>
      </w:hyperlink>
    </w:p>
    <w:p w14:paraId="3FC6A728" w14:textId="1731435F"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7" w:history="1">
        <w:r w:rsidRPr="004346ED">
          <w:rPr>
            <w:rStyle w:val="af5"/>
            <w:noProof/>
          </w:rPr>
          <w:t>2.2.3</w:t>
        </w:r>
        <w:r w:rsidRPr="004346ED">
          <w:rPr>
            <w:rStyle w:val="af5"/>
            <w:noProof/>
            <w:highlight w:val="lightGray"/>
          </w:rPr>
          <w:t xml:space="preserve"> </w:t>
        </w:r>
        <w:r w:rsidRPr="004346ED">
          <w:rPr>
            <w:rStyle w:val="af5"/>
            <w:noProof/>
            <w:highlight w:val="lightGray"/>
          </w:rPr>
          <w:t>考虑</w:t>
        </w:r>
        <w:r w:rsidRPr="004346ED">
          <w:rPr>
            <w:rStyle w:val="af5"/>
            <w:noProof/>
          </w:rPr>
          <w:t>核能及跨区域输电后的月面电力系统电量平衡分析</w:t>
        </w:r>
        <w:r>
          <w:rPr>
            <w:noProof/>
            <w:webHidden/>
          </w:rPr>
          <w:tab/>
        </w:r>
        <w:r>
          <w:rPr>
            <w:noProof/>
            <w:webHidden/>
          </w:rPr>
          <w:fldChar w:fldCharType="begin"/>
        </w:r>
        <w:r>
          <w:rPr>
            <w:noProof/>
            <w:webHidden/>
          </w:rPr>
          <w:instrText xml:space="preserve"> PAGEREF _Toc220500497 \h </w:instrText>
        </w:r>
        <w:r>
          <w:rPr>
            <w:noProof/>
            <w:webHidden/>
          </w:rPr>
        </w:r>
        <w:r>
          <w:rPr>
            <w:noProof/>
            <w:webHidden/>
          </w:rPr>
          <w:fldChar w:fldCharType="separate"/>
        </w:r>
        <w:r>
          <w:rPr>
            <w:noProof/>
            <w:webHidden/>
          </w:rPr>
          <w:t>17</w:t>
        </w:r>
        <w:r>
          <w:rPr>
            <w:noProof/>
            <w:webHidden/>
          </w:rPr>
          <w:fldChar w:fldCharType="end"/>
        </w:r>
      </w:hyperlink>
    </w:p>
    <w:p w14:paraId="43077A01" w14:textId="389609C4"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498" w:history="1">
        <w:r w:rsidRPr="004346ED">
          <w:rPr>
            <w:rStyle w:val="af5"/>
            <w:noProof/>
          </w:rPr>
          <w:t xml:space="preserve">2.3 </w:t>
        </w:r>
        <w:r w:rsidRPr="004346ED">
          <w:rPr>
            <w:rStyle w:val="af5"/>
            <w:noProof/>
          </w:rPr>
          <w:t>计及储能、核能和跨区域能量互济的月面电源容量最优配置</w:t>
        </w:r>
        <w:r>
          <w:rPr>
            <w:noProof/>
            <w:webHidden/>
          </w:rPr>
          <w:tab/>
        </w:r>
        <w:r>
          <w:rPr>
            <w:noProof/>
            <w:webHidden/>
          </w:rPr>
          <w:fldChar w:fldCharType="begin"/>
        </w:r>
        <w:r>
          <w:rPr>
            <w:noProof/>
            <w:webHidden/>
          </w:rPr>
          <w:instrText xml:space="preserve"> PAGEREF _Toc220500498 \h </w:instrText>
        </w:r>
        <w:r>
          <w:rPr>
            <w:noProof/>
            <w:webHidden/>
          </w:rPr>
        </w:r>
        <w:r>
          <w:rPr>
            <w:noProof/>
            <w:webHidden/>
          </w:rPr>
          <w:fldChar w:fldCharType="separate"/>
        </w:r>
        <w:r>
          <w:rPr>
            <w:noProof/>
            <w:webHidden/>
          </w:rPr>
          <w:t>17</w:t>
        </w:r>
        <w:r>
          <w:rPr>
            <w:noProof/>
            <w:webHidden/>
          </w:rPr>
          <w:fldChar w:fldCharType="end"/>
        </w:r>
      </w:hyperlink>
    </w:p>
    <w:p w14:paraId="10E0555A" w14:textId="78DE9345"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499" w:history="1">
        <w:r w:rsidRPr="004346ED">
          <w:rPr>
            <w:rStyle w:val="af5"/>
            <w:noProof/>
          </w:rPr>
          <w:t xml:space="preserve">2.3.1 </w:t>
        </w:r>
        <w:r w:rsidRPr="004346ED">
          <w:rPr>
            <w:rStyle w:val="af5"/>
            <w:noProof/>
          </w:rPr>
          <w:t>考虑电力平衡约束的月面光储系统建模</w:t>
        </w:r>
        <w:r>
          <w:rPr>
            <w:noProof/>
            <w:webHidden/>
          </w:rPr>
          <w:tab/>
        </w:r>
        <w:r>
          <w:rPr>
            <w:noProof/>
            <w:webHidden/>
          </w:rPr>
          <w:fldChar w:fldCharType="begin"/>
        </w:r>
        <w:r>
          <w:rPr>
            <w:noProof/>
            <w:webHidden/>
          </w:rPr>
          <w:instrText xml:space="preserve"> PAGEREF _Toc220500499 \h </w:instrText>
        </w:r>
        <w:r>
          <w:rPr>
            <w:noProof/>
            <w:webHidden/>
          </w:rPr>
        </w:r>
        <w:r>
          <w:rPr>
            <w:noProof/>
            <w:webHidden/>
          </w:rPr>
          <w:fldChar w:fldCharType="separate"/>
        </w:r>
        <w:r>
          <w:rPr>
            <w:noProof/>
            <w:webHidden/>
          </w:rPr>
          <w:t>17</w:t>
        </w:r>
        <w:r>
          <w:rPr>
            <w:noProof/>
            <w:webHidden/>
          </w:rPr>
          <w:fldChar w:fldCharType="end"/>
        </w:r>
      </w:hyperlink>
    </w:p>
    <w:p w14:paraId="09372122" w14:textId="3001A2BC"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00" w:history="1">
        <w:r w:rsidRPr="004346ED">
          <w:rPr>
            <w:rStyle w:val="af5"/>
            <w:noProof/>
          </w:rPr>
          <w:t xml:space="preserve">2.3.2 </w:t>
        </w:r>
        <w:r w:rsidRPr="004346ED">
          <w:rPr>
            <w:rStyle w:val="af5"/>
            <w:noProof/>
          </w:rPr>
          <w:t>考虑电力平衡约束的电源容量优化及储能充放电方案分析</w:t>
        </w:r>
        <w:r>
          <w:rPr>
            <w:noProof/>
            <w:webHidden/>
          </w:rPr>
          <w:tab/>
        </w:r>
        <w:r>
          <w:rPr>
            <w:noProof/>
            <w:webHidden/>
          </w:rPr>
          <w:fldChar w:fldCharType="begin"/>
        </w:r>
        <w:r>
          <w:rPr>
            <w:noProof/>
            <w:webHidden/>
          </w:rPr>
          <w:instrText xml:space="preserve"> PAGEREF _Toc220500500 \h </w:instrText>
        </w:r>
        <w:r>
          <w:rPr>
            <w:noProof/>
            <w:webHidden/>
          </w:rPr>
        </w:r>
        <w:r>
          <w:rPr>
            <w:noProof/>
            <w:webHidden/>
          </w:rPr>
          <w:fldChar w:fldCharType="separate"/>
        </w:r>
        <w:r>
          <w:rPr>
            <w:noProof/>
            <w:webHidden/>
          </w:rPr>
          <w:t>18</w:t>
        </w:r>
        <w:r>
          <w:rPr>
            <w:noProof/>
            <w:webHidden/>
          </w:rPr>
          <w:fldChar w:fldCharType="end"/>
        </w:r>
      </w:hyperlink>
    </w:p>
    <w:p w14:paraId="22FEDB1D" w14:textId="16B2D62E"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01" w:history="1">
        <w:r w:rsidRPr="004346ED">
          <w:rPr>
            <w:rStyle w:val="af5"/>
            <w:noProof/>
          </w:rPr>
          <w:t xml:space="preserve">2.3.3 </w:t>
        </w:r>
        <w:r w:rsidRPr="004346ED">
          <w:rPr>
            <w:rStyle w:val="af5"/>
            <w:noProof/>
          </w:rPr>
          <w:t>考虑核能后的月面电力系统电源容量配置</w:t>
        </w:r>
        <w:r>
          <w:rPr>
            <w:noProof/>
            <w:webHidden/>
          </w:rPr>
          <w:tab/>
        </w:r>
        <w:r>
          <w:rPr>
            <w:noProof/>
            <w:webHidden/>
          </w:rPr>
          <w:fldChar w:fldCharType="begin"/>
        </w:r>
        <w:r>
          <w:rPr>
            <w:noProof/>
            <w:webHidden/>
          </w:rPr>
          <w:instrText xml:space="preserve"> PAGEREF _Toc220500501 \h </w:instrText>
        </w:r>
        <w:r>
          <w:rPr>
            <w:noProof/>
            <w:webHidden/>
          </w:rPr>
        </w:r>
        <w:r>
          <w:rPr>
            <w:noProof/>
            <w:webHidden/>
          </w:rPr>
          <w:fldChar w:fldCharType="separate"/>
        </w:r>
        <w:r>
          <w:rPr>
            <w:noProof/>
            <w:webHidden/>
          </w:rPr>
          <w:t>19</w:t>
        </w:r>
        <w:r>
          <w:rPr>
            <w:noProof/>
            <w:webHidden/>
          </w:rPr>
          <w:fldChar w:fldCharType="end"/>
        </w:r>
      </w:hyperlink>
    </w:p>
    <w:p w14:paraId="26289F22" w14:textId="275B2CBE"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02" w:history="1">
        <w:r w:rsidRPr="004346ED">
          <w:rPr>
            <w:rStyle w:val="af5"/>
            <w:noProof/>
          </w:rPr>
          <w:t xml:space="preserve">2.4 </w:t>
        </w:r>
        <w:r w:rsidRPr="004346ED">
          <w:rPr>
            <w:rStyle w:val="af5"/>
            <w:noProof/>
          </w:rPr>
          <w:t>本章小结</w:t>
        </w:r>
        <w:r>
          <w:rPr>
            <w:noProof/>
            <w:webHidden/>
          </w:rPr>
          <w:tab/>
        </w:r>
        <w:r>
          <w:rPr>
            <w:noProof/>
            <w:webHidden/>
          </w:rPr>
          <w:fldChar w:fldCharType="begin"/>
        </w:r>
        <w:r>
          <w:rPr>
            <w:noProof/>
            <w:webHidden/>
          </w:rPr>
          <w:instrText xml:space="preserve"> PAGEREF _Toc220500502 \h </w:instrText>
        </w:r>
        <w:r>
          <w:rPr>
            <w:noProof/>
            <w:webHidden/>
          </w:rPr>
        </w:r>
        <w:r>
          <w:rPr>
            <w:noProof/>
            <w:webHidden/>
          </w:rPr>
          <w:fldChar w:fldCharType="separate"/>
        </w:r>
        <w:r>
          <w:rPr>
            <w:noProof/>
            <w:webHidden/>
          </w:rPr>
          <w:t>19</w:t>
        </w:r>
        <w:r>
          <w:rPr>
            <w:noProof/>
            <w:webHidden/>
          </w:rPr>
          <w:fldChar w:fldCharType="end"/>
        </w:r>
      </w:hyperlink>
    </w:p>
    <w:p w14:paraId="7F6DACA5" w14:textId="52797F6A"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03" w:history="1">
        <w:r w:rsidRPr="004346ED">
          <w:rPr>
            <w:rStyle w:val="af5"/>
            <w:noProof/>
          </w:rPr>
          <w:t xml:space="preserve">3 </w:t>
        </w:r>
        <w:r w:rsidRPr="004346ED">
          <w:rPr>
            <w:rStyle w:val="af5"/>
            <w:noProof/>
          </w:rPr>
          <w:t>灵活可靠的月面直流微电网架构设计</w:t>
        </w:r>
        <w:r>
          <w:rPr>
            <w:noProof/>
            <w:webHidden/>
          </w:rPr>
          <w:tab/>
        </w:r>
        <w:r>
          <w:rPr>
            <w:noProof/>
            <w:webHidden/>
          </w:rPr>
          <w:fldChar w:fldCharType="begin"/>
        </w:r>
        <w:r>
          <w:rPr>
            <w:noProof/>
            <w:webHidden/>
          </w:rPr>
          <w:instrText xml:space="preserve"> PAGEREF _Toc220500503 \h </w:instrText>
        </w:r>
        <w:r>
          <w:rPr>
            <w:noProof/>
            <w:webHidden/>
          </w:rPr>
        </w:r>
        <w:r>
          <w:rPr>
            <w:noProof/>
            <w:webHidden/>
          </w:rPr>
          <w:fldChar w:fldCharType="separate"/>
        </w:r>
        <w:r>
          <w:rPr>
            <w:noProof/>
            <w:webHidden/>
          </w:rPr>
          <w:t>21</w:t>
        </w:r>
        <w:r>
          <w:rPr>
            <w:noProof/>
            <w:webHidden/>
          </w:rPr>
          <w:fldChar w:fldCharType="end"/>
        </w:r>
      </w:hyperlink>
    </w:p>
    <w:p w14:paraId="2D853938" w14:textId="7099F83E"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04" w:history="1">
        <w:r w:rsidRPr="004346ED">
          <w:rPr>
            <w:rStyle w:val="af5"/>
            <w:noProof/>
          </w:rPr>
          <w:t xml:space="preserve">3.1 </w:t>
        </w:r>
        <w:r w:rsidRPr="004346ED">
          <w:rPr>
            <w:rStyle w:val="af5"/>
            <w:noProof/>
          </w:rPr>
          <w:t>月面微电网设计原则</w:t>
        </w:r>
        <w:r>
          <w:rPr>
            <w:noProof/>
            <w:webHidden/>
          </w:rPr>
          <w:tab/>
        </w:r>
        <w:r>
          <w:rPr>
            <w:noProof/>
            <w:webHidden/>
          </w:rPr>
          <w:fldChar w:fldCharType="begin"/>
        </w:r>
        <w:r>
          <w:rPr>
            <w:noProof/>
            <w:webHidden/>
          </w:rPr>
          <w:instrText xml:space="preserve"> PAGEREF _Toc220500504 \h </w:instrText>
        </w:r>
        <w:r>
          <w:rPr>
            <w:noProof/>
            <w:webHidden/>
          </w:rPr>
        </w:r>
        <w:r>
          <w:rPr>
            <w:noProof/>
            <w:webHidden/>
          </w:rPr>
          <w:fldChar w:fldCharType="separate"/>
        </w:r>
        <w:r>
          <w:rPr>
            <w:noProof/>
            <w:webHidden/>
          </w:rPr>
          <w:t>21</w:t>
        </w:r>
        <w:r>
          <w:rPr>
            <w:noProof/>
            <w:webHidden/>
          </w:rPr>
          <w:fldChar w:fldCharType="end"/>
        </w:r>
      </w:hyperlink>
    </w:p>
    <w:p w14:paraId="6AF0D5CF" w14:textId="4B10BD7D"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05" w:history="1">
        <w:r w:rsidRPr="004346ED">
          <w:rPr>
            <w:rStyle w:val="af5"/>
            <w:noProof/>
          </w:rPr>
          <w:t xml:space="preserve">3.2 </w:t>
        </w:r>
        <w:r w:rsidRPr="004346ED">
          <w:rPr>
            <w:rStyle w:val="af5"/>
            <w:noProof/>
          </w:rPr>
          <w:t>月面直流微电网拓扑设计及换流器需求分析</w:t>
        </w:r>
        <w:r>
          <w:rPr>
            <w:noProof/>
            <w:webHidden/>
          </w:rPr>
          <w:tab/>
        </w:r>
        <w:r>
          <w:rPr>
            <w:noProof/>
            <w:webHidden/>
          </w:rPr>
          <w:fldChar w:fldCharType="begin"/>
        </w:r>
        <w:r>
          <w:rPr>
            <w:noProof/>
            <w:webHidden/>
          </w:rPr>
          <w:instrText xml:space="preserve"> PAGEREF _Toc220500505 \h </w:instrText>
        </w:r>
        <w:r>
          <w:rPr>
            <w:noProof/>
            <w:webHidden/>
          </w:rPr>
        </w:r>
        <w:r>
          <w:rPr>
            <w:noProof/>
            <w:webHidden/>
          </w:rPr>
          <w:fldChar w:fldCharType="separate"/>
        </w:r>
        <w:r>
          <w:rPr>
            <w:noProof/>
            <w:webHidden/>
          </w:rPr>
          <w:t>21</w:t>
        </w:r>
        <w:r>
          <w:rPr>
            <w:noProof/>
            <w:webHidden/>
          </w:rPr>
          <w:fldChar w:fldCharType="end"/>
        </w:r>
      </w:hyperlink>
    </w:p>
    <w:p w14:paraId="34475671" w14:textId="52C506ED"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06" w:history="1">
        <w:r w:rsidRPr="004346ED">
          <w:rPr>
            <w:rStyle w:val="af5"/>
            <w:noProof/>
          </w:rPr>
          <w:t xml:space="preserve">3.2.1 </w:t>
        </w:r>
        <w:r w:rsidRPr="004346ED">
          <w:rPr>
            <w:rStyle w:val="af5"/>
            <w:noProof/>
          </w:rPr>
          <w:t>标题</w:t>
        </w:r>
        <w:r w:rsidRPr="004346ED">
          <w:rPr>
            <w:rStyle w:val="af5"/>
            <w:noProof/>
          </w:rPr>
          <w:t>3</w:t>
        </w:r>
        <w:r>
          <w:rPr>
            <w:noProof/>
            <w:webHidden/>
          </w:rPr>
          <w:tab/>
        </w:r>
        <w:r>
          <w:rPr>
            <w:noProof/>
            <w:webHidden/>
          </w:rPr>
          <w:fldChar w:fldCharType="begin"/>
        </w:r>
        <w:r>
          <w:rPr>
            <w:noProof/>
            <w:webHidden/>
          </w:rPr>
          <w:instrText xml:space="preserve"> PAGEREF _Toc220500506 \h </w:instrText>
        </w:r>
        <w:r>
          <w:rPr>
            <w:noProof/>
            <w:webHidden/>
          </w:rPr>
        </w:r>
        <w:r>
          <w:rPr>
            <w:noProof/>
            <w:webHidden/>
          </w:rPr>
          <w:fldChar w:fldCharType="separate"/>
        </w:r>
        <w:r>
          <w:rPr>
            <w:noProof/>
            <w:webHidden/>
          </w:rPr>
          <w:t>21</w:t>
        </w:r>
        <w:r>
          <w:rPr>
            <w:noProof/>
            <w:webHidden/>
          </w:rPr>
          <w:fldChar w:fldCharType="end"/>
        </w:r>
      </w:hyperlink>
    </w:p>
    <w:p w14:paraId="2FCC0ACA" w14:textId="0B6D0AE2"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07" w:history="1">
        <w:r w:rsidRPr="004346ED">
          <w:rPr>
            <w:rStyle w:val="af5"/>
            <w:noProof/>
          </w:rPr>
          <w:t xml:space="preserve">3.3 </w:t>
        </w:r>
        <w:r w:rsidRPr="004346ED">
          <w:rPr>
            <w:rStyle w:val="af5"/>
            <w:noProof/>
          </w:rPr>
          <w:t>月面直流微电网传输线电压等级选取</w:t>
        </w:r>
        <w:r>
          <w:rPr>
            <w:noProof/>
            <w:webHidden/>
          </w:rPr>
          <w:tab/>
        </w:r>
        <w:r>
          <w:rPr>
            <w:noProof/>
            <w:webHidden/>
          </w:rPr>
          <w:fldChar w:fldCharType="begin"/>
        </w:r>
        <w:r>
          <w:rPr>
            <w:noProof/>
            <w:webHidden/>
          </w:rPr>
          <w:instrText xml:space="preserve"> PAGEREF _Toc220500507 \h </w:instrText>
        </w:r>
        <w:r>
          <w:rPr>
            <w:noProof/>
            <w:webHidden/>
          </w:rPr>
        </w:r>
        <w:r>
          <w:rPr>
            <w:noProof/>
            <w:webHidden/>
          </w:rPr>
          <w:fldChar w:fldCharType="separate"/>
        </w:r>
        <w:r>
          <w:rPr>
            <w:noProof/>
            <w:webHidden/>
          </w:rPr>
          <w:t>21</w:t>
        </w:r>
        <w:r>
          <w:rPr>
            <w:noProof/>
            <w:webHidden/>
          </w:rPr>
          <w:fldChar w:fldCharType="end"/>
        </w:r>
      </w:hyperlink>
    </w:p>
    <w:p w14:paraId="41C6A3C6" w14:textId="0F026BE5"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08" w:history="1">
        <w:r w:rsidRPr="004346ED">
          <w:rPr>
            <w:rStyle w:val="af5"/>
            <w:noProof/>
          </w:rPr>
          <w:t xml:space="preserve">3.3.1 </w:t>
        </w:r>
        <w:r w:rsidRPr="004346ED">
          <w:rPr>
            <w:rStyle w:val="af5"/>
            <w:noProof/>
          </w:rPr>
          <w:t>标题</w:t>
        </w:r>
        <w:r w:rsidRPr="004346ED">
          <w:rPr>
            <w:rStyle w:val="af5"/>
            <w:noProof/>
          </w:rPr>
          <w:t>3</w:t>
        </w:r>
        <w:r>
          <w:rPr>
            <w:noProof/>
            <w:webHidden/>
          </w:rPr>
          <w:tab/>
        </w:r>
        <w:r>
          <w:rPr>
            <w:noProof/>
            <w:webHidden/>
          </w:rPr>
          <w:fldChar w:fldCharType="begin"/>
        </w:r>
        <w:r>
          <w:rPr>
            <w:noProof/>
            <w:webHidden/>
          </w:rPr>
          <w:instrText xml:space="preserve"> PAGEREF _Toc220500508 \h </w:instrText>
        </w:r>
        <w:r>
          <w:rPr>
            <w:noProof/>
            <w:webHidden/>
          </w:rPr>
        </w:r>
        <w:r>
          <w:rPr>
            <w:noProof/>
            <w:webHidden/>
          </w:rPr>
          <w:fldChar w:fldCharType="separate"/>
        </w:r>
        <w:r>
          <w:rPr>
            <w:noProof/>
            <w:webHidden/>
          </w:rPr>
          <w:t>21</w:t>
        </w:r>
        <w:r>
          <w:rPr>
            <w:noProof/>
            <w:webHidden/>
          </w:rPr>
          <w:fldChar w:fldCharType="end"/>
        </w:r>
      </w:hyperlink>
    </w:p>
    <w:p w14:paraId="7C85CC33" w14:textId="36154FC2"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09" w:history="1">
        <w:r w:rsidRPr="004346ED">
          <w:rPr>
            <w:rStyle w:val="af5"/>
            <w:noProof/>
          </w:rPr>
          <w:t xml:space="preserve">4 </w:t>
        </w:r>
        <w:r w:rsidRPr="004346ED">
          <w:rPr>
            <w:rStyle w:val="af5"/>
            <w:noProof/>
          </w:rPr>
          <w:t>强分散弱集中的分布式控制策略</w:t>
        </w:r>
        <w:r>
          <w:rPr>
            <w:noProof/>
            <w:webHidden/>
          </w:rPr>
          <w:tab/>
        </w:r>
        <w:r>
          <w:rPr>
            <w:noProof/>
            <w:webHidden/>
          </w:rPr>
          <w:fldChar w:fldCharType="begin"/>
        </w:r>
        <w:r>
          <w:rPr>
            <w:noProof/>
            <w:webHidden/>
          </w:rPr>
          <w:instrText xml:space="preserve"> PAGEREF _Toc220500509 \h </w:instrText>
        </w:r>
        <w:r>
          <w:rPr>
            <w:noProof/>
            <w:webHidden/>
          </w:rPr>
        </w:r>
        <w:r>
          <w:rPr>
            <w:noProof/>
            <w:webHidden/>
          </w:rPr>
          <w:fldChar w:fldCharType="separate"/>
        </w:r>
        <w:r>
          <w:rPr>
            <w:noProof/>
            <w:webHidden/>
          </w:rPr>
          <w:t>22</w:t>
        </w:r>
        <w:r>
          <w:rPr>
            <w:noProof/>
            <w:webHidden/>
          </w:rPr>
          <w:fldChar w:fldCharType="end"/>
        </w:r>
      </w:hyperlink>
    </w:p>
    <w:p w14:paraId="33F7C899" w14:textId="1472F15C"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10" w:history="1">
        <w:r w:rsidRPr="004346ED">
          <w:rPr>
            <w:rStyle w:val="af5"/>
            <w:noProof/>
          </w:rPr>
          <w:t xml:space="preserve">4.1 </w:t>
        </w:r>
        <w:r w:rsidRPr="004346ED">
          <w:rPr>
            <w:rStyle w:val="af5"/>
            <w:noProof/>
          </w:rPr>
          <w:t>月表直流微网变换器层面控制方案</w:t>
        </w:r>
        <w:r>
          <w:rPr>
            <w:noProof/>
            <w:webHidden/>
          </w:rPr>
          <w:tab/>
        </w:r>
        <w:r>
          <w:rPr>
            <w:noProof/>
            <w:webHidden/>
          </w:rPr>
          <w:fldChar w:fldCharType="begin"/>
        </w:r>
        <w:r>
          <w:rPr>
            <w:noProof/>
            <w:webHidden/>
          </w:rPr>
          <w:instrText xml:space="preserve"> PAGEREF _Toc220500510 \h </w:instrText>
        </w:r>
        <w:r>
          <w:rPr>
            <w:noProof/>
            <w:webHidden/>
          </w:rPr>
        </w:r>
        <w:r>
          <w:rPr>
            <w:noProof/>
            <w:webHidden/>
          </w:rPr>
          <w:fldChar w:fldCharType="separate"/>
        </w:r>
        <w:r>
          <w:rPr>
            <w:noProof/>
            <w:webHidden/>
          </w:rPr>
          <w:t>22</w:t>
        </w:r>
        <w:r>
          <w:rPr>
            <w:noProof/>
            <w:webHidden/>
          </w:rPr>
          <w:fldChar w:fldCharType="end"/>
        </w:r>
      </w:hyperlink>
    </w:p>
    <w:p w14:paraId="43D76A07" w14:textId="4AA0788E"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11" w:history="1">
        <w:r w:rsidRPr="004346ED">
          <w:rPr>
            <w:rStyle w:val="af5"/>
            <w:noProof/>
          </w:rPr>
          <w:t xml:space="preserve">4.1.1 </w:t>
        </w:r>
        <w:r w:rsidRPr="004346ED">
          <w:rPr>
            <w:rStyle w:val="af5"/>
            <w:noProof/>
          </w:rPr>
          <w:t>标题</w:t>
        </w:r>
        <w:r w:rsidRPr="004346ED">
          <w:rPr>
            <w:rStyle w:val="af5"/>
            <w:noProof/>
          </w:rPr>
          <w:t>3</w:t>
        </w:r>
        <w:r>
          <w:rPr>
            <w:noProof/>
            <w:webHidden/>
          </w:rPr>
          <w:tab/>
        </w:r>
        <w:r>
          <w:rPr>
            <w:noProof/>
            <w:webHidden/>
          </w:rPr>
          <w:fldChar w:fldCharType="begin"/>
        </w:r>
        <w:r>
          <w:rPr>
            <w:noProof/>
            <w:webHidden/>
          </w:rPr>
          <w:instrText xml:space="preserve"> PAGEREF _Toc220500511 \h </w:instrText>
        </w:r>
        <w:r>
          <w:rPr>
            <w:noProof/>
            <w:webHidden/>
          </w:rPr>
        </w:r>
        <w:r>
          <w:rPr>
            <w:noProof/>
            <w:webHidden/>
          </w:rPr>
          <w:fldChar w:fldCharType="separate"/>
        </w:r>
        <w:r>
          <w:rPr>
            <w:noProof/>
            <w:webHidden/>
          </w:rPr>
          <w:t>22</w:t>
        </w:r>
        <w:r>
          <w:rPr>
            <w:noProof/>
            <w:webHidden/>
          </w:rPr>
          <w:fldChar w:fldCharType="end"/>
        </w:r>
      </w:hyperlink>
    </w:p>
    <w:p w14:paraId="3A0B5D38" w14:textId="09203A2E"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12" w:history="1">
        <w:r w:rsidRPr="004346ED">
          <w:rPr>
            <w:rStyle w:val="af5"/>
            <w:noProof/>
          </w:rPr>
          <w:t xml:space="preserve">4.2 </w:t>
        </w:r>
        <w:r w:rsidRPr="004346ED">
          <w:rPr>
            <w:rStyle w:val="af5"/>
            <w:noProof/>
          </w:rPr>
          <w:t>月表直流微网中期拓扑控制方案</w:t>
        </w:r>
        <w:r>
          <w:rPr>
            <w:noProof/>
            <w:webHidden/>
          </w:rPr>
          <w:tab/>
        </w:r>
        <w:r>
          <w:rPr>
            <w:noProof/>
            <w:webHidden/>
          </w:rPr>
          <w:fldChar w:fldCharType="begin"/>
        </w:r>
        <w:r>
          <w:rPr>
            <w:noProof/>
            <w:webHidden/>
          </w:rPr>
          <w:instrText xml:space="preserve"> PAGEREF _Toc220500512 \h </w:instrText>
        </w:r>
        <w:r>
          <w:rPr>
            <w:noProof/>
            <w:webHidden/>
          </w:rPr>
        </w:r>
        <w:r>
          <w:rPr>
            <w:noProof/>
            <w:webHidden/>
          </w:rPr>
          <w:fldChar w:fldCharType="separate"/>
        </w:r>
        <w:r>
          <w:rPr>
            <w:noProof/>
            <w:webHidden/>
          </w:rPr>
          <w:t>22</w:t>
        </w:r>
        <w:r>
          <w:rPr>
            <w:noProof/>
            <w:webHidden/>
          </w:rPr>
          <w:fldChar w:fldCharType="end"/>
        </w:r>
      </w:hyperlink>
    </w:p>
    <w:p w14:paraId="6103FC8B" w14:textId="1A69DE0D"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13" w:history="1">
        <w:r w:rsidRPr="004346ED">
          <w:rPr>
            <w:rStyle w:val="af5"/>
            <w:noProof/>
          </w:rPr>
          <w:t xml:space="preserve">4.2.1 </w:t>
        </w:r>
        <w:r w:rsidRPr="004346ED">
          <w:rPr>
            <w:rStyle w:val="af5"/>
            <w:noProof/>
          </w:rPr>
          <w:t>标题</w:t>
        </w:r>
        <w:r w:rsidRPr="004346ED">
          <w:rPr>
            <w:rStyle w:val="af5"/>
            <w:noProof/>
          </w:rPr>
          <w:t>3</w:t>
        </w:r>
        <w:r>
          <w:rPr>
            <w:noProof/>
            <w:webHidden/>
          </w:rPr>
          <w:tab/>
        </w:r>
        <w:r>
          <w:rPr>
            <w:noProof/>
            <w:webHidden/>
          </w:rPr>
          <w:fldChar w:fldCharType="begin"/>
        </w:r>
        <w:r>
          <w:rPr>
            <w:noProof/>
            <w:webHidden/>
          </w:rPr>
          <w:instrText xml:space="preserve"> PAGEREF _Toc220500513 \h </w:instrText>
        </w:r>
        <w:r>
          <w:rPr>
            <w:noProof/>
            <w:webHidden/>
          </w:rPr>
        </w:r>
        <w:r>
          <w:rPr>
            <w:noProof/>
            <w:webHidden/>
          </w:rPr>
          <w:fldChar w:fldCharType="separate"/>
        </w:r>
        <w:r>
          <w:rPr>
            <w:noProof/>
            <w:webHidden/>
          </w:rPr>
          <w:t>22</w:t>
        </w:r>
        <w:r>
          <w:rPr>
            <w:noProof/>
            <w:webHidden/>
          </w:rPr>
          <w:fldChar w:fldCharType="end"/>
        </w:r>
      </w:hyperlink>
    </w:p>
    <w:p w14:paraId="70FC3A1C" w14:textId="180CFDF0"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14" w:history="1">
        <w:r w:rsidRPr="004346ED">
          <w:rPr>
            <w:rStyle w:val="af5"/>
            <w:noProof/>
          </w:rPr>
          <w:t xml:space="preserve">4.3 </w:t>
        </w:r>
        <w:r w:rsidRPr="004346ED">
          <w:rPr>
            <w:rStyle w:val="af5"/>
            <w:noProof/>
          </w:rPr>
          <w:t>月表直流微网远景拓扑控制方案</w:t>
        </w:r>
        <w:r>
          <w:rPr>
            <w:noProof/>
            <w:webHidden/>
          </w:rPr>
          <w:tab/>
        </w:r>
        <w:r>
          <w:rPr>
            <w:noProof/>
            <w:webHidden/>
          </w:rPr>
          <w:fldChar w:fldCharType="begin"/>
        </w:r>
        <w:r>
          <w:rPr>
            <w:noProof/>
            <w:webHidden/>
          </w:rPr>
          <w:instrText xml:space="preserve"> PAGEREF _Toc220500514 \h </w:instrText>
        </w:r>
        <w:r>
          <w:rPr>
            <w:noProof/>
            <w:webHidden/>
          </w:rPr>
        </w:r>
        <w:r>
          <w:rPr>
            <w:noProof/>
            <w:webHidden/>
          </w:rPr>
          <w:fldChar w:fldCharType="separate"/>
        </w:r>
        <w:r>
          <w:rPr>
            <w:noProof/>
            <w:webHidden/>
          </w:rPr>
          <w:t>22</w:t>
        </w:r>
        <w:r>
          <w:rPr>
            <w:noProof/>
            <w:webHidden/>
          </w:rPr>
          <w:fldChar w:fldCharType="end"/>
        </w:r>
      </w:hyperlink>
    </w:p>
    <w:p w14:paraId="174E274E" w14:textId="50B3F6B9"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15" w:history="1">
        <w:r w:rsidRPr="004346ED">
          <w:rPr>
            <w:rStyle w:val="af5"/>
            <w:noProof/>
          </w:rPr>
          <w:t xml:space="preserve">5 </w:t>
        </w:r>
        <w:r w:rsidRPr="004346ED">
          <w:rPr>
            <w:rStyle w:val="af5"/>
            <w:noProof/>
          </w:rPr>
          <w:t>结论与展望</w:t>
        </w:r>
        <w:r>
          <w:rPr>
            <w:noProof/>
            <w:webHidden/>
          </w:rPr>
          <w:tab/>
        </w:r>
        <w:r>
          <w:rPr>
            <w:noProof/>
            <w:webHidden/>
          </w:rPr>
          <w:fldChar w:fldCharType="begin"/>
        </w:r>
        <w:r>
          <w:rPr>
            <w:noProof/>
            <w:webHidden/>
          </w:rPr>
          <w:instrText xml:space="preserve"> PAGEREF _Toc220500515 \h </w:instrText>
        </w:r>
        <w:r>
          <w:rPr>
            <w:noProof/>
            <w:webHidden/>
          </w:rPr>
        </w:r>
        <w:r>
          <w:rPr>
            <w:noProof/>
            <w:webHidden/>
          </w:rPr>
          <w:fldChar w:fldCharType="separate"/>
        </w:r>
        <w:r>
          <w:rPr>
            <w:noProof/>
            <w:webHidden/>
          </w:rPr>
          <w:t>23</w:t>
        </w:r>
        <w:r>
          <w:rPr>
            <w:noProof/>
            <w:webHidden/>
          </w:rPr>
          <w:fldChar w:fldCharType="end"/>
        </w:r>
      </w:hyperlink>
    </w:p>
    <w:p w14:paraId="2C469ACD" w14:textId="7BA18E78" w:rsidR="005A2A25" w:rsidRDefault="005A2A25">
      <w:pPr>
        <w:pStyle w:val="TOC2"/>
        <w:tabs>
          <w:tab w:val="right" w:leader="dot" w:pos="8949"/>
        </w:tabs>
        <w:ind w:left="240"/>
        <w:rPr>
          <w:rFonts w:asciiTheme="minorHAnsi" w:eastAsiaTheme="minorEastAsia" w:hAnsiTheme="minorHAnsi" w:cstheme="minorBidi"/>
          <w:noProof/>
          <w:sz w:val="21"/>
          <w:szCs w:val="22"/>
        </w:rPr>
      </w:pPr>
      <w:hyperlink w:anchor="_Toc220500516" w:history="1">
        <w:r w:rsidRPr="004346ED">
          <w:rPr>
            <w:rStyle w:val="af5"/>
            <w:noProof/>
          </w:rPr>
          <w:t xml:space="preserve">5.1 </w:t>
        </w:r>
        <w:r w:rsidRPr="004346ED">
          <w:rPr>
            <w:rStyle w:val="af5"/>
            <w:noProof/>
          </w:rPr>
          <w:t>标题</w:t>
        </w:r>
        <w:r w:rsidRPr="004346ED">
          <w:rPr>
            <w:rStyle w:val="af5"/>
            <w:noProof/>
          </w:rPr>
          <w:t>2</w:t>
        </w:r>
        <w:r>
          <w:rPr>
            <w:noProof/>
            <w:webHidden/>
          </w:rPr>
          <w:tab/>
        </w:r>
        <w:r>
          <w:rPr>
            <w:noProof/>
            <w:webHidden/>
          </w:rPr>
          <w:fldChar w:fldCharType="begin"/>
        </w:r>
        <w:r>
          <w:rPr>
            <w:noProof/>
            <w:webHidden/>
          </w:rPr>
          <w:instrText xml:space="preserve"> PAGEREF _Toc220500516 \h </w:instrText>
        </w:r>
        <w:r>
          <w:rPr>
            <w:noProof/>
            <w:webHidden/>
          </w:rPr>
        </w:r>
        <w:r>
          <w:rPr>
            <w:noProof/>
            <w:webHidden/>
          </w:rPr>
          <w:fldChar w:fldCharType="separate"/>
        </w:r>
        <w:r>
          <w:rPr>
            <w:noProof/>
            <w:webHidden/>
          </w:rPr>
          <w:t>23</w:t>
        </w:r>
        <w:r>
          <w:rPr>
            <w:noProof/>
            <w:webHidden/>
          </w:rPr>
          <w:fldChar w:fldCharType="end"/>
        </w:r>
      </w:hyperlink>
    </w:p>
    <w:p w14:paraId="2BAD7E8B" w14:textId="23677A55" w:rsidR="005A2A25" w:rsidRDefault="005A2A25">
      <w:pPr>
        <w:pStyle w:val="TOC3"/>
        <w:tabs>
          <w:tab w:val="right" w:leader="dot" w:pos="8949"/>
        </w:tabs>
        <w:ind w:left="480"/>
        <w:rPr>
          <w:rFonts w:asciiTheme="minorHAnsi" w:eastAsiaTheme="minorEastAsia" w:hAnsiTheme="minorHAnsi" w:cstheme="minorBidi"/>
          <w:noProof/>
          <w:sz w:val="21"/>
          <w:szCs w:val="22"/>
        </w:rPr>
      </w:pPr>
      <w:hyperlink w:anchor="_Toc220500517" w:history="1">
        <w:r w:rsidRPr="004346ED">
          <w:rPr>
            <w:rStyle w:val="af5"/>
            <w:noProof/>
          </w:rPr>
          <w:t xml:space="preserve">5.1.1 </w:t>
        </w:r>
        <w:r w:rsidRPr="004346ED">
          <w:rPr>
            <w:rStyle w:val="af5"/>
            <w:noProof/>
          </w:rPr>
          <w:t>标题</w:t>
        </w:r>
        <w:r w:rsidRPr="004346ED">
          <w:rPr>
            <w:rStyle w:val="af5"/>
            <w:noProof/>
          </w:rPr>
          <w:t>3</w:t>
        </w:r>
        <w:r>
          <w:rPr>
            <w:noProof/>
            <w:webHidden/>
          </w:rPr>
          <w:tab/>
        </w:r>
        <w:r>
          <w:rPr>
            <w:noProof/>
            <w:webHidden/>
          </w:rPr>
          <w:fldChar w:fldCharType="begin"/>
        </w:r>
        <w:r>
          <w:rPr>
            <w:noProof/>
            <w:webHidden/>
          </w:rPr>
          <w:instrText xml:space="preserve"> PAGEREF _Toc220500517 \h </w:instrText>
        </w:r>
        <w:r>
          <w:rPr>
            <w:noProof/>
            <w:webHidden/>
          </w:rPr>
        </w:r>
        <w:r>
          <w:rPr>
            <w:noProof/>
            <w:webHidden/>
          </w:rPr>
          <w:fldChar w:fldCharType="separate"/>
        </w:r>
        <w:r>
          <w:rPr>
            <w:noProof/>
            <w:webHidden/>
          </w:rPr>
          <w:t>23</w:t>
        </w:r>
        <w:r>
          <w:rPr>
            <w:noProof/>
            <w:webHidden/>
          </w:rPr>
          <w:fldChar w:fldCharType="end"/>
        </w:r>
      </w:hyperlink>
    </w:p>
    <w:p w14:paraId="39DC6CB1" w14:textId="39E01F1E"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18" w:history="1">
        <w:r w:rsidRPr="004346ED">
          <w:rPr>
            <w:rStyle w:val="af5"/>
            <w:noProof/>
          </w:rPr>
          <w:t>致</w:t>
        </w:r>
        <w:r w:rsidRPr="004346ED">
          <w:rPr>
            <w:rStyle w:val="af5"/>
            <w:noProof/>
          </w:rPr>
          <w:t xml:space="preserve">  </w:t>
        </w:r>
        <w:r w:rsidRPr="004346ED">
          <w:rPr>
            <w:rStyle w:val="af5"/>
            <w:noProof/>
          </w:rPr>
          <w:t>谢</w:t>
        </w:r>
        <w:r>
          <w:rPr>
            <w:noProof/>
            <w:webHidden/>
          </w:rPr>
          <w:tab/>
        </w:r>
        <w:r>
          <w:rPr>
            <w:noProof/>
            <w:webHidden/>
          </w:rPr>
          <w:fldChar w:fldCharType="begin"/>
        </w:r>
        <w:r>
          <w:rPr>
            <w:noProof/>
            <w:webHidden/>
          </w:rPr>
          <w:instrText xml:space="preserve"> PAGEREF _Toc220500518 \h </w:instrText>
        </w:r>
        <w:r>
          <w:rPr>
            <w:noProof/>
            <w:webHidden/>
          </w:rPr>
        </w:r>
        <w:r>
          <w:rPr>
            <w:noProof/>
            <w:webHidden/>
          </w:rPr>
          <w:fldChar w:fldCharType="separate"/>
        </w:r>
        <w:r>
          <w:rPr>
            <w:noProof/>
            <w:webHidden/>
          </w:rPr>
          <w:t>24</w:t>
        </w:r>
        <w:r>
          <w:rPr>
            <w:noProof/>
            <w:webHidden/>
          </w:rPr>
          <w:fldChar w:fldCharType="end"/>
        </w:r>
      </w:hyperlink>
    </w:p>
    <w:p w14:paraId="5842A61B" w14:textId="49439A2F"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19" w:history="1">
        <w:r w:rsidRPr="004346ED">
          <w:rPr>
            <w:rStyle w:val="af5"/>
            <w:noProof/>
          </w:rPr>
          <w:t>参考文献</w:t>
        </w:r>
        <w:r>
          <w:rPr>
            <w:noProof/>
            <w:webHidden/>
          </w:rPr>
          <w:tab/>
        </w:r>
        <w:r>
          <w:rPr>
            <w:noProof/>
            <w:webHidden/>
          </w:rPr>
          <w:fldChar w:fldCharType="begin"/>
        </w:r>
        <w:r>
          <w:rPr>
            <w:noProof/>
            <w:webHidden/>
          </w:rPr>
          <w:instrText xml:space="preserve"> PAGEREF _Toc220500519 \h </w:instrText>
        </w:r>
        <w:r>
          <w:rPr>
            <w:noProof/>
            <w:webHidden/>
          </w:rPr>
        </w:r>
        <w:r>
          <w:rPr>
            <w:noProof/>
            <w:webHidden/>
          </w:rPr>
          <w:fldChar w:fldCharType="separate"/>
        </w:r>
        <w:r>
          <w:rPr>
            <w:noProof/>
            <w:webHidden/>
          </w:rPr>
          <w:t>25</w:t>
        </w:r>
        <w:r>
          <w:rPr>
            <w:noProof/>
            <w:webHidden/>
          </w:rPr>
          <w:fldChar w:fldCharType="end"/>
        </w:r>
      </w:hyperlink>
    </w:p>
    <w:p w14:paraId="0FEB318E" w14:textId="6D0866F4"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20" w:history="1">
        <w:r w:rsidRPr="004346ED">
          <w:rPr>
            <w:rStyle w:val="af5"/>
            <w:noProof/>
          </w:rPr>
          <w:t>附</w:t>
        </w:r>
        <w:r w:rsidRPr="004346ED">
          <w:rPr>
            <w:rStyle w:val="af5"/>
            <w:noProof/>
          </w:rPr>
          <w:t xml:space="preserve">  </w:t>
        </w:r>
        <w:r w:rsidRPr="004346ED">
          <w:rPr>
            <w:rStyle w:val="af5"/>
            <w:noProof/>
          </w:rPr>
          <w:t>录</w:t>
        </w:r>
        <w:r>
          <w:rPr>
            <w:noProof/>
            <w:webHidden/>
          </w:rPr>
          <w:tab/>
        </w:r>
        <w:r>
          <w:rPr>
            <w:noProof/>
            <w:webHidden/>
          </w:rPr>
          <w:fldChar w:fldCharType="begin"/>
        </w:r>
        <w:r>
          <w:rPr>
            <w:noProof/>
            <w:webHidden/>
          </w:rPr>
          <w:instrText xml:space="preserve"> PAGEREF _Toc220500520 \h </w:instrText>
        </w:r>
        <w:r>
          <w:rPr>
            <w:noProof/>
            <w:webHidden/>
          </w:rPr>
        </w:r>
        <w:r>
          <w:rPr>
            <w:noProof/>
            <w:webHidden/>
          </w:rPr>
          <w:fldChar w:fldCharType="separate"/>
        </w:r>
        <w:r>
          <w:rPr>
            <w:noProof/>
            <w:webHidden/>
          </w:rPr>
          <w:t>29</w:t>
        </w:r>
        <w:r>
          <w:rPr>
            <w:noProof/>
            <w:webHidden/>
          </w:rPr>
          <w:fldChar w:fldCharType="end"/>
        </w:r>
      </w:hyperlink>
    </w:p>
    <w:p w14:paraId="4CD8BC99" w14:textId="26B95992"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21" w:history="1">
        <w:r w:rsidRPr="004346ED">
          <w:rPr>
            <w:rStyle w:val="af5"/>
            <w:noProof/>
          </w:rPr>
          <w:t>攻读学位期间取得的研究成果</w:t>
        </w:r>
        <w:r>
          <w:rPr>
            <w:noProof/>
            <w:webHidden/>
          </w:rPr>
          <w:tab/>
        </w:r>
        <w:r>
          <w:rPr>
            <w:noProof/>
            <w:webHidden/>
          </w:rPr>
          <w:fldChar w:fldCharType="begin"/>
        </w:r>
        <w:r>
          <w:rPr>
            <w:noProof/>
            <w:webHidden/>
          </w:rPr>
          <w:instrText xml:space="preserve"> PAGEREF _Toc220500521 \h </w:instrText>
        </w:r>
        <w:r>
          <w:rPr>
            <w:noProof/>
            <w:webHidden/>
          </w:rPr>
        </w:r>
        <w:r>
          <w:rPr>
            <w:noProof/>
            <w:webHidden/>
          </w:rPr>
          <w:fldChar w:fldCharType="separate"/>
        </w:r>
        <w:r>
          <w:rPr>
            <w:noProof/>
            <w:webHidden/>
          </w:rPr>
          <w:t>30</w:t>
        </w:r>
        <w:r>
          <w:rPr>
            <w:noProof/>
            <w:webHidden/>
          </w:rPr>
          <w:fldChar w:fldCharType="end"/>
        </w:r>
      </w:hyperlink>
    </w:p>
    <w:p w14:paraId="31C81346" w14:textId="053DE415"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22" w:history="1">
        <w:r w:rsidRPr="004346ED">
          <w:rPr>
            <w:rStyle w:val="af5"/>
            <w:noProof/>
          </w:rPr>
          <w:t>答辩委员会会议决议</w:t>
        </w:r>
        <w:r>
          <w:rPr>
            <w:noProof/>
            <w:webHidden/>
          </w:rPr>
          <w:tab/>
        </w:r>
        <w:r>
          <w:rPr>
            <w:noProof/>
            <w:webHidden/>
          </w:rPr>
          <w:fldChar w:fldCharType="begin"/>
        </w:r>
        <w:r>
          <w:rPr>
            <w:noProof/>
            <w:webHidden/>
          </w:rPr>
          <w:instrText xml:space="preserve"> PAGEREF _Toc220500522 \h </w:instrText>
        </w:r>
        <w:r>
          <w:rPr>
            <w:noProof/>
            <w:webHidden/>
          </w:rPr>
        </w:r>
        <w:r>
          <w:rPr>
            <w:noProof/>
            <w:webHidden/>
          </w:rPr>
          <w:fldChar w:fldCharType="separate"/>
        </w:r>
        <w:r>
          <w:rPr>
            <w:noProof/>
            <w:webHidden/>
          </w:rPr>
          <w:t>31</w:t>
        </w:r>
        <w:r>
          <w:rPr>
            <w:noProof/>
            <w:webHidden/>
          </w:rPr>
          <w:fldChar w:fldCharType="end"/>
        </w:r>
      </w:hyperlink>
    </w:p>
    <w:p w14:paraId="6398282A" w14:textId="34FC4D64" w:rsidR="005A2A25" w:rsidRDefault="005A2A25">
      <w:pPr>
        <w:pStyle w:val="TOC1"/>
        <w:tabs>
          <w:tab w:val="right" w:leader="dot" w:pos="8949"/>
        </w:tabs>
        <w:rPr>
          <w:rFonts w:asciiTheme="minorHAnsi" w:eastAsiaTheme="minorEastAsia" w:hAnsiTheme="minorHAnsi" w:cstheme="minorBidi"/>
          <w:noProof/>
          <w:sz w:val="21"/>
          <w:szCs w:val="22"/>
        </w:rPr>
      </w:pPr>
      <w:hyperlink w:anchor="_Toc220500523" w:history="1">
        <w:r w:rsidRPr="004346ED">
          <w:rPr>
            <w:rStyle w:val="af5"/>
            <w:noProof/>
          </w:rPr>
          <w:t>常规评阅人名单</w:t>
        </w:r>
        <w:r>
          <w:rPr>
            <w:noProof/>
            <w:webHidden/>
          </w:rPr>
          <w:tab/>
        </w:r>
        <w:r>
          <w:rPr>
            <w:noProof/>
            <w:webHidden/>
          </w:rPr>
          <w:fldChar w:fldCharType="begin"/>
        </w:r>
        <w:r>
          <w:rPr>
            <w:noProof/>
            <w:webHidden/>
          </w:rPr>
          <w:instrText xml:space="preserve"> PAGEREF _Toc220500523 \h </w:instrText>
        </w:r>
        <w:r>
          <w:rPr>
            <w:noProof/>
            <w:webHidden/>
          </w:rPr>
        </w:r>
        <w:r>
          <w:rPr>
            <w:noProof/>
            <w:webHidden/>
          </w:rPr>
          <w:fldChar w:fldCharType="separate"/>
        </w:r>
        <w:r>
          <w:rPr>
            <w:noProof/>
            <w:webHidden/>
          </w:rPr>
          <w:t>32</w:t>
        </w:r>
        <w:r>
          <w:rPr>
            <w:noProof/>
            <w:webHidden/>
          </w:rPr>
          <w:fldChar w:fldCharType="end"/>
        </w:r>
      </w:hyperlink>
    </w:p>
    <w:p w14:paraId="05A962DF" w14:textId="5F49B4E3" w:rsidR="00A9165A" w:rsidRDefault="008D4200">
      <w:pPr>
        <w:ind w:firstLineChars="0" w:firstLine="0"/>
      </w:pPr>
      <w:r>
        <w:fldChar w:fldCharType="end"/>
      </w:r>
      <w:r>
        <w:rPr>
          <w:rFonts w:hint="eastAsia"/>
        </w:rPr>
        <w:t>声明</w:t>
      </w:r>
    </w:p>
    <w:p w14:paraId="4E42BDF5" w14:textId="77777777" w:rsidR="00A9165A" w:rsidRDefault="00A9165A">
      <w:pPr>
        <w:ind w:firstLineChars="0" w:firstLine="0"/>
      </w:pPr>
    </w:p>
    <w:p w14:paraId="717E3BA3" w14:textId="77777777" w:rsidR="00A9165A" w:rsidRDefault="00A9165A">
      <w:pPr>
        <w:ind w:firstLineChars="0" w:firstLine="0"/>
      </w:pPr>
    </w:p>
    <w:p w14:paraId="12C2E20A" w14:textId="77777777" w:rsidR="00A9165A" w:rsidRDefault="00A9165A">
      <w:pPr>
        <w:ind w:firstLine="480"/>
        <w:sectPr w:rsidR="00A9165A">
          <w:headerReference w:type="default" r:id="rId24"/>
          <w:pgSz w:w="11907" w:h="16840"/>
          <w:pgMar w:top="1701" w:right="1474" w:bottom="1418" w:left="1474" w:header="1134" w:footer="992" w:gutter="0"/>
          <w:pgNumType w:fmt="upperRoman"/>
          <w:cols w:space="425"/>
          <w:docGrid w:linePitch="384" w:charSpace="7430"/>
        </w:sectPr>
      </w:pPr>
      <w:bookmarkStart w:id="82" w:name="_Toc176534951"/>
      <w:bookmarkStart w:id="83" w:name="_Toc176754255"/>
      <w:bookmarkStart w:id="84" w:name="_Toc176754850"/>
      <w:bookmarkStart w:id="85" w:name="_Toc176754565"/>
      <w:bookmarkStart w:id="86" w:name="_Toc176754957"/>
      <w:bookmarkStart w:id="87" w:name="_Toc175668071"/>
    </w:p>
    <w:bookmarkEnd w:id="82"/>
    <w:bookmarkEnd w:id="83"/>
    <w:bookmarkEnd w:id="84"/>
    <w:bookmarkEnd w:id="85"/>
    <w:bookmarkEnd w:id="86"/>
    <w:bookmarkEnd w:id="87"/>
    <w:p w14:paraId="59665CFE" w14:textId="77777777" w:rsidR="00A9165A" w:rsidRDefault="008D4200">
      <w:pPr>
        <w:pStyle w:val="afb"/>
        <w:spacing w:beforeLines="200" w:before="480" w:afterLines="100" w:after="240"/>
      </w:pPr>
      <w:r>
        <w:rPr>
          <w:rFonts w:hint="eastAsia"/>
        </w:rPr>
        <w:lastRenderedPageBreak/>
        <w:t>CONTENTS</w:t>
      </w:r>
    </w:p>
    <w:p w14:paraId="470A616D" w14:textId="77777777" w:rsidR="00A9165A" w:rsidRDefault="008D4200">
      <w:pPr>
        <w:pStyle w:val="TOC2"/>
        <w:tabs>
          <w:tab w:val="right" w:leader="dot" w:pos="8949"/>
        </w:tabs>
        <w:ind w:leftChars="0" w:left="0"/>
        <w:rPr>
          <w:sz w:val="21"/>
          <w:szCs w:val="22"/>
        </w:rPr>
      </w:pPr>
      <w:r>
        <w:rPr>
          <w:sz w:val="21"/>
          <w:szCs w:val="22"/>
        </w:rPr>
        <w:t>ABSTRACT</w:t>
      </w:r>
      <w:r>
        <w:rPr>
          <w:rFonts w:hint="eastAsia"/>
          <w:sz w:val="21"/>
          <w:szCs w:val="22"/>
        </w:rPr>
        <w:t xml:space="preserve"> (Chinese)</w:t>
      </w:r>
      <w:r>
        <w:rPr>
          <w:sz w:val="21"/>
          <w:szCs w:val="22"/>
        </w:rPr>
        <w:t>.................................................................</w:t>
      </w:r>
      <w:r>
        <w:rPr>
          <w:rFonts w:hint="eastAsia"/>
          <w:sz w:val="21"/>
          <w:szCs w:val="22"/>
        </w:rPr>
        <w:t>..................................................................I</w:t>
      </w:r>
    </w:p>
    <w:p w14:paraId="744874AD" w14:textId="77777777" w:rsidR="00A9165A" w:rsidRDefault="008D4200">
      <w:pPr>
        <w:pStyle w:val="TOC2"/>
        <w:tabs>
          <w:tab w:val="right" w:leader="dot" w:pos="8949"/>
        </w:tabs>
        <w:ind w:leftChars="0" w:left="0"/>
      </w:pPr>
      <w:r>
        <w:rPr>
          <w:sz w:val="21"/>
          <w:szCs w:val="22"/>
        </w:rPr>
        <w:t>ABSTRACT</w:t>
      </w:r>
      <w:r>
        <w:rPr>
          <w:rFonts w:hint="eastAsia"/>
          <w:sz w:val="21"/>
          <w:szCs w:val="22"/>
        </w:rPr>
        <w:t xml:space="preserve"> (English)</w:t>
      </w:r>
      <w:r>
        <w:rPr>
          <w:sz w:val="21"/>
          <w:szCs w:val="22"/>
        </w:rPr>
        <w:t>............................................................................</w:t>
      </w:r>
      <w:r>
        <w:rPr>
          <w:rFonts w:hint="eastAsia"/>
          <w:sz w:val="21"/>
          <w:szCs w:val="22"/>
        </w:rPr>
        <w:t>.......................................................II</w:t>
      </w:r>
    </w:p>
    <w:p w14:paraId="1AB10823" w14:textId="77777777" w:rsidR="00A9165A" w:rsidRDefault="008D4200" w:rsidP="0096247B">
      <w:pPr>
        <w:pStyle w:val="CONTENTS"/>
      </w:pPr>
      <w:proofErr w:type="gramStart"/>
      <w:r>
        <w:t>1  Preface</w:t>
      </w:r>
      <w:proofErr w:type="gramEnd"/>
      <w:r>
        <w:tab/>
      </w:r>
      <w:r>
        <w:rPr>
          <w:rFonts w:hint="eastAsia"/>
        </w:rPr>
        <w:t>X</w:t>
      </w:r>
    </w:p>
    <w:p w14:paraId="1491E0CA" w14:textId="77777777" w:rsidR="00A9165A" w:rsidRDefault="008D4200" w:rsidP="0096247B">
      <w:pPr>
        <w:pStyle w:val="CONTENTS"/>
      </w:pPr>
      <w:r>
        <w:t xml:space="preserve">  1.1 Drip Irrigation Technology</w:t>
      </w:r>
      <w:r>
        <w:tab/>
      </w:r>
      <w:r>
        <w:rPr>
          <w:rFonts w:hint="eastAsia"/>
        </w:rPr>
        <w:t>X</w:t>
      </w:r>
    </w:p>
    <w:p w14:paraId="3B695018" w14:textId="77777777" w:rsidR="00A9165A" w:rsidRDefault="008D4200" w:rsidP="0096247B">
      <w:pPr>
        <w:pStyle w:val="CONTENTS"/>
      </w:pPr>
      <w:r>
        <w:t xml:space="preserve">    1.1.1 Drip Irrigation Systems</w:t>
      </w:r>
      <w:r>
        <w:tab/>
      </w:r>
      <w:r>
        <w:rPr>
          <w:rFonts w:hint="eastAsia"/>
        </w:rPr>
        <w:t>X</w:t>
      </w:r>
    </w:p>
    <w:p w14:paraId="523270B9" w14:textId="77777777" w:rsidR="00A9165A" w:rsidRDefault="00A9165A" w:rsidP="0096247B">
      <w:pPr>
        <w:pStyle w:val="CONTENTS"/>
      </w:pPr>
    </w:p>
    <w:p w14:paraId="741B5866" w14:textId="77777777" w:rsidR="00A9165A" w:rsidRDefault="008D4200" w:rsidP="0096247B">
      <w:pPr>
        <w:pStyle w:val="CONTENTS"/>
      </w:pPr>
      <w:proofErr w:type="gramStart"/>
      <w:r>
        <w:t>2  Rapid</w:t>
      </w:r>
      <w:proofErr w:type="gramEnd"/>
      <w:r>
        <w:t xml:space="preserve"> Development of Labyrinth Drip Irrigation Emitters</w:t>
      </w:r>
      <w:r>
        <w:tab/>
      </w:r>
      <w:r>
        <w:rPr>
          <w:rFonts w:hint="eastAsia"/>
        </w:rPr>
        <w:t>X</w:t>
      </w:r>
    </w:p>
    <w:p w14:paraId="581B302C" w14:textId="77777777" w:rsidR="00A9165A" w:rsidRDefault="008D4200" w:rsidP="0096247B">
      <w:pPr>
        <w:pStyle w:val="CONTENTS"/>
      </w:pPr>
      <w:r>
        <w:t xml:space="preserve">  2.1 Structural Design of Labyrinth Drip Irrigation Emitters</w:t>
      </w:r>
      <w:r>
        <w:tab/>
      </w:r>
      <w:r>
        <w:rPr>
          <w:rFonts w:hint="eastAsia"/>
        </w:rPr>
        <w:t>X</w:t>
      </w:r>
    </w:p>
    <w:p w14:paraId="2613F036" w14:textId="77777777" w:rsidR="00A9165A" w:rsidRDefault="008D4200" w:rsidP="0096247B">
      <w:pPr>
        <w:pStyle w:val="CONTENTS"/>
      </w:pPr>
      <w:r>
        <w:t xml:space="preserve">    2.1.1 Theory</w:t>
      </w:r>
      <w:r>
        <w:tab/>
      </w:r>
      <w:r>
        <w:rPr>
          <w:rFonts w:hint="eastAsia"/>
        </w:rPr>
        <w:t>X</w:t>
      </w:r>
    </w:p>
    <w:p w14:paraId="65F3147E" w14:textId="77777777" w:rsidR="00A9165A" w:rsidRDefault="00A9165A" w:rsidP="0096247B">
      <w:pPr>
        <w:pStyle w:val="CONTENTS"/>
      </w:pPr>
    </w:p>
    <w:p w14:paraId="39660D8D" w14:textId="77777777" w:rsidR="00A9165A" w:rsidRDefault="008D4200" w:rsidP="0096247B">
      <w:pPr>
        <w:pStyle w:val="CONTENTS"/>
      </w:pPr>
      <w:r>
        <w:t xml:space="preserve">  2.6 Brief Summary</w:t>
      </w:r>
      <w:r>
        <w:tab/>
      </w:r>
      <w:r>
        <w:rPr>
          <w:rFonts w:hint="eastAsia"/>
        </w:rPr>
        <w:t>X</w:t>
      </w:r>
    </w:p>
    <w:p w14:paraId="1B22A3A8" w14:textId="77777777" w:rsidR="00A9165A" w:rsidRDefault="00A9165A" w:rsidP="0096247B">
      <w:pPr>
        <w:pStyle w:val="CONTENTS"/>
      </w:pPr>
    </w:p>
    <w:p w14:paraId="1AED17CF" w14:textId="77777777" w:rsidR="00A9165A" w:rsidRDefault="00A9165A" w:rsidP="0096247B">
      <w:pPr>
        <w:pStyle w:val="CONTENTS"/>
      </w:pPr>
    </w:p>
    <w:p w14:paraId="14B72762" w14:textId="77777777" w:rsidR="00A9165A" w:rsidRDefault="00A9165A" w:rsidP="0096247B">
      <w:pPr>
        <w:pStyle w:val="CONTENTS"/>
      </w:pPr>
    </w:p>
    <w:p w14:paraId="516EA382" w14:textId="77777777" w:rsidR="00A9165A" w:rsidRDefault="00A9165A" w:rsidP="0096247B">
      <w:pPr>
        <w:pStyle w:val="CONTENTS"/>
      </w:pPr>
    </w:p>
    <w:p w14:paraId="1C8381F4" w14:textId="77777777" w:rsidR="00A9165A" w:rsidRDefault="00A9165A" w:rsidP="0096247B">
      <w:pPr>
        <w:pStyle w:val="CONTENTS"/>
      </w:pPr>
    </w:p>
    <w:p w14:paraId="7C1D2B4E" w14:textId="77777777" w:rsidR="00A9165A" w:rsidRDefault="00A9165A" w:rsidP="0096247B">
      <w:pPr>
        <w:pStyle w:val="CONTENTS"/>
      </w:pPr>
    </w:p>
    <w:p w14:paraId="06133BFC" w14:textId="77777777" w:rsidR="00A9165A" w:rsidRDefault="00A9165A" w:rsidP="0096247B">
      <w:pPr>
        <w:pStyle w:val="CONTENTS"/>
      </w:pPr>
    </w:p>
    <w:p w14:paraId="2AF0F4B6" w14:textId="77777777" w:rsidR="00A9165A" w:rsidRDefault="008D4200" w:rsidP="0096247B">
      <w:pPr>
        <w:pStyle w:val="CONTENTS"/>
      </w:pPr>
      <w:proofErr w:type="gramStart"/>
      <w:r>
        <w:rPr>
          <w:rFonts w:hint="eastAsia"/>
        </w:rPr>
        <w:t>12</w:t>
      </w:r>
      <w:r>
        <w:t xml:space="preserve">  Conclusions</w:t>
      </w:r>
      <w:proofErr w:type="gramEnd"/>
      <w:r>
        <w:t xml:space="preserve"> and Suggestions</w:t>
      </w:r>
      <w:r>
        <w:tab/>
      </w:r>
      <w:r>
        <w:rPr>
          <w:rFonts w:hint="eastAsia"/>
        </w:rPr>
        <w:t>X</w:t>
      </w:r>
    </w:p>
    <w:p w14:paraId="78E8AC80" w14:textId="77777777" w:rsidR="00A9165A" w:rsidRDefault="008D4200" w:rsidP="0096247B">
      <w:pPr>
        <w:pStyle w:val="CONTENTS"/>
      </w:pPr>
      <w:r>
        <w:t>Acknowledgements</w:t>
      </w:r>
      <w:r>
        <w:tab/>
      </w:r>
      <w:r>
        <w:rPr>
          <w:rFonts w:hint="eastAsia"/>
        </w:rPr>
        <w:t>X</w:t>
      </w:r>
    </w:p>
    <w:p w14:paraId="112EA828" w14:textId="77777777" w:rsidR="00A9165A" w:rsidRDefault="008D4200" w:rsidP="0096247B">
      <w:pPr>
        <w:pStyle w:val="CONTENTS"/>
      </w:pPr>
      <w:r>
        <w:t>References</w:t>
      </w:r>
      <w:r>
        <w:tab/>
      </w:r>
      <w:r>
        <w:rPr>
          <w:rFonts w:hint="eastAsia"/>
        </w:rPr>
        <w:t>X</w:t>
      </w:r>
    </w:p>
    <w:p w14:paraId="45F5D189" w14:textId="77777777" w:rsidR="00A9165A" w:rsidRDefault="008D4200" w:rsidP="0096247B">
      <w:pPr>
        <w:pStyle w:val="CONTENTS"/>
      </w:pPr>
      <w:r>
        <w:t>Appendices</w:t>
      </w:r>
      <w:r>
        <w:rPr>
          <w:rFonts w:hint="eastAsia"/>
        </w:rPr>
        <w:t>（单个附件用</w:t>
      </w:r>
      <w:r>
        <w:t>Appendi</w:t>
      </w:r>
      <w:r>
        <w:rPr>
          <w:rFonts w:hint="eastAsia"/>
        </w:rPr>
        <w:t>x</w:t>
      </w:r>
      <w:r>
        <w:rPr>
          <w:rFonts w:hint="eastAsia"/>
        </w:rPr>
        <w:t>）</w:t>
      </w:r>
      <w:r>
        <w:tab/>
      </w:r>
      <w:r>
        <w:rPr>
          <w:rFonts w:hint="eastAsia"/>
        </w:rPr>
        <w:t>X</w:t>
      </w:r>
    </w:p>
    <w:p w14:paraId="027447CB" w14:textId="77777777" w:rsidR="00A9165A" w:rsidRDefault="008D4200" w:rsidP="0096247B">
      <w:pPr>
        <w:pStyle w:val="CONTENTS"/>
      </w:pPr>
      <w:r>
        <w:t>Achievements</w:t>
      </w:r>
      <w:r>
        <w:tab/>
      </w:r>
      <w:r>
        <w:rPr>
          <w:rFonts w:hint="eastAsia"/>
        </w:rPr>
        <w:t>X</w:t>
      </w:r>
    </w:p>
    <w:p w14:paraId="41F2F41D" w14:textId="77777777" w:rsidR="00A9165A" w:rsidRDefault="008D4200" w:rsidP="0096247B">
      <w:pPr>
        <w:pStyle w:val="CONTENTS"/>
      </w:pPr>
      <w:r>
        <w:rPr>
          <w:rFonts w:hint="eastAsia"/>
        </w:rPr>
        <w:t>Decision of Defense Committee</w:t>
      </w:r>
      <w:r>
        <w:rPr>
          <w:rFonts w:hint="eastAsia"/>
        </w:rPr>
        <w:tab/>
        <w:t>X</w:t>
      </w:r>
    </w:p>
    <w:p w14:paraId="208BCD50" w14:textId="77777777" w:rsidR="00A9165A" w:rsidRDefault="008D4200" w:rsidP="0096247B">
      <w:pPr>
        <w:pStyle w:val="CONTENTS"/>
      </w:pPr>
      <w:r>
        <w:rPr>
          <w:rFonts w:hint="eastAsia"/>
        </w:rPr>
        <w:t>General Reviewers List</w:t>
      </w:r>
      <w:r>
        <w:rPr>
          <w:rFonts w:hint="eastAsia"/>
        </w:rPr>
        <w:tab/>
        <w:t>X</w:t>
      </w:r>
    </w:p>
    <w:p w14:paraId="2E503933" w14:textId="77777777" w:rsidR="00A9165A" w:rsidRDefault="008D4200" w:rsidP="0096247B">
      <w:pPr>
        <w:pStyle w:val="CONTENTS"/>
      </w:pPr>
      <w:r>
        <w:t>Declaration</w:t>
      </w:r>
      <w:r>
        <w:rPr>
          <w:rFonts w:hint="eastAsia"/>
        </w:rPr>
        <w:t>s</w:t>
      </w:r>
    </w:p>
    <w:p w14:paraId="56AF29C6" w14:textId="77777777" w:rsidR="00A9165A" w:rsidRDefault="00A9165A">
      <w:pPr>
        <w:ind w:firstLine="480"/>
        <w:rPr>
          <w:color w:val="FFFFFF"/>
        </w:rPr>
      </w:pPr>
    </w:p>
    <w:p w14:paraId="18E27F60" w14:textId="77777777" w:rsidR="00A9165A" w:rsidRDefault="008D4200">
      <w:pPr>
        <w:ind w:firstLine="480"/>
      </w:pPr>
      <w:r>
        <w:rPr>
          <w:rFonts w:hint="eastAsia"/>
        </w:rPr>
        <w:t>（这里的目录无法自动生成，因没有相应的英文标题，请手工添加，即把中文目</w:t>
      </w:r>
      <w:r>
        <w:rPr>
          <w:rFonts w:hint="eastAsia"/>
        </w:rPr>
        <w:lastRenderedPageBreak/>
        <w:t>录翻译成英文）</w:t>
      </w:r>
    </w:p>
    <w:p w14:paraId="443D55AC" w14:textId="77777777" w:rsidR="00A9165A" w:rsidRDefault="008D4200">
      <w:pPr>
        <w:ind w:firstLine="480"/>
        <w:rPr>
          <w:color w:val="FFFFFF"/>
        </w:rPr>
      </w:pPr>
      <w:r>
        <w:rPr>
          <w:rFonts w:hint="eastAsia"/>
        </w:rPr>
        <w:t>编辑格式：“</w:t>
      </w:r>
      <w:r>
        <w:rPr>
          <w:rFonts w:hint="eastAsia"/>
          <w:color w:val="0000FF"/>
        </w:rPr>
        <w:t>章节号＋英文标题＋</w:t>
      </w:r>
      <w:r>
        <w:rPr>
          <w:rFonts w:hint="eastAsia"/>
          <w:color w:val="0000FF"/>
        </w:rPr>
        <w:t>Tab</w:t>
      </w:r>
      <w:r>
        <w:rPr>
          <w:rFonts w:hint="eastAsia"/>
          <w:color w:val="0000FF"/>
        </w:rPr>
        <w:t>键</w:t>
      </w:r>
      <w:r>
        <w:rPr>
          <w:rFonts w:hint="eastAsia"/>
          <w:color w:val="0000FF"/>
        </w:rPr>
        <w:t>1</w:t>
      </w:r>
      <w:r>
        <w:rPr>
          <w:rFonts w:hint="eastAsia"/>
          <w:color w:val="0000FF"/>
        </w:rPr>
        <w:t>次＋页码</w:t>
      </w:r>
      <w:r>
        <w:rPr>
          <w:rFonts w:hint="eastAsia"/>
        </w:rPr>
        <w:t>”，编完以后，套用“</w:t>
      </w:r>
      <w:r>
        <w:rPr>
          <w:rFonts w:hint="eastAsia"/>
          <w:color w:val="0000FF"/>
        </w:rPr>
        <w:t>CONTENTS</w:t>
      </w:r>
      <w:r>
        <w:rPr>
          <w:rFonts w:hint="eastAsia"/>
        </w:rPr>
        <w:t>”样式。</w:t>
      </w:r>
    </w:p>
    <w:p w14:paraId="000C927C" w14:textId="77777777" w:rsidR="00A9165A" w:rsidRDefault="00A9165A">
      <w:pPr>
        <w:ind w:firstLine="480"/>
        <w:rPr>
          <w:color w:val="FFFFFF"/>
        </w:rPr>
      </w:pPr>
    </w:p>
    <w:p w14:paraId="7D5C6135" w14:textId="77777777" w:rsidR="00A9165A" w:rsidRDefault="00A9165A">
      <w:pPr>
        <w:ind w:firstLine="480"/>
        <w:rPr>
          <w:color w:val="FFFFFF"/>
        </w:rPr>
      </w:pPr>
    </w:p>
    <w:p w14:paraId="5C0A1701" w14:textId="77777777" w:rsidR="00A9165A" w:rsidRDefault="00A9165A">
      <w:pPr>
        <w:ind w:firstLine="480"/>
        <w:rPr>
          <w:color w:val="FFFFFF"/>
        </w:rPr>
        <w:sectPr w:rsidR="00A9165A">
          <w:headerReference w:type="default" r:id="rId25"/>
          <w:pgSz w:w="11907" w:h="16840"/>
          <w:pgMar w:top="1701" w:right="1474" w:bottom="1418" w:left="1474" w:header="1134" w:footer="992" w:gutter="0"/>
          <w:pgNumType w:fmt="upperRoman"/>
          <w:cols w:space="425"/>
          <w:docGrid w:linePitch="384" w:charSpace="7430"/>
        </w:sectPr>
      </w:pPr>
    </w:p>
    <w:p w14:paraId="0A216672" w14:textId="77777777" w:rsidR="00A9165A" w:rsidRDefault="008D4200">
      <w:pPr>
        <w:pStyle w:val="afb"/>
        <w:spacing w:beforeLines="200" w:before="480" w:afterLines="100" w:after="240"/>
      </w:pPr>
      <w:bookmarkStart w:id="88" w:name="_Toc179176264"/>
      <w:r>
        <w:lastRenderedPageBreak/>
        <w:t>主要符号表</w:t>
      </w:r>
      <w:bookmarkEnd w:id="88"/>
    </w:p>
    <w:tbl>
      <w:tblPr>
        <w:tblW w:w="9067" w:type="dxa"/>
        <w:tblInd w:w="108" w:type="dxa"/>
        <w:tblLayout w:type="fixed"/>
        <w:tblLook w:val="04A0" w:firstRow="1" w:lastRow="0" w:firstColumn="1" w:lastColumn="0" w:noHBand="0" w:noVBand="1"/>
      </w:tblPr>
      <w:tblGrid>
        <w:gridCol w:w="2112"/>
        <w:gridCol w:w="6955"/>
      </w:tblGrid>
      <w:tr w:rsidR="00A9165A" w14:paraId="22A7A208" w14:textId="77777777">
        <w:tc>
          <w:tcPr>
            <w:tcW w:w="2112" w:type="dxa"/>
            <w:shd w:val="clear" w:color="auto" w:fill="auto"/>
          </w:tcPr>
          <w:p w14:paraId="3E63D82A" w14:textId="77777777" w:rsidR="00A9165A" w:rsidRDefault="008D4200">
            <w:pPr>
              <w:tabs>
                <w:tab w:val="left" w:pos="720"/>
              </w:tabs>
              <w:ind w:firstLine="480"/>
            </w:pPr>
            <w:r>
              <w:rPr>
                <w:position w:val="-10"/>
              </w:rPr>
              <w:object w:dxaOrig="345" w:dyaOrig="390" w14:anchorId="7A148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pt;height:19.25pt" o:ole="">
                  <v:imagedata r:id="rId26" o:title=""/>
                </v:shape>
                <o:OLEObject Type="Embed" ProgID="Equation.3" ShapeID="_x0000_i1025" DrawAspect="Content" ObjectID="_1831126089" r:id="rId27"/>
              </w:object>
            </w:r>
          </w:p>
        </w:tc>
        <w:tc>
          <w:tcPr>
            <w:tcW w:w="6955" w:type="dxa"/>
            <w:shd w:val="clear" w:color="auto" w:fill="auto"/>
          </w:tcPr>
          <w:p w14:paraId="1768984E" w14:textId="77777777" w:rsidR="00A9165A" w:rsidRDefault="008D4200">
            <w:pPr>
              <w:tabs>
                <w:tab w:val="left" w:pos="720"/>
              </w:tabs>
              <w:ind w:firstLine="480"/>
            </w:pPr>
            <w:r>
              <w:t>灌水器流量偏差系数</w:t>
            </w:r>
          </w:p>
        </w:tc>
      </w:tr>
      <w:tr w:rsidR="00A9165A" w14:paraId="335BC77E" w14:textId="77777777">
        <w:tc>
          <w:tcPr>
            <w:tcW w:w="2112" w:type="dxa"/>
            <w:shd w:val="clear" w:color="auto" w:fill="auto"/>
          </w:tcPr>
          <w:p w14:paraId="13FFE181" w14:textId="77777777" w:rsidR="00A9165A" w:rsidRDefault="008D4200">
            <w:pPr>
              <w:tabs>
                <w:tab w:val="left" w:pos="720"/>
              </w:tabs>
              <w:ind w:firstLine="480"/>
            </w:pPr>
            <w:r>
              <w:rPr>
                <w:position w:val="-4"/>
              </w:rPr>
              <w:object w:dxaOrig="255" w:dyaOrig="255" w14:anchorId="7FDDA688">
                <v:shape id="_x0000_i1026" type="#_x0000_t75" style="width:11.7pt;height:11.7pt" o:ole="">
                  <v:imagedata r:id="rId28" o:title=""/>
                </v:shape>
                <o:OLEObject Type="Embed" ProgID="Equation.3" ShapeID="_x0000_i1026" DrawAspect="Content" ObjectID="_1831126090" r:id="rId29"/>
              </w:object>
            </w:r>
          </w:p>
        </w:tc>
        <w:tc>
          <w:tcPr>
            <w:tcW w:w="6955" w:type="dxa"/>
            <w:shd w:val="clear" w:color="auto" w:fill="auto"/>
          </w:tcPr>
          <w:p w14:paraId="5A7AC81C" w14:textId="77777777" w:rsidR="00A9165A" w:rsidRDefault="008D4200">
            <w:pPr>
              <w:tabs>
                <w:tab w:val="left" w:pos="720"/>
              </w:tabs>
              <w:ind w:firstLine="480"/>
            </w:pPr>
            <w:r>
              <w:rPr>
                <w:rFonts w:hAnsi="宋体"/>
              </w:rPr>
              <w:t>管道内径</w:t>
            </w:r>
            <w:r>
              <w:t>/mm</w:t>
            </w:r>
          </w:p>
        </w:tc>
      </w:tr>
      <w:tr w:rsidR="00A9165A" w14:paraId="57948C60" w14:textId="77777777">
        <w:tc>
          <w:tcPr>
            <w:tcW w:w="2112" w:type="dxa"/>
            <w:shd w:val="clear" w:color="auto" w:fill="auto"/>
          </w:tcPr>
          <w:p w14:paraId="63010723" w14:textId="77777777" w:rsidR="00A9165A" w:rsidRDefault="008D4200">
            <w:pPr>
              <w:tabs>
                <w:tab w:val="left" w:pos="720"/>
              </w:tabs>
              <w:ind w:firstLine="480"/>
            </w:pPr>
            <w:r>
              <w:rPr>
                <w:position w:val="-12"/>
              </w:rPr>
              <w:object w:dxaOrig="315" w:dyaOrig="360" w14:anchorId="754A9C20">
                <v:shape id="_x0000_i1027" type="#_x0000_t75" style="width:15.9pt;height:19.25pt" o:ole="">
                  <v:imagedata r:id="rId30" o:title=""/>
                </v:shape>
                <o:OLEObject Type="Embed" ProgID="Equation.3" ShapeID="_x0000_i1027" DrawAspect="Content" ObjectID="_1831126091" r:id="rId31"/>
              </w:object>
            </w:r>
          </w:p>
        </w:tc>
        <w:tc>
          <w:tcPr>
            <w:tcW w:w="6955" w:type="dxa"/>
            <w:shd w:val="clear" w:color="auto" w:fill="auto"/>
          </w:tcPr>
          <w:p w14:paraId="397BA5CD" w14:textId="77777777" w:rsidR="00A9165A" w:rsidRDefault="008D4200">
            <w:pPr>
              <w:tabs>
                <w:tab w:val="left" w:pos="720"/>
              </w:tabs>
              <w:ind w:firstLine="480"/>
            </w:pPr>
            <w:r>
              <w:t>灌水器</w:t>
            </w:r>
            <w:r>
              <w:rPr>
                <w:rFonts w:hAnsi="宋体"/>
              </w:rPr>
              <w:t>流道当量直径</w:t>
            </w:r>
            <w:r>
              <w:t>/mm</w:t>
            </w:r>
          </w:p>
        </w:tc>
      </w:tr>
      <w:tr w:rsidR="00A9165A" w14:paraId="1CAC34DA" w14:textId="77777777">
        <w:tc>
          <w:tcPr>
            <w:tcW w:w="2112" w:type="dxa"/>
            <w:shd w:val="clear" w:color="auto" w:fill="auto"/>
          </w:tcPr>
          <w:p w14:paraId="78DA3615" w14:textId="77777777" w:rsidR="00A9165A" w:rsidRDefault="008D4200">
            <w:pPr>
              <w:tabs>
                <w:tab w:val="left" w:pos="720"/>
              </w:tabs>
              <w:ind w:firstLine="480"/>
            </w:pPr>
            <w:r>
              <w:rPr>
                <w:position w:val="-6"/>
              </w:rPr>
              <w:object w:dxaOrig="135" w:dyaOrig="285" w14:anchorId="4A54670B">
                <v:shape id="_x0000_i1028" type="#_x0000_t75" style="width:6.7pt;height:14.25pt" o:ole="">
                  <v:imagedata r:id="rId32" o:title=""/>
                </v:shape>
                <o:OLEObject Type="Embed" ProgID="Equation.3" ShapeID="_x0000_i1028" DrawAspect="Content" ObjectID="_1831126092" r:id="rId33"/>
              </w:object>
            </w:r>
          </w:p>
        </w:tc>
        <w:tc>
          <w:tcPr>
            <w:tcW w:w="6955" w:type="dxa"/>
            <w:shd w:val="clear" w:color="auto" w:fill="auto"/>
          </w:tcPr>
          <w:p w14:paraId="6659C374" w14:textId="77777777" w:rsidR="00A9165A" w:rsidRDefault="008D4200">
            <w:pPr>
              <w:tabs>
                <w:tab w:val="left" w:pos="720"/>
              </w:tabs>
              <w:ind w:firstLine="480"/>
            </w:pPr>
            <w:r>
              <w:rPr>
                <w:rFonts w:hAnsi="宋体"/>
              </w:rPr>
              <w:t>管长</w:t>
            </w:r>
            <w:r>
              <w:t>/m</w:t>
            </w:r>
          </w:p>
        </w:tc>
      </w:tr>
      <w:tr w:rsidR="00A9165A" w14:paraId="0FFC4E28" w14:textId="77777777">
        <w:tc>
          <w:tcPr>
            <w:tcW w:w="2112" w:type="dxa"/>
            <w:shd w:val="clear" w:color="auto" w:fill="auto"/>
          </w:tcPr>
          <w:p w14:paraId="15743E67" w14:textId="77777777" w:rsidR="00A9165A" w:rsidRDefault="008D4200">
            <w:pPr>
              <w:tabs>
                <w:tab w:val="left" w:pos="720"/>
              </w:tabs>
              <w:ind w:firstLine="480"/>
            </w:pPr>
            <w:r>
              <w:rPr>
                <w:position w:val="-6"/>
              </w:rPr>
              <w:object w:dxaOrig="255" w:dyaOrig="240" w14:anchorId="2301EEBC">
                <v:shape id="_x0000_i1029" type="#_x0000_t75" style="width:11.7pt;height:10.9pt" o:ole="">
                  <v:imagedata r:id="rId34" o:title=""/>
                </v:shape>
                <o:OLEObject Type="Embed" ProgID="Equation.3" ShapeID="_x0000_i1029" DrawAspect="Content" ObjectID="_1831126093" r:id="rId35"/>
              </w:object>
            </w:r>
          </w:p>
        </w:tc>
        <w:tc>
          <w:tcPr>
            <w:tcW w:w="6955" w:type="dxa"/>
            <w:shd w:val="clear" w:color="auto" w:fill="auto"/>
          </w:tcPr>
          <w:p w14:paraId="278AB988" w14:textId="77777777" w:rsidR="00A9165A" w:rsidRDefault="008D4200">
            <w:pPr>
              <w:tabs>
                <w:tab w:val="left" w:pos="720"/>
              </w:tabs>
              <w:ind w:firstLine="480"/>
            </w:pPr>
            <w:r>
              <w:t>迷宫流道单元个数</w:t>
            </w:r>
            <w:r>
              <w:rPr>
                <w:rFonts w:hint="eastAsia"/>
              </w:rPr>
              <w:t>/</w:t>
            </w:r>
            <w:proofErr w:type="gramStart"/>
            <w:r>
              <w:t>个</w:t>
            </w:r>
            <w:proofErr w:type="gramEnd"/>
          </w:p>
        </w:tc>
      </w:tr>
      <w:tr w:rsidR="00A9165A" w14:paraId="79171892" w14:textId="77777777">
        <w:tc>
          <w:tcPr>
            <w:tcW w:w="2112" w:type="dxa"/>
            <w:shd w:val="clear" w:color="auto" w:fill="auto"/>
          </w:tcPr>
          <w:p w14:paraId="5D4F0D66" w14:textId="77777777" w:rsidR="00A9165A" w:rsidRDefault="008D4200">
            <w:pPr>
              <w:tabs>
                <w:tab w:val="left" w:pos="720"/>
              </w:tabs>
              <w:ind w:firstLine="480"/>
            </w:pPr>
            <w:r>
              <w:rPr>
                <w:position w:val="-10"/>
              </w:rPr>
              <w:object w:dxaOrig="240" w:dyaOrig="255" w14:anchorId="1C305EB1">
                <v:shape id="_x0000_i1030" type="#_x0000_t75" style="width:10.9pt;height:11.7pt" o:ole="">
                  <v:imagedata r:id="rId36" o:title=""/>
                </v:shape>
                <o:OLEObject Type="Embed" ProgID="Equation.3" ShapeID="_x0000_i1030" DrawAspect="Content" ObjectID="_1831126094" r:id="rId37"/>
              </w:object>
            </w:r>
          </w:p>
        </w:tc>
        <w:tc>
          <w:tcPr>
            <w:tcW w:w="6955" w:type="dxa"/>
            <w:shd w:val="clear" w:color="auto" w:fill="auto"/>
          </w:tcPr>
          <w:p w14:paraId="3CC1FD16" w14:textId="77777777" w:rsidR="00A9165A" w:rsidRDefault="008D4200">
            <w:pPr>
              <w:tabs>
                <w:tab w:val="left" w:pos="720"/>
              </w:tabs>
              <w:ind w:firstLine="480"/>
            </w:pPr>
            <w:r>
              <w:rPr>
                <w:rFonts w:hAnsi="宋体"/>
              </w:rPr>
              <w:t>灌水器流量</w:t>
            </w:r>
            <w:r>
              <w:t>/L·h</w:t>
            </w:r>
            <w:r>
              <w:rPr>
                <w:vertAlign w:val="superscript"/>
              </w:rPr>
              <w:t>-1</w:t>
            </w:r>
          </w:p>
        </w:tc>
      </w:tr>
      <w:tr w:rsidR="00A9165A" w14:paraId="1986A81F" w14:textId="77777777">
        <w:tc>
          <w:tcPr>
            <w:tcW w:w="2112" w:type="dxa"/>
            <w:shd w:val="clear" w:color="auto" w:fill="auto"/>
          </w:tcPr>
          <w:p w14:paraId="0616823E" w14:textId="77777777" w:rsidR="00A9165A" w:rsidRDefault="008D4200">
            <w:pPr>
              <w:tabs>
                <w:tab w:val="left" w:pos="720"/>
              </w:tabs>
              <w:ind w:firstLine="480"/>
            </w:pPr>
            <w:r>
              <w:rPr>
                <w:position w:val="-12"/>
              </w:rPr>
              <w:object w:dxaOrig="330" w:dyaOrig="360" w14:anchorId="06AD6F37">
                <v:shape id="_x0000_i1031" type="#_x0000_t75" style="width:16.75pt;height:19.25pt" o:ole="">
                  <v:imagedata r:id="rId38" o:title=""/>
                </v:shape>
                <o:OLEObject Type="Embed" ProgID="Equation.3" ShapeID="_x0000_i1031" DrawAspect="Content" ObjectID="_1831126095" r:id="rId39"/>
              </w:object>
            </w:r>
          </w:p>
        </w:tc>
        <w:tc>
          <w:tcPr>
            <w:tcW w:w="6955" w:type="dxa"/>
            <w:shd w:val="clear" w:color="auto" w:fill="auto"/>
          </w:tcPr>
          <w:p w14:paraId="288F38E6" w14:textId="77777777" w:rsidR="00A9165A" w:rsidRDefault="008D4200">
            <w:pPr>
              <w:tabs>
                <w:tab w:val="left" w:pos="720"/>
              </w:tabs>
              <w:ind w:firstLine="480"/>
            </w:pPr>
            <w:r>
              <w:rPr>
                <w:rFonts w:hAnsi="宋体"/>
              </w:rPr>
              <w:t>灌水器额定流量</w:t>
            </w:r>
            <w:r>
              <w:t>/L·h</w:t>
            </w:r>
            <w:r>
              <w:rPr>
                <w:vertAlign w:val="superscript"/>
              </w:rPr>
              <w:t>-1</w:t>
            </w:r>
          </w:p>
        </w:tc>
      </w:tr>
      <w:tr w:rsidR="00A9165A" w14:paraId="2C531F21" w14:textId="77777777">
        <w:tc>
          <w:tcPr>
            <w:tcW w:w="2112" w:type="dxa"/>
            <w:shd w:val="clear" w:color="auto" w:fill="auto"/>
          </w:tcPr>
          <w:p w14:paraId="5DEC7B8F" w14:textId="77777777" w:rsidR="00A9165A" w:rsidRDefault="008D4200">
            <w:pPr>
              <w:tabs>
                <w:tab w:val="left" w:pos="720"/>
              </w:tabs>
              <w:ind w:firstLine="480"/>
            </w:pPr>
            <w:r>
              <w:rPr>
                <w:i/>
              </w:rPr>
              <w:t>Re</w:t>
            </w:r>
          </w:p>
        </w:tc>
        <w:tc>
          <w:tcPr>
            <w:tcW w:w="6955" w:type="dxa"/>
            <w:shd w:val="clear" w:color="auto" w:fill="auto"/>
          </w:tcPr>
          <w:p w14:paraId="544D1608" w14:textId="77777777" w:rsidR="00A9165A" w:rsidRDefault="008D4200">
            <w:pPr>
              <w:tabs>
                <w:tab w:val="left" w:pos="720"/>
              </w:tabs>
              <w:ind w:firstLine="480"/>
            </w:pPr>
            <w:r>
              <w:t>雷诺数</w:t>
            </w:r>
          </w:p>
        </w:tc>
      </w:tr>
      <w:tr w:rsidR="00A9165A" w14:paraId="64B3E07B" w14:textId="77777777">
        <w:tc>
          <w:tcPr>
            <w:tcW w:w="2112" w:type="dxa"/>
            <w:shd w:val="clear" w:color="auto" w:fill="auto"/>
          </w:tcPr>
          <w:p w14:paraId="0BDDEFE3" w14:textId="77777777" w:rsidR="00A9165A" w:rsidRDefault="008D4200">
            <w:pPr>
              <w:tabs>
                <w:tab w:val="left" w:pos="720"/>
              </w:tabs>
              <w:ind w:firstLine="480"/>
              <w:rPr>
                <w:i/>
              </w:rPr>
            </w:pPr>
            <w:r>
              <w:rPr>
                <w:position w:val="-12"/>
              </w:rPr>
              <w:object w:dxaOrig="315" w:dyaOrig="360" w14:anchorId="46904C53">
                <v:shape id="_x0000_i1032" type="#_x0000_t75" style="width:15.9pt;height:19.25pt" o:ole="">
                  <v:imagedata r:id="rId40" o:title=""/>
                </v:shape>
                <o:OLEObject Type="Embed" ProgID="Equation.3" ShapeID="_x0000_i1032" DrawAspect="Content" ObjectID="_1831126096" r:id="rId41"/>
              </w:object>
            </w:r>
          </w:p>
        </w:tc>
        <w:tc>
          <w:tcPr>
            <w:tcW w:w="6955" w:type="dxa"/>
            <w:shd w:val="clear" w:color="auto" w:fill="auto"/>
          </w:tcPr>
          <w:p w14:paraId="5C488219" w14:textId="77777777" w:rsidR="00A9165A" w:rsidRDefault="008D4200">
            <w:pPr>
              <w:tabs>
                <w:tab w:val="left" w:pos="720"/>
              </w:tabs>
              <w:ind w:firstLine="480"/>
            </w:pPr>
            <w:r>
              <w:t>灌水器流量标准偏差</w:t>
            </w:r>
          </w:p>
        </w:tc>
      </w:tr>
      <w:tr w:rsidR="00A9165A" w14:paraId="07F16EEA" w14:textId="77777777">
        <w:tc>
          <w:tcPr>
            <w:tcW w:w="2112" w:type="dxa"/>
            <w:shd w:val="clear" w:color="auto" w:fill="auto"/>
          </w:tcPr>
          <w:p w14:paraId="63B7C1FF" w14:textId="77777777" w:rsidR="00A9165A" w:rsidRDefault="008D4200">
            <w:pPr>
              <w:tabs>
                <w:tab w:val="left" w:pos="720"/>
              </w:tabs>
              <w:ind w:firstLine="480"/>
            </w:pPr>
            <w:r>
              <w:rPr>
                <w:position w:val="-6"/>
              </w:rPr>
              <w:object w:dxaOrig="240" w:dyaOrig="255" w14:anchorId="28CCE099">
                <v:shape id="_x0000_i1033" type="#_x0000_t75" style="width:10.9pt;height:11.7pt" o:ole="">
                  <v:imagedata r:id="rId42" o:title=""/>
                </v:shape>
                <o:OLEObject Type="Embed" ProgID="Equation.3" ShapeID="_x0000_i1033" DrawAspect="Content" ObjectID="_1831126097" r:id="rId43"/>
              </w:object>
            </w:r>
          </w:p>
        </w:tc>
        <w:tc>
          <w:tcPr>
            <w:tcW w:w="6955" w:type="dxa"/>
            <w:shd w:val="clear" w:color="auto" w:fill="auto"/>
          </w:tcPr>
          <w:p w14:paraId="1B9A4262" w14:textId="77777777" w:rsidR="00A9165A" w:rsidRDefault="008D4200">
            <w:pPr>
              <w:tabs>
                <w:tab w:val="left" w:pos="720"/>
              </w:tabs>
              <w:ind w:firstLine="480"/>
            </w:pPr>
            <w:r>
              <w:t>流体的运动粘性系数</w:t>
            </w:r>
          </w:p>
        </w:tc>
      </w:tr>
      <w:tr w:rsidR="00A9165A" w14:paraId="470A3D40" w14:textId="77777777">
        <w:tc>
          <w:tcPr>
            <w:tcW w:w="2112" w:type="dxa"/>
            <w:shd w:val="clear" w:color="auto" w:fill="auto"/>
          </w:tcPr>
          <w:p w14:paraId="5438BB28" w14:textId="77777777" w:rsidR="00A9165A" w:rsidRDefault="008D4200">
            <w:pPr>
              <w:tabs>
                <w:tab w:val="left" w:pos="720"/>
              </w:tabs>
              <w:ind w:firstLine="480"/>
            </w:pPr>
            <w:r>
              <w:rPr>
                <w:position w:val="-6"/>
              </w:rPr>
              <w:object w:dxaOrig="255" w:dyaOrig="300" w14:anchorId="56D11C41">
                <v:shape id="_x0000_i1034" type="#_x0000_t75" style="width:11.7pt;height:15.05pt" o:ole="">
                  <v:imagedata r:id="rId44" o:title=""/>
                </v:shape>
                <o:OLEObject Type="Embed" ProgID="Equation.3" ShapeID="_x0000_i1034" DrawAspect="Content" ObjectID="_1831126098" r:id="rId45"/>
              </w:object>
            </w:r>
          </w:p>
        </w:tc>
        <w:tc>
          <w:tcPr>
            <w:tcW w:w="6955" w:type="dxa"/>
            <w:shd w:val="clear" w:color="auto" w:fill="auto"/>
          </w:tcPr>
          <w:p w14:paraId="1F70D78F" w14:textId="77777777" w:rsidR="00A9165A" w:rsidRDefault="008D4200">
            <w:pPr>
              <w:tabs>
                <w:tab w:val="left" w:pos="720"/>
              </w:tabs>
              <w:ind w:firstLine="480"/>
            </w:pPr>
            <w:r>
              <w:t>流态指数</w:t>
            </w:r>
          </w:p>
        </w:tc>
      </w:tr>
    </w:tbl>
    <w:p w14:paraId="6EDC91D8" w14:textId="77777777" w:rsidR="00A9165A" w:rsidRDefault="00A9165A">
      <w:pPr>
        <w:ind w:firstLine="480"/>
      </w:pPr>
    </w:p>
    <w:p w14:paraId="1ED40441" w14:textId="77777777" w:rsidR="00A9165A" w:rsidRDefault="008D4200">
      <w:pPr>
        <w:ind w:firstLine="480"/>
      </w:pPr>
      <w:r>
        <w:t>如果论文中使用了大量的物理量符号、标志、缩略词、专门计量单位、自定义名词和术语等，应将全文中常用的这些符号及意义列出。如果上述符号和缩略</w:t>
      </w:r>
      <w:proofErr w:type="gramStart"/>
      <w:r>
        <w:t>词使用</w:t>
      </w:r>
      <w:proofErr w:type="gramEnd"/>
      <w:r>
        <w:t>数量不多，可以不设专门的主要符号表，但在论文中出现时须加以说明。</w:t>
      </w:r>
    </w:p>
    <w:p w14:paraId="46B403F6" w14:textId="77777777" w:rsidR="00A9165A" w:rsidRDefault="008D4200">
      <w:pPr>
        <w:ind w:firstLine="480"/>
      </w:pPr>
      <w:r>
        <w:t>论文中主要符号应全部采用法定单位，特别要严格执行</w:t>
      </w:r>
      <w:r>
        <w:t>GB3100</w:t>
      </w:r>
      <w:r>
        <w:t>～</w:t>
      </w:r>
      <w:r>
        <w:t>3102</w:t>
      </w:r>
      <w:r>
        <w:rPr>
          <w:rFonts w:hint="eastAsia"/>
        </w:rPr>
        <w:t>—</w:t>
      </w:r>
      <w:r>
        <w:t>93</w:t>
      </w:r>
      <w:r>
        <w:t>有关</w:t>
      </w:r>
      <w:r>
        <w:t>“</w:t>
      </w:r>
      <w:r>
        <w:t>量和单位</w:t>
      </w:r>
      <w:r>
        <w:t>”</w:t>
      </w:r>
      <w:r>
        <w:t>的规定。单位名称的书写，可以采用国际通用符号，也可以用中文名称，但全文应统一，不得两种混用。</w:t>
      </w:r>
    </w:p>
    <w:p w14:paraId="0308BFC0" w14:textId="77777777" w:rsidR="00A9165A" w:rsidRDefault="008D4200">
      <w:pPr>
        <w:ind w:firstLine="480"/>
      </w:pPr>
      <w:r>
        <w:t>缩略词应列出中英文全称。</w:t>
      </w:r>
    </w:p>
    <w:p w14:paraId="01B0D1E4" w14:textId="77777777" w:rsidR="00A9165A" w:rsidRDefault="008D4200">
      <w:pPr>
        <w:ind w:firstLine="480"/>
      </w:pPr>
      <w:r>
        <w:rPr>
          <w:rFonts w:hint="eastAsia"/>
        </w:rPr>
        <w:t>主要符号表正文统一左缩进</w:t>
      </w:r>
      <w:r>
        <w:rPr>
          <w:rStyle w:val="contentnormal1"/>
          <w:rFonts w:hint="eastAsia"/>
        </w:rPr>
        <w:t>一</w:t>
      </w:r>
      <w:r>
        <w:rPr>
          <w:rFonts w:hint="eastAsia"/>
        </w:rPr>
        <w:t>个字符。</w:t>
      </w:r>
    </w:p>
    <w:p w14:paraId="7770C097" w14:textId="77777777" w:rsidR="00A9165A" w:rsidRDefault="008D4200">
      <w:pPr>
        <w:ind w:firstLine="480"/>
      </w:pPr>
      <w:r>
        <w:rPr>
          <w:rFonts w:hint="eastAsia"/>
        </w:rPr>
        <w:t>符号表排序方法：先按拉丁字母大写、小写排序，再按希腊字母大写、小写排序，如下表所示：</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46"/>
        <w:gridCol w:w="337"/>
        <w:gridCol w:w="337"/>
        <w:gridCol w:w="346"/>
        <w:gridCol w:w="326"/>
        <w:gridCol w:w="326"/>
        <w:gridCol w:w="346"/>
        <w:gridCol w:w="347"/>
        <w:gridCol w:w="306"/>
        <w:gridCol w:w="396"/>
        <w:gridCol w:w="387"/>
        <w:gridCol w:w="396"/>
        <w:gridCol w:w="396"/>
        <w:gridCol w:w="396"/>
        <w:gridCol w:w="396"/>
        <w:gridCol w:w="396"/>
        <w:gridCol w:w="396"/>
        <w:gridCol w:w="396"/>
        <w:gridCol w:w="396"/>
        <w:gridCol w:w="396"/>
        <w:gridCol w:w="396"/>
        <w:gridCol w:w="396"/>
        <w:gridCol w:w="396"/>
        <w:gridCol w:w="396"/>
        <w:gridCol w:w="396"/>
        <w:gridCol w:w="396"/>
      </w:tblGrid>
      <w:tr w:rsidR="00A9165A" w14:paraId="40EF11D9" w14:textId="77777777">
        <w:tc>
          <w:tcPr>
            <w:tcW w:w="397" w:type="dxa"/>
            <w:tcBorders>
              <w:bottom w:val="nil"/>
            </w:tcBorders>
            <w:shd w:val="clear" w:color="auto" w:fill="auto"/>
          </w:tcPr>
          <w:p w14:paraId="3B994A80" w14:textId="77777777" w:rsidR="00A9165A" w:rsidRDefault="00A9165A">
            <w:pPr>
              <w:ind w:firstLineChars="0" w:firstLine="0"/>
              <w:rPr>
                <w:b/>
                <w:color w:val="FF0000"/>
                <w:sz w:val="18"/>
                <w:szCs w:val="18"/>
              </w:rPr>
            </w:pPr>
          </w:p>
        </w:tc>
        <w:tc>
          <w:tcPr>
            <w:tcW w:w="346" w:type="dxa"/>
            <w:tcBorders>
              <w:bottom w:val="nil"/>
              <w:right w:val="nil"/>
            </w:tcBorders>
            <w:shd w:val="clear" w:color="auto" w:fill="auto"/>
          </w:tcPr>
          <w:p w14:paraId="02CBE732" w14:textId="77777777" w:rsidR="00A9165A" w:rsidRDefault="008D4200">
            <w:pPr>
              <w:ind w:firstLineChars="0" w:firstLine="0"/>
              <w:rPr>
                <w:b/>
                <w:color w:val="FF0000"/>
                <w:sz w:val="18"/>
                <w:szCs w:val="18"/>
              </w:rPr>
            </w:pPr>
            <w:r>
              <w:rPr>
                <w:rFonts w:hint="eastAsia"/>
                <w:b/>
                <w:color w:val="FF0000"/>
                <w:sz w:val="18"/>
                <w:szCs w:val="18"/>
              </w:rPr>
              <w:t>1</w:t>
            </w:r>
          </w:p>
        </w:tc>
        <w:tc>
          <w:tcPr>
            <w:tcW w:w="337" w:type="dxa"/>
            <w:tcBorders>
              <w:left w:val="nil"/>
              <w:bottom w:val="nil"/>
              <w:right w:val="nil"/>
            </w:tcBorders>
            <w:shd w:val="clear" w:color="auto" w:fill="auto"/>
          </w:tcPr>
          <w:p w14:paraId="637122B5" w14:textId="77777777" w:rsidR="00A9165A" w:rsidRDefault="008D4200">
            <w:pPr>
              <w:ind w:firstLineChars="0" w:firstLine="0"/>
              <w:rPr>
                <w:b/>
                <w:color w:val="FF0000"/>
                <w:sz w:val="18"/>
                <w:szCs w:val="18"/>
              </w:rPr>
            </w:pPr>
            <w:r>
              <w:rPr>
                <w:rFonts w:hint="eastAsia"/>
                <w:b/>
                <w:color w:val="FF0000"/>
                <w:sz w:val="18"/>
                <w:szCs w:val="18"/>
              </w:rPr>
              <w:t>2</w:t>
            </w:r>
          </w:p>
        </w:tc>
        <w:tc>
          <w:tcPr>
            <w:tcW w:w="337" w:type="dxa"/>
            <w:tcBorders>
              <w:left w:val="nil"/>
              <w:bottom w:val="nil"/>
              <w:right w:val="nil"/>
            </w:tcBorders>
            <w:shd w:val="clear" w:color="auto" w:fill="auto"/>
          </w:tcPr>
          <w:p w14:paraId="064D66C8" w14:textId="77777777" w:rsidR="00A9165A" w:rsidRDefault="008D4200">
            <w:pPr>
              <w:ind w:firstLineChars="0" w:firstLine="0"/>
              <w:rPr>
                <w:b/>
                <w:color w:val="FF0000"/>
                <w:sz w:val="18"/>
                <w:szCs w:val="18"/>
              </w:rPr>
            </w:pPr>
            <w:r>
              <w:rPr>
                <w:rFonts w:hint="eastAsia"/>
                <w:b/>
                <w:color w:val="FF0000"/>
                <w:sz w:val="18"/>
                <w:szCs w:val="18"/>
              </w:rPr>
              <w:t>3</w:t>
            </w:r>
          </w:p>
        </w:tc>
        <w:tc>
          <w:tcPr>
            <w:tcW w:w="346" w:type="dxa"/>
            <w:tcBorders>
              <w:left w:val="nil"/>
              <w:bottom w:val="nil"/>
              <w:right w:val="nil"/>
            </w:tcBorders>
            <w:shd w:val="clear" w:color="auto" w:fill="auto"/>
          </w:tcPr>
          <w:p w14:paraId="626CB5C9" w14:textId="77777777" w:rsidR="00A9165A" w:rsidRDefault="008D4200">
            <w:pPr>
              <w:ind w:firstLineChars="0" w:firstLine="0"/>
              <w:rPr>
                <w:b/>
                <w:color w:val="FF0000"/>
                <w:sz w:val="18"/>
                <w:szCs w:val="18"/>
              </w:rPr>
            </w:pPr>
            <w:r>
              <w:rPr>
                <w:rFonts w:hint="eastAsia"/>
                <w:b/>
                <w:color w:val="FF0000"/>
                <w:sz w:val="18"/>
                <w:szCs w:val="18"/>
              </w:rPr>
              <w:t>4</w:t>
            </w:r>
          </w:p>
        </w:tc>
        <w:tc>
          <w:tcPr>
            <w:tcW w:w="326" w:type="dxa"/>
            <w:tcBorders>
              <w:left w:val="nil"/>
              <w:bottom w:val="nil"/>
              <w:right w:val="nil"/>
            </w:tcBorders>
            <w:shd w:val="clear" w:color="auto" w:fill="auto"/>
          </w:tcPr>
          <w:p w14:paraId="7F86C385" w14:textId="77777777" w:rsidR="00A9165A" w:rsidRDefault="008D4200">
            <w:pPr>
              <w:ind w:firstLineChars="0" w:firstLine="0"/>
              <w:rPr>
                <w:b/>
                <w:color w:val="FF0000"/>
                <w:sz w:val="18"/>
                <w:szCs w:val="18"/>
              </w:rPr>
            </w:pPr>
            <w:r>
              <w:rPr>
                <w:rFonts w:hint="eastAsia"/>
                <w:b/>
                <w:color w:val="FF0000"/>
                <w:sz w:val="18"/>
                <w:szCs w:val="18"/>
              </w:rPr>
              <w:t>5</w:t>
            </w:r>
          </w:p>
        </w:tc>
        <w:tc>
          <w:tcPr>
            <w:tcW w:w="326" w:type="dxa"/>
            <w:tcBorders>
              <w:left w:val="nil"/>
              <w:bottom w:val="nil"/>
              <w:right w:val="nil"/>
            </w:tcBorders>
            <w:shd w:val="clear" w:color="auto" w:fill="auto"/>
          </w:tcPr>
          <w:p w14:paraId="7007CDE8" w14:textId="77777777" w:rsidR="00A9165A" w:rsidRDefault="008D4200">
            <w:pPr>
              <w:ind w:firstLineChars="0" w:firstLine="0"/>
              <w:rPr>
                <w:b/>
                <w:color w:val="FF0000"/>
                <w:sz w:val="18"/>
                <w:szCs w:val="18"/>
              </w:rPr>
            </w:pPr>
            <w:r>
              <w:rPr>
                <w:rFonts w:hint="eastAsia"/>
                <w:b/>
                <w:color w:val="FF0000"/>
                <w:sz w:val="18"/>
                <w:szCs w:val="18"/>
              </w:rPr>
              <w:t>6</w:t>
            </w:r>
          </w:p>
        </w:tc>
        <w:tc>
          <w:tcPr>
            <w:tcW w:w="346" w:type="dxa"/>
            <w:tcBorders>
              <w:left w:val="nil"/>
              <w:bottom w:val="nil"/>
              <w:right w:val="nil"/>
            </w:tcBorders>
            <w:shd w:val="clear" w:color="auto" w:fill="auto"/>
          </w:tcPr>
          <w:p w14:paraId="76734293" w14:textId="77777777" w:rsidR="00A9165A" w:rsidRDefault="008D4200">
            <w:pPr>
              <w:ind w:firstLineChars="0" w:firstLine="0"/>
              <w:rPr>
                <w:b/>
                <w:color w:val="FF0000"/>
                <w:sz w:val="18"/>
                <w:szCs w:val="18"/>
              </w:rPr>
            </w:pPr>
            <w:r>
              <w:rPr>
                <w:rFonts w:hint="eastAsia"/>
                <w:b/>
                <w:color w:val="FF0000"/>
                <w:sz w:val="18"/>
                <w:szCs w:val="18"/>
              </w:rPr>
              <w:t>7</w:t>
            </w:r>
          </w:p>
        </w:tc>
        <w:tc>
          <w:tcPr>
            <w:tcW w:w="347" w:type="dxa"/>
            <w:tcBorders>
              <w:left w:val="nil"/>
              <w:bottom w:val="nil"/>
              <w:right w:val="nil"/>
            </w:tcBorders>
            <w:shd w:val="clear" w:color="auto" w:fill="auto"/>
          </w:tcPr>
          <w:p w14:paraId="3ECE0700" w14:textId="77777777" w:rsidR="00A9165A" w:rsidRDefault="008D4200">
            <w:pPr>
              <w:ind w:firstLineChars="0" w:firstLine="0"/>
              <w:rPr>
                <w:b/>
                <w:color w:val="FF0000"/>
                <w:sz w:val="18"/>
                <w:szCs w:val="18"/>
              </w:rPr>
            </w:pPr>
            <w:r>
              <w:rPr>
                <w:rFonts w:hint="eastAsia"/>
                <w:b/>
                <w:color w:val="FF0000"/>
                <w:sz w:val="18"/>
                <w:szCs w:val="18"/>
              </w:rPr>
              <w:t>8</w:t>
            </w:r>
          </w:p>
        </w:tc>
        <w:tc>
          <w:tcPr>
            <w:tcW w:w="306" w:type="dxa"/>
            <w:tcBorders>
              <w:left w:val="nil"/>
              <w:bottom w:val="nil"/>
              <w:right w:val="nil"/>
            </w:tcBorders>
            <w:shd w:val="clear" w:color="auto" w:fill="auto"/>
          </w:tcPr>
          <w:p w14:paraId="00EF5FC0" w14:textId="77777777" w:rsidR="00A9165A" w:rsidRDefault="008D4200">
            <w:pPr>
              <w:ind w:firstLineChars="0" w:firstLine="0"/>
              <w:rPr>
                <w:b/>
                <w:color w:val="FF0000"/>
                <w:sz w:val="18"/>
                <w:szCs w:val="18"/>
              </w:rPr>
            </w:pPr>
            <w:r>
              <w:rPr>
                <w:rFonts w:hint="eastAsia"/>
                <w:b/>
                <w:color w:val="FF0000"/>
                <w:sz w:val="18"/>
                <w:szCs w:val="18"/>
              </w:rPr>
              <w:t>9</w:t>
            </w:r>
          </w:p>
        </w:tc>
        <w:tc>
          <w:tcPr>
            <w:tcW w:w="396" w:type="dxa"/>
            <w:tcBorders>
              <w:left w:val="nil"/>
              <w:bottom w:val="nil"/>
              <w:right w:val="nil"/>
            </w:tcBorders>
            <w:shd w:val="clear" w:color="auto" w:fill="auto"/>
          </w:tcPr>
          <w:p w14:paraId="7A38E691" w14:textId="77777777" w:rsidR="00A9165A" w:rsidRDefault="008D4200">
            <w:pPr>
              <w:ind w:firstLineChars="0" w:firstLine="0"/>
              <w:rPr>
                <w:b/>
                <w:color w:val="FF0000"/>
                <w:sz w:val="18"/>
                <w:szCs w:val="18"/>
              </w:rPr>
            </w:pPr>
            <w:r>
              <w:rPr>
                <w:rFonts w:hint="eastAsia"/>
                <w:b/>
                <w:color w:val="FF0000"/>
                <w:sz w:val="18"/>
                <w:szCs w:val="18"/>
              </w:rPr>
              <w:t>10</w:t>
            </w:r>
          </w:p>
        </w:tc>
        <w:tc>
          <w:tcPr>
            <w:tcW w:w="387" w:type="dxa"/>
            <w:tcBorders>
              <w:left w:val="nil"/>
              <w:bottom w:val="nil"/>
              <w:right w:val="nil"/>
            </w:tcBorders>
            <w:shd w:val="clear" w:color="auto" w:fill="auto"/>
          </w:tcPr>
          <w:p w14:paraId="73F2541E" w14:textId="77777777" w:rsidR="00A9165A" w:rsidRDefault="008D4200">
            <w:pPr>
              <w:ind w:firstLineChars="0" w:firstLine="0"/>
              <w:rPr>
                <w:b/>
                <w:color w:val="FF0000"/>
                <w:sz w:val="18"/>
                <w:szCs w:val="18"/>
              </w:rPr>
            </w:pPr>
            <w:r>
              <w:rPr>
                <w:rFonts w:hint="eastAsia"/>
                <w:b/>
                <w:color w:val="FF0000"/>
                <w:sz w:val="18"/>
                <w:szCs w:val="18"/>
              </w:rPr>
              <w:t>11</w:t>
            </w:r>
          </w:p>
        </w:tc>
        <w:tc>
          <w:tcPr>
            <w:tcW w:w="396" w:type="dxa"/>
            <w:tcBorders>
              <w:left w:val="nil"/>
              <w:bottom w:val="nil"/>
              <w:right w:val="nil"/>
            </w:tcBorders>
            <w:shd w:val="clear" w:color="auto" w:fill="auto"/>
          </w:tcPr>
          <w:p w14:paraId="3291E9A0" w14:textId="77777777" w:rsidR="00A9165A" w:rsidRDefault="008D4200">
            <w:pPr>
              <w:ind w:firstLineChars="0" w:firstLine="0"/>
              <w:rPr>
                <w:b/>
                <w:color w:val="FF0000"/>
                <w:sz w:val="18"/>
                <w:szCs w:val="18"/>
              </w:rPr>
            </w:pPr>
            <w:r>
              <w:rPr>
                <w:rFonts w:hint="eastAsia"/>
                <w:b/>
                <w:color w:val="FF0000"/>
                <w:sz w:val="18"/>
                <w:szCs w:val="18"/>
              </w:rPr>
              <w:t>12</w:t>
            </w:r>
          </w:p>
        </w:tc>
        <w:tc>
          <w:tcPr>
            <w:tcW w:w="396" w:type="dxa"/>
            <w:tcBorders>
              <w:left w:val="nil"/>
              <w:bottom w:val="nil"/>
              <w:right w:val="nil"/>
            </w:tcBorders>
            <w:shd w:val="clear" w:color="auto" w:fill="auto"/>
          </w:tcPr>
          <w:p w14:paraId="22BC7A2A" w14:textId="77777777" w:rsidR="00A9165A" w:rsidRDefault="008D4200">
            <w:pPr>
              <w:ind w:firstLineChars="0" w:firstLine="0"/>
              <w:rPr>
                <w:b/>
                <w:color w:val="FF0000"/>
                <w:sz w:val="18"/>
                <w:szCs w:val="18"/>
              </w:rPr>
            </w:pPr>
            <w:r>
              <w:rPr>
                <w:rFonts w:hint="eastAsia"/>
                <w:b/>
                <w:color w:val="FF0000"/>
                <w:sz w:val="18"/>
                <w:szCs w:val="18"/>
              </w:rPr>
              <w:t>13</w:t>
            </w:r>
          </w:p>
        </w:tc>
        <w:tc>
          <w:tcPr>
            <w:tcW w:w="396" w:type="dxa"/>
            <w:tcBorders>
              <w:left w:val="nil"/>
              <w:bottom w:val="nil"/>
              <w:right w:val="nil"/>
            </w:tcBorders>
            <w:shd w:val="clear" w:color="auto" w:fill="auto"/>
          </w:tcPr>
          <w:p w14:paraId="33A76B56" w14:textId="77777777" w:rsidR="00A9165A" w:rsidRDefault="008D4200">
            <w:pPr>
              <w:ind w:firstLineChars="0" w:firstLine="0"/>
              <w:rPr>
                <w:b/>
                <w:color w:val="FF0000"/>
                <w:sz w:val="18"/>
                <w:szCs w:val="18"/>
              </w:rPr>
            </w:pPr>
            <w:r>
              <w:rPr>
                <w:rFonts w:hint="eastAsia"/>
                <w:b/>
                <w:color w:val="FF0000"/>
                <w:sz w:val="18"/>
                <w:szCs w:val="18"/>
              </w:rPr>
              <w:t>14</w:t>
            </w:r>
          </w:p>
        </w:tc>
        <w:tc>
          <w:tcPr>
            <w:tcW w:w="396" w:type="dxa"/>
            <w:tcBorders>
              <w:left w:val="nil"/>
              <w:bottom w:val="nil"/>
              <w:right w:val="nil"/>
            </w:tcBorders>
            <w:shd w:val="clear" w:color="auto" w:fill="auto"/>
          </w:tcPr>
          <w:p w14:paraId="38CD800F" w14:textId="77777777" w:rsidR="00A9165A" w:rsidRDefault="008D4200">
            <w:pPr>
              <w:ind w:firstLineChars="0" w:firstLine="0"/>
              <w:rPr>
                <w:b/>
                <w:color w:val="FF0000"/>
                <w:sz w:val="18"/>
                <w:szCs w:val="18"/>
              </w:rPr>
            </w:pPr>
            <w:r>
              <w:rPr>
                <w:rFonts w:hint="eastAsia"/>
                <w:b/>
                <w:color w:val="FF0000"/>
                <w:sz w:val="18"/>
                <w:szCs w:val="18"/>
              </w:rPr>
              <w:t>15</w:t>
            </w:r>
          </w:p>
        </w:tc>
        <w:tc>
          <w:tcPr>
            <w:tcW w:w="396" w:type="dxa"/>
            <w:tcBorders>
              <w:left w:val="nil"/>
              <w:bottom w:val="nil"/>
              <w:right w:val="nil"/>
            </w:tcBorders>
            <w:shd w:val="clear" w:color="auto" w:fill="auto"/>
          </w:tcPr>
          <w:p w14:paraId="3EB693AB" w14:textId="77777777" w:rsidR="00A9165A" w:rsidRDefault="008D4200">
            <w:pPr>
              <w:ind w:firstLineChars="0" w:firstLine="0"/>
              <w:rPr>
                <w:b/>
                <w:color w:val="FF0000"/>
                <w:sz w:val="18"/>
                <w:szCs w:val="18"/>
              </w:rPr>
            </w:pPr>
            <w:r>
              <w:rPr>
                <w:rFonts w:hint="eastAsia"/>
                <w:b/>
                <w:color w:val="FF0000"/>
                <w:sz w:val="18"/>
                <w:szCs w:val="18"/>
              </w:rPr>
              <w:t>16</w:t>
            </w:r>
          </w:p>
        </w:tc>
        <w:tc>
          <w:tcPr>
            <w:tcW w:w="396" w:type="dxa"/>
            <w:tcBorders>
              <w:left w:val="nil"/>
              <w:bottom w:val="nil"/>
              <w:right w:val="nil"/>
            </w:tcBorders>
            <w:shd w:val="clear" w:color="auto" w:fill="auto"/>
          </w:tcPr>
          <w:p w14:paraId="7D4BE740" w14:textId="77777777" w:rsidR="00A9165A" w:rsidRDefault="008D4200">
            <w:pPr>
              <w:ind w:firstLineChars="0" w:firstLine="0"/>
              <w:rPr>
                <w:b/>
                <w:color w:val="FF0000"/>
                <w:sz w:val="18"/>
                <w:szCs w:val="18"/>
              </w:rPr>
            </w:pPr>
            <w:r>
              <w:rPr>
                <w:rFonts w:hint="eastAsia"/>
                <w:b/>
                <w:color w:val="FF0000"/>
                <w:sz w:val="18"/>
                <w:szCs w:val="18"/>
              </w:rPr>
              <w:t>17</w:t>
            </w:r>
          </w:p>
        </w:tc>
        <w:tc>
          <w:tcPr>
            <w:tcW w:w="396" w:type="dxa"/>
            <w:tcBorders>
              <w:left w:val="nil"/>
              <w:bottom w:val="nil"/>
              <w:right w:val="nil"/>
            </w:tcBorders>
            <w:shd w:val="clear" w:color="auto" w:fill="auto"/>
          </w:tcPr>
          <w:p w14:paraId="63F3842C" w14:textId="77777777" w:rsidR="00A9165A" w:rsidRDefault="008D4200">
            <w:pPr>
              <w:ind w:firstLineChars="0" w:firstLine="0"/>
              <w:rPr>
                <w:b/>
                <w:color w:val="FF0000"/>
                <w:sz w:val="18"/>
                <w:szCs w:val="18"/>
              </w:rPr>
            </w:pPr>
            <w:r>
              <w:rPr>
                <w:rFonts w:hint="eastAsia"/>
                <w:b/>
                <w:color w:val="FF0000"/>
                <w:sz w:val="18"/>
                <w:szCs w:val="18"/>
              </w:rPr>
              <w:t>18</w:t>
            </w:r>
          </w:p>
        </w:tc>
        <w:tc>
          <w:tcPr>
            <w:tcW w:w="396" w:type="dxa"/>
            <w:tcBorders>
              <w:left w:val="nil"/>
              <w:bottom w:val="nil"/>
              <w:right w:val="nil"/>
            </w:tcBorders>
            <w:shd w:val="clear" w:color="auto" w:fill="auto"/>
          </w:tcPr>
          <w:p w14:paraId="10228AFE" w14:textId="77777777" w:rsidR="00A9165A" w:rsidRDefault="008D4200">
            <w:pPr>
              <w:ind w:firstLineChars="0" w:firstLine="0"/>
              <w:rPr>
                <w:b/>
                <w:color w:val="FF0000"/>
                <w:sz w:val="18"/>
                <w:szCs w:val="18"/>
              </w:rPr>
            </w:pPr>
            <w:r>
              <w:rPr>
                <w:rFonts w:hint="eastAsia"/>
                <w:b/>
                <w:color w:val="FF0000"/>
                <w:sz w:val="18"/>
                <w:szCs w:val="18"/>
              </w:rPr>
              <w:t>19</w:t>
            </w:r>
          </w:p>
        </w:tc>
        <w:tc>
          <w:tcPr>
            <w:tcW w:w="396" w:type="dxa"/>
            <w:tcBorders>
              <w:left w:val="nil"/>
              <w:bottom w:val="nil"/>
              <w:right w:val="nil"/>
            </w:tcBorders>
            <w:shd w:val="clear" w:color="auto" w:fill="auto"/>
          </w:tcPr>
          <w:p w14:paraId="183AE12E" w14:textId="77777777" w:rsidR="00A9165A" w:rsidRDefault="008D4200">
            <w:pPr>
              <w:ind w:firstLineChars="0" w:firstLine="0"/>
              <w:rPr>
                <w:b/>
                <w:color w:val="FF0000"/>
                <w:sz w:val="18"/>
                <w:szCs w:val="18"/>
              </w:rPr>
            </w:pPr>
            <w:r>
              <w:rPr>
                <w:rFonts w:hint="eastAsia"/>
                <w:b/>
                <w:color w:val="FF0000"/>
                <w:sz w:val="18"/>
                <w:szCs w:val="18"/>
              </w:rPr>
              <w:t>20</w:t>
            </w:r>
          </w:p>
        </w:tc>
        <w:tc>
          <w:tcPr>
            <w:tcW w:w="396" w:type="dxa"/>
            <w:tcBorders>
              <w:left w:val="nil"/>
              <w:bottom w:val="nil"/>
              <w:right w:val="nil"/>
            </w:tcBorders>
            <w:shd w:val="clear" w:color="auto" w:fill="auto"/>
          </w:tcPr>
          <w:p w14:paraId="25DD7050" w14:textId="77777777" w:rsidR="00A9165A" w:rsidRDefault="008D4200">
            <w:pPr>
              <w:ind w:firstLineChars="0" w:firstLine="0"/>
              <w:rPr>
                <w:b/>
                <w:color w:val="FF0000"/>
                <w:sz w:val="18"/>
                <w:szCs w:val="18"/>
              </w:rPr>
            </w:pPr>
            <w:r>
              <w:rPr>
                <w:rFonts w:hint="eastAsia"/>
                <w:b/>
                <w:color w:val="FF0000"/>
                <w:sz w:val="18"/>
                <w:szCs w:val="18"/>
              </w:rPr>
              <w:t>21</w:t>
            </w:r>
          </w:p>
        </w:tc>
        <w:tc>
          <w:tcPr>
            <w:tcW w:w="396" w:type="dxa"/>
            <w:tcBorders>
              <w:left w:val="nil"/>
              <w:bottom w:val="nil"/>
              <w:right w:val="nil"/>
            </w:tcBorders>
            <w:shd w:val="clear" w:color="auto" w:fill="auto"/>
          </w:tcPr>
          <w:p w14:paraId="3B2A754B" w14:textId="77777777" w:rsidR="00A9165A" w:rsidRDefault="008D4200">
            <w:pPr>
              <w:ind w:firstLineChars="0" w:firstLine="0"/>
              <w:rPr>
                <w:b/>
                <w:color w:val="FF0000"/>
                <w:sz w:val="18"/>
                <w:szCs w:val="18"/>
              </w:rPr>
            </w:pPr>
            <w:r>
              <w:rPr>
                <w:rFonts w:hint="eastAsia"/>
                <w:b/>
                <w:color w:val="FF0000"/>
                <w:sz w:val="18"/>
                <w:szCs w:val="18"/>
              </w:rPr>
              <w:t>22</w:t>
            </w:r>
          </w:p>
        </w:tc>
        <w:tc>
          <w:tcPr>
            <w:tcW w:w="396" w:type="dxa"/>
            <w:tcBorders>
              <w:left w:val="nil"/>
              <w:bottom w:val="nil"/>
              <w:right w:val="nil"/>
            </w:tcBorders>
            <w:shd w:val="clear" w:color="auto" w:fill="auto"/>
          </w:tcPr>
          <w:p w14:paraId="66E29BFB" w14:textId="77777777" w:rsidR="00A9165A" w:rsidRDefault="008D4200">
            <w:pPr>
              <w:ind w:firstLineChars="0" w:firstLine="0"/>
              <w:rPr>
                <w:b/>
                <w:color w:val="FF0000"/>
                <w:sz w:val="18"/>
                <w:szCs w:val="18"/>
              </w:rPr>
            </w:pPr>
            <w:r>
              <w:rPr>
                <w:rFonts w:hint="eastAsia"/>
                <w:b/>
                <w:color w:val="FF0000"/>
                <w:sz w:val="18"/>
                <w:szCs w:val="18"/>
              </w:rPr>
              <w:t>23</w:t>
            </w:r>
          </w:p>
        </w:tc>
        <w:tc>
          <w:tcPr>
            <w:tcW w:w="396" w:type="dxa"/>
            <w:tcBorders>
              <w:left w:val="nil"/>
              <w:bottom w:val="nil"/>
              <w:right w:val="nil"/>
            </w:tcBorders>
            <w:shd w:val="clear" w:color="auto" w:fill="auto"/>
          </w:tcPr>
          <w:p w14:paraId="1E86CEF1" w14:textId="77777777" w:rsidR="00A9165A" w:rsidRDefault="008D4200">
            <w:pPr>
              <w:ind w:firstLineChars="0" w:firstLine="0"/>
              <w:rPr>
                <w:b/>
                <w:color w:val="FF0000"/>
                <w:sz w:val="18"/>
                <w:szCs w:val="18"/>
              </w:rPr>
            </w:pPr>
            <w:r>
              <w:rPr>
                <w:rFonts w:hint="eastAsia"/>
                <w:b/>
                <w:color w:val="FF0000"/>
                <w:sz w:val="18"/>
                <w:szCs w:val="18"/>
              </w:rPr>
              <w:t>24</w:t>
            </w:r>
          </w:p>
        </w:tc>
        <w:tc>
          <w:tcPr>
            <w:tcW w:w="396" w:type="dxa"/>
            <w:tcBorders>
              <w:left w:val="nil"/>
              <w:bottom w:val="nil"/>
              <w:right w:val="nil"/>
            </w:tcBorders>
            <w:shd w:val="clear" w:color="auto" w:fill="auto"/>
          </w:tcPr>
          <w:p w14:paraId="34BDB676" w14:textId="77777777" w:rsidR="00A9165A" w:rsidRDefault="008D4200">
            <w:pPr>
              <w:ind w:firstLineChars="0" w:firstLine="0"/>
              <w:rPr>
                <w:b/>
                <w:color w:val="FF0000"/>
                <w:sz w:val="18"/>
                <w:szCs w:val="18"/>
              </w:rPr>
            </w:pPr>
            <w:r>
              <w:rPr>
                <w:rFonts w:hint="eastAsia"/>
                <w:b/>
                <w:color w:val="FF0000"/>
                <w:sz w:val="18"/>
                <w:szCs w:val="18"/>
              </w:rPr>
              <w:t>25</w:t>
            </w:r>
          </w:p>
        </w:tc>
        <w:tc>
          <w:tcPr>
            <w:tcW w:w="396" w:type="dxa"/>
            <w:tcBorders>
              <w:left w:val="nil"/>
              <w:bottom w:val="nil"/>
            </w:tcBorders>
            <w:shd w:val="clear" w:color="auto" w:fill="auto"/>
          </w:tcPr>
          <w:p w14:paraId="6D0DAE92" w14:textId="77777777" w:rsidR="00A9165A" w:rsidRDefault="008D4200">
            <w:pPr>
              <w:ind w:firstLineChars="0" w:firstLine="0"/>
              <w:rPr>
                <w:b/>
                <w:color w:val="FF0000"/>
                <w:sz w:val="18"/>
                <w:szCs w:val="18"/>
              </w:rPr>
            </w:pPr>
            <w:r>
              <w:rPr>
                <w:rFonts w:hint="eastAsia"/>
                <w:b/>
                <w:color w:val="FF0000"/>
                <w:sz w:val="18"/>
                <w:szCs w:val="18"/>
              </w:rPr>
              <w:t>26</w:t>
            </w:r>
          </w:p>
        </w:tc>
      </w:tr>
      <w:tr w:rsidR="00A9165A" w14:paraId="20EED222" w14:textId="77777777">
        <w:tc>
          <w:tcPr>
            <w:tcW w:w="397" w:type="dxa"/>
            <w:tcBorders>
              <w:bottom w:val="nil"/>
            </w:tcBorders>
            <w:shd w:val="clear" w:color="auto" w:fill="auto"/>
          </w:tcPr>
          <w:p w14:paraId="2E8C8095" w14:textId="77777777" w:rsidR="00A9165A" w:rsidRDefault="008D4200">
            <w:pPr>
              <w:ind w:firstLineChars="0" w:firstLine="0"/>
              <w:rPr>
                <w:b/>
                <w:color w:val="FF0000"/>
                <w:sz w:val="18"/>
                <w:szCs w:val="18"/>
              </w:rPr>
            </w:pPr>
            <w:r>
              <w:rPr>
                <w:rFonts w:hint="eastAsia"/>
                <w:b/>
                <w:color w:val="FF0000"/>
                <w:sz w:val="18"/>
                <w:szCs w:val="18"/>
              </w:rPr>
              <w:t>Ⅰ</w:t>
            </w:r>
          </w:p>
        </w:tc>
        <w:tc>
          <w:tcPr>
            <w:tcW w:w="346" w:type="dxa"/>
            <w:tcBorders>
              <w:bottom w:val="nil"/>
              <w:right w:val="nil"/>
            </w:tcBorders>
            <w:shd w:val="clear" w:color="auto" w:fill="auto"/>
          </w:tcPr>
          <w:p w14:paraId="5F2DAA4B" w14:textId="77777777" w:rsidR="00A9165A" w:rsidRDefault="008D4200">
            <w:pPr>
              <w:ind w:firstLineChars="0" w:firstLine="0"/>
              <w:rPr>
                <w:sz w:val="18"/>
                <w:szCs w:val="18"/>
              </w:rPr>
            </w:pPr>
            <w:r>
              <w:rPr>
                <w:sz w:val="18"/>
                <w:szCs w:val="18"/>
              </w:rPr>
              <w:t>A</w:t>
            </w:r>
          </w:p>
        </w:tc>
        <w:tc>
          <w:tcPr>
            <w:tcW w:w="337" w:type="dxa"/>
            <w:tcBorders>
              <w:left w:val="nil"/>
              <w:bottom w:val="nil"/>
              <w:right w:val="nil"/>
            </w:tcBorders>
            <w:shd w:val="clear" w:color="auto" w:fill="auto"/>
          </w:tcPr>
          <w:p w14:paraId="75EAFB19" w14:textId="77777777" w:rsidR="00A9165A" w:rsidRDefault="008D4200">
            <w:pPr>
              <w:ind w:firstLineChars="0" w:firstLine="0"/>
              <w:rPr>
                <w:sz w:val="18"/>
                <w:szCs w:val="18"/>
              </w:rPr>
            </w:pPr>
            <w:r>
              <w:rPr>
                <w:sz w:val="18"/>
                <w:szCs w:val="18"/>
              </w:rPr>
              <w:t>B</w:t>
            </w:r>
          </w:p>
        </w:tc>
        <w:tc>
          <w:tcPr>
            <w:tcW w:w="337" w:type="dxa"/>
            <w:tcBorders>
              <w:left w:val="nil"/>
              <w:bottom w:val="nil"/>
              <w:right w:val="nil"/>
            </w:tcBorders>
            <w:shd w:val="clear" w:color="auto" w:fill="auto"/>
          </w:tcPr>
          <w:p w14:paraId="52AFF7F3" w14:textId="77777777" w:rsidR="00A9165A" w:rsidRDefault="008D4200">
            <w:pPr>
              <w:ind w:firstLineChars="0" w:firstLine="0"/>
              <w:rPr>
                <w:sz w:val="18"/>
                <w:szCs w:val="18"/>
              </w:rPr>
            </w:pPr>
            <w:r>
              <w:rPr>
                <w:sz w:val="18"/>
                <w:szCs w:val="18"/>
              </w:rPr>
              <w:t>C</w:t>
            </w:r>
          </w:p>
        </w:tc>
        <w:tc>
          <w:tcPr>
            <w:tcW w:w="346" w:type="dxa"/>
            <w:tcBorders>
              <w:left w:val="nil"/>
              <w:bottom w:val="nil"/>
              <w:right w:val="nil"/>
            </w:tcBorders>
            <w:shd w:val="clear" w:color="auto" w:fill="auto"/>
          </w:tcPr>
          <w:p w14:paraId="43C80782" w14:textId="77777777" w:rsidR="00A9165A" w:rsidRDefault="008D4200">
            <w:pPr>
              <w:ind w:firstLineChars="0" w:firstLine="0"/>
              <w:rPr>
                <w:sz w:val="18"/>
                <w:szCs w:val="18"/>
              </w:rPr>
            </w:pPr>
            <w:r>
              <w:rPr>
                <w:sz w:val="18"/>
                <w:szCs w:val="18"/>
              </w:rPr>
              <w:t>D</w:t>
            </w:r>
          </w:p>
        </w:tc>
        <w:tc>
          <w:tcPr>
            <w:tcW w:w="326" w:type="dxa"/>
            <w:tcBorders>
              <w:left w:val="nil"/>
              <w:bottom w:val="nil"/>
              <w:right w:val="nil"/>
            </w:tcBorders>
            <w:shd w:val="clear" w:color="auto" w:fill="auto"/>
          </w:tcPr>
          <w:p w14:paraId="6BD4E515" w14:textId="77777777" w:rsidR="00A9165A" w:rsidRDefault="008D4200">
            <w:pPr>
              <w:ind w:firstLineChars="0" w:firstLine="0"/>
              <w:rPr>
                <w:sz w:val="18"/>
                <w:szCs w:val="18"/>
              </w:rPr>
            </w:pPr>
            <w:r>
              <w:rPr>
                <w:sz w:val="18"/>
                <w:szCs w:val="18"/>
              </w:rPr>
              <w:t>E</w:t>
            </w:r>
          </w:p>
        </w:tc>
        <w:tc>
          <w:tcPr>
            <w:tcW w:w="326" w:type="dxa"/>
            <w:tcBorders>
              <w:left w:val="nil"/>
              <w:bottom w:val="nil"/>
              <w:right w:val="nil"/>
            </w:tcBorders>
            <w:shd w:val="clear" w:color="auto" w:fill="auto"/>
          </w:tcPr>
          <w:p w14:paraId="6165552E" w14:textId="77777777" w:rsidR="00A9165A" w:rsidRDefault="008D4200">
            <w:pPr>
              <w:ind w:firstLineChars="0" w:firstLine="0"/>
              <w:rPr>
                <w:sz w:val="18"/>
                <w:szCs w:val="18"/>
              </w:rPr>
            </w:pPr>
            <w:r>
              <w:rPr>
                <w:sz w:val="18"/>
                <w:szCs w:val="18"/>
              </w:rPr>
              <w:t>F</w:t>
            </w:r>
          </w:p>
        </w:tc>
        <w:tc>
          <w:tcPr>
            <w:tcW w:w="346" w:type="dxa"/>
            <w:tcBorders>
              <w:left w:val="nil"/>
              <w:bottom w:val="nil"/>
              <w:right w:val="nil"/>
            </w:tcBorders>
            <w:shd w:val="clear" w:color="auto" w:fill="auto"/>
          </w:tcPr>
          <w:p w14:paraId="0781BDFA" w14:textId="77777777" w:rsidR="00A9165A" w:rsidRDefault="008D4200">
            <w:pPr>
              <w:ind w:firstLineChars="0" w:firstLine="0"/>
              <w:rPr>
                <w:sz w:val="18"/>
                <w:szCs w:val="18"/>
              </w:rPr>
            </w:pPr>
            <w:r>
              <w:rPr>
                <w:sz w:val="18"/>
                <w:szCs w:val="18"/>
              </w:rPr>
              <w:t>G</w:t>
            </w:r>
          </w:p>
        </w:tc>
        <w:tc>
          <w:tcPr>
            <w:tcW w:w="347" w:type="dxa"/>
            <w:tcBorders>
              <w:left w:val="nil"/>
              <w:bottom w:val="nil"/>
              <w:right w:val="nil"/>
            </w:tcBorders>
            <w:shd w:val="clear" w:color="auto" w:fill="auto"/>
          </w:tcPr>
          <w:p w14:paraId="1761C164" w14:textId="77777777" w:rsidR="00A9165A" w:rsidRDefault="008D4200">
            <w:pPr>
              <w:ind w:firstLineChars="0" w:firstLine="0"/>
              <w:rPr>
                <w:sz w:val="18"/>
                <w:szCs w:val="18"/>
              </w:rPr>
            </w:pPr>
            <w:r>
              <w:rPr>
                <w:sz w:val="18"/>
                <w:szCs w:val="18"/>
              </w:rPr>
              <w:t>H</w:t>
            </w:r>
          </w:p>
        </w:tc>
        <w:tc>
          <w:tcPr>
            <w:tcW w:w="306" w:type="dxa"/>
            <w:tcBorders>
              <w:left w:val="nil"/>
              <w:bottom w:val="nil"/>
              <w:right w:val="nil"/>
            </w:tcBorders>
            <w:shd w:val="clear" w:color="auto" w:fill="auto"/>
          </w:tcPr>
          <w:p w14:paraId="1C44DB31" w14:textId="77777777" w:rsidR="00A9165A" w:rsidRDefault="008D4200">
            <w:pPr>
              <w:ind w:firstLineChars="0" w:firstLine="0"/>
              <w:rPr>
                <w:sz w:val="18"/>
                <w:szCs w:val="18"/>
              </w:rPr>
            </w:pPr>
            <w:r>
              <w:rPr>
                <w:sz w:val="18"/>
                <w:szCs w:val="18"/>
              </w:rPr>
              <w:t>I</w:t>
            </w:r>
          </w:p>
        </w:tc>
        <w:tc>
          <w:tcPr>
            <w:tcW w:w="396" w:type="dxa"/>
            <w:tcBorders>
              <w:left w:val="nil"/>
              <w:bottom w:val="nil"/>
              <w:right w:val="nil"/>
            </w:tcBorders>
            <w:shd w:val="clear" w:color="auto" w:fill="auto"/>
          </w:tcPr>
          <w:p w14:paraId="1899B3AE" w14:textId="77777777" w:rsidR="00A9165A" w:rsidRDefault="008D4200">
            <w:pPr>
              <w:ind w:firstLineChars="0" w:firstLine="0"/>
              <w:rPr>
                <w:sz w:val="18"/>
                <w:szCs w:val="18"/>
              </w:rPr>
            </w:pPr>
            <w:r>
              <w:rPr>
                <w:sz w:val="18"/>
                <w:szCs w:val="18"/>
              </w:rPr>
              <w:t>J</w:t>
            </w:r>
          </w:p>
        </w:tc>
        <w:tc>
          <w:tcPr>
            <w:tcW w:w="387" w:type="dxa"/>
            <w:tcBorders>
              <w:left w:val="nil"/>
              <w:bottom w:val="nil"/>
              <w:right w:val="nil"/>
            </w:tcBorders>
            <w:shd w:val="clear" w:color="auto" w:fill="auto"/>
          </w:tcPr>
          <w:p w14:paraId="5B8EDB9F" w14:textId="77777777" w:rsidR="00A9165A" w:rsidRDefault="008D4200">
            <w:pPr>
              <w:ind w:firstLineChars="0" w:firstLine="0"/>
              <w:rPr>
                <w:sz w:val="18"/>
                <w:szCs w:val="18"/>
              </w:rPr>
            </w:pPr>
            <w:r>
              <w:rPr>
                <w:sz w:val="18"/>
                <w:szCs w:val="18"/>
              </w:rPr>
              <w:t>K</w:t>
            </w:r>
          </w:p>
        </w:tc>
        <w:tc>
          <w:tcPr>
            <w:tcW w:w="396" w:type="dxa"/>
            <w:tcBorders>
              <w:left w:val="nil"/>
              <w:bottom w:val="nil"/>
              <w:right w:val="nil"/>
            </w:tcBorders>
            <w:shd w:val="clear" w:color="auto" w:fill="auto"/>
          </w:tcPr>
          <w:p w14:paraId="128C528F" w14:textId="77777777" w:rsidR="00A9165A" w:rsidRDefault="008D4200">
            <w:pPr>
              <w:ind w:firstLineChars="0" w:firstLine="0"/>
              <w:rPr>
                <w:sz w:val="18"/>
                <w:szCs w:val="18"/>
              </w:rPr>
            </w:pPr>
            <w:r>
              <w:rPr>
                <w:sz w:val="18"/>
                <w:szCs w:val="18"/>
              </w:rPr>
              <w:t>L</w:t>
            </w:r>
          </w:p>
        </w:tc>
        <w:tc>
          <w:tcPr>
            <w:tcW w:w="396" w:type="dxa"/>
            <w:tcBorders>
              <w:left w:val="nil"/>
              <w:bottom w:val="nil"/>
              <w:right w:val="nil"/>
            </w:tcBorders>
            <w:shd w:val="clear" w:color="auto" w:fill="auto"/>
          </w:tcPr>
          <w:p w14:paraId="2C47EBBA" w14:textId="77777777" w:rsidR="00A9165A" w:rsidRDefault="008D4200">
            <w:pPr>
              <w:ind w:firstLineChars="0" w:firstLine="0"/>
              <w:rPr>
                <w:sz w:val="18"/>
                <w:szCs w:val="18"/>
              </w:rPr>
            </w:pPr>
            <w:r>
              <w:rPr>
                <w:sz w:val="18"/>
                <w:szCs w:val="18"/>
              </w:rPr>
              <w:t>M</w:t>
            </w:r>
          </w:p>
        </w:tc>
        <w:tc>
          <w:tcPr>
            <w:tcW w:w="396" w:type="dxa"/>
            <w:tcBorders>
              <w:left w:val="nil"/>
              <w:bottom w:val="nil"/>
              <w:right w:val="nil"/>
            </w:tcBorders>
            <w:shd w:val="clear" w:color="auto" w:fill="auto"/>
          </w:tcPr>
          <w:p w14:paraId="5E2B05C0" w14:textId="77777777" w:rsidR="00A9165A" w:rsidRDefault="008D4200">
            <w:pPr>
              <w:ind w:firstLineChars="0" w:firstLine="0"/>
              <w:rPr>
                <w:sz w:val="18"/>
                <w:szCs w:val="18"/>
              </w:rPr>
            </w:pPr>
            <w:r>
              <w:rPr>
                <w:sz w:val="18"/>
                <w:szCs w:val="18"/>
              </w:rPr>
              <w:t>N</w:t>
            </w:r>
          </w:p>
        </w:tc>
        <w:tc>
          <w:tcPr>
            <w:tcW w:w="396" w:type="dxa"/>
            <w:tcBorders>
              <w:left w:val="nil"/>
              <w:bottom w:val="nil"/>
              <w:right w:val="nil"/>
            </w:tcBorders>
            <w:shd w:val="clear" w:color="auto" w:fill="auto"/>
          </w:tcPr>
          <w:p w14:paraId="33888605" w14:textId="77777777" w:rsidR="00A9165A" w:rsidRDefault="008D4200">
            <w:pPr>
              <w:ind w:firstLineChars="0" w:firstLine="0"/>
              <w:rPr>
                <w:sz w:val="18"/>
                <w:szCs w:val="18"/>
              </w:rPr>
            </w:pPr>
            <w:r>
              <w:rPr>
                <w:sz w:val="18"/>
                <w:szCs w:val="18"/>
              </w:rPr>
              <w:t>O</w:t>
            </w:r>
          </w:p>
        </w:tc>
        <w:tc>
          <w:tcPr>
            <w:tcW w:w="396" w:type="dxa"/>
            <w:tcBorders>
              <w:left w:val="nil"/>
              <w:bottom w:val="nil"/>
              <w:right w:val="nil"/>
            </w:tcBorders>
            <w:shd w:val="clear" w:color="auto" w:fill="auto"/>
          </w:tcPr>
          <w:p w14:paraId="178A3D8B" w14:textId="77777777" w:rsidR="00A9165A" w:rsidRDefault="008D4200">
            <w:pPr>
              <w:ind w:firstLineChars="0" w:firstLine="0"/>
              <w:rPr>
                <w:sz w:val="18"/>
                <w:szCs w:val="18"/>
              </w:rPr>
            </w:pPr>
            <w:r>
              <w:rPr>
                <w:sz w:val="18"/>
                <w:szCs w:val="18"/>
              </w:rPr>
              <w:t>P</w:t>
            </w:r>
          </w:p>
        </w:tc>
        <w:tc>
          <w:tcPr>
            <w:tcW w:w="396" w:type="dxa"/>
            <w:tcBorders>
              <w:left w:val="nil"/>
              <w:bottom w:val="nil"/>
              <w:right w:val="nil"/>
            </w:tcBorders>
            <w:shd w:val="clear" w:color="auto" w:fill="auto"/>
          </w:tcPr>
          <w:p w14:paraId="2D67BB2A" w14:textId="77777777" w:rsidR="00A9165A" w:rsidRDefault="008D4200">
            <w:pPr>
              <w:ind w:firstLineChars="0" w:firstLine="0"/>
              <w:rPr>
                <w:sz w:val="18"/>
                <w:szCs w:val="18"/>
              </w:rPr>
            </w:pPr>
            <w:r>
              <w:rPr>
                <w:sz w:val="18"/>
                <w:szCs w:val="18"/>
              </w:rPr>
              <w:t>Q</w:t>
            </w:r>
          </w:p>
        </w:tc>
        <w:tc>
          <w:tcPr>
            <w:tcW w:w="396" w:type="dxa"/>
            <w:tcBorders>
              <w:left w:val="nil"/>
              <w:bottom w:val="nil"/>
              <w:right w:val="nil"/>
            </w:tcBorders>
            <w:shd w:val="clear" w:color="auto" w:fill="auto"/>
          </w:tcPr>
          <w:p w14:paraId="7F840089" w14:textId="77777777" w:rsidR="00A9165A" w:rsidRDefault="008D4200">
            <w:pPr>
              <w:ind w:firstLineChars="0" w:firstLine="0"/>
              <w:rPr>
                <w:sz w:val="18"/>
                <w:szCs w:val="18"/>
              </w:rPr>
            </w:pPr>
            <w:r>
              <w:rPr>
                <w:sz w:val="18"/>
                <w:szCs w:val="18"/>
              </w:rPr>
              <w:t>R</w:t>
            </w:r>
          </w:p>
        </w:tc>
        <w:tc>
          <w:tcPr>
            <w:tcW w:w="396" w:type="dxa"/>
            <w:tcBorders>
              <w:left w:val="nil"/>
              <w:bottom w:val="nil"/>
              <w:right w:val="nil"/>
            </w:tcBorders>
            <w:shd w:val="clear" w:color="auto" w:fill="auto"/>
          </w:tcPr>
          <w:p w14:paraId="06159683" w14:textId="77777777" w:rsidR="00A9165A" w:rsidRDefault="008D4200">
            <w:pPr>
              <w:ind w:firstLineChars="0" w:firstLine="0"/>
              <w:rPr>
                <w:sz w:val="18"/>
                <w:szCs w:val="18"/>
              </w:rPr>
            </w:pPr>
            <w:r>
              <w:rPr>
                <w:sz w:val="18"/>
                <w:szCs w:val="18"/>
              </w:rPr>
              <w:t>S</w:t>
            </w:r>
          </w:p>
        </w:tc>
        <w:tc>
          <w:tcPr>
            <w:tcW w:w="396" w:type="dxa"/>
            <w:tcBorders>
              <w:left w:val="nil"/>
              <w:bottom w:val="nil"/>
              <w:right w:val="nil"/>
            </w:tcBorders>
            <w:shd w:val="clear" w:color="auto" w:fill="auto"/>
          </w:tcPr>
          <w:p w14:paraId="053BD41E" w14:textId="77777777" w:rsidR="00A9165A" w:rsidRDefault="008D4200">
            <w:pPr>
              <w:ind w:firstLineChars="0" w:firstLine="0"/>
              <w:rPr>
                <w:sz w:val="18"/>
                <w:szCs w:val="18"/>
              </w:rPr>
            </w:pPr>
            <w:r>
              <w:rPr>
                <w:sz w:val="18"/>
                <w:szCs w:val="18"/>
              </w:rPr>
              <w:t>T</w:t>
            </w:r>
          </w:p>
        </w:tc>
        <w:tc>
          <w:tcPr>
            <w:tcW w:w="396" w:type="dxa"/>
            <w:tcBorders>
              <w:left w:val="nil"/>
              <w:bottom w:val="nil"/>
              <w:right w:val="nil"/>
            </w:tcBorders>
            <w:shd w:val="clear" w:color="auto" w:fill="auto"/>
          </w:tcPr>
          <w:p w14:paraId="63454309" w14:textId="77777777" w:rsidR="00A9165A" w:rsidRDefault="008D4200">
            <w:pPr>
              <w:ind w:firstLineChars="0" w:firstLine="0"/>
              <w:rPr>
                <w:sz w:val="18"/>
                <w:szCs w:val="18"/>
              </w:rPr>
            </w:pPr>
            <w:r>
              <w:rPr>
                <w:sz w:val="18"/>
                <w:szCs w:val="18"/>
              </w:rPr>
              <w:t>U</w:t>
            </w:r>
          </w:p>
        </w:tc>
        <w:tc>
          <w:tcPr>
            <w:tcW w:w="396" w:type="dxa"/>
            <w:tcBorders>
              <w:left w:val="nil"/>
              <w:bottom w:val="nil"/>
              <w:right w:val="nil"/>
            </w:tcBorders>
            <w:shd w:val="clear" w:color="auto" w:fill="auto"/>
          </w:tcPr>
          <w:p w14:paraId="73299CB0" w14:textId="77777777" w:rsidR="00A9165A" w:rsidRDefault="008D4200">
            <w:pPr>
              <w:ind w:firstLineChars="0" w:firstLine="0"/>
              <w:rPr>
                <w:sz w:val="18"/>
                <w:szCs w:val="18"/>
              </w:rPr>
            </w:pPr>
            <w:r>
              <w:rPr>
                <w:sz w:val="18"/>
                <w:szCs w:val="18"/>
              </w:rPr>
              <w:t>V</w:t>
            </w:r>
          </w:p>
        </w:tc>
        <w:tc>
          <w:tcPr>
            <w:tcW w:w="396" w:type="dxa"/>
            <w:tcBorders>
              <w:left w:val="nil"/>
              <w:bottom w:val="nil"/>
              <w:right w:val="nil"/>
            </w:tcBorders>
            <w:shd w:val="clear" w:color="auto" w:fill="auto"/>
          </w:tcPr>
          <w:p w14:paraId="1E6D05C6" w14:textId="77777777" w:rsidR="00A9165A" w:rsidRDefault="008D4200">
            <w:pPr>
              <w:ind w:firstLineChars="0" w:firstLine="0"/>
              <w:rPr>
                <w:sz w:val="18"/>
                <w:szCs w:val="18"/>
              </w:rPr>
            </w:pPr>
            <w:r>
              <w:rPr>
                <w:sz w:val="18"/>
                <w:szCs w:val="18"/>
              </w:rPr>
              <w:t>W</w:t>
            </w:r>
          </w:p>
        </w:tc>
        <w:tc>
          <w:tcPr>
            <w:tcW w:w="396" w:type="dxa"/>
            <w:tcBorders>
              <w:left w:val="nil"/>
              <w:bottom w:val="nil"/>
              <w:right w:val="nil"/>
            </w:tcBorders>
            <w:shd w:val="clear" w:color="auto" w:fill="auto"/>
          </w:tcPr>
          <w:p w14:paraId="57833DE4" w14:textId="77777777" w:rsidR="00A9165A" w:rsidRDefault="008D4200">
            <w:pPr>
              <w:ind w:firstLineChars="0" w:firstLine="0"/>
              <w:rPr>
                <w:sz w:val="18"/>
                <w:szCs w:val="18"/>
              </w:rPr>
            </w:pPr>
            <w:r>
              <w:rPr>
                <w:sz w:val="18"/>
                <w:szCs w:val="18"/>
              </w:rPr>
              <w:t>X</w:t>
            </w:r>
          </w:p>
        </w:tc>
        <w:tc>
          <w:tcPr>
            <w:tcW w:w="396" w:type="dxa"/>
            <w:tcBorders>
              <w:left w:val="nil"/>
              <w:bottom w:val="nil"/>
              <w:right w:val="nil"/>
            </w:tcBorders>
            <w:shd w:val="clear" w:color="auto" w:fill="auto"/>
          </w:tcPr>
          <w:p w14:paraId="60EA402C" w14:textId="77777777" w:rsidR="00A9165A" w:rsidRDefault="008D4200">
            <w:pPr>
              <w:ind w:firstLineChars="0" w:firstLine="0"/>
              <w:rPr>
                <w:sz w:val="18"/>
                <w:szCs w:val="18"/>
              </w:rPr>
            </w:pPr>
            <w:r>
              <w:rPr>
                <w:sz w:val="18"/>
                <w:szCs w:val="18"/>
              </w:rPr>
              <w:t>Y</w:t>
            </w:r>
          </w:p>
        </w:tc>
        <w:tc>
          <w:tcPr>
            <w:tcW w:w="396" w:type="dxa"/>
            <w:tcBorders>
              <w:left w:val="nil"/>
              <w:bottom w:val="nil"/>
            </w:tcBorders>
            <w:shd w:val="clear" w:color="auto" w:fill="auto"/>
          </w:tcPr>
          <w:p w14:paraId="15ACCADA" w14:textId="77777777" w:rsidR="00A9165A" w:rsidRDefault="008D4200">
            <w:pPr>
              <w:ind w:firstLineChars="0" w:firstLine="0"/>
              <w:rPr>
                <w:sz w:val="18"/>
                <w:szCs w:val="18"/>
              </w:rPr>
            </w:pPr>
            <w:r>
              <w:rPr>
                <w:sz w:val="18"/>
                <w:szCs w:val="18"/>
              </w:rPr>
              <w:t>Z</w:t>
            </w:r>
          </w:p>
        </w:tc>
      </w:tr>
      <w:tr w:rsidR="00A9165A" w14:paraId="6A9B05BC" w14:textId="77777777">
        <w:tc>
          <w:tcPr>
            <w:tcW w:w="397" w:type="dxa"/>
            <w:tcBorders>
              <w:top w:val="nil"/>
              <w:bottom w:val="nil"/>
            </w:tcBorders>
            <w:shd w:val="clear" w:color="auto" w:fill="auto"/>
          </w:tcPr>
          <w:p w14:paraId="05001A07" w14:textId="77777777" w:rsidR="00A9165A" w:rsidRDefault="008D4200">
            <w:pPr>
              <w:ind w:firstLineChars="0" w:firstLine="0"/>
              <w:rPr>
                <w:b/>
                <w:color w:val="FF0000"/>
                <w:sz w:val="18"/>
                <w:szCs w:val="18"/>
              </w:rPr>
            </w:pPr>
            <w:r>
              <w:rPr>
                <w:rFonts w:hint="eastAsia"/>
                <w:b/>
                <w:color w:val="FF0000"/>
                <w:sz w:val="18"/>
                <w:szCs w:val="18"/>
              </w:rPr>
              <w:t>Ⅱ</w:t>
            </w:r>
          </w:p>
        </w:tc>
        <w:tc>
          <w:tcPr>
            <w:tcW w:w="346" w:type="dxa"/>
            <w:tcBorders>
              <w:top w:val="nil"/>
              <w:bottom w:val="nil"/>
              <w:right w:val="nil"/>
            </w:tcBorders>
            <w:shd w:val="clear" w:color="auto" w:fill="auto"/>
          </w:tcPr>
          <w:p w14:paraId="6FF33071" w14:textId="77777777" w:rsidR="00A9165A" w:rsidRDefault="008D4200">
            <w:pPr>
              <w:ind w:firstLineChars="0" w:firstLine="0"/>
              <w:rPr>
                <w:sz w:val="18"/>
                <w:szCs w:val="18"/>
              </w:rPr>
            </w:pPr>
            <w:r>
              <w:rPr>
                <w:sz w:val="18"/>
                <w:szCs w:val="18"/>
              </w:rPr>
              <w:t>a</w:t>
            </w:r>
          </w:p>
        </w:tc>
        <w:tc>
          <w:tcPr>
            <w:tcW w:w="337" w:type="dxa"/>
            <w:tcBorders>
              <w:top w:val="nil"/>
              <w:left w:val="nil"/>
              <w:bottom w:val="nil"/>
              <w:right w:val="nil"/>
            </w:tcBorders>
            <w:shd w:val="clear" w:color="auto" w:fill="auto"/>
          </w:tcPr>
          <w:p w14:paraId="5F965E34" w14:textId="77777777" w:rsidR="00A9165A" w:rsidRDefault="008D4200">
            <w:pPr>
              <w:ind w:firstLineChars="0" w:firstLine="0"/>
              <w:rPr>
                <w:sz w:val="18"/>
                <w:szCs w:val="18"/>
              </w:rPr>
            </w:pPr>
            <w:r>
              <w:rPr>
                <w:sz w:val="18"/>
                <w:szCs w:val="18"/>
              </w:rPr>
              <w:t>b</w:t>
            </w:r>
          </w:p>
        </w:tc>
        <w:tc>
          <w:tcPr>
            <w:tcW w:w="337" w:type="dxa"/>
            <w:tcBorders>
              <w:top w:val="nil"/>
              <w:left w:val="nil"/>
              <w:bottom w:val="nil"/>
              <w:right w:val="nil"/>
            </w:tcBorders>
            <w:shd w:val="clear" w:color="auto" w:fill="auto"/>
          </w:tcPr>
          <w:p w14:paraId="26A8D42C" w14:textId="77777777" w:rsidR="00A9165A" w:rsidRDefault="008D4200">
            <w:pPr>
              <w:ind w:firstLineChars="0" w:firstLine="0"/>
              <w:rPr>
                <w:sz w:val="18"/>
                <w:szCs w:val="18"/>
              </w:rPr>
            </w:pPr>
            <w:r>
              <w:rPr>
                <w:sz w:val="18"/>
                <w:szCs w:val="18"/>
              </w:rPr>
              <w:t>c</w:t>
            </w:r>
          </w:p>
        </w:tc>
        <w:tc>
          <w:tcPr>
            <w:tcW w:w="346" w:type="dxa"/>
            <w:tcBorders>
              <w:top w:val="nil"/>
              <w:left w:val="nil"/>
              <w:bottom w:val="nil"/>
              <w:right w:val="nil"/>
            </w:tcBorders>
            <w:shd w:val="clear" w:color="auto" w:fill="auto"/>
          </w:tcPr>
          <w:p w14:paraId="35E06950" w14:textId="77777777" w:rsidR="00A9165A" w:rsidRDefault="008D4200">
            <w:pPr>
              <w:ind w:firstLineChars="0" w:firstLine="0"/>
              <w:rPr>
                <w:sz w:val="18"/>
                <w:szCs w:val="18"/>
              </w:rPr>
            </w:pPr>
            <w:r>
              <w:rPr>
                <w:sz w:val="18"/>
                <w:szCs w:val="18"/>
              </w:rPr>
              <w:t>d</w:t>
            </w:r>
          </w:p>
        </w:tc>
        <w:tc>
          <w:tcPr>
            <w:tcW w:w="326" w:type="dxa"/>
            <w:tcBorders>
              <w:top w:val="nil"/>
              <w:left w:val="nil"/>
              <w:bottom w:val="nil"/>
              <w:right w:val="nil"/>
            </w:tcBorders>
            <w:shd w:val="clear" w:color="auto" w:fill="auto"/>
          </w:tcPr>
          <w:p w14:paraId="7D34E6EB" w14:textId="77777777" w:rsidR="00A9165A" w:rsidRDefault="008D4200">
            <w:pPr>
              <w:ind w:firstLineChars="0" w:firstLine="0"/>
              <w:rPr>
                <w:sz w:val="18"/>
                <w:szCs w:val="18"/>
              </w:rPr>
            </w:pPr>
            <w:r>
              <w:rPr>
                <w:sz w:val="18"/>
                <w:szCs w:val="18"/>
              </w:rPr>
              <w:t>e</w:t>
            </w:r>
          </w:p>
        </w:tc>
        <w:tc>
          <w:tcPr>
            <w:tcW w:w="326" w:type="dxa"/>
            <w:tcBorders>
              <w:top w:val="nil"/>
              <w:left w:val="nil"/>
              <w:bottom w:val="nil"/>
              <w:right w:val="nil"/>
            </w:tcBorders>
            <w:shd w:val="clear" w:color="auto" w:fill="auto"/>
          </w:tcPr>
          <w:p w14:paraId="718BC2CC" w14:textId="77777777" w:rsidR="00A9165A" w:rsidRDefault="008D4200">
            <w:pPr>
              <w:ind w:firstLineChars="0" w:firstLine="0"/>
              <w:rPr>
                <w:sz w:val="18"/>
                <w:szCs w:val="18"/>
              </w:rPr>
            </w:pPr>
            <w:r>
              <w:rPr>
                <w:sz w:val="18"/>
                <w:szCs w:val="18"/>
              </w:rPr>
              <w:t>f</w:t>
            </w:r>
          </w:p>
        </w:tc>
        <w:tc>
          <w:tcPr>
            <w:tcW w:w="346" w:type="dxa"/>
            <w:tcBorders>
              <w:top w:val="nil"/>
              <w:left w:val="nil"/>
              <w:bottom w:val="nil"/>
              <w:right w:val="nil"/>
            </w:tcBorders>
            <w:shd w:val="clear" w:color="auto" w:fill="auto"/>
          </w:tcPr>
          <w:p w14:paraId="19BD0F03" w14:textId="77777777" w:rsidR="00A9165A" w:rsidRDefault="008D4200">
            <w:pPr>
              <w:ind w:firstLineChars="0" w:firstLine="0"/>
              <w:rPr>
                <w:sz w:val="18"/>
                <w:szCs w:val="18"/>
              </w:rPr>
            </w:pPr>
            <w:r>
              <w:rPr>
                <w:sz w:val="18"/>
                <w:szCs w:val="18"/>
              </w:rPr>
              <w:t>g</w:t>
            </w:r>
          </w:p>
        </w:tc>
        <w:tc>
          <w:tcPr>
            <w:tcW w:w="347" w:type="dxa"/>
            <w:tcBorders>
              <w:top w:val="nil"/>
              <w:left w:val="nil"/>
              <w:bottom w:val="nil"/>
              <w:right w:val="nil"/>
            </w:tcBorders>
            <w:shd w:val="clear" w:color="auto" w:fill="auto"/>
          </w:tcPr>
          <w:p w14:paraId="04F5A628" w14:textId="77777777" w:rsidR="00A9165A" w:rsidRDefault="008D4200">
            <w:pPr>
              <w:ind w:firstLineChars="0" w:firstLine="0"/>
              <w:rPr>
                <w:sz w:val="18"/>
                <w:szCs w:val="18"/>
              </w:rPr>
            </w:pPr>
            <w:r>
              <w:rPr>
                <w:sz w:val="18"/>
                <w:szCs w:val="18"/>
              </w:rPr>
              <w:t>h</w:t>
            </w:r>
          </w:p>
        </w:tc>
        <w:tc>
          <w:tcPr>
            <w:tcW w:w="306" w:type="dxa"/>
            <w:tcBorders>
              <w:top w:val="nil"/>
              <w:left w:val="nil"/>
              <w:bottom w:val="nil"/>
              <w:right w:val="nil"/>
            </w:tcBorders>
            <w:shd w:val="clear" w:color="auto" w:fill="auto"/>
          </w:tcPr>
          <w:p w14:paraId="5EF40B9F" w14:textId="77777777" w:rsidR="00A9165A" w:rsidRDefault="008D4200">
            <w:pPr>
              <w:ind w:firstLineChars="0" w:firstLine="0"/>
              <w:rPr>
                <w:sz w:val="18"/>
                <w:szCs w:val="18"/>
              </w:rPr>
            </w:pPr>
            <w:proofErr w:type="spellStart"/>
            <w:r>
              <w:rPr>
                <w:sz w:val="18"/>
                <w:szCs w:val="18"/>
              </w:rPr>
              <w:t>i</w:t>
            </w:r>
            <w:proofErr w:type="spellEnd"/>
          </w:p>
        </w:tc>
        <w:tc>
          <w:tcPr>
            <w:tcW w:w="396" w:type="dxa"/>
            <w:tcBorders>
              <w:top w:val="nil"/>
              <w:left w:val="nil"/>
              <w:bottom w:val="nil"/>
              <w:right w:val="nil"/>
            </w:tcBorders>
            <w:shd w:val="clear" w:color="auto" w:fill="auto"/>
          </w:tcPr>
          <w:p w14:paraId="536EAA5A" w14:textId="77777777" w:rsidR="00A9165A" w:rsidRDefault="008D4200">
            <w:pPr>
              <w:ind w:firstLineChars="0" w:firstLine="0"/>
              <w:rPr>
                <w:sz w:val="18"/>
                <w:szCs w:val="18"/>
              </w:rPr>
            </w:pPr>
            <w:r>
              <w:rPr>
                <w:sz w:val="18"/>
                <w:szCs w:val="18"/>
              </w:rPr>
              <w:t>j</w:t>
            </w:r>
          </w:p>
        </w:tc>
        <w:tc>
          <w:tcPr>
            <w:tcW w:w="387" w:type="dxa"/>
            <w:tcBorders>
              <w:top w:val="nil"/>
              <w:left w:val="nil"/>
              <w:bottom w:val="nil"/>
              <w:right w:val="nil"/>
            </w:tcBorders>
            <w:shd w:val="clear" w:color="auto" w:fill="auto"/>
          </w:tcPr>
          <w:p w14:paraId="578A257F" w14:textId="77777777" w:rsidR="00A9165A" w:rsidRDefault="008D4200">
            <w:pPr>
              <w:ind w:firstLineChars="0" w:firstLine="0"/>
              <w:rPr>
                <w:sz w:val="18"/>
                <w:szCs w:val="18"/>
              </w:rPr>
            </w:pPr>
            <w:r>
              <w:rPr>
                <w:sz w:val="18"/>
                <w:szCs w:val="18"/>
              </w:rPr>
              <w:t>k</w:t>
            </w:r>
          </w:p>
        </w:tc>
        <w:tc>
          <w:tcPr>
            <w:tcW w:w="396" w:type="dxa"/>
            <w:tcBorders>
              <w:top w:val="nil"/>
              <w:left w:val="nil"/>
              <w:bottom w:val="nil"/>
              <w:right w:val="nil"/>
            </w:tcBorders>
            <w:shd w:val="clear" w:color="auto" w:fill="auto"/>
          </w:tcPr>
          <w:p w14:paraId="69CD5B11" w14:textId="77777777" w:rsidR="00A9165A" w:rsidRDefault="008D4200">
            <w:pPr>
              <w:ind w:firstLineChars="0" w:firstLine="0"/>
              <w:rPr>
                <w:sz w:val="18"/>
                <w:szCs w:val="18"/>
              </w:rPr>
            </w:pPr>
            <w:r>
              <w:rPr>
                <w:sz w:val="18"/>
                <w:szCs w:val="18"/>
              </w:rPr>
              <w:t>l</w:t>
            </w:r>
          </w:p>
        </w:tc>
        <w:tc>
          <w:tcPr>
            <w:tcW w:w="396" w:type="dxa"/>
            <w:tcBorders>
              <w:top w:val="nil"/>
              <w:left w:val="nil"/>
              <w:bottom w:val="nil"/>
              <w:right w:val="nil"/>
            </w:tcBorders>
            <w:shd w:val="clear" w:color="auto" w:fill="auto"/>
          </w:tcPr>
          <w:p w14:paraId="062B8487" w14:textId="77777777" w:rsidR="00A9165A" w:rsidRDefault="008D4200">
            <w:pPr>
              <w:ind w:firstLineChars="0" w:firstLine="0"/>
              <w:rPr>
                <w:sz w:val="18"/>
                <w:szCs w:val="18"/>
              </w:rPr>
            </w:pPr>
            <w:r>
              <w:rPr>
                <w:sz w:val="18"/>
                <w:szCs w:val="18"/>
              </w:rPr>
              <w:t>m</w:t>
            </w:r>
          </w:p>
        </w:tc>
        <w:tc>
          <w:tcPr>
            <w:tcW w:w="396" w:type="dxa"/>
            <w:tcBorders>
              <w:top w:val="nil"/>
              <w:left w:val="nil"/>
              <w:bottom w:val="nil"/>
              <w:right w:val="nil"/>
            </w:tcBorders>
            <w:shd w:val="clear" w:color="auto" w:fill="auto"/>
          </w:tcPr>
          <w:p w14:paraId="4E87F15B" w14:textId="77777777" w:rsidR="00A9165A" w:rsidRDefault="008D4200">
            <w:pPr>
              <w:ind w:firstLineChars="0" w:firstLine="0"/>
              <w:rPr>
                <w:sz w:val="18"/>
                <w:szCs w:val="18"/>
              </w:rPr>
            </w:pPr>
            <w:r>
              <w:rPr>
                <w:sz w:val="18"/>
                <w:szCs w:val="18"/>
              </w:rPr>
              <w:t>n</w:t>
            </w:r>
          </w:p>
        </w:tc>
        <w:tc>
          <w:tcPr>
            <w:tcW w:w="396" w:type="dxa"/>
            <w:tcBorders>
              <w:top w:val="nil"/>
              <w:left w:val="nil"/>
              <w:bottom w:val="nil"/>
              <w:right w:val="nil"/>
            </w:tcBorders>
            <w:shd w:val="clear" w:color="auto" w:fill="auto"/>
          </w:tcPr>
          <w:p w14:paraId="50430062" w14:textId="77777777" w:rsidR="00A9165A" w:rsidRDefault="008D4200">
            <w:pPr>
              <w:ind w:firstLineChars="0" w:firstLine="0"/>
              <w:rPr>
                <w:sz w:val="18"/>
                <w:szCs w:val="18"/>
              </w:rPr>
            </w:pPr>
            <w:r>
              <w:rPr>
                <w:sz w:val="18"/>
                <w:szCs w:val="18"/>
              </w:rPr>
              <w:t>o</w:t>
            </w:r>
          </w:p>
        </w:tc>
        <w:tc>
          <w:tcPr>
            <w:tcW w:w="396" w:type="dxa"/>
            <w:tcBorders>
              <w:top w:val="nil"/>
              <w:left w:val="nil"/>
              <w:bottom w:val="nil"/>
              <w:right w:val="nil"/>
            </w:tcBorders>
            <w:shd w:val="clear" w:color="auto" w:fill="auto"/>
          </w:tcPr>
          <w:p w14:paraId="35727EA7" w14:textId="77777777" w:rsidR="00A9165A" w:rsidRDefault="008D4200">
            <w:pPr>
              <w:ind w:firstLineChars="0" w:firstLine="0"/>
              <w:rPr>
                <w:sz w:val="18"/>
                <w:szCs w:val="18"/>
              </w:rPr>
            </w:pPr>
            <w:r>
              <w:rPr>
                <w:sz w:val="18"/>
                <w:szCs w:val="18"/>
              </w:rPr>
              <w:t>p</w:t>
            </w:r>
          </w:p>
        </w:tc>
        <w:tc>
          <w:tcPr>
            <w:tcW w:w="396" w:type="dxa"/>
            <w:tcBorders>
              <w:top w:val="nil"/>
              <w:left w:val="nil"/>
              <w:bottom w:val="nil"/>
              <w:right w:val="nil"/>
            </w:tcBorders>
            <w:shd w:val="clear" w:color="auto" w:fill="auto"/>
          </w:tcPr>
          <w:p w14:paraId="04719859" w14:textId="77777777" w:rsidR="00A9165A" w:rsidRDefault="008D4200">
            <w:pPr>
              <w:ind w:firstLineChars="0" w:firstLine="0"/>
              <w:rPr>
                <w:sz w:val="18"/>
                <w:szCs w:val="18"/>
              </w:rPr>
            </w:pPr>
            <w:r>
              <w:rPr>
                <w:sz w:val="18"/>
                <w:szCs w:val="18"/>
              </w:rPr>
              <w:t>q</w:t>
            </w:r>
          </w:p>
        </w:tc>
        <w:tc>
          <w:tcPr>
            <w:tcW w:w="396" w:type="dxa"/>
            <w:tcBorders>
              <w:top w:val="nil"/>
              <w:left w:val="nil"/>
              <w:bottom w:val="nil"/>
              <w:right w:val="nil"/>
            </w:tcBorders>
            <w:shd w:val="clear" w:color="auto" w:fill="auto"/>
          </w:tcPr>
          <w:p w14:paraId="14EE5358" w14:textId="77777777" w:rsidR="00A9165A" w:rsidRDefault="008D4200">
            <w:pPr>
              <w:ind w:firstLineChars="0" w:firstLine="0"/>
              <w:rPr>
                <w:sz w:val="18"/>
                <w:szCs w:val="18"/>
              </w:rPr>
            </w:pPr>
            <w:r>
              <w:rPr>
                <w:sz w:val="18"/>
                <w:szCs w:val="18"/>
              </w:rPr>
              <w:t>r</w:t>
            </w:r>
          </w:p>
        </w:tc>
        <w:tc>
          <w:tcPr>
            <w:tcW w:w="396" w:type="dxa"/>
            <w:tcBorders>
              <w:top w:val="nil"/>
              <w:left w:val="nil"/>
              <w:bottom w:val="nil"/>
              <w:right w:val="nil"/>
            </w:tcBorders>
            <w:shd w:val="clear" w:color="auto" w:fill="auto"/>
          </w:tcPr>
          <w:p w14:paraId="1600159D" w14:textId="77777777" w:rsidR="00A9165A" w:rsidRDefault="008D4200">
            <w:pPr>
              <w:ind w:firstLineChars="0" w:firstLine="0"/>
              <w:rPr>
                <w:sz w:val="18"/>
                <w:szCs w:val="18"/>
              </w:rPr>
            </w:pPr>
            <w:r>
              <w:rPr>
                <w:sz w:val="18"/>
                <w:szCs w:val="18"/>
              </w:rPr>
              <w:t>s</w:t>
            </w:r>
          </w:p>
        </w:tc>
        <w:tc>
          <w:tcPr>
            <w:tcW w:w="396" w:type="dxa"/>
            <w:tcBorders>
              <w:top w:val="nil"/>
              <w:left w:val="nil"/>
              <w:bottom w:val="nil"/>
              <w:right w:val="nil"/>
            </w:tcBorders>
            <w:shd w:val="clear" w:color="auto" w:fill="auto"/>
          </w:tcPr>
          <w:p w14:paraId="1C49D5D2" w14:textId="77777777" w:rsidR="00A9165A" w:rsidRDefault="008D4200">
            <w:pPr>
              <w:ind w:firstLineChars="0" w:firstLine="0"/>
              <w:rPr>
                <w:sz w:val="18"/>
                <w:szCs w:val="18"/>
              </w:rPr>
            </w:pPr>
            <w:r>
              <w:rPr>
                <w:sz w:val="18"/>
                <w:szCs w:val="18"/>
              </w:rPr>
              <w:t>t</w:t>
            </w:r>
          </w:p>
        </w:tc>
        <w:tc>
          <w:tcPr>
            <w:tcW w:w="396" w:type="dxa"/>
            <w:tcBorders>
              <w:top w:val="nil"/>
              <w:left w:val="nil"/>
              <w:bottom w:val="nil"/>
              <w:right w:val="nil"/>
            </w:tcBorders>
            <w:shd w:val="clear" w:color="auto" w:fill="auto"/>
          </w:tcPr>
          <w:p w14:paraId="579C8C17" w14:textId="77777777" w:rsidR="00A9165A" w:rsidRDefault="008D4200">
            <w:pPr>
              <w:ind w:firstLineChars="0" w:firstLine="0"/>
              <w:rPr>
                <w:sz w:val="18"/>
                <w:szCs w:val="18"/>
              </w:rPr>
            </w:pPr>
            <w:r>
              <w:rPr>
                <w:sz w:val="18"/>
                <w:szCs w:val="18"/>
              </w:rPr>
              <w:t>u</w:t>
            </w:r>
          </w:p>
        </w:tc>
        <w:tc>
          <w:tcPr>
            <w:tcW w:w="396" w:type="dxa"/>
            <w:tcBorders>
              <w:top w:val="nil"/>
              <w:left w:val="nil"/>
              <w:bottom w:val="nil"/>
              <w:right w:val="nil"/>
            </w:tcBorders>
            <w:shd w:val="clear" w:color="auto" w:fill="auto"/>
          </w:tcPr>
          <w:p w14:paraId="2BB72E0A" w14:textId="77777777" w:rsidR="00A9165A" w:rsidRDefault="008D4200">
            <w:pPr>
              <w:ind w:firstLineChars="0" w:firstLine="0"/>
              <w:rPr>
                <w:sz w:val="18"/>
                <w:szCs w:val="18"/>
              </w:rPr>
            </w:pPr>
            <w:r>
              <w:rPr>
                <w:sz w:val="18"/>
                <w:szCs w:val="18"/>
              </w:rPr>
              <w:t>v</w:t>
            </w:r>
          </w:p>
        </w:tc>
        <w:tc>
          <w:tcPr>
            <w:tcW w:w="396" w:type="dxa"/>
            <w:tcBorders>
              <w:top w:val="nil"/>
              <w:left w:val="nil"/>
              <w:bottom w:val="nil"/>
              <w:right w:val="nil"/>
            </w:tcBorders>
            <w:shd w:val="clear" w:color="auto" w:fill="auto"/>
          </w:tcPr>
          <w:p w14:paraId="2D6E0DC0" w14:textId="77777777" w:rsidR="00A9165A" w:rsidRDefault="008D4200">
            <w:pPr>
              <w:ind w:firstLineChars="0" w:firstLine="0"/>
              <w:rPr>
                <w:sz w:val="18"/>
                <w:szCs w:val="18"/>
              </w:rPr>
            </w:pPr>
            <w:r>
              <w:rPr>
                <w:sz w:val="18"/>
                <w:szCs w:val="18"/>
              </w:rPr>
              <w:t>w</w:t>
            </w:r>
          </w:p>
        </w:tc>
        <w:tc>
          <w:tcPr>
            <w:tcW w:w="396" w:type="dxa"/>
            <w:tcBorders>
              <w:top w:val="nil"/>
              <w:left w:val="nil"/>
              <w:bottom w:val="nil"/>
              <w:right w:val="nil"/>
            </w:tcBorders>
            <w:shd w:val="clear" w:color="auto" w:fill="auto"/>
          </w:tcPr>
          <w:p w14:paraId="7212499A" w14:textId="77777777" w:rsidR="00A9165A" w:rsidRDefault="008D4200">
            <w:pPr>
              <w:ind w:firstLineChars="0" w:firstLine="0"/>
              <w:rPr>
                <w:sz w:val="18"/>
                <w:szCs w:val="18"/>
              </w:rPr>
            </w:pPr>
            <w:r>
              <w:rPr>
                <w:sz w:val="18"/>
                <w:szCs w:val="18"/>
              </w:rPr>
              <w:t>x</w:t>
            </w:r>
          </w:p>
        </w:tc>
        <w:tc>
          <w:tcPr>
            <w:tcW w:w="396" w:type="dxa"/>
            <w:tcBorders>
              <w:top w:val="nil"/>
              <w:left w:val="nil"/>
              <w:bottom w:val="nil"/>
              <w:right w:val="nil"/>
            </w:tcBorders>
            <w:shd w:val="clear" w:color="auto" w:fill="auto"/>
          </w:tcPr>
          <w:p w14:paraId="429E8465" w14:textId="77777777" w:rsidR="00A9165A" w:rsidRDefault="008D4200">
            <w:pPr>
              <w:ind w:firstLineChars="0" w:firstLine="0"/>
              <w:rPr>
                <w:sz w:val="18"/>
                <w:szCs w:val="18"/>
              </w:rPr>
            </w:pPr>
            <w:r>
              <w:rPr>
                <w:sz w:val="18"/>
                <w:szCs w:val="18"/>
              </w:rPr>
              <w:t>y</w:t>
            </w:r>
          </w:p>
        </w:tc>
        <w:tc>
          <w:tcPr>
            <w:tcW w:w="396" w:type="dxa"/>
            <w:tcBorders>
              <w:top w:val="nil"/>
              <w:left w:val="nil"/>
              <w:bottom w:val="nil"/>
            </w:tcBorders>
            <w:shd w:val="clear" w:color="auto" w:fill="auto"/>
          </w:tcPr>
          <w:p w14:paraId="5649DC73" w14:textId="77777777" w:rsidR="00A9165A" w:rsidRDefault="008D4200">
            <w:pPr>
              <w:ind w:firstLineChars="0" w:firstLine="0"/>
              <w:rPr>
                <w:sz w:val="18"/>
                <w:szCs w:val="18"/>
              </w:rPr>
            </w:pPr>
            <w:r>
              <w:rPr>
                <w:sz w:val="18"/>
                <w:szCs w:val="18"/>
              </w:rPr>
              <w:t>z</w:t>
            </w:r>
          </w:p>
        </w:tc>
      </w:tr>
      <w:tr w:rsidR="00A9165A" w14:paraId="1A33DD82" w14:textId="77777777">
        <w:tc>
          <w:tcPr>
            <w:tcW w:w="397" w:type="dxa"/>
            <w:tcBorders>
              <w:top w:val="nil"/>
              <w:bottom w:val="nil"/>
            </w:tcBorders>
            <w:shd w:val="clear" w:color="auto" w:fill="auto"/>
          </w:tcPr>
          <w:p w14:paraId="5837F4F5" w14:textId="77777777" w:rsidR="00A9165A" w:rsidRDefault="008D4200">
            <w:pPr>
              <w:ind w:firstLineChars="0" w:firstLine="0"/>
              <w:rPr>
                <w:b/>
                <w:color w:val="FF0000"/>
                <w:sz w:val="18"/>
                <w:szCs w:val="18"/>
              </w:rPr>
            </w:pPr>
            <w:r>
              <w:rPr>
                <w:rFonts w:hint="eastAsia"/>
                <w:b/>
                <w:color w:val="FF0000"/>
                <w:sz w:val="18"/>
                <w:szCs w:val="18"/>
              </w:rPr>
              <w:t>Ⅲ</w:t>
            </w:r>
          </w:p>
        </w:tc>
        <w:tc>
          <w:tcPr>
            <w:tcW w:w="346" w:type="dxa"/>
            <w:tcBorders>
              <w:top w:val="nil"/>
              <w:bottom w:val="nil"/>
              <w:right w:val="nil"/>
            </w:tcBorders>
            <w:shd w:val="clear" w:color="auto" w:fill="auto"/>
          </w:tcPr>
          <w:p w14:paraId="75BD37E9" w14:textId="77777777" w:rsidR="00A9165A" w:rsidRDefault="008D4200">
            <w:pPr>
              <w:ind w:firstLineChars="0" w:firstLine="0"/>
              <w:rPr>
                <w:sz w:val="18"/>
                <w:szCs w:val="18"/>
              </w:rPr>
            </w:pPr>
            <w:r>
              <w:rPr>
                <w:sz w:val="18"/>
                <w:szCs w:val="18"/>
              </w:rPr>
              <w:t>Α</w:t>
            </w:r>
          </w:p>
        </w:tc>
        <w:tc>
          <w:tcPr>
            <w:tcW w:w="337" w:type="dxa"/>
            <w:tcBorders>
              <w:top w:val="nil"/>
              <w:left w:val="nil"/>
              <w:bottom w:val="nil"/>
              <w:right w:val="nil"/>
            </w:tcBorders>
            <w:shd w:val="clear" w:color="auto" w:fill="auto"/>
          </w:tcPr>
          <w:p w14:paraId="7716EED6" w14:textId="77777777" w:rsidR="00A9165A" w:rsidRDefault="008D4200">
            <w:pPr>
              <w:ind w:firstLineChars="0" w:firstLine="0"/>
              <w:rPr>
                <w:sz w:val="18"/>
                <w:szCs w:val="18"/>
              </w:rPr>
            </w:pPr>
            <w:r>
              <w:rPr>
                <w:sz w:val="18"/>
                <w:szCs w:val="18"/>
              </w:rPr>
              <w:t>Β</w:t>
            </w:r>
          </w:p>
        </w:tc>
        <w:tc>
          <w:tcPr>
            <w:tcW w:w="337" w:type="dxa"/>
            <w:tcBorders>
              <w:top w:val="nil"/>
              <w:left w:val="nil"/>
              <w:bottom w:val="nil"/>
              <w:right w:val="nil"/>
            </w:tcBorders>
            <w:shd w:val="clear" w:color="auto" w:fill="auto"/>
          </w:tcPr>
          <w:p w14:paraId="45D5780F" w14:textId="77777777" w:rsidR="00A9165A" w:rsidRDefault="008D4200">
            <w:pPr>
              <w:ind w:firstLineChars="0" w:firstLine="0"/>
              <w:rPr>
                <w:sz w:val="18"/>
                <w:szCs w:val="18"/>
              </w:rPr>
            </w:pPr>
            <w:r>
              <w:rPr>
                <w:sz w:val="18"/>
                <w:szCs w:val="18"/>
              </w:rPr>
              <w:t>Γ</w:t>
            </w:r>
          </w:p>
        </w:tc>
        <w:tc>
          <w:tcPr>
            <w:tcW w:w="346" w:type="dxa"/>
            <w:tcBorders>
              <w:top w:val="nil"/>
              <w:left w:val="nil"/>
              <w:bottom w:val="nil"/>
              <w:right w:val="nil"/>
            </w:tcBorders>
            <w:shd w:val="clear" w:color="auto" w:fill="auto"/>
          </w:tcPr>
          <w:p w14:paraId="296BBC14" w14:textId="77777777" w:rsidR="00A9165A" w:rsidRDefault="008D4200">
            <w:pPr>
              <w:ind w:firstLineChars="0" w:firstLine="0"/>
              <w:rPr>
                <w:sz w:val="18"/>
                <w:szCs w:val="18"/>
              </w:rPr>
            </w:pPr>
            <w:r>
              <w:rPr>
                <w:sz w:val="18"/>
                <w:szCs w:val="18"/>
              </w:rPr>
              <w:t>Δ</w:t>
            </w:r>
          </w:p>
        </w:tc>
        <w:tc>
          <w:tcPr>
            <w:tcW w:w="326" w:type="dxa"/>
            <w:tcBorders>
              <w:top w:val="nil"/>
              <w:left w:val="nil"/>
              <w:bottom w:val="nil"/>
              <w:right w:val="nil"/>
            </w:tcBorders>
            <w:shd w:val="clear" w:color="auto" w:fill="auto"/>
          </w:tcPr>
          <w:p w14:paraId="251B22EF" w14:textId="77777777" w:rsidR="00A9165A" w:rsidRDefault="008D4200">
            <w:pPr>
              <w:ind w:firstLineChars="0" w:firstLine="0"/>
              <w:rPr>
                <w:sz w:val="18"/>
                <w:szCs w:val="18"/>
              </w:rPr>
            </w:pPr>
            <w:r>
              <w:rPr>
                <w:sz w:val="18"/>
                <w:szCs w:val="18"/>
              </w:rPr>
              <w:t>Ε</w:t>
            </w:r>
          </w:p>
        </w:tc>
        <w:tc>
          <w:tcPr>
            <w:tcW w:w="326" w:type="dxa"/>
            <w:tcBorders>
              <w:top w:val="nil"/>
              <w:left w:val="nil"/>
              <w:bottom w:val="nil"/>
              <w:right w:val="nil"/>
            </w:tcBorders>
            <w:shd w:val="clear" w:color="auto" w:fill="auto"/>
          </w:tcPr>
          <w:p w14:paraId="1D17F23C" w14:textId="77777777" w:rsidR="00A9165A" w:rsidRDefault="008D4200">
            <w:pPr>
              <w:ind w:firstLineChars="0" w:firstLine="0"/>
              <w:rPr>
                <w:sz w:val="18"/>
                <w:szCs w:val="18"/>
              </w:rPr>
            </w:pPr>
            <w:r>
              <w:rPr>
                <w:sz w:val="18"/>
                <w:szCs w:val="18"/>
              </w:rPr>
              <w:t>Ζ</w:t>
            </w:r>
          </w:p>
        </w:tc>
        <w:tc>
          <w:tcPr>
            <w:tcW w:w="346" w:type="dxa"/>
            <w:tcBorders>
              <w:top w:val="nil"/>
              <w:left w:val="nil"/>
              <w:bottom w:val="nil"/>
              <w:right w:val="nil"/>
            </w:tcBorders>
            <w:shd w:val="clear" w:color="auto" w:fill="auto"/>
          </w:tcPr>
          <w:p w14:paraId="3AB49F3F" w14:textId="77777777" w:rsidR="00A9165A" w:rsidRDefault="008D4200">
            <w:pPr>
              <w:ind w:firstLineChars="0" w:firstLine="0"/>
              <w:rPr>
                <w:sz w:val="18"/>
                <w:szCs w:val="18"/>
              </w:rPr>
            </w:pPr>
            <w:r>
              <w:rPr>
                <w:sz w:val="18"/>
                <w:szCs w:val="18"/>
              </w:rPr>
              <w:t>Η</w:t>
            </w:r>
          </w:p>
        </w:tc>
        <w:tc>
          <w:tcPr>
            <w:tcW w:w="347" w:type="dxa"/>
            <w:tcBorders>
              <w:top w:val="nil"/>
              <w:left w:val="nil"/>
              <w:bottom w:val="nil"/>
              <w:right w:val="nil"/>
            </w:tcBorders>
            <w:shd w:val="clear" w:color="auto" w:fill="auto"/>
          </w:tcPr>
          <w:p w14:paraId="3E4DF73F" w14:textId="77777777" w:rsidR="00A9165A" w:rsidRDefault="008D4200">
            <w:pPr>
              <w:ind w:firstLineChars="0" w:firstLine="0"/>
              <w:rPr>
                <w:sz w:val="18"/>
                <w:szCs w:val="18"/>
              </w:rPr>
            </w:pPr>
            <w:r>
              <w:rPr>
                <w:sz w:val="18"/>
                <w:szCs w:val="18"/>
              </w:rPr>
              <w:t>Θ</w:t>
            </w:r>
          </w:p>
        </w:tc>
        <w:tc>
          <w:tcPr>
            <w:tcW w:w="306" w:type="dxa"/>
            <w:tcBorders>
              <w:top w:val="nil"/>
              <w:left w:val="nil"/>
              <w:bottom w:val="nil"/>
              <w:right w:val="nil"/>
            </w:tcBorders>
            <w:shd w:val="clear" w:color="auto" w:fill="auto"/>
          </w:tcPr>
          <w:p w14:paraId="5013110A" w14:textId="77777777" w:rsidR="00A9165A" w:rsidRDefault="008D4200">
            <w:pPr>
              <w:ind w:firstLineChars="0" w:firstLine="0"/>
              <w:rPr>
                <w:sz w:val="18"/>
                <w:szCs w:val="18"/>
              </w:rPr>
            </w:pPr>
            <w:r>
              <w:rPr>
                <w:sz w:val="18"/>
                <w:szCs w:val="18"/>
              </w:rPr>
              <w:t>Ι</w:t>
            </w:r>
          </w:p>
        </w:tc>
        <w:tc>
          <w:tcPr>
            <w:tcW w:w="396" w:type="dxa"/>
            <w:tcBorders>
              <w:top w:val="nil"/>
              <w:left w:val="nil"/>
              <w:bottom w:val="nil"/>
              <w:right w:val="nil"/>
            </w:tcBorders>
            <w:shd w:val="clear" w:color="auto" w:fill="auto"/>
          </w:tcPr>
          <w:p w14:paraId="06818EB8" w14:textId="77777777" w:rsidR="00A9165A" w:rsidRDefault="008D4200">
            <w:pPr>
              <w:ind w:firstLineChars="0" w:firstLine="0"/>
              <w:rPr>
                <w:sz w:val="18"/>
                <w:szCs w:val="18"/>
              </w:rPr>
            </w:pPr>
            <w:r>
              <w:rPr>
                <w:sz w:val="18"/>
                <w:szCs w:val="18"/>
              </w:rPr>
              <w:t>Κ</w:t>
            </w:r>
          </w:p>
        </w:tc>
        <w:tc>
          <w:tcPr>
            <w:tcW w:w="387" w:type="dxa"/>
            <w:tcBorders>
              <w:top w:val="nil"/>
              <w:left w:val="nil"/>
              <w:bottom w:val="nil"/>
              <w:right w:val="nil"/>
            </w:tcBorders>
            <w:shd w:val="clear" w:color="auto" w:fill="auto"/>
          </w:tcPr>
          <w:p w14:paraId="334CD367" w14:textId="77777777" w:rsidR="00A9165A" w:rsidRDefault="008D4200">
            <w:pPr>
              <w:ind w:firstLineChars="0" w:firstLine="0"/>
              <w:rPr>
                <w:sz w:val="18"/>
                <w:szCs w:val="18"/>
              </w:rPr>
            </w:pPr>
            <w:r>
              <w:rPr>
                <w:sz w:val="18"/>
                <w:szCs w:val="18"/>
              </w:rPr>
              <w:t>Λ</w:t>
            </w:r>
          </w:p>
        </w:tc>
        <w:tc>
          <w:tcPr>
            <w:tcW w:w="396" w:type="dxa"/>
            <w:tcBorders>
              <w:top w:val="nil"/>
              <w:left w:val="nil"/>
              <w:bottom w:val="nil"/>
              <w:right w:val="nil"/>
            </w:tcBorders>
            <w:shd w:val="clear" w:color="auto" w:fill="auto"/>
          </w:tcPr>
          <w:p w14:paraId="2556F6DA" w14:textId="77777777" w:rsidR="00A9165A" w:rsidRDefault="008D4200">
            <w:pPr>
              <w:ind w:firstLineChars="0" w:firstLine="0"/>
              <w:rPr>
                <w:sz w:val="18"/>
                <w:szCs w:val="18"/>
              </w:rPr>
            </w:pPr>
            <w:r>
              <w:rPr>
                <w:sz w:val="18"/>
                <w:szCs w:val="18"/>
              </w:rPr>
              <w:t>Μ</w:t>
            </w:r>
          </w:p>
        </w:tc>
        <w:tc>
          <w:tcPr>
            <w:tcW w:w="396" w:type="dxa"/>
            <w:tcBorders>
              <w:top w:val="nil"/>
              <w:left w:val="nil"/>
              <w:bottom w:val="nil"/>
              <w:right w:val="nil"/>
            </w:tcBorders>
            <w:shd w:val="clear" w:color="auto" w:fill="auto"/>
          </w:tcPr>
          <w:p w14:paraId="1448DA45" w14:textId="77777777" w:rsidR="00A9165A" w:rsidRDefault="008D4200">
            <w:pPr>
              <w:ind w:firstLineChars="0" w:firstLine="0"/>
              <w:rPr>
                <w:sz w:val="18"/>
                <w:szCs w:val="18"/>
              </w:rPr>
            </w:pPr>
            <w:r>
              <w:rPr>
                <w:sz w:val="18"/>
                <w:szCs w:val="18"/>
              </w:rPr>
              <w:t>Ν</w:t>
            </w:r>
          </w:p>
        </w:tc>
        <w:tc>
          <w:tcPr>
            <w:tcW w:w="396" w:type="dxa"/>
            <w:tcBorders>
              <w:top w:val="nil"/>
              <w:left w:val="nil"/>
              <w:bottom w:val="nil"/>
              <w:right w:val="nil"/>
            </w:tcBorders>
            <w:shd w:val="clear" w:color="auto" w:fill="auto"/>
          </w:tcPr>
          <w:p w14:paraId="49EA5112" w14:textId="77777777" w:rsidR="00A9165A" w:rsidRDefault="008D4200">
            <w:pPr>
              <w:ind w:firstLineChars="0" w:firstLine="0"/>
              <w:rPr>
                <w:sz w:val="18"/>
                <w:szCs w:val="18"/>
              </w:rPr>
            </w:pPr>
            <w:r>
              <w:rPr>
                <w:sz w:val="18"/>
                <w:szCs w:val="18"/>
              </w:rPr>
              <w:t>Ξ</w:t>
            </w:r>
          </w:p>
        </w:tc>
        <w:tc>
          <w:tcPr>
            <w:tcW w:w="396" w:type="dxa"/>
            <w:tcBorders>
              <w:top w:val="nil"/>
              <w:left w:val="nil"/>
              <w:bottom w:val="nil"/>
              <w:right w:val="nil"/>
            </w:tcBorders>
            <w:shd w:val="clear" w:color="auto" w:fill="auto"/>
          </w:tcPr>
          <w:p w14:paraId="3D350EBC" w14:textId="77777777" w:rsidR="00A9165A" w:rsidRDefault="008D4200">
            <w:pPr>
              <w:ind w:firstLineChars="0" w:firstLine="0"/>
              <w:rPr>
                <w:sz w:val="18"/>
                <w:szCs w:val="18"/>
              </w:rPr>
            </w:pPr>
            <w:r>
              <w:rPr>
                <w:sz w:val="18"/>
                <w:szCs w:val="18"/>
              </w:rPr>
              <w:t>Ο</w:t>
            </w:r>
          </w:p>
        </w:tc>
        <w:tc>
          <w:tcPr>
            <w:tcW w:w="396" w:type="dxa"/>
            <w:tcBorders>
              <w:top w:val="nil"/>
              <w:left w:val="nil"/>
              <w:bottom w:val="nil"/>
              <w:right w:val="nil"/>
            </w:tcBorders>
            <w:shd w:val="clear" w:color="auto" w:fill="auto"/>
          </w:tcPr>
          <w:p w14:paraId="37830B0E" w14:textId="77777777" w:rsidR="00A9165A" w:rsidRDefault="008D4200">
            <w:pPr>
              <w:ind w:firstLineChars="0" w:firstLine="0"/>
              <w:rPr>
                <w:sz w:val="18"/>
                <w:szCs w:val="18"/>
              </w:rPr>
            </w:pPr>
            <w:r>
              <w:rPr>
                <w:sz w:val="18"/>
                <w:szCs w:val="18"/>
              </w:rPr>
              <w:t>Π</w:t>
            </w:r>
          </w:p>
        </w:tc>
        <w:tc>
          <w:tcPr>
            <w:tcW w:w="396" w:type="dxa"/>
            <w:tcBorders>
              <w:top w:val="nil"/>
              <w:left w:val="nil"/>
              <w:bottom w:val="nil"/>
              <w:right w:val="nil"/>
            </w:tcBorders>
            <w:shd w:val="clear" w:color="auto" w:fill="auto"/>
          </w:tcPr>
          <w:p w14:paraId="394BD9E0" w14:textId="77777777" w:rsidR="00A9165A" w:rsidRDefault="008D4200">
            <w:pPr>
              <w:ind w:firstLineChars="0" w:firstLine="0"/>
              <w:rPr>
                <w:sz w:val="18"/>
                <w:szCs w:val="18"/>
              </w:rPr>
            </w:pPr>
            <w:r>
              <w:rPr>
                <w:sz w:val="18"/>
                <w:szCs w:val="18"/>
              </w:rPr>
              <w:t>Ρ</w:t>
            </w:r>
          </w:p>
        </w:tc>
        <w:tc>
          <w:tcPr>
            <w:tcW w:w="396" w:type="dxa"/>
            <w:tcBorders>
              <w:top w:val="nil"/>
              <w:left w:val="nil"/>
              <w:bottom w:val="nil"/>
              <w:right w:val="nil"/>
            </w:tcBorders>
            <w:shd w:val="clear" w:color="auto" w:fill="auto"/>
          </w:tcPr>
          <w:p w14:paraId="2DF22C49" w14:textId="77777777" w:rsidR="00A9165A" w:rsidRDefault="008D4200">
            <w:pPr>
              <w:ind w:firstLineChars="0" w:firstLine="0"/>
              <w:rPr>
                <w:sz w:val="18"/>
                <w:szCs w:val="18"/>
              </w:rPr>
            </w:pPr>
            <w:r>
              <w:rPr>
                <w:sz w:val="18"/>
                <w:szCs w:val="18"/>
              </w:rPr>
              <w:t>Σ</w:t>
            </w:r>
          </w:p>
        </w:tc>
        <w:tc>
          <w:tcPr>
            <w:tcW w:w="396" w:type="dxa"/>
            <w:tcBorders>
              <w:top w:val="nil"/>
              <w:left w:val="nil"/>
              <w:bottom w:val="nil"/>
              <w:right w:val="nil"/>
            </w:tcBorders>
            <w:shd w:val="clear" w:color="auto" w:fill="auto"/>
          </w:tcPr>
          <w:p w14:paraId="3E99B20E" w14:textId="77777777" w:rsidR="00A9165A" w:rsidRDefault="008D4200">
            <w:pPr>
              <w:ind w:firstLineChars="0" w:firstLine="0"/>
              <w:rPr>
                <w:sz w:val="18"/>
                <w:szCs w:val="18"/>
              </w:rPr>
            </w:pPr>
            <w:r>
              <w:rPr>
                <w:sz w:val="18"/>
                <w:szCs w:val="18"/>
              </w:rPr>
              <w:t>Τ</w:t>
            </w:r>
          </w:p>
        </w:tc>
        <w:tc>
          <w:tcPr>
            <w:tcW w:w="396" w:type="dxa"/>
            <w:tcBorders>
              <w:top w:val="nil"/>
              <w:left w:val="nil"/>
              <w:bottom w:val="nil"/>
              <w:right w:val="nil"/>
            </w:tcBorders>
            <w:shd w:val="clear" w:color="auto" w:fill="auto"/>
          </w:tcPr>
          <w:p w14:paraId="29508C25" w14:textId="77777777" w:rsidR="00A9165A" w:rsidRDefault="008D4200">
            <w:pPr>
              <w:ind w:firstLineChars="0" w:firstLine="0"/>
              <w:rPr>
                <w:sz w:val="18"/>
                <w:szCs w:val="18"/>
              </w:rPr>
            </w:pPr>
            <w:r>
              <w:rPr>
                <w:sz w:val="18"/>
                <w:szCs w:val="18"/>
              </w:rPr>
              <w:t>Υ</w:t>
            </w:r>
          </w:p>
        </w:tc>
        <w:tc>
          <w:tcPr>
            <w:tcW w:w="396" w:type="dxa"/>
            <w:tcBorders>
              <w:top w:val="nil"/>
              <w:left w:val="nil"/>
              <w:bottom w:val="nil"/>
              <w:right w:val="nil"/>
            </w:tcBorders>
            <w:shd w:val="clear" w:color="auto" w:fill="auto"/>
          </w:tcPr>
          <w:p w14:paraId="121D1EBE" w14:textId="77777777" w:rsidR="00A9165A" w:rsidRDefault="008D4200">
            <w:pPr>
              <w:ind w:firstLineChars="0" w:firstLine="0"/>
              <w:rPr>
                <w:sz w:val="18"/>
                <w:szCs w:val="18"/>
              </w:rPr>
            </w:pPr>
            <w:r>
              <w:rPr>
                <w:sz w:val="18"/>
                <w:szCs w:val="18"/>
              </w:rPr>
              <w:t>Φ</w:t>
            </w:r>
          </w:p>
        </w:tc>
        <w:tc>
          <w:tcPr>
            <w:tcW w:w="396" w:type="dxa"/>
            <w:tcBorders>
              <w:top w:val="nil"/>
              <w:left w:val="nil"/>
              <w:bottom w:val="nil"/>
              <w:right w:val="nil"/>
            </w:tcBorders>
            <w:shd w:val="clear" w:color="auto" w:fill="auto"/>
          </w:tcPr>
          <w:p w14:paraId="02311474" w14:textId="77777777" w:rsidR="00A9165A" w:rsidRDefault="008D4200">
            <w:pPr>
              <w:ind w:firstLineChars="0" w:firstLine="0"/>
              <w:rPr>
                <w:sz w:val="18"/>
                <w:szCs w:val="18"/>
              </w:rPr>
            </w:pPr>
            <w:r>
              <w:rPr>
                <w:sz w:val="18"/>
                <w:szCs w:val="18"/>
              </w:rPr>
              <w:t>Χ</w:t>
            </w:r>
          </w:p>
        </w:tc>
        <w:tc>
          <w:tcPr>
            <w:tcW w:w="396" w:type="dxa"/>
            <w:tcBorders>
              <w:top w:val="nil"/>
              <w:left w:val="nil"/>
              <w:bottom w:val="nil"/>
              <w:right w:val="nil"/>
            </w:tcBorders>
            <w:shd w:val="clear" w:color="auto" w:fill="auto"/>
          </w:tcPr>
          <w:p w14:paraId="2FEA46D0" w14:textId="77777777" w:rsidR="00A9165A" w:rsidRDefault="008D4200">
            <w:pPr>
              <w:ind w:firstLineChars="0" w:firstLine="0"/>
              <w:rPr>
                <w:sz w:val="18"/>
                <w:szCs w:val="18"/>
              </w:rPr>
            </w:pPr>
            <w:r>
              <w:rPr>
                <w:sz w:val="18"/>
                <w:szCs w:val="18"/>
              </w:rPr>
              <w:t>Ψ</w:t>
            </w:r>
          </w:p>
        </w:tc>
        <w:tc>
          <w:tcPr>
            <w:tcW w:w="396" w:type="dxa"/>
            <w:tcBorders>
              <w:top w:val="nil"/>
              <w:left w:val="nil"/>
              <w:bottom w:val="nil"/>
              <w:right w:val="nil"/>
            </w:tcBorders>
            <w:shd w:val="clear" w:color="auto" w:fill="auto"/>
          </w:tcPr>
          <w:p w14:paraId="49AB5488" w14:textId="77777777" w:rsidR="00A9165A" w:rsidRDefault="008D4200">
            <w:pPr>
              <w:ind w:firstLineChars="0" w:firstLine="0"/>
              <w:rPr>
                <w:sz w:val="18"/>
                <w:szCs w:val="18"/>
              </w:rPr>
            </w:pPr>
            <w:r>
              <w:rPr>
                <w:sz w:val="18"/>
                <w:szCs w:val="18"/>
              </w:rPr>
              <w:t>Ω</w:t>
            </w:r>
          </w:p>
        </w:tc>
        <w:tc>
          <w:tcPr>
            <w:tcW w:w="396" w:type="dxa"/>
            <w:tcBorders>
              <w:top w:val="nil"/>
              <w:left w:val="nil"/>
              <w:bottom w:val="nil"/>
              <w:right w:val="nil"/>
            </w:tcBorders>
            <w:shd w:val="clear" w:color="auto" w:fill="auto"/>
          </w:tcPr>
          <w:p w14:paraId="4CD6D460" w14:textId="77777777" w:rsidR="00A9165A" w:rsidRDefault="00A9165A">
            <w:pPr>
              <w:ind w:firstLineChars="0" w:firstLine="0"/>
              <w:rPr>
                <w:sz w:val="18"/>
                <w:szCs w:val="18"/>
              </w:rPr>
            </w:pPr>
          </w:p>
        </w:tc>
        <w:tc>
          <w:tcPr>
            <w:tcW w:w="396" w:type="dxa"/>
            <w:tcBorders>
              <w:top w:val="nil"/>
              <w:left w:val="nil"/>
              <w:bottom w:val="nil"/>
            </w:tcBorders>
            <w:shd w:val="clear" w:color="auto" w:fill="auto"/>
          </w:tcPr>
          <w:p w14:paraId="689E4116" w14:textId="77777777" w:rsidR="00A9165A" w:rsidRDefault="00A9165A">
            <w:pPr>
              <w:ind w:firstLineChars="0" w:firstLine="0"/>
              <w:rPr>
                <w:sz w:val="18"/>
                <w:szCs w:val="18"/>
              </w:rPr>
            </w:pPr>
          </w:p>
        </w:tc>
      </w:tr>
      <w:tr w:rsidR="00A9165A" w14:paraId="4DE9C8F3" w14:textId="77777777">
        <w:tc>
          <w:tcPr>
            <w:tcW w:w="397" w:type="dxa"/>
            <w:tcBorders>
              <w:top w:val="nil"/>
            </w:tcBorders>
            <w:shd w:val="clear" w:color="auto" w:fill="auto"/>
          </w:tcPr>
          <w:p w14:paraId="52C58903" w14:textId="77777777" w:rsidR="00A9165A" w:rsidRDefault="008D4200">
            <w:pPr>
              <w:ind w:firstLineChars="0" w:firstLine="0"/>
              <w:rPr>
                <w:b/>
                <w:color w:val="FF0000"/>
                <w:sz w:val="18"/>
                <w:szCs w:val="18"/>
              </w:rPr>
            </w:pPr>
            <w:r>
              <w:rPr>
                <w:rFonts w:hint="eastAsia"/>
                <w:b/>
                <w:color w:val="FF0000"/>
                <w:sz w:val="18"/>
                <w:szCs w:val="18"/>
              </w:rPr>
              <w:t>Ⅳ</w:t>
            </w:r>
          </w:p>
        </w:tc>
        <w:tc>
          <w:tcPr>
            <w:tcW w:w="346" w:type="dxa"/>
            <w:tcBorders>
              <w:top w:val="nil"/>
              <w:right w:val="nil"/>
            </w:tcBorders>
            <w:shd w:val="clear" w:color="auto" w:fill="auto"/>
          </w:tcPr>
          <w:p w14:paraId="7F26082F" w14:textId="77777777" w:rsidR="00A9165A" w:rsidRDefault="008D4200">
            <w:pPr>
              <w:ind w:firstLineChars="0" w:firstLine="0"/>
              <w:rPr>
                <w:sz w:val="18"/>
                <w:szCs w:val="18"/>
              </w:rPr>
            </w:pPr>
            <w:r>
              <w:rPr>
                <w:sz w:val="18"/>
                <w:szCs w:val="18"/>
              </w:rPr>
              <w:t xml:space="preserve">α </w:t>
            </w:r>
          </w:p>
        </w:tc>
        <w:tc>
          <w:tcPr>
            <w:tcW w:w="337" w:type="dxa"/>
            <w:tcBorders>
              <w:top w:val="nil"/>
              <w:left w:val="nil"/>
              <w:right w:val="nil"/>
            </w:tcBorders>
            <w:shd w:val="clear" w:color="auto" w:fill="auto"/>
          </w:tcPr>
          <w:p w14:paraId="7114F9F1" w14:textId="77777777" w:rsidR="00A9165A" w:rsidRDefault="008D4200">
            <w:pPr>
              <w:ind w:firstLineChars="0" w:firstLine="0"/>
              <w:rPr>
                <w:sz w:val="18"/>
                <w:szCs w:val="18"/>
              </w:rPr>
            </w:pPr>
            <w:r>
              <w:rPr>
                <w:sz w:val="18"/>
                <w:szCs w:val="18"/>
              </w:rPr>
              <w:t xml:space="preserve">β </w:t>
            </w:r>
          </w:p>
        </w:tc>
        <w:tc>
          <w:tcPr>
            <w:tcW w:w="337" w:type="dxa"/>
            <w:tcBorders>
              <w:top w:val="nil"/>
              <w:left w:val="nil"/>
              <w:right w:val="nil"/>
            </w:tcBorders>
            <w:shd w:val="clear" w:color="auto" w:fill="auto"/>
          </w:tcPr>
          <w:p w14:paraId="4CC590F4" w14:textId="77777777" w:rsidR="00A9165A" w:rsidRDefault="008D4200">
            <w:pPr>
              <w:ind w:firstLineChars="0" w:firstLine="0"/>
              <w:rPr>
                <w:sz w:val="18"/>
                <w:szCs w:val="18"/>
              </w:rPr>
            </w:pPr>
            <w:r>
              <w:rPr>
                <w:sz w:val="18"/>
                <w:szCs w:val="18"/>
              </w:rPr>
              <w:t xml:space="preserve">γ </w:t>
            </w:r>
          </w:p>
        </w:tc>
        <w:tc>
          <w:tcPr>
            <w:tcW w:w="346" w:type="dxa"/>
            <w:tcBorders>
              <w:top w:val="nil"/>
              <w:left w:val="nil"/>
              <w:right w:val="nil"/>
            </w:tcBorders>
            <w:shd w:val="clear" w:color="auto" w:fill="auto"/>
          </w:tcPr>
          <w:p w14:paraId="5256CAF7" w14:textId="77777777" w:rsidR="00A9165A" w:rsidRDefault="008D4200">
            <w:pPr>
              <w:ind w:firstLineChars="0" w:firstLine="0"/>
              <w:rPr>
                <w:sz w:val="18"/>
                <w:szCs w:val="18"/>
              </w:rPr>
            </w:pPr>
            <w:r>
              <w:rPr>
                <w:sz w:val="18"/>
                <w:szCs w:val="18"/>
              </w:rPr>
              <w:t xml:space="preserve">δ </w:t>
            </w:r>
          </w:p>
        </w:tc>
        <w:tc>
          <w:tcPr>
            <w:tcW w:w="326" w:type="dxa"/>
            <w:tcBorders>
              <w:top w:val="nil"/>
              <w:left w:val="nil"/>
              <w:right w:val="nil"/>
            </w:tcBorders>
            <w:shd w:val="clear" w:color="auto" w:fill="auto"/>
          </w:tcPr>
          <w:p w14:paraId="66B535E7" w14:textId="77777777" w:rsidR="00A9165A" w:rsidRDefault="008D4200">
            <w:pPr>
              <w:ind w:firstLineChars="0" w:firstLine="0"/>
              <w:rPr>
                <w:sz w:val="18"/>
                <w:szCs w:val="18"/>
              </w:rPr>
            </w:pPr>
            <w:r>
              <w:rPr>
                <w:sz w:val="18"/>
                <w:szCs w:val="18"/>
              </w:rPr>
              <w:t xml:space="preserve">ε </w:t>
            </w:r>
          </w:p>
        </w:tc>
        <w:tc>
          <w:tcPr>
            <w:tcW w:w="326" w:type="dxa"/>
            <w:tcBorders>
              <w:top w:val="nil"/>
              <w:left w:val="nil"/>
              <w:right w:val="nil"/>
            </w:tcBorders>
            <w:shd w:val="clear" w:color="auto" w:fill="auto"/>
          </w:tcPr>
          <w:p w14:paraId="50E1C665" w14:textId="77777777" w:rsidR="00A9165A" w:rsidRDefault="008D4200">
            <w:pPr>
              <w:ind w:firstLineChars="0" w:firstLine="0"/>
              <w:rPr>
                <w:sz w:val="18"/>
                <w:szCs w:val="18"/>
              </w:rPr>
            </w:pPr>
            <w:r>
              <w:rPr>
                <w:sz w:val="18"/>
                <w:szCs w:val="18"/>
              </w:rPr>
              <w:t xml:space="preserve">ζ </w:t>
            </w:r>
          </w:p>
        </w:tc>
        <w:tc>
          <w:tcPr>
            <w:tcW w:w="346" w:type="dxa"/>
            <w:tcBorders>
              <w:top w:val="nil"/>
              <w:left w:val="nil"/>
              <w:right w:val="nil"/>
            </w:tcBorders>
            <w:shd w:val="clear" w:color="auto" w:fill="auto"/>
          </w:tcPr>
          <w:p w14:paraId="0084E49E" w14:textId="77777777" w:rsidR="00A9165A" w:rsidRDefault="008D4200">
            <w:pPr>
              <w:ind w:firstLineChars="0" w:firstLine="0"/>
              <w:rPr>
                <w:sz w:val="18"/>
                <w:szCs w:val="18"/>
              </w:rPr>
            </w:pPr>
            <w:r>
              <w:rPr>
                <w:sz w:val="18"/>
                <w:szCs w:val="18"/>
              </w:rPr>
              <w:t xml:space="preserve">η </w:t>
            </w:r>
          </w:p>
        </w:tc>
        <w:tc>
          <w:tcPr>
            <w:tcW w:w="347" w:type="dxa"/>
            <w:tcBorders>
              <w:top w:val="nil"/>
              <w:left w:val="nil"/>
              <w:right w:val="nil"/>
            </w:tcBorders>
            <w:shd w:val="clear" w:color="auto" w:fill="auto"/>
          </w:tcPr>
          <w:p w14:paraId="05431F4C" w14:textId="77777777" w:rsidR="00A9165A" w:rsidRDefault="008D4200">
            <w:pPr>
              <w:ind w:firstLineChars="0" w:firstLine="0"/>
              <w:rPr>
                <w:sz w:val="18"/>
                <w:szCs w:val="18"/>
              </w:rPr>
            </w:pPr>
            <w:r>
              <w:rPr>
                <w:sz w:val="18"/>
                <w:szCs w:val="18"/>
              </w:rPr>
              <w:t xml:space="preserve">θ </w:t>
            </w:r>
          </w:p>
        </w:tc>
        <w:tc>
          <w:tcPr>
            <w:tcW w:w="306" w:type="dxa"/>
            <w:tcBorders>
              <w:top w:val="nil"/>
              <w:left w:val="nil"/>
              <w:right w:val="nil"/>
            </w:tcBorders>
            <w:shd w:val="clear" w:color="auto" w:fill="auto"/>
          </w:tcPr>
          <w:p w14:paraId="7B146C4A" w14:textId="77777777" w:rsidR="00A9165A" w:rsidRDefault="008D4200">
            <w:pPr>
              <w:ind w:firstLineChars="0" w:firstLine="0"/>
              <w:rPr>
                <w:sz w:val="18"/>
                <w:szCs w:val="18"/>
              </w:rPr>
            </w:pPr>
            <w:r>
              <w:rPr>
                <w:sz w:val="18"/>
                <w:szCs w:val="18"/>
              </w:rPr>
              <w:t xml:space="preserve">ι </w:t>
            </w:r>
          </w:p>
        </w:tc>
        <w:tc>
          <w:tcPr>
            <w:tcW w:w="396" w:type="dxa"/>
            <w:tcBorders>
              <w:top w:val="nil"/>
              <w:left w:val="nil"/>
              <w:right w:val="nil"/>
            </w:tcBorders>
            <w:shd w:val="clear" w:color="auto" w:fill="auto"/>
          </w:tcPr>
          <w:p w14:paraId="598B5BBC" w14:textId="77777777" w:rsidR="00A9165A" w:rsidRDefault="008D4200">
            <w:pPr>
              <w:ind w:firstLineChars="0" w:firstLine="0"/>
              <w:rPr>
                <w:sz w:val="18"/>
                <w:szCs w:val="18"/>
              </w:rPr>
            </w:pPr>
            <w:r>
              <w:rPr>
                <w:sz w:val="18"/>
                <w:szCs w:val="18"/>
              </w:rPr>
              <w:t xml:space="preserve">κ </w:t>
            </w:r>
          </w:p>
        </w:tc>
        <w:tc>
          <w:tcPr>
            <w:tcW w:w="387" w:type="dxa"/>
            <w:tcBorders>
              <w:top w:val="nil"/>
              <w:left w:val="nil"/>
              <w:right w:val="nil"/>
            </w:tcBorders>
            <w:shd w:val="clear" w:color="auto" w:fill="auto"/>
          </w:tcPr>
          <w:p w14:paraId="524B17D5" w14:textId="77777777" w:rsidR="00A9165A" w:rsidRDefault="008D4200">
            <w:pPr>
              <w:ind w:firstLineChars="0" w:firstLine="0"/>
              <w:rPr>
                <w:sz w:val="18"/>
                <w:szCs w:val="18"/>
              </w:rPr>
            </w:pPr>
            <w:r>
              <w:rPr>
                <w:sz w:val="18"/>
                <w:szCs w:val="18"/>
              </w:rPr>
              <w:t xml:space="preserve">λ </w:t>
            </w:r>
          </w:p>
        </w:tc>
        <w:tc>
          <w:tcPr>
            <w:tcW w:w="396" w:type="dxa"/>
            <w:tcBorders>
              <w:top w:val="nil"/>
              <w:left w:val="nil"/>
              <w:right w:val="nil"/>
            </w:tcBorders>
            <w:shd w:val="clear" w:color="auto" w:fill="auto"/>
          </w:tcPr>
          <w:p w14:paraId="25DE2CBC" w14:textId="77777777" w:rsidR="00A9165A" w:rsidRDefault="008D4200">
            <w:pPr>
              <w:ind w:firstLineChars="0" w:firstLine="0"/>
              <w:rPr>
                <w:sz w:val="18"/>
                <w:szCs w:val="18"/>
              </w:rPr>
            </w:pPr>
            <w:r>
              <w:rPr>
                <w:sz w:val="18"/>
                <w:szCs w:val="18"/>
              </w:rPr>
              <w:t>μ</w:t>
            </w:r>
          </w:p>
        </w:tc>
        <w:tc>
          <w:tcPr>
            <w:tcW w:w="396" w:type="dxa"/>
            <w:tcBorders>
              <w:top w:val="nil"/>
              <w:left w:val="nil"/>
              <w:right w:val="nil"/>
            </w:tcBorders>
            <w:shd w:val="clear" w:color="auto" w:fill="auto"/>
          </w:tcPr>
          <w:p w14:paraId="5766E06B" w14:textId="77777777" w:rsidR="00A9165A" w:rsidRDefault="008D4200">
            <w:pPr>
              <w:ind w:firstLineChars="0" w:firstLine="0"/>
              <w:rPr>
                <w:sz w:val="18"/>
                <w:szCs w:val="18"/>
              </w:rPr>
            </w:pPr>
            <w:r>
              <w:rPr>
                <w:sz w:val="18"/>
                <w:szCs w:val="18"/>
              </w:rPr>
              <w:t xml:space="preserve">ν </w:t>
            </w:r>
          </w:p>
        </w:tc>
        <w:tc>
          <w:tcPr>
            <w:tcW w:w="396" w:type="dxa"/>
            <w:tcBorders>
              <w:top w:val="nil"/>
              <w:left w:val="nil"/>
              <w:right w:val="nil"/>
            </w:tcBorders>
            <w:shd w:val="clear" w:color="auto" w:fill="auto"/>
          </w:tcPr>
          <w:p w14:paraId="20BC4496" w14:textId="77777777" w:rsidR="00A9165A" w:rsidRDefault="008D4200">
            <w:pPr>
              <w:ind w:firstLineChars="0" w:firstLine="0"/>
              <w:rPr>
                <w:sz w:val="18"/>
                <w:szCs w:val="18"/>
              </w:rPr>
            </w:pPr>
            <w:r>
              <w:rPr>
                <w:sz w:val="18"/>
                <w:szCs w:val="18"/>
              </w:rPr>
              <w:t xml:space="preserve">ξ </w:t>
            </w:r>
          </w:p>
        </w:tc>
        <w:tc>
          <w:tcPr>
            <w:tcW w:w="396" w:type="dxa"/>
            <w:tcBorders>
              <w:top w:val="nil"/>
              <w:left w:val="nil"/>
              <w:right w:val="nil"/>
            </w:tcBorders>
            <w:shd w:val="clear" w:color="auto" w:fill="auto"/>
          </w:tcPr>
          <w:p w14:paraId="719FEE8E" w14:textId="77777777" w:rsidR="00A9165A" w:rsidRDefault="008D4200">
            <w:pPr>
              <w:ind w:firstLineChars="0" w:firstLine="0"/>
              <w:rPr>
                <w:sz w:val="18"/>
                <w:szCs w:val="18"/>
              </w:rPr>
            </w:pPr>
            <w:r>
              <w:rPr>
                <w:sz w:val="18"/>
                <w:szCs w:val="18"/>
              </w:rPr>
              <w:t xml:space="preserve">ο </w:t>
            </w:r>
          </w:p>
        </w:tc>
        <w:tc>
          <w:tcPr>
            <w:tcW w:w="396" w:type="dxa"/>
            <w:tcBorders>
              <w:top w:val="nil"/>
              <w:left w:val="nil"/>
              <w:right w:val="nil"/>
            </w:tcBorders>
            <w:shd w:val="clear" w:color="auto" w:fill="auto"/>
          </w:tcPr>
          <w:p w14:paraId="1F8FA30B" w14:textId="77777777" w:rsidR="00A9165A" w:rsidRDefault="008D4200">
            <w:pPr>
              <w:ind w:firstLineChars="0" w:firstLine="0"/>
              <w:rPr>
                <w:sz w:val="18"/>
                <w:szCs w:val="18"/>
              </w:rPr>
            </w:pPr>
            <w:r>
              <w:rPr>
                <w:sz w:val="18"/>
                <w:szCs w:val="18"/>
              </w:rPr>
              <w:t xml:space="preserve">π </w:t>
            </w:r>
          </w:p>
        </w:tc>
        <w:tc>
          <w:tcPr>
            <w:tcW w:w="396" w:type="dxa"/>
            <w:tcBorders>
              <w:top w:val="nil"/>
              <w:left w:val="nil"/>
              <w:right w:val="nil"/>
            </w:tcBorders>
            <w:shd w:val="clear" w:color="auto" w:fill="auto"/>
          </w:tcPr>
          <w:p w14:paraId="646E8E5F" w14:textId="77777777" w:rsidR="00A9165A" w:rsidRDefault="008D4200">
            <w:pPr>
              <w:ind w:firstLineChars="0" w:firstLine="0"/>
              <w:rPr>
                <w:sz w:val="18"/>
                <w:szCs w:val="18"/>
              </w:rPr>
            </w:pPr>
            <w:r>
              <w:rPr>
                <w:sz w:val="18"/>
                <w:szCs w:val="18"/>
              </w:rPr>
              <w:t xml:space="preserve">ρ </w:t>
            </w:r>
          </w:p>
        </w:tc>
        <w:tc>
          <w:tcPr>
            <w:tcW w:w="396" w:type="dxa"/>
            <w:tcBorders>
              <w:top w:val="nil"/>
              <w:left w:val="nil"/>
              <w:right w:val="nil"/>
            </w:tcBorders>
            <w:shd w:val="clear" w:color="auto" w:fill="auto"/>
          </w:tcPr>
          <w:p w14:paraId="0058C741" w14:textId="77777777" w:rsidR="00A9165A" w:rsidRDefault="008D4200">
            <w:pPr>
              <w:ind w:firstLineChars="0" w:firstLine="0"/>
              <w:rPr>
                <w:sz w:val="18"/>
                <w:szCs w:val="18"/>
              </w:rPr>
            </w:pPr>
            <w:r>
              <w:rPr>
                <w:sz w:val="18"/>
                <w:szCs w:val="18"/>
              </w:rPr>
              <w:t xml:space="preserve">σ </w:t>
            </w:r>
          </w:p>
        </w:tc>
        <w:tc>
          <w:tcPr>
            <w:tcW w:w="396" w:type="dxa"/>
            <w:tcBorders>
              <w:top w:val="nil"/>
              <w:left w:val="nil"/>
              <w:right w:val="nil"/>
            </w:tcBorders>
            <w:shd w:val="clear" w:color="auto" w:fill="auto"/>
          </w:tcPr>
          <w:p w14:paraId="68E0BBF0" w14:textId="77777777" w:rsidR="00A9165A" w:rsidRDefault="008D4200">
            <w:pPr>
              <w:ind w:firstLineChars="0" w:firstLine="0"/>
              <w:rPr>
                <w:sz w:val="18"/>
                <w:szCs w:val="18"/>
              </w:rPr>
            </w:pPr>
            <w:r>
              <w:rPr>
                <w:sz w:val="18"/>
                <w:szCs w:val="18"/>
              </w:rPr>
              <w:t xml:space="preserve">τ </w:t>
            </w:r>
          </w:p>
        </w:tc>
        <w:tc>
          <w:tcPr>
            <w:tcW w:w="396" w:type="dxa"/>
            <w:tcBorders>
              <w:top w:val="nil"/>
              <w:left w:val="nil"/>
              <w:right w:val="nil"/>
            </w:tcBorders>
            <w:shd w:val="clear" w:color="auto" w:fill="auto"/>
          </w:tcPr>
          <w:p w14:paraId="1096D04A" w14:textId="77777777" w:rsidR="00A9165A" w:rsidRDefault="008D4200">
            <w:pPr>
              <w:ind w:firstLineChars="0" w:firstLine="0"/>
              <w:rPr>
                <w:sz w:val="18"/>
                <w:szCs w:val="18"/>
              </w:rPr>
            </w:pPr>
            <w:r>
              <w:rPr>
                <w:sz w:val="18"/>
                <w:szCs w:val="18"/>
              </w:rPr>
              <w:t xml:space="preserve">υ </w:t>
            </w:r>
          </w:p>
        </w:tc>
        <w:tc>
          <w:tcPr>
            <w:tcW w:w="396" w:type="dxa"/>
            <w:tcBorders>
              <w:top w:val="nil"/>
              <w:left w:val="nil"/>
              <w:right w:val="nil"/>
            </w:tcBorders>
            <w:shd w:val="clear" w:color="auto" w:fill="auto"/>
          </w:tcPr>
          <w:p w14:paraId="04C1708B" w14:textId="77777777" w:rsidR="00A9165A" w:rsidRDefault="008D4200">
            <w:pPr>
              <w:ind w:firstLineChars="0" w:firstLine="0"/>
              <w:rPr>
                <w:sz w:val="18"/>
                <w:szCs w:val="18"/>
              </w:rPr>
            </w:pPr>
            <w:r>
              <w:rPr>
                <w:sz w:val="18"/>
                <w:szCs w:val="18"/>
              </w:rPr>
              <w:t xml:space="preserve">φ </w:t>
            </w:r>
          </w:p>
        </w:tc>
        <w:tc>
          <w:tcPr>
            <w:tcW w:w="396" w:type="dxa"/>
            <w:tcBorders>
              <w:top w:val="nil"/>
              <w:left w:val="nil"/>
              <w:right w:val="nil"/>
            </w:tcBorders>
            <w:shd w:val="clear" w:color="auto" w:fill="auto"/>
          </w:tcPr>
          <w:p w14:paraId="0C0726D1" w14:textId="77777777" w:rsidR="00A9165A" w:rsidRDefault="008D4200">
            <w:pPr>
              <w:ind w:firstLineChars="0" w:firstLine="0"/>
              <w:rPr>
                <w:sz w:val="18"/>
                <w:szCs w:val="18"/>
              </w:rPr>
            </w:pPr>
            <w:r>
              <w:rPr>
                <w:sz w:val="18"/>
                <w:szCs w:val="18"/>
              </w:rPr>
              <w:t xml:space="preserve">χ </w:t>
            </w:r>
          </w:p>
        </w:tc>
        <w:tc>
          <w:tcPr>
            <w:tcW w:w="396" w:type="dxa"/>
            <w:tcBorders>
              <w:top w:val="nil"/>
              <w:left w:val="nil"/>
              <w:right w:val="nil"/>
            </w:tcBorders>
            <w:shd w:val="clear" w:color="auto" w:fill="auto"/>
          </w:tcPr>
          <w:p w14:paraId="0968DAC0" w14:textId="77777777" w:rsidR="00A9165A" w:rsidRDefault="008D4200">
            <w:pPr>
              <w:ind w:firstLineChars="0" w:firstLine="0"/>
              <w:rPr>
                <w:sz w:val="18"/>
                <w:szCs w:val="18"/>
              </w:rPr>
            </w:pPr>
            <w:r>
              <w:rPr>
                <w:sz w:val="18"/>
                <w:szCs w:val="18"/>
              </w:rPr>
              <w:t xml:space="preserve">ψ </w:t>
            </w:r>
          </w:p>
        </w:tc>
        <w:tc>
          <w:tcPr>
            <w:tcW w:w="396" w:type="dxa"/>
            <w:tcBorders>
              <w:top w:val="nil"/>
              <w:left w:val="nil"/>
              <w:right w:val="nil"/>
            </w:tcBorders>
            <w:shd w:val="clear" w:color="auto" w:fill="auto"/>
          </w:tcPr>
          <w:p w14:paraId="169C9B6B" w14:textId="77777777" w:rsidR="00A9165A" w:rsidRDefault="008D4200">
            <w:pPr>
              <w:ind w:firstLineChars="0" w:firstLine="0"/>
              <w:rPr>
                <w:sz w:val="18"/>
                <w:szCs w:val="18"/>
              </w:rPr>
            </w:pPr>
            <w:r>
              <w:rPr>
                <w:sz w:val="18"/>
                <w:szCs w:val="18"/>
              </w:rPr>
              <w:t xml:space="preserve">ω </w:t>
            </w:r>
          </w:p>
        </w:tc>
        <w:tc>
          <w:tcPr>
            <w:tcW w:w="396" w:type="dxa"/>
            <w:tcBorders>
              <w:top w:val="nil"/>
              <w:left w:val="nil"/>
              <w:right w:val="nil"/>
            </w:tcBorders>
            <w:shd w:val="clear" w:color="auto" w:fill="auto"/>
          </w:tcPr>
          <w:p w14:paraId="11031D08" w14:textId="77777777" w:rsidR="00A9165A" w:rsidRDefault="00A9165A">
            <w:pPr>
              <w:ind w:firstLineChars="0" w:firstLine="0"/>
              <w:rPr>
                <w:sz w:val="18"/>
                <w:szCs w:val="18"/>
              </w:rPr>
            </w:pPr>
          </w:p>
        </w:tc>
        <w:tc>
          <w:tcPr>
            <w:tcW w:w="396" w:type="dxa"/>
            <w:tcBorders>
              <w:top w:val="nil"/>
              <w:left w:val="nil"/>
            </w:tcBorders>
            <w:shd w:val="clear" w:color="auto" w:fill="auto"/>
          </w:tcPr>
          <w:p w14:paraId="3F7D887C" w14:textId="77777777" w:rsidR="00A9165A" w:rsidRDefault="00A9165A">
            <w:pPr>
              <w:ind w:firstLineChars="0" w:firstLine="0"/>
              <w:rPr>
                <w:sz w:val="18"/>
                <w:szCs w:val="18"/>
              </w:rPr>
            </w:pPr>
          </w:p>
        </w:tc>
      </w:tr>
    </w:tbl>
    <w:p w14:paraId="1CCEEC32" w14:textId="77777777" w:rsidR="00A9165A" w:rsidRDefault="008D4200">
      <w:pPr>
        <w:pStyle w:val="af8"/>
        <w:spacing w:before="120" w:after="120"/>
        <w:jc w:val="both"/>
      </w:pPr>
      <w:r>
        <w:rPr>
          <w:rFonts w:ascii="宋体" w:hAnsi="宋体" w:cs="宋体" w:hint="eastAsia"/>
          <w:b/>
        </w:rPr>
        <w:t>Ⅰ</w:t>
      </w:r>
      <w:r>
        <w:t>：拉丁字母大写；</w:t>
      </w:r>
      <w:r>
        <w:rPr>
          <w:rFonts w:ascii="宋体" w:hAnsi="宋体" w:cs="宋体" w:hint="eastAsia"/>
          <w:b/>
        </w:rPr>
        <w:t>Ⅱ</w:t>
      </w:r>
      <w:r>
        <w:t>：拉丁字母小写；</w:t>
      </w:r>
      <w:r>
        <w:rPr>
          <w:rFonts w:ascii="宋体" w:hAnsi="宋体" w:cs="宋体" w:hint="eastAsia"/>
          <w:b/>
        </w:rPr>
        <w:t>Ⅲ</w:t>
      </w:r>
      <w:r>
        <w:t>：希腊字母大写；</w:t>
      </w:r>
      <w:r>
        <w:rPr>
          <w:rFonts w:ascii="宋体" w:hAnsi="宋体" w:cs="宋体" w:hint="eastAsia"/>
          <w:b/>
        </w:rPr>
        <w:t>Ⅳ</w:t>
      </w:r>
      <w:r>
        <w:t>：希腊字母小写</w:t>
      </w:r>
      <w:r>
        <w:rPr>
          <w:rFonts w:hint="eastAsia"/>
        </w:rPr>
        <w:t>。</w:t>
      </w:r>
    </w:p>
    <w:p w14:paraId="4947EC71" w14:textId="77777777" w:rsidR="00A9165A" w:rsidRDefault="008D4200">
      <w:pPr>
        <w:ind w:firstLine="480"/>
        <w:rPr>
          <w:color w:val="FF0000"/>
        </w:rPr>
      </w:pPr>
      <w:r>
        <w:rPr>
          <w:rFonts w:hint="eastAsia"/>
          <w:color w:val="FF0000"/>
        </w:rPr>
        <w:t>本部分内容非强制性要求，如果论文中所用符号不多，可以省略《主要符号表》。</w:t>
      </w:r>
    </w:p>
    <w:p w14:paraId="67468051" w14:textId="41C7C4FD" w:rsidR="00A9165A" w:rsidRDefault="008D4200">
      <w:pPr>
        <w:ind w:firstLine="480"/>
        <w:rPr>
          <w:color w:val="FFFFFF"/>
        </w:rPr>
      </w:pPr>
      <w:r>
        <w:rPr>
          <w:rFonts w:hint="eastAsia"/>
          <w:color w:val="FFFFFF"/>
        </w:rPr>
        <w:t>在每一章的末尾插入下一章的</w:t>
      </w:r>
      <w:proofErr w:type="spellStart"/>
      <w:r>
        <w:rPr>
          <w:rFonts w:hint="eastAsia"/>
          <w:color w:val="FFFFFF"/>
        </w:rPr>
        <w:t>MathType</w:t>
      </w:r>
      <w:proofErr w:type="spellEnd"/>
      <w:r>
        <w:rPr>
          <w:rFonts w:hint="eastAsia"/>
          <w:color w:val="FFFFFF"/>
        </w:rPr>
        <w:t>的章标记（打印前将其字体颜色变为白色，在打印预览中看不见即可）：</w:t>
      </w:r>
      <w:r>
        <w:rPr>
          <w:color w:val="FFFFFF"/>
        </w:rPr>
        <w:fldChar w:fldCharType="begin"/>
      </w:r>
      <w:r>
        <w:rPr>
          <w:rFonts w:hint="eastAsia"/>
          <w:color w:val="FFFFFF"/>
        </w:rPr>
        <w:instrText>MACROBUTTON MTEditEquationSection2</w:instrText>
      </w:r>
      <w:r>
        <w:rPr>
          <w:rStyle w:val="MTEquationSection"/>
          <w:color w:val="FFFFFF"/>
        </w:rPr>
        <w:instrText>Equation Chapter 1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\r 1 \h \* MERGEFORMAT </w:instrText>
      </w:r>
      <w:r>
        <w:rPr>
          <w:color w:val="FFFFFF"/>
        </w:rPr>
        <w:fldChar w:fldCharType="end"/>
      </w:r>
      <w:r>
        <w:rPr>
          <w:color w:val="FFFFFF"/>
        </w:rPr>
        <w:fldChar w:fldCharType="end"/>
      </w:r>
    </w:p>
    <w:p w14:paraId="16B59864" w14:textId="77777777" w:rsidR="00A9165A" w:rsidRDefault="00A9165A">
      <w:pPr>
        <w:ind w:firstLine="480"/>
      </w:pPr>
    </w:p>
    <w:p w14:paraId="4FA3FC8F" w14:textId="77777777" w:rsidR="00A9165A" w:rsidRDefault="00A9165A">
      <w:pPr>
        <w:ind w:firstLine="480"/>
        <w:sectPr w:rsidR="00A9165A">
          <w:headerReference w:type="default" r:id="rId46"/>
          <w:pgSz w:w="11907" w:h="16840"/>
          <w:pgMar w:top="1701" w:right="1474" w:bottom="1418" w:left="1474" w:header="1134" w:footer="992" w:gutter="0"/>
          <w:pgNumType w:fmt="upperRoman"/>
          <w:cols w:space="425"/>
          <w:docGrid w:linePitch="384" w:charSpace="7430"/>
        </w:sectPr>
      </w:pPr>
      <w:bookmarkStart w:id="89" w:name="_Toc156291993"/>
      <w:bookmarkStart w:id="90" w:name="_Toc156291141"/>
      <w:bookmarkStart w:id="91" w:name="_Toc163533795"/>
    </w:p>
    <w:p w14:paraId="611CD7AF" w14:textId="77777777" w:rsidR="00A9165A" w:rsidRDefault="008D4200">
      <w:pPr>
        <w:pStyle w:val="1"/>
        <w:spacing w:beforeLines="200" w:before="480" w:afterLines="100" w:after="240"/>
        <w:ind w:left="0"/>
      </w:pPr>
      <w:bookmarkStart w:id="92" w:name="_Toc220500486"/>
      <w:r>
        <w:rPr>
          <w:rFonts w:hint="eastAsia"/>
        </w:rPr>
        <w:lastRenderedPageBreak/>
        <w:t>绪论</w:t>
      </w:r>
      <w:bookmarkEnd w:id="89"/>
      <w:bookmarkEnd w:id="90"/>
      <w:bookmarkEnd w:id="91"/>
      <w:bookmarkEnd w:id="92"/>
    </w:p>
    <w:p w14:paraId="2A8B3755" w14:textId="36275693" w:rsidR="00A9165A" w:rsidRDefault="008D4200">
      <w:pPr>
        <w:ind w:firstLine="480"/>
      </w:pPr>
      <w:r>
        <w:t>绪论部分主要论述论文的选题意义及应用背景</w:t>
      </w:r>
      <w:r>
        <w:rPr>
          <w:rStyle w:val="af7"/>
        </w:rPr>
        <w:footnoteReference w:id="1"/>
      </w:r>
      <w:r>
        <w:t>、国内外研究现状分析及论文的主要研究内容等</w:t>
      </w:r>
      <w:r w:rsidRPr="00505C92">
        <w:rPr>
          <w:highlight w:val="yellow"/>
        </w:rPr>
        <w:t>。</w:t>
      </w:r>
      <w:r w:rsidR="005300DA" w:rsidRPr="00505C92">
        <w:rPr>
          <w:rFonts w:hint="eastAsia"/>
          <w:highlight w:val="yellow"/>
        </w:rPr>
        <w:t>研究现状记得分析电池的类型和</w:t>
      </w:r>
      <w:r w:rsidR="00CB5922" w:rsidRPr="00505C92">
        <w:rPr>
          <w:rFonts w:hint="eastAsia"/>
          <w:highlight w:val="yellow"/>
        </w:rPr>
        <w:t>容量和功率</w:t>
      </w:r>
      <w:r w:rsidR="005300DA" w:rsidRPr="00505C92">
        <w:rPr>
          <w:rFonts w:hint="eastAsia"/>
          <w:highlight w:val="yellow"/>
        </w:rPr>
        <w:t>应用规模的区别</w:t>
      </w:r>
      <w:r w:rsidR="00CB5922" w:rsidRPr="00505C92">
        <w:rPr>
          <w:rFonts w:hint="eastAsia"/>
          <w:highlight w:val="yellow"/>
        </w:rPr>
        <w:t>。</w:t>
      </w:r>
    </w:p>
    <w:p w14:paraId="39D67ACA" w14:textId="77777777" w:rsidR="00A9165A" w:rsidRDefault="008D4200">
      <w:pPr>
        <w:pStyle w:val="2"/>
        <w:spacing w:before="240" w:after="120"/>
      </w:pPr>
      <w:bookmarkStart w:id="93" w:name="_Toc156291994"/>
      <w:bookmarkStart w:id="94" w:name="_Toc156291142"/>
      <w:bookmarkStart w:id="95" w:name="_Toc220500487"/>
      <w:r>
        <w:rPr>
          <w:rFonts w:hint="eastAsia"/>
        </w:rPr>
        <w:t>标题</w:t>
      </w:r>
      <w:r>
        <w:rPr>
          <w:rFonts w:hint="eastAsia"/>
        </w:rPr>
        <w:t>2</w:t>
      </w:r>
      <w:bookmarkEnd w:id="93"/>
      <w:bookmarkEnd w:id="94"/>
      <w:bookmarkEnd w:id="95"/>
    </w:p>
    <w:p w14:paraId="74317916" w14:textId="77777777" w:rsidR="00A9165A" w:rsidRDefault="008D4200">
      <w:pPr>
        <w:pStyle w:val="3"/>
        <w:spacing w:before="120"/>
      </w:pPr>
      <w:bookmarkStart w:id="96" w:name="_Toc156291143"/>
      <w:bookmarkStart w:id="97" w:name="_Toc156291995"/>
      <w:bookmarkStart w:id="98" w:name="_Toc220500488"/>
      <w:r>
        <w:rPr>
          <w:rFonts w:hint="eastAsia"/>
        </w:rPr>
        <w:t>标题</w:t>
      </w:r>
      <w:r>
        <w:rPr>
          <w:rFonts w:hint="eastAsia"/>
        </w:rPr>
        <w:t>3</w:t>
      </w:r>
      <w:bookmarkEnd w:id="96"/>
      <w:bookmarkEnd w:id="97"/>
      <w:bookmarkEnd w:id="98"/>
    </w:p>
    <w:p w14:paraId="28FF3BCD" w14:textId="77777777" w:rsidR="00A9165A" w:rsidRDefault="008D4200">
      <w:pPr>
        <w:pStyle w:val="4"/>
        <w:ind w:left="0" w:firstLine="480"/>
      </w:pPr>
      <w:r>
        <w:rPr>
          <w:rFonts w:hint="eastAsia"/>
        </w:rPr>
        <w:t>标题</w:t>
      </w:r>
      <w:r>
        <w:rPr>
          <w:rFonts w:hint="eastAsia"/>
        </w:rPr>
        <w:t>4</w:t>
      </w:r>
    </w:p>
    <w:p w14:paraId="62A5F638" w14:textId="77777777" w:rsidR="00A9165A" w:rsidRDefault="008D4200">
      <w:pPr>
        <w:pStyle w:val="5"/>
        <w:ind w:left="0" w:firstLine="480"/>
      </w:pPr>
      <w:r>
        <w:rPr>
          <w:rFonts w:hint="eastAsia"/>
        </w:rPr>
        <w:t>标题</w:t>
      </w:r>
      <w:r>
        <w:rPr>
          <w:rFonts w:hint="eastAsia"/>
        </w:rPr>
        <w:t>5</w:t>
      </w:r>
    </w:p>
    <w:p w14:paraId="13E3BEE1" w14:textId="77777777" w:rsidR="00A9165A" w:rsidRDefault="008D4200">
      <w:pPr>
        <w:pStyle w:val="60"/>
        <w:ind w:left="0" w:firstLine="480"/>
      </w:pPr>
      <w:r>
        <w:rPr>
          <w:rFonts w:hint="eastAsia"/>
        </w:rPr>
        <w:t>标题</w:t>
      </w:r>
      <w:r>
        <w:rPr>
          <w:rFonts w:hint="eastAsia"/>
        </w:rPr>
        <w:t>6</w:t>
      </w:r>
    </w:p>
    <w:p w14:paraId="231E6CDF" w14:textId="77777777" w:rsidR="00A9165A" w:rsidRDefault="008D4200">
      <w:pPr>
        <w:pStyle w:val="60"/>
        <w:ind w:left="0" w:firstLine="480"/>
      </w:pPr>
      <w:r>
        <w:rPr>
          <w:rFonts w:hint="eastAsia"/>
        </w:rPr>
        <w:t>标题</w:t>
      </w:r>
      <w:r>
        <w:rPr>
          <w:rFonts w:hint="eastAsia"/>
        </w:rPr>
        <w:t>6</w:t>
      </w:r>
    </w:p>
    <w:p w14:paraId="61436427" w14:textId="77777777" w:rsidR="00A9165A" w:rsidRDefault="008D4200">
      <w:pPr>
        <w:pStyle w:val="7"/>
        <w:ind w:left="0" w:firstLine="480"/>
      </w:pPr>
      <w:r>
        <w:rPr>
          <w:rFonts w:hint="eastAsia"/>
        </w:rPr>
        <w:t>标题</w:t>
      </w:r>
      <w:r>
        <w:rPr>
          <w:rFonts w:hint="eastAsia"/>
        </w:rPr>
        <w:t>7</w:t>
      </w:r>
    </w:p>
    <w:p w14:paraId="71660E65" w14:textId="77777777" w:rsidR="00A9165A" w:rsidRDefault="00A9165A">
      <w:pPr>
        <w:ind w:firstLine="480"/>
      </w:pPr>
    </w:p>
    <w:p w14:paraId="73433DE9" w14:textId="77777777" w:rsidR="00A9165A" w:rsidRDefault="008D4200">
      <w:pPr>
        <w:ind w:firstLine="480"/>
      </w:pPr>
      <w:r>
        <w:t>图、表、公式等一律用阿拉伯数字分章连续编号，如</w:t>
      </w:r>
      <w:r>
        <w:t xml:space="preserve"> </w:t>
      </w:r>
      <w:r>
        <w:t>图</w:t>
      </w:r>
      <w:r>
        <w:t>1-3</w:t>
      </w:r>
      <w:r>
        <w:t>、表</w:t>
      </w:r>
      <w:r>
        <w:t>2-1</w:t>
      </w:r>
      <w:r>
        <w:t>、（</w:t>
      </w:r>
      <w:r>
        <w:t>3-2</w:t>
      </w:r>
      <w:r>
        <w:t>）等。图、表、公式等与正文之间间隔</w:t>
      </w:r>
      <w:r>
        <w:t>0.5</w:t>
      </w:r>
      <w:r>
        <w:t>行。</w:t>
      </w:r>
    </w:p>
    <w:p w14:paraId="75AB1258" w14:textId="77777777" w:rsidR="00A9165A" w:rsidRDefault="008D4200">
      <w:pPr>
        <w:ind w:firstLine="480"/>
      </w:pPr>
      <w:r>
        <w:t>图应有图题，表应有表题，并分别置于图号和表号之后，图号</w:t>
      </w:r>
      <w:proofErr w:type="gramStart"/>
      <w:r>
        <w:t>和图题应</w:t>
      </w:r>
      <w:proofErr w:type="gramEnd"/>
      <w:r>
        <w:t>置于图下方的居中位置，表号</w:t>
      </w:r>
      <w:proofErr w:type="gramStart"/>
      <w:r>
        <w:t>和表题应</w:t>
      </w:r>
      <w:proofErr w:type="gramEnd"/>
      <w:r>
        <w:t>置于表上方的居中位置。引用图或表应在</w:t>
      </w:r>
      <w:proofErr w:type="gramStart"/>
      <w:r>
        <w:t>图题或表题右</w:t>
      </w:r>
      <w:proofErr w:type="gramEnd"/>
      <w:r>
        <w:t>上角标出文献来源。</w:t>
      </w:r>
    </w:p>
    <w:p w14:paraId="3EEBC02A" w14:textId="77777777" w:rsidR="00A9165A" w:rsidRDefault="008D4200">
      <w:pPr>
        <w:ind w:firstLine="480"/>
      </w:pPr>
      <w:r>
        <w:t>若图或表中有附注，采用英文小写字母顺序编号，附注写在图或表的下方。</w:t>
      </w:r>
    </w:p>
    <w:p w14:paraId="7537F162" w14:textId="77777777" w:rsidR="00A9165A" w:rsidRDefault="008D4200">
      <w:pPr>
        <w:ind w:firstLine="482"/>
        <w:rPr>
          <w:rFonts w:ascii="黑体" w:eastAsia="黑体"/>
          <w:b/>
          <w:color w:val="FF0000"/>
        </w:rPr>
      </w:pPr>
      <w:r>
        <w:rPr>
          <w:rFonts w:ascii="黑体" w:eastAsia="黑体"/>
          <w:b/>
          <w:color w:val="FF0000"/>
        </w:rPr>
        <w:t>图</w:t>
      </w:r>
      <w:r>
        <w:rPr>
          <w:rFonts w:ascii="黑体" w:eastAsia="黑体" w:hint="eastAsia"/>
          <w:b/>
          <w:color w:val="FF0000"/>
        </w:rPr>
        <w:t>：</w:t>
      </w:r>
    </w:p>
    <w:p w14:paraId="7E342C8A" w14:textId="77777777" w:rsidR="00A9165A" w:rsidRDefault="008D4200">
      <w:pPr>
        <w:ind w:firstLine="480"/>
      </w:pPr>
      <w:r>
        <w:t>（</w:t>
      </w:r>
      <w:r>
        <w:rPr>
          <w:rFonts w:hint="eastAsia"/>
        </w:rPr>
        <w:t>1</w:t>
      </w:r>
      <w:r>
        <w:t>）插图须紧跟文述。在正文中，一般应先见图号及图的内容后再见图，一般情况下不能提前见图，特殊情况须延后的插图不应跨节；</w:t>
      </w:r>
    </w:p>
    <w:p w14:paraId="329DB8B9" w14:textId="77777777" w:rsidR="00A9165A" w:rsidRDefault="008D4200">
      <w:pPr>
        <w:ind w:firstLine="472"/>
      </w:pPr>
      <w:r>
        <w:rPr>
          <w:spacing w:val="-2"/>
        </w:rPr>
        <w:t>（</w:t>
      </w:r>
      <w:r>
        <w:rPr>
          <w:rFonts w:hint="eastAsia"/>
          <w:spacing w:val="-2"/>
        </w:rPr>
        <w:t>2</w:t>
      </w:r>
      <w:r>
        <w:rPr>
          <w:spacing w:val="-2"/>
        </w:rPr>
        <w:t>）提供照片应大小适宜，主题明确，层次清楚，金相照片一定要有比例尺</w:t>
      </w:r>
      <w:r>
        <w:t>；</w:t>
      </w:r>
    </w:p>
    <w:p w14:paraId="67C45E28" w14:textId="77777777" w:rsidR="00A9165A" w:rsidRDefault="008D4200">
      <w:pPr>
        <w:ind w:firstLine="480"/>
      </w:pPr>
      <w:r>
        <w:t>（</w:t>
      </w:r>
      <w:r>
        <w:rPr>
          <w:rFonts w:hint="eastAsia"/>
        </w:rPr>
        <w:t>3</w:t>
      </w:r>
      <w:r>
        <w:t>）</w:t>
      </w:r>
      <w:r>
        <w:rPr>
          <w:spacing w:val="-2"/>
        </w:rPr>
        <w:t>图应具有</w:t>
      </w:r>
      <w:r>
        <w:rPr>
          <w:spacing w:val="-2"/>
        </w:rPr>
        <w:t>“</w:t>
      </w:r>
      <w:r>
        <w:rPr>
          <w:spacing w:val="-2"/>
        </w:rPr>
        <w:t>自明性</w:t>
      </w:r>
      <w:r>
        <w:rPr>
          <w:spacing w:val="-2"/>
        </w:rPr>
        <w:t>”</w:t>
      </w:r>
      <w:r>
        <w:rPr>
          <w:spacing w:val="-2"/>
        </w:rPr>
        <w:t>，即只看图、</w:t>
      </w:r>
      <w:proofErr w:type="gramStart"/>
      <w:r>
        <w:rPr>
          <w:spacing w:val="-2"/>
        </w:rPr>
        <w:t>图题和</w:t>
      </w:r>
      <w:proofErr w:type="gramEnd"/>
      <w:r>
        <w:rPr>
          <w:spacing w:val="-2"/>
        </w:rPr>
        <w:t>图例，不阅读正文，就可理解图</w:t>
      </w:r>
      <w:r>
        <w:t>意。</w:t>
      </w:r>
    </w:p>
    <w:p w14:paraId="735D1346" w14:textId="29194A44" w:rsidR="00A9165A" w:rsidRDefault="008D4200">
      <w:pPr>
        <w:ind w:firstLine="480"/>
      </w:pPr>
      <w:r>
        <w:t>通常使用的函数图采用简化形式，称为简写函数图，例如</w:t>
      </w:r>
      <w:r>
        <w:fldChar w:fldCharType="begin"/>
      </w:r>
      <w:r>
        <w:instrText xml:space="preserve"> REF _Ref179467281 \h </w:instrText>
      </w:r>
      <w:r>
        <w:fldChar w:fldCharType="separate"/>
      </w:r>
      <w:r w:rsidR="005A2A25">
        <w:rPr>
          <w:rFonts w:hint="eastAsia"/>
        </w:rPr>
        <w:t>图</w:t>
      </w:r>
      <w:r w:rsidR="005A2A25">
        <w:rPr>
          <w:rFonts w:hint="eastAsia"/>
        </w:rPr>
        <w:t xml:space="preserve"> </w:t>
      </w:r>
      <w:r w:rsidR="005A2A25">
        <w:rPr>
          <w:noProof/>
        </w:rPr>
        <w:t>1</w:t>
      </w:r>
      <w:r w:rsidR="005A2A25">
        <w:noBreakHyphen/>
      </w:r>
      <w:r w:rsidR="005A2A25">
        <w:rPr>
          <w:noProof/>
        </w:rPr>
        <w:t>1</w:t>
      </w:r>
      <w:r>
        <w:fldChar w:fldCharType="end"/>
      </w:r>
      <w:r>
        <w:t>。</w:t>
      </w:r>
    </w:p>
    <w:p w14:paraId="54B9501A" w14:textId="77777777" w:rsidR="00A9165A" w:rsidRDefault="008D4200">
      <w:pPr>
        <w:ind w:firstLine="480"/>
      </w:pPr>
      <w:r>
        <w:t>图中</w:t>
      </w:r>
      <w:proofErr w:type="gramStart"/>
      <w:r>
        <w:t>的标目是</w:t>
      </w:r>
      <w:proofErr w:type="gramEnd"/>
      <w:r>
        <w:t>说明坐标轴物理意义的项目，它是由物理量的符号或名称和相应的单位组成。物理量的符号由斜体字母标注，单位的符号使用正体字母标注，量与单位间用斜线隔开。例如：</w:t>
      </w:r>
      <w:r>
        <w:rPr>
          <w:i/>
        </w:rPr>
        <w:t>I</w:t>
      </w:r>
      <w:r>
        <w:t>/A</w:t>
      </w:r>
      <w:r>
        <w:t>，</w:t>
      </w:r>
      <w:r>
        <w:rPr>
          <w:i/>
        </w:rPr>
        <w:t>ρ</w:t>
      </w:r>
      <w:r>
        <w:t>/kg·m</w:t>
      </w:r>
      <w:r>
        <w:rPr>
          <w:vertAlign w:val="superscript"/>
        </w:rPr>
        <w:t xml:space="preserve">-3 </w:t>
      </w:r>
      <w:r>
        <w:t>，</w:t>
      </w:r>
      <w:r>
        <w:rPr>
          <w:i/>
        </w:rPr>
        <w:t>F</w:t>
      </w:r>
      <w:r>
        <w:t>/N</w:t>
      </w:r>
      <w:r>
        <w:t>，</w:t>
      </w:r>
      <w:r>
        <w:rPr>
          <w:i/>
        </w:rPr>
        <w:t>υ</w:t>
      </w:r>
      <w:r>
        <w:t>/m·s</w:t>
      </w:r>
      <w:r>
        <w:rPr>
          <w:vertAlign w:val="superscript"/>
        </w:rPr>
        <w:t xml:space="preserve">-1  </w:t>
      </w:r>
      <w:r>
        <w:t>等等。</w:t>
      </w:r>
    </w:p>
    <w:p w14:paraId="6442D008" w14:textId="77777777" w:rsidR="00A9165A" w:rsidRDefault="008D4200">
      <w:pPr>
        <w:ind w:firstLine="480"/>
      </w:pPr>
      <w:r>
        <w:t>（</w:t>
      </w:r>
      <w:r>
        <w:rPr>
          <w:rFonts w:hint="eastAsia"/>
        </w:rPr>
        <w:t>4</w:t>
      </w:r>
      <w:r>
        <w:t>）图中用字为</w:t>
      </w:r>
      <w:r>
        <w:rPr>
          <w:color w:val="0000FF"/>
        </w:rPr>
        <w:t>五号</w:t>
      </w:r>
      <w:r>
        <w:t>，如排列过密，用五号字有困难时，可小于五号字，但不得小于七号字。</w:t>
      </w:r>
    </w:p>
    <w:p w14:paraId="7233B3E5" w14:textId="77777777" w:rsidR="00A9165A" w:rsidRDefault="008D4200">
      <w:pPr>
        <w:pStyle w:val="af8"/>
        <w:spacing w:before="120" w:after="120"/>
      </w:pPr>
      <w:r>
        <w:rPr>
          <w:noProof/>
        </w:rPr>
        <w:lastRenderedPageBreak/>
        <w:drawing>
          <wp:inline distT="0" distB="0" distL="0" distR="0" wp14:anchorId="2F35DF2D" wp14:editId="17422A42">
            <wp:extent cx="4676775" cy="2781300"/>
            <wp:effectExtent l="0" t="0" r="0" b="0"/>
            <wp:docPr id="11" name="图片 1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2  2005年相对2001年，5所大学SCI-e文献总数增幅图"/>
                    <pic:cNvPicPr>
                      <a:picLocks noChangeAspect="1" noChangeArrowheads="1"/>
                    </pic:cNvPicPr>
                  </pic:nvPicPr>
                  <pic:blipFill rotWithShape="1">
                    <a:blip r:embed="rId47" cstate="print"/>
                    <a:srcRect l="-4" t="27" r="-4" b="27"/>
                    <a:stretch/>
                  </pic:blipFill>
                  <pic:spPr>
                    <a:xfrm>
                      <a:off x="0" y="0"/>
                      <a:ext cx="4676775" cy="2781300"/>
                    </a:xfrm>
                    <a:prstGeom prst="rect">
                      <a:avLst/>
                    </a:prstGeom>
                    <a:noFill/>
                    <a:ln w="9525">
                      <a:noFill/>
                      <a:miter lim="800000"/>
                      <a:headEnd/>
                      <a:tailEnd/>
                    </a:ln>
                  </pic:spPr>
                </pic:pic>
              </a:graphicData>
            </a:graphic>
          </wp:inline>
        </w:drawing>
      </w:r>
    </w:p>
    <w:p w14:paraId="44895519" w14:textId="26E1E008" w:rsidR="00A9165A" w:rsidRDefault="008D4200">
      <w:pPr>
        <w:pStyle w:val="af8"/>
        <w:spacing w:beforeLines="0" w:after="120"/>
        <w:rPr>
          <w:kern w:val="0"/>
        </w:rPr>
      </w:pPr>
      <w:bookmarkStart w:id="99" w:name="_Ref179467281"/>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1</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1</w:t>
      </w:r>
      <w:r w:rsidR="005A2A25">
        <w:fldChar w:fldCharType="end"/>
      </w:r>
      <w:bookmarkEnd w:id="99"/>
      <w:r w:rsidR="00C0694E">
        <w:t xml:space="preserve"> </w:t>
      </w:r>
      <w:r>
        <w:rPr>
          <w:rFonts w:hint="eastAsia"/>
          <w:kern w:val="0"/>
        </w:rPr>
        <w:t>2005</w:t>
      </w:r>
      <w:r>
        <w:rPr>
          <w:rFonts w:hint="eastAsia"/>
          <w:kern w:val="0"/>
        </w:rPr>
        <w:t>年相对</w:t>
      </w:r>
      <w:r>
        <w:rPr>
          <w:rFonts w:hint="eastAsia"/>
          <w:kern w:val="0"/>
        </w:rPr>
        <w:t>2001</w:t>
      </w:r>
      <w:r>
        <w:rPr>
          <w:rFonts w:hint="eastAsia"/>
          <w:kern w:val="0"/>
        </w:rPr>
        <w:t>年，</w:t>
      </w:r>
      <w:r>
        <w:rPr>
          <w:rFonts w:hint="eastAsia"/>
          <w:kern w:val="0"/>
        </w:rPr>
        <w:t>5</w:t>
      </w:r>
      <w:r>
        <w:rPr>
          <w:rFonts w:hint="eastAsia"/>
          <w:kern w:val="0"/>
        </w:rPr>
        <w:t>所大学</w:t>
      </w:r>
      <w:r>
        <w:rPr>
          <w:rFonts w:hint="eastAsia"/>
          <w:kern w:val="0"/>
        </w:rPr>
        <w:t>SCI-e</w:t>
      </w:r>
      <w:r>
        <w:rPr>
          <w:rFonts w:hint="eastAsia"/>
          <w:kern w:val="0"/>
        </w:rPr>
        <w:t>文献总数增幅图</w:t>
      </w:r>
    </w:p>
    <w:p w14:paraId="63927220" w14:textId="77777777" w:rsidR="00A9165A" w:rsidRDefault="008D4200">
      <w:pPr>
        <w:ind w:firstLine="480"/>
        <w:rPr>
          <w:rFonts w:hAnsi="宋体"/>
        </w:rPr>
      </w:pPr>
      <w:r>
        <w:rPr>
          <w:rFonts w:hAnsi="宋体"/>
        </w:rPr>
        <w:t>（</w:t>
      </w:r>
      <w:r>
        <w:rPr>
          <w:rFonts w:hint="eastAsia"/>
        </w:rPr>
        <w:t>5</w:t>
      </w:r>
      <w:r>
        <w:rPr>
          <w:rFonts w:hAnsi="宋体"/>
        </w:rPr>
        <w:t>）图的大小一般为</w:t>
      </w:r>
      <w:r>
        <w:rPr>
          <w:rFonts w:hAnsi="宋体"/>
          <w:color w:val="0000FF"/>
        </w:rPr>
        <w:t>宽</w:t>
      </w:r>
      <w:r>
        <w:rPr>
          <w:color w:val="0000FF"/>
        </w:rPr>
        <w:t>6.67 cm×</w:t>
      </w:r>
      <w:r>
        <w:rPr>
          <w:rFonts w:hAnsi="宋体"/>
          <w:color w:val="0000FF"/>
        </w:rPr>
        <w:t>高</w:t>
      </w:r>
      <w:r>
        <w:rPr>
          <w:color w:val="0000FF"/>
        </w:rPr>
        <w:t>5.00cm</w:t>
      </w:r>
      <w:r>
        <w:rPr>
          <w:rFonts w:hAnsi="宋体"/>
        </w:rPr>
        <w:t>。特殊情况下，也可宽</w:t>
      </w:r>
      <w:r>
        <w:t>9.00 cm×</w:t>
      </w:r>
      <w:r>
        <w:rPr>
          <w:rFonts w:hAnsi="宋体"/>
        </w:rPr>
        <w:t>高</w:t>
      </w:r>
      <w:r>
        <w:t>6.75cm</w:t>
      </w:r>
      <w:r>
        <w:rPr>
          <w:rFonts w:hAnsi="宋体"/>
        </w:rPr>
        <w:t>，或宽</w:t>
      </w:r>
      <w:r>
        <w:t>13.5 cm×</w:t>
      </w:r>
      <w:r>
        <w:rPr>
          <w:rFonts w:hAnsi="宋体"/>
        </w:rPr>
        <w:t>高</w:t>
      </w:r>
      <w:r>
        <w:t>9.00cm</w:t>
      </w:r>
      <w:r>
        <w:rPr>
          <w:rFonts w:hAnsi="宋体"/>
        </w:rPr>
        <w:t>。总之，一篇论文中，同类图片的大小应该一致，编排美观、整齐。</w:t>
      </w:r>
    </w:p>
    <w:p w14:paraId="043131DC" w14:textId="77777777" w:rsidR="00A9165A" w:rsidRDefault="008D4200">
      <w:pPr>
        <w:spacing w:afterLines="50" w:after="120"/>
        <w:ind w:firstLine="480"/>
      </w:pPr>
      <w:r>
        <w:t>（</w:t>
      </w:r>
      <w:r>
        <w:rPr>
          <w:rFonts w:hint="eastAsia"/>
        </w:rPr>
        <w:t>6</w:t>
      </w:r>
      <w:r>
        <w:t>）一幅图如有</w:t>
      </w:r>
      <w:proofErr w:type="gramStart"/>
      <w:r>
        <w:t>若干幅</w:t>
      </w:r>
      <w:r>
        <w:rPr>
          <w:color w:val="0000FF"/>
        </w:rPr>
        <w:t>分图</w:t>
      </w:r>
      <w:proofErr w:type="gramEnd"/>
      <w:r>
        <w:t>，均应编分图号，用</w:t>
      </w:r>
      <w:r>
        <w:rPr>
          <w:color w:val="0000FF"/>
        </w:rPr>
        <w:t>(a)</w:t>
      </w:r>
      <w:r>
        <w:rPr>
          <w:color w:val="0000FF"/>
        </w:rPr>
        <w:t>，</w:t>
      </w:r>
      <w:r>
        <w:rPr>
          <w:color w:val="0000FF"/>
        </w:rPr>
        <w:t>(b)</w:t>
      </w:r>
      <w:r>
        <w:rPr>
          <w:color w:val="0000FF"/>
        </w:rPr>
        <w:t>，</w:t>
      </w:r>
      <w:r>
        <w:rPr>
          <w:color w:val="0000FF"/>
        </w:rPr>
        <w:t>(c)</w:t>
      </w:r>
      <w:r>
        <w:t xml:space="preserve">,...... </w:t>
      </w:r>
      <w:r>
        <w:t>按顺序编排</w:t>
      </w:r>
      <w:r>
        <w:rPr>
          <w:rFonts w:hint="eastAsia"/>
        </w:rPr>
        <w:t>，且</w:t>
      </w:r>
      <w:r>
        <w:rPr>
          <w:rFonts w:hint="eastAsia"/>
          <w:color w:val="FF0000"/>
        </w:rPr>
        <w:t>各分图的分题</w:t>
      </w:r>
      <w:proofErr w:type="gramStart"/>
      <w:r>
        <w:rPr>
          <w:rFonts w:hint="eastAsia"/>
          <w:color w:val="FF0000"/>
        </w:rPr>
        <w:t>注直接</w:t>
      </w:r>
      <w:proofErr w:type="gramEnd"/>
      <w:r>
        <w:rPr>
          <w:rFonts w:hint="eastAsia"/>
          <w:color w:val="FF0000"/>
        </w:rPr>
        <w:t>列在各自分图的正下方，总题注列在所有分图的下方正中</w:t>
      </w:r>
      <w:r>
        <w:rPr>
          <w:rFonts w:hint="eastAsia"/>
        </w:rPr>
        <w:t>，如下图所示：</w:t>
      </w:r>
    </w:p>
    <w:p w14:paraId="6E527E8A" w14:textId="77777777" w:rsidR="00A9165A" w:rsidRDefault="008D4200">
      <w:pPr>
        <w:pStyle w:val="af8"/>
        <w:spacing w:before="120" w:after="120"/>
      </w:pPr>
      <w:r>
        <w:rPr>
          <w:rFonts w:hint="eastAsia"/>
          <w:noProof/>
        </w:rPr>
        <w:drawing>
          <wp:inline distT="0" distB="0" distL="0" distR="0" wp14:anchorId="11A8B280" wp14:editId="0FD497E5">
            <wp:extent cx="5372100" cy="24860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8" cstate="print"/>
                    <a:srcRect/>
                    <a:stretch>
                      <a:fillRect/>
                    </a:stretch>
                  </pic:blipFill>
                  <pic:spPr>
                    <a:xfrm>
                      <a:off x="0" y="0"/>
                      <a:ext cx="5372100" cy="2486025"/>
                    </a:xfrm>
                    <a:prstGeom prst="rect">
                      <a:avLst/>
                    </a:prstGeom>
                    <a:noFill/>
                    <a:ln w="9525">
                      <a:noFill/>
                      <a:miter lim="800000"/>
                      <a:headEnd/>
                      <a:tailEnd/>
                    </a:ln>
                  </pic:spPr>
                </pic:pic>
              </a:graphicData>
            </a:graphic>
          </wp:inline>
        </w:drawing>
      </w:r>
    </w:p>
    <w:p w14:paraId="6DCD681F" w14:textId="77777777" w:rsidR="00A9165A" w:rsidRDefault="00A9165A">
      <w:pPr>
        <w:ind w:firstLine="480"/>
      </w:pPr>
    </w:p>
    <w:p w14:paraId="7C204DFE" w14:textId="77777777" w:rsidR="00A9165A" w:rsidRDefault="008D4200">
      <w:pPr>
        <w:ind w:firstLine="482"/>
        <w:rPr>
          <w:rFonts w:ascii="黑体" w:eastAsia="黑体"/>
          <w:b/>
          <w:color w:val="FF0000"/>
        </w:rPr>
      </w:pPr>
      <w:r>
        <w:rPr>
          <w:rFonts w:ascii="黑体" w:eastAsia="黑体" w:hint="eastAsia"/>
          <w:b/>
          <w:color w:val="FF0000"/>
        </w:rPr>
        <w:t>表：</w:t>
      </w:r>
    </w:p>
    <w:p w14:paraId="7E5CF64A" w14:textId="77777777" w:rsidR="00A9165A" w:rsidRDefault="008D4200">
      <w:pPr>
        <w:widowControl/>
        <w:ind w:firstLine="480"/>
        <w:jc w:val="left"/>
        <w:rPr>
          <w:kern w:val="0"/>
        </w:rPr>
      </w:pPr>
      <w:r>
        <w:t>（</w:t>
      </w:r>
      <w:r>
        <w:t>1</w:t>
      </w:r>
      <w:r>
        <w:t>）</w:t>
      </w:r>
      <w:r>
        <w:rPr>
          <w:kern w:val="0"/>
        </w:rPr>
        <w:t xml:space="preserve"> </w:t>
      </w:r>
      <w:r>
        <w:rPr>
          <w:kern w:val="0"/>
        </w:rPr>
        <w:t>如某个表需要转</w:t>
      </w:r>
      <w:proofErr w:type="gramStart"/>
      <w:r>
        <w:rPr>
          <w:kern w:val="0"/>
        </w:rPr>
        <w:t>页接排</w:t>
      </w:r>
      <w:proofErr w:type="gramEnd"/>
      <w:r>
        <w:rPr>
          <w:kern w:val="0"/>
        </w:rPr>
        <w:t>，在随后的各页上应重复表的编号。编号后跟表题（可省略）和</w:t>
      </w:r>
      <w:r>
        <w:rPr>
          <w:kern w:val="0"/>
        </w:rPr>
        <w:t>“</w:t>
      </w:r>
      <w:r>
        <w:rPr>
          <w:kern w:val="0"/>
        </w:rPr>
        <w:t>（续）</w:t>
      </w:r>
      <w:r>
        <w:rPr>
          <w:kern w:val="0"/>
        </w:rPr>
        <w:t>”</w:t>
      </w:r>
      <w:r>
        <w:rPr>
          <w:kern w:val="0"/>
        </w:rPr>
        <w:t>，如表</w:t>
      </w:r>
      <w:r>
        <w:rPr>
          <w:kern w:val="0"/>
        </w:rPr>
        <w:t>1</w:t>
      </w:r>
      <w:r>
        <w:rPr>
          <w:kern w:val="0"/>
        </w:rPr>
        <w:t>（续），续表均应重复表头和关于单位的陈述。</w:t>
      </w:r>
      <w:r>
        <w:rPr>
          <w:kern w:val="0"/>
        </w:rPr>
        <w:t xml:space="preserve"> </w:t>
      </w:r>
    </w:p>
    <w:p w14:paraId="4F61802D" w14:textId="77777777" w:rsidR="00A9165A" w:rsidRDefault="008D4200">
      <w:pPr>
        <w:ind w:firstLine="480"/>
      </w:pPr>
      <w:r>
        <w:t>表格的设计应紧跟文述。</w:t>
      </w:r>
      <w:r>
        <w:rPr>
          <w:kern w:val="0"/>
        </w:rPr>
        <w:t>表的编排一般是内容和测试项目由左至右横读，数据依序竖读，应有自明性。</w:t>
      </w:r>
      <w:r>
        <w:t>若为大表或作为工具使用的表格，可作为附表在附录中给出，</w:t>
      </w:r>
      <w:r>
        <w:lastRenderedPageBreak/>
        <w:t>论文中的表格参数应标明量和单位的符号；</w:t>
      </w:r>
    </w:p>
    <w:p w14:paraId="6A7F0B99" w14:textId="77777777" w:rsidR="00A9165A" w:rsidRDefault="008D4200">
      <w:pPr>
        <w:ind w:firstLine="480"/>
      </w:pPr>
      <w:r>
        <w:t>（</w:t>
      </w:r>
      <w:r>
        <w:t>2</w:t>
      </w:r>
      <w:r>
        <w:t>）表中各物理量及</w:t>
      </w:r>
      <w:proofErr w:type="gramStart"/>
      <w:r>
        <w:t>量纲均</w:t>
      </w:r>
      <w:proofErr w:type="gramEnd"/>
      <w:r>
        <w:t>按国际标准</w:t>
      </w:r>
      <w:r>
        <w:t xml:space="preserve">(SI) </w:t>
      </w:r>
      <w:r>
        <w:t>及国家规定的法定符号和法定计量单位标注；</w:t>
      </w:r>
    </w:p>
    <w:p w14:paraId="26ECD0D7" w14:textId="77777777" w:rsidR="00A9165A" w:rsidRDefault="008D4200">
      <w:pPr>
        <w:ind w:firstLine="480"/>
      </w:pPr>
      <w:r>
        <w:t>（</w:t>
      </w:r>
      <w:r>
        <w:t>3</w:t>
      </w:r>
      <w:r>
        <w:t>）一律使用三线表，与文字齐宽，</w:t>
      </w:r>
      <w:r>
        <w:rPr>
          <w:rFonts w:hint="eastAsia"/>
          <w:color w:val="FF0000"/>
        </w:rPr>
        <w:t>顶线和底线</w:t>
      </w:r>
      <w:proofErr w:type="gramStart"/>
      <w:r>
        <w:rPr>
          <w:rFonts w:hint="eastAsia"/>
          <w:color w:val="FF0000"/>
        </w:rPr>
        <w:t>线</w:t>
      </w:r>
      <w:proofErr w:type="gramEnd"/>
      <w:r>
        <w:rPr>
          <w:rFonts w:hint="eastAsia"/>
          <w:color w:val="FF0000"/>
        </w:rPr>
        <w:t>粗</w:t>
      </w:r>
      <w:r>
        <w:rPr>
          <w:color w:val="FF0000"/>
          <w:position w:val="-24"/>
        </w:rPr>
        <w:object w:dxaOrig="345" w:dyaOrig="615" w14:anchorId="69D3D2ED">
          <v:shape id="_x0000_i1035" type="#_x0000_t75" style="width:17.6pt;height:30.15pt" o:ole="">
            <v:imagedata r:id="rId49" o:title=""/>
          </v:shape>
          <o:OLEObject Type="Embed" ProgID="Equation.DSMT4" ShapeID="_x0000_i1035" DrawAspect="Content" ObjectID="_1831126099" r:id="rId50"/>
        </w:object>
      </w:r>
      <w:r>
        <w:rPr>
          <w:rFonts w:hint="eastAsia"/>
          <w:color w:val="FF0000"/>
        </w:rPr>
        <w:t>磅</w:t>
      </w:r>
      <w:r>
        <w:rPr>
          <w:rFonts w:hint="eastAsia"/>
        </w:rPr>
        <w:t>，中线</w:t>
      </w:r>
      <w:proofErr w:type="gramStart"/>
      <w:r>
        <w:t>线</w:t>
      </w:r>
      <w:proofErr w:type="gramEnd"/>
      <w:r>
        <w:rPr>
          <w:rFonts w:hint="eastAsia"/>
        </w:rPr>
        <w:t>粗</w:t>
      </w:r>
      <w:r>
        <w:t>1</w:t>
      </w:r>
      <w:r>
        <w:t>磅。例如表</w:t>
      </w:r>
      <w:r>
        <w:rPr>
          <w:rFonts w:hint="eastAsia"/>
        </w:rPr>
        <w:t>1-</w:t>
      </w:r>
      <w:r>
        <w:t>1</w:t>
      </w:r>
      <w:r>
        <w:t>；</w:t>
      </w:r>
    </w:p>
    <w:p w14:paraId="66147CEE" w14:textId="77777777" w:rsidR="00A9165A" w:rsidRDefault="008D4200">
      <w:pPr>
        <w:ind w:firstLine="480"/>
      </w:pPr>
      <w:r>
        <w:t>（</w:t>
      </w:r>
      <w:r>
        <w:t>4</w:t>
      </w:r>
      <w:r>
        <w:t>）使用他人表格须注明出处。</w:t>
      </w:r>
    </w:p>
    <w:p w14:paraId="3B099279" w14:textId="77777777" w:rsidR="00A9165A" w:rsidRDefault="008D4200">
      <w:pPr>
        <w:ind w:firstLine="480"/>
      </w:pPr>
      <w:r>
        <w:t>（</w:t>
      </w:r>
      <w:r>
        <w:t>5</w:t>
      </w:r>
      <w:r>
        <w:t>）表中用字为</w:t>
      </w:r>
      <w:r>
        <w:rPr>
          <w:color w:val="0000FF"/>
        </w:rPr>
        <w:t>五号字体</w:t>
      </w:r>
      <w:r>
        <w:t>。如排列过密，用五号字有困难时，可小于五号字，但不小于七号。</w:t>
      </w:r>
    </w:p>
    <w:p w14:paraId="794507E4" w14:textId="77777777" w:rsidR="00A9165A" w:rsidRDefault="008D4200">
      <w:pPr>
        <w:ind w:firstLine="480"/>
      </w:pPr>
      <w:r>
        <w:rPr>
          <w:rFonts w:hint="eastAsia"/>
        </w:rPr>
        <w:t>（</w:t>
      </w:r>
      <w:r>
        <w:rPr>
          <w:rFonts w:hint="eastAsia"/>
        </w:rPr>
        <w:t>6</w:t>
      </w:r>
      <w:r>
        <w:rPr>
          <w:rFonts w:hint="eastAsia"/>
        </w:rPr>
        <w:t>）</w:t>
      </w:r>
      <w:r>
        <w:rPr>
          <w:rFonts w:hint="eastAsia"/>
          <w:color w:val="800080"/>
        </w:rPr>
        <w:t>表格必须通栏，即表格宽度与正文版面平齐，如下表所示。</w:t>
      </w:r>
    </w:p>
    <w:p w14:paraId="684CB128" w14:textId="4688A5D5" w:rsidR="00A9165A" w:rsidRDefault="008D4200">
      <w:pPr>
        <w:pStyle w:val="af8"/>
        <w:spacing w:before="120" w:afterLines="0"/>
      </w:pPr>
      <w:bookmarkStart w:id="100" w:name="_Ref220335714"/>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5A2A25">
        <w:rPr>
          <w:noProof/>
        </w:rPr>
        <w:t>1</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5A2A25">
        <w:rPr>
          <w:noProof/>
        </w:rPr>
        <w:t>1</w:t>
      </w:r>
      <w:r w:rsidR="00AC7D03">
        <w:fldChar w:fldCharType="end"/>
      </w:r>
      <w:bookmarkEnd w:id="100"/>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2EC90C3B" w14:textId="77777777">
        <w:trPr>
          <w:trHeight w:val="358"/>
          <w:jc w:val="center"/>
        </w:trPr>
        <w:tc>
          <w:tcPr>
            <w:tcW w:w="2184" w:type="dxa"/>
            <w:tcBorders>
              <w:top w:val="single" w:sz="12" w:space="0" w:color="auto"/>
              <w:bottom w:val="single" w:sz="8" w:space="0" w:color="auto"/>
            </w:tcBorders>
            <w:vAlign w:val="center"/>
          </w:tcPr>
          <w:p w14:paraId="61354B22"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54903E01"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CA7805C"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00F414A7" w14:textId="77777777" w:rsidR="00A9165A" w:rsidRDefault="008D4200">
            <w:pPr>
              <w:ind w:firstLine="420"/>
              <w:jc w:val="center"/>
              <w:rPr>
                <w:color w:val="0000FF"/>
                <w:sz w:val="21"/>
              </w:rPr>
            </w:pPr>
            <w:r>
              <w:rPr>
                <w:color w:val="0000FF"/>
                <w:sz w:val="21"/>
              </w:rPr>
              <w:t>标志代码</w:t>
            </w:r>
          </w:p>
        </w:tc>
      </w:tr>
      <w:tr w:rsidR="00A9165A" w14:paraId="74FD41A1" w14:textId="77777777">
        <w:trPr>
          <w:trHeight w:val="358"/>
          <w:jc w:val="center"/>
        </w:trPr>
        <w:tc>
          <w:tcPr>
            <w:tcW w:w="2184" w:type="dxa"/>
            <w:tcBorders>
              <w:top w:val="single" w:sz="8" w:space="0" w:color="auto"/>
              <w:bottom w:val="nil"/>
            </w:tcBorders>
            <w:vAlign w:val="center"/>
          </w:tcPr>
          <w:p w14:paraId="71E70ACC"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479637DF"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68EA3CB4"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D27A54C" w14:textId="77777777" w:rsidR="00A9165A" w:rsidRDefault="008D4200">
            <w:pPr>
              <w:ind w:firstLine="420"/>
              <w:jc w:val="center"/>
              <w:rPr>
                <w:color w:val="0000FF"/>
                <w:sz w:val="21"/>
              </w:rPr>
            </w:pPr>
            <w:r>
              <w:rPr>
                <w:color w:val="0000FF"/>
                <w:sz w:val="21"/>
              </w:rPr>
              <w:t>C</w:t>
            </w:r>
          </w:p>
        </w:tc>
      </w:tr>
      <w:tr w:rsidR="00A9165A" w14:paraId="4F367917" w14:textId="77777777">
        <w:trPr>
          <w:trHeight w:val="358"/>
          <w:jc w:val="center"/>
        </w:trPr>
        <w:tc>
          <w:tcPr>
            <w:tcW w:w="2184" w:type="dxa"/>
            <w:tcBorders>
              <w:top w:val="nil"/>
            </w:tcBorders>
            <w:vAlign w:val="center"/>
          </w:tcPr>
          <w:p w14:paraId="32CBA26B" w14:textId="77777777" w:rsidR="00A9165A" w:rsidRDefault="008D4200">
            <w:pPr>
              <w:ind w:firstLine="420"/>
              <w:jc w:val="center"/>
              <w:rPr>
                <w:sz w:val="21"/>
              </w:rPr>
            </w:pPr>
            <w:r>
              <w:rPr>
                <w:sz w:val="21"/>
              </w:rPr>
              <w:t>汇编</w:t>
            </w:r>
          </w:p>
        </w:tc>
        <w:tc>
          <w:tcPr>
            <w:tcW w:w="2184" w:type="dxa"/>
            <w:tcBorders>
              <w:top w:val="nil"/>
            </w:tcBorders>
            <w:vAlign w:val="center"/>
          </w:tcPr>
          <w:p w14:paraId="4922B01F"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2CB7984" w14:textId="77777777" w:rsidR="00A9165A" w:rsidRDefault="008D4200">
            <w:pPr>
              <w:ind w:firstLine="420"/>
              <w:jc w:val="center"/>
              <w:rPr>
                <w:sz w:val="21"/>
              </w:rPr>
            </w:pPr>
            <w:r>
              <w:rPr>
                <w:sz w:val="21"/>
              </w:rPr>
              <w:t>报纸</w:t>
            </w:r>
          </w:p>
        </w:tc>
        <w:tc>
          <w:tcPr>
            <w:tcW w:w="2185" w:type="dxa"/>
            <w:tcBorders>
              <w:top w:val="nil"/>
            </w:tcBorders>
            <w:vAlign w:val="center"/>
          </w:tcPr>
          <w:p w14:paraId="63019824" w14:textId="77777777" w:rsidR="00A9165A" w:rsidRDefault="008D4200">
            <w:pPr>
              <w:ind w:firstLine="420"/>
              <w:jc w:val="center"/>
              <w:rPr>
                <w:color w:val="0000FF"/>
                <w:sz w:val="21"/>
              </w:rPr>
            </w:pPr>
            <w:r>
              <w:rPr>
                <w:color w:val="0000FF"/>
                <w:sz w:val="21"/>
              </w:rPr>
              <w:t>N</w:t>
            </w:r>
          </w:p>
        </w:tc>
      </w:tr>
      <w:tr w:rsidR="00A9165A" w14:paraId="40F908A2" w14:textId="77777777">
        <w:trPr>
          <w:trHeight w:val="358"/>
          <w:jc w:val="center"/>
        </w:trPr>
        <w:tc>
          <w:tcPr>
            <w:tcW w:w="2184" w:type="dxa"/>
            <w:vAlign w:val="center"/>
          </w:tcPr>
          <w:p w14:paraId="77D0434A" w14:textId="77777777" w:rsidR="00A9165A" w:rsidRDefault="008D4200">
            <w:pPr>
              <w:ind w:firstLine="420"/>
              <w:jc w:val="center"/>
              <w:rPr>
                <w:sz w:val="21"/>
              </w:rPr>
            </w:pPr>
            <w:r>
              <w:rPr>
                <w:sz w:val="21"/>
              </w:rPr>
              <w:t>期刊</w:t>
            </w:r>
          </w:p>
        </w:tc>
        <w:tc>
          <w:tcPr>
            <w:tcW w:w="2184" w:type="dxa"/>
            <w:vAlign w:val="center"/>
          </w:tcPr>
          <w:p w14:paraId="0BB26938" w14:textId="77777777" w:rsidR="00A9165A" w:rsidRDefault="008D4200">
            <w:pPr>
              <w:ind w:firstLine="420"/>
              <w:jc w:val="center"/>
              <w:rPr>
                <w:color w:val="0000FF"/>
                <w:sz w:val="21"/>
              </w:rPr>
            </w:pPr>
            <w:r>
              <w:rPr>
                <w:color w:val="0000FF"/>
                <w:sz w:val="21"/>
              </w:rPr>
              <w:t>J</w:t>
            </w:r>
          </w:p>
        </w:tc>
        <w:tc>
          <w:tcPr>
            <w:tcW w:w="2185" w:type="dxa"/>
            <w:vAlign w:val="center"/>
          </w:tcPr>
          <w:p w14:paraId="567B3C38" w14:textId="77777777" w:rsidR="00A9165A" w:rsidRDefault="008D4200">
            <w:pPr>
              <w:ind w:firstLine="420"/>
              <w:jc w:val="center"/>
              <w:rPr>
                <w:sz w:val="21"/>
              </w:rPr>
            </w:pPr>
            <w:r>
              <w:rPr>
                <w:sz w:val="21"/>
              </w:rPr>
              <w:t>学位论文</w:t>
            </w:r>
          </w:p>
        </w:tc>
        <w:tc>
          <w:tcPr>
            <w:tcW w:w="2185" w:type="dxa"/>
            <w:vAlign w:val="center"/>
          </w:tcPr>
          <w:p w14:paraId="50C216FF" w14:textId="77777777" w:rsidR="00A9165A" w:rsidRDefault="008D4200">
            <w:pPr>
              <w:ind w:firstLine="480"/>
              <w:jc w:val="center"/>
              <w:rPr>
                <w:color w:val="0000FF"/>
              </w:rPr>
            </w:pPr>
            <w:r>
              <w:rPr>
                <w:color w:val="0000FF"/>
              </w:rPr>
              <w:t>D</w:t>
            </w:r>
          </w:p>
        </w:tc>
      </w:tr>
      <w:tr w:rsidR="00A9165A" w14:paraId="2C539140" w14:textId="77777777">
        <w:trPr>
          <w:trHeight w:val="358"/>
          <w:jc w:val="center"/>
        </w:trPr>
        <w:tc>
          <w:tcPr>
            <w:tcW w:w="2184" w:type="dxa"/>
            <w:vAlign w:val="center"/>
          </w:tcPr>
          <w:p w14:paraId="2CCCFA15" w14:textId="77777777" w:rsidR="00A9165A" w:rsidRDefault="008D4200">
            <w:pPr>
              <w:ind w:firstLine="420"/>
              <w:jc w:val="center"/>
              <w:rPr>
                <w:sz w:val="21"/>
              </w:rPr>
            </w:pPr>
            <w:r>
              <w:rPr>
                <w:sz w:val="21"/>
              </w:rPr>
              <w:t>报告</w:t>
            </w:r>
          </w:p>
        </w:tc>
        <w:tc>
          <w:tcPr>
            <w:tcW w:w="2184" w:type="dxa"/>
            <w:vAlign w:val="center"/>
          </w:tcPr>
          <w:p w14:paraId="4EA2B931" w14:textId="77777777" w:rsidR="00A9165A" w:rsidRDefault="008D4200">
            <w:pPr>
              <w:ind w:firstLine="420"/>
              <w:jc w:val="center"/>
              <w:rPr>
                <w:color w:val="0000FF"/>
                <w:sz w:val="21"/>
              </w:rPr>
            </w:pPr>
            <w:r>
              <w:rPr>
                <w:color w:val="0000FF"/>
                <w:sz w:val="21"/>
              </w:rPr>
              <w:t>R</w:t>
            </w:r>
          </w:p>
        </w:tc>
        <w:tc>
          <w:tcPr>
            <w:tcW w:w="2185" w:type="dxa"/>
            <w:vAlign w:val="center"/>
          </w:tcPr>
          <w:p w14:paraId="53A7642B" w14:textId="77777777" w:rsidR="00A9165A" w:rsidRDefault="008D4200">
            <w:pPr>
              <w:ind w:firstLine="420"/>
              <w:jc w:val="center"/>
              <w:rPr>
                <w:sz w:val="21"/>
              </w:rPr>
            </w:pPr>
            <w:r>
              <w:rPr>
                <w:sz w:val="21"/>
              </w:rPr>
              <w:t>标准</w:t>
            </w:r>
          </w:p>
        </w:tc>
        <w:tc>
          <w:tcPr>
            <w:tcW w:w="2185" w:type="dxa"/>
            <w:vAlign w:val="center"/>
          </w:tcPr>
          <w:p w14:paraId="57BA9784" w14:textId="77777777" w:rsidR="00A9165A" w:rsidRDefault="008D4200">
            <w:pPr>
              <w:ind w:firstLine="420"/>
              <w:jc w:val="center"/>
              <w:rPr>
                <w:color w:val="0000FF"/>
                <w:sz w:val="21"/>
              </w:rPr>
            </w:pPr>
            <w:r>
              <w:rPr>
                <w:color w:val="0000FF"/>
                <w:sz w:val="21"/>
              </w:rPr>
              <w:t>S</w:t>
            </w:r>
          </w:p>
        </w:tc>
      </w:tr>
      <w:tr w:rsidR="00A9165A" w14:paraId="4855CA44" w14:textId="77777777">
        <w:trPr>
          <w:trHeight w:val="373"/>
          <w:jc w:val="center"/>
        </w:trPr>
        <w:tc>
          <w:tcPr>
            <w:tcW w:w="2184" w:type="dxa"/>
            <w:vAlign w:val="center"/>
          </w:tcPr>
          <w:p w14:paraId="1CF8061D" w14:textId="77777777" w:rsidR="00A9165A" w:rsidRDefault="008D4200">
            <w:pPr>
              <w:ind w:firstLine="420"/>
              <w:jc w:val="center"/>
              <w:rPr>
                <w:sz w:val="21"/>
              </w:rPr>
            </w:pPr>
            <w:r>
              <w:rPr>
                <w:sz w:val="21"/>
              </w:rPr>
              <w:t>专利</w:t>
            </w:r>
          </w:p>
        </w:tc>
        <w:tc>
          <w:tcPr>
            <w:tcW w:w="2184" w:type="dxa"/>
            <w:vAlign w:val="center"/>
          </w:tcPr>
          <w:p w14:paraId="720F5369" w14:textId="77777777" w:rsidR="00A9165A" w:rsidRDefault="008D4200">
            <w:pPr>
              <w:ind w:firstLine="420"/>
              <w:jc w:val="center"/>
              <w:rPr>
                <w:color w:val="0000FF"/>
                <w:sz w:val="21"/>
              </w:rPr>
            </w:pPr>
            <w:r>
              <w:rPr>
                <w:color w:val="0000FF"/>
                <w:sz w:val="21"/>
              </w:rPr>
              <w:t>P</w:t>
            </w:r>
          </w:p>
        </w:tc>
        <w:tc>
          <w:tcPr>
            <w:tcW w:w="2185" w:type="dxa"/>
            <w:vAlign w:val="center"/>
          </w:tcPr>
          <w:p w14:paraId="50FFCAEB" w14:textId="77777777" w:rsidR="00A9165A" w:rsidRDefault="008D4200">
            <w:pPr>
              <w:ind w:firstLine="420"/>
              <w:jc w:val="center"/>
              <w:rPr>
                <w:sz w:val="21"/>
              </w:rPr>
            </w:pPr>
            <w:r>
              <w:rPr>
                <w:sz w:val="21"/>
              </w:rPr>
              <w:t>数据库</w:t>
            </w:r>
          </w:p>
        </w:tc>
        <w:tc>
          <w:tcPr>
            <w:tcW w:w="2185" w:type="dxa"/>
            <w:vAlign w:val="center"/>
          </w:tcPr>
          <w:p w14:paraId="0018893E" w14:textId="77777777" w:rsidR="00A9165A" w:rsidRDefault="008D4200">
            <w:pPr>
              <w:ind w:firstLine="420"/>
              <w:jc w:val="center"/>
              <w:rPr>
                <w:color w:val="0000FF"/>
                <w:sz w:val="21"/>
              </w:rPr>
            </w:pPr>
            <w:r>
              <w:rPr>
                <w:color w:val="0000FF"/>
                <w:sz w:val="21"/>
              </w:rPr>
              <w:t>DB</w:t>
            </w:r>
          </w:p>
        </w:tc>
      </w:tr>
      <w:tr w:rsidR="00A9165A" w14:paraId="20F5DAD6" w14:textId="77777777">
        <w:trPr>
          <w:trHeight w:val="373"/>
          <w:jc w:val="center"/>
        </w:trPr>
        <w:tc>
          <w:tcPr>
            <w:tcW w:w="2184" w:type="dxa"/>
            <w:tcBorders>
              <w:bottom w:val="single" w:sz="12" w:space="0" w:color="auto"/>
            </w:tcBorders>
            <w:vAlign w:val="center"/>
          </w:tcPr>
          <w:p w14:paraId="1E3D7C22"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37CFD4E8"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3B2796BB" w14:textId="77777777" w:rsidR="00A9165A" w:rsidRDefault="008D4200">
            <w:pPr>
              <w:ind w:firstLine="420"/>
              <w:jc w:val="center"/>
              <w:rPr>
                <w:sz w:val="21"/>
              </w:rPr>
            </w:pPr>
            <w:r>
              <w:rPr>
                <w:sz w:val="21"/>
              </w:rPr>
              <w:t>电子公告</w:t>
            </w:r>
          </w:p>
        </w:tc>
        <w:tc>
          <w:tcPr>
            <w:tcW w:w="2185" w:type="dxa"/>
            <w:tcBorders>
              <w:bottom w:val="single" w:sz="12" w:space="0" w:color="auto"/>
            </w:tcBorders>
            <w:vAlign w:val="center"/>
          </w:tcPr>
          <w:p w14:paraId="78CE6497" w14:textId="77777777" w:rsidR="00A9165A" w:rsidRDefault="008D4200">
            <w:pPr>
              <w:ind w:firstLine="420"/>
              <w:jc w:val="center"/>
              <w:rPr>
                <w:color w:val="0000FF"/>
                <w:sz w:val="21"/>
              </w:rPr>
            </w:pPr>
            <w:r>
              <w:rPr>
                <w:color w:val="0000FF"/>
                <w:sz w:val="21"/>
              </w:rPr>
              <w:t>EB</w:t>
            </w:r>
          </w:p>
        </w:tc>
      </w:tr>
    </w:tbl>
    <w:p w14:paraId="12D8FF77" w14:textId="77777777" w:rsidR="00A9165A" w:rsidRDefault="00A9165A">
      <w:pPr>
        <w:ind w:firstLine="420"/>
        <w:jc w:val="center"/>
        <w:rPr>
          <w:sz w:val="21"/>
        </w:rPr>
      </w:pPr>
    </w:p>
    <w:p w14:paraId="29CD22CB" w14:textId="77777777" w:rsidR="00A9165A" w:rsidRDefault="00A9165A">
      <w:pPr>
        <w:ind w:firstLine="420"/>
        <w:jc w:val="center"/>
        <w:rPr>
          <w:sz w:val="21"/>
        </w:rPr>
      </w:pPr>
    </w:p>
    <w:p w14:paraId="3DBC7FD1" w14:textId="77777777" w:rsidR="00A9165A" w:rsidRDefault="00A9165A">
      <w:pPr>
        <w:ind w:firstLine="420"/>
        <w:jc w:val="center"/>
        <w:rPr>
          <w:sz w:val="21"/>
        </w:rPr>
      </w:pPr>
    </w:p>
    <w:p w14:paraId="03804601" w14:textId="77777777" w:rsidR="00A9165A" w:rsidRDefault="00A9165A">
      <w:pPr>
        <w:ind w:firstLine="420"/>
        <w:jc w:val="center"/>
        <w:rPr>
          <w:sz w:val="21"/>
        </w:rPr>
      </w:pPr>
    </w:p>
    <w:p w14:paraId="6B0A3601" w14:textId="77777777" w:rsidR="00A9165A" w:rsidRDefault="00A9165A">
      <w:pPr>
        <w:ind w:firstLine="420"/>
        <w:jc w:val="center"/>
        <w:rPr>
          <w:sz w:val="21"/>
        </w:rPr>
      </w:pPr>
    </w:p>
    <w:p w14:paraId="01C6B390" w14:textId="0D2F1DB0" w:rsidR="00A9165A" w:rsidRDefault="008D4200">
      <w:pPr>
        <w:ind w:firstLine="480"/>
        <w:rPr>
          <w:sz w:val="21"/>
        </w:rPr>
      </w:pPr>
      <w:r>
        <w:t>在三线表中可以加辅助线，以适应较复杂表格的需要</w:t>
      </w:r>
      <w:r>
        <w:rPr>
          <w:rFonts w:hint="eastAsia"/>
        </w:rPr>
        <w:t>，如</w:t>
      </w:r>
      <w:r>
        <w:fldChar w:fldCharType="begin"/>
      </w:r>
      <w:r>
        <w:rPr>
          <w:rFonts w:hint="eastAsia"/>
        </w:rPr>
        <w:instrText>REF _Ref179468791 \h</w:instrText>
      </w:r>
      <w:r>
        <w:fldChar w:fldCharType="separate"/>
      </w:r>
      <w:r w:rsidR="005A2A25">
        <w:rPr>
          <w:rFonts w:hint="eastAsia"/>
        </w:rPr>
        <w:t>表</w:t>
      </w:r>
      <w:r w:rsidR="005A2A25">
        <w:rPr>
          <w:noProof/>
        </w:rPr>
        <w:t>1</w:t>
      </w:r>
      <w:r w:rsidR="005A2A25">
        <w:noBreakHyphen/>
      </w:r>
      <w:r w:rsidR="005A2A25">
        <w:rPr>
          <w:noProof/>
        </w:rPr>
        <w:t>2</w:t>
      </w:r>
      <w:r>
        <w:fldChar w:fldCharType="end"/>
      </w:r>
      <w:r>
        <w:rPr>
          <w:rFonts w:hint="eastAsia"/>
        </w:rPr>
        <w:t>所示</w:t>
      </w:r>
      <w:r>
        <w:t>。</w:t>
      </w:r>
    </w:p>
    <w:p w14:paraId="3EE33DB4" w14:textId="20CF8B91" w:rsidR="00A9165A" w:rsidRDefault="008D4200">
      <w:pPr>
        <w:pStyle w:val="af8"/>
        <w:spacing w:before="120" w:afterLines="0"/>
      </w:pPr>
      <w:bookmarkStart w:id="101" w:name="_Ref179468791"/>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5A2A25">
        <w:rPr>
          <w:noProof/>
        </w:rPr>
        <w:t>1</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5A2A25">
        <w:rPr>
          <w:noProof/>
        </w:rPr>
        <w:t>2</w:t>
      </w:r>
      <w:r w:rsidR="00AC7D03">
        <w:fldChar w:fldCharType="end"/>
      </w:r>
      <w:bookmarkEnd w:id="101"/>
      <w:r>
        <w:t>方弯管内流动最大速度比较</w:t>
      </w:r>
    </w:p>
    <w:tbl>
      <w:tblPr>
        <w:tblW w:w="8632" w:type="dxa"/>
        <w:jc w:val="center"/>
        <w:tblBorders>
          <w:top w:val="single" w:sz="18" w:space="0" w:color="auto"/>
          <w:bottom w:val="single" w:sz="18" w:space="0" w:color="auto"/>
        </w:tblBorders>
        <w:tblLayout w:type="fixed"/>
        <w:tblLook w:val="04A0" w:firstRow="1" w:lastRow="0" w:firstColumn="1" w:lastColumn="0" w:noHBand="0" w:noVBand="1"/>
      </w:tblPr>
      <w:tblGrid>
        <w:gridCol w:w="2278"/>
        <w:gridCol w:w="1565"/>
        <w:gridCol w:w="1567"/>
        <w:gridCol w:w="1565"/>
        <w:gridCol w:w="1657"/>
      </w:tblGrid>
      <w:tr w:rsidR="00A9165A" w14:paraId="720C13E9" w14:textId="77777777">
        <w:trPr>
          <w:trHeight w:val="324"/>
          <w:jc w:val="center"/>
        </w:trPr>
        <w:tc>
          <w:tcPr>
            <w:tcW w:w="2278" w:type="dxa"/>
            <w:vMerge w:val="restart"/>
            <w:tcBorders>
              <w:top w:val="single" w:sz="12" w:space="0" w:color="auto"/>
            </w:tcBorders>
            <w:vAlign w:val="center"/>
          </w:tcPr>
          <w:p w14:paraId="2EC30A8B" w14:textId="77777777" w:rsidR="00A9165A" w:rsidRDefault="008D4200">
            <w:pPr>
              <w:ind w:left="44" w:firstLine="420"/>
              <w:rPr>
                <w:bCs/>
                <w:sz w:val="21"/>
              </w:rPr>
            </w:pPr>
            <w:r>
              <w:rPr>
                <w:rFonts w:hint="eastAsia"/>
                <w:bCs/>
                <w:sz w:val="21"/>
              </w:rPr>
              <w:t>项目</w:t>
            </w:r>
          </w:p>
        </w:tc>
        <w:tc>
          <w:tcPr>
            <w:tcW w:w="3132" w:type="dxa"/>
            <w:gridSpan w:val="2"/>
            <w:tcBorders>
              <w:top w:val="single" w:sz="12" w:space="0" w:color="auto"/>
              <w:bottom w:val="single" w:sz="8" w:space="0" w:color="auto"/>
            </w:tcBorders>
            <w:vAlign w:val="center"/>
          </w:tcPr>
          <w:p w14:paraId="0B785369" w14:textId="77777777" w:rsidR="00A9165A" w:rsidRDefault="008D4200">
            <w:pPr>
              <w:ind w:firstLine="420"/>
              <w:jc w:val="center"/>
              <w:rPr>
                <w:bCs/>
                <w:sz w:val="21"/>
              </w:rPr>
            </w:pPr>
            <w:r>
              <w:rPr>
                <w:bCs/>
                <w:sz w:val="21"/>
              </w:rPr>
              <w:t xml:space="preserve">  </w:t>
            </w:r>
            <w:r>
              <w:rPr>
                <w:bCs/>
                <w:sz w:val="21"/>
              </w:rPr>
              <w:t>层流</w:t>
            </w:r>
          </w:p>
        </w:tc>
        <w:tc>
          <w:tcPr>
            <w:tcW w:w="3222" w:type="dxa"/>
            <w:gridSpan w:val="2"/>
            <w:tcBorders>
              <w:top w:val="single" w:sz="12" w:space="0" w:color="auto"/>
              <w:bottom w:val="single" w:sz="8" w:space="0" w:color="auto"/>
            </w:tcBorders>
            <w:vAlign w:val="center"/>
          </w:tcPr>
          <w:p w14:paraId="22249F9D" w14:textId="77777777" w:rsidR="00A9165A" w:rsidRDefault="008D4200">
            <w:pPr>
              <w:ind w:firstLine="420"/>
              <w:jc w:val="center"/>
              <w:rPr>
                <w:bCs/>
                <w:sz w:val="21"/>
              </w:rPr>
            </w:pPr>
            <w:r>
              <w:rPr>
                <w:bCs/>
                <w:sz w:val="21"/>
              </w:rPr>
              <w:t>紊流</w:t>
            </w:r>
          </w:p>
        </w:tc>
      </w:tr>
      <w:tr w:rsidR="00A9165A" w14:paraId="6DE57FBD" w14:textId="77777777">
        <w:trPr>
          <w:trHeight w:val="352"/>
          <w:jc w:val="center"/>
        </w:trPr>
        <w:tc>
          <w:tcPr>
            <w:tcW w:w="2278" w:type="dxa"/>
            <w:vMerge/>
            <w:tcBorders>
              <w:bottom w:val="single" w:sz="8" w:space="0" w:color="auto"/>
            </w:tcBorders>
            <w:vAlign w:val="center"/>
          </w:tcPr>
          <w:p w14:paraId="5464D598" w14:textId="77777777" w:rsidR="00A9165A" w:rsidRDefault="00A9165A">
            <w:pPr>
              <w:ind w:left="44" w:firstLineChars="840" w:firstLine="1764"/>
              <w:rPr>
                <w:bCs/>
                <w:sz w:val="21"/>
              </w:rPr>
            </w:pPr>
          </w:p>
        </w:tc>
        <w:tc>
          <w:tcPr>
            <w:tcW w:w="1565" w:type="dxa"/>
            <w:tcBorders>
              <w:top w:val="single" w:sz="8" w:space="0" w:color="auto"/>
              <w:bottom w:val="single" w:sz="8" w:space="0" w:color="auto"/>
            </w:tcBorders>
            <w:vAlign w:val="center"/>
          </w:tcPr>
          <w:p w14:paraId="3B62FD1D" w14:textId="77777777" w:rsidR="00A9165A" w:rsidRDefault="008D4200">
            <w:pPr>
              <w:ind w:firstLine="420"/>
              <w:jc w:val="center"/>
              <w:rPr>
                <w:bCs/>
                <w:sz w:val="21"/>
              </w:rPr>
            </w:pPr>
            <w:r>
              <w:rPr>
                <w:sz w:val="21"/>
              </w:rPr>
              <w:t>0</w:t>
            </w:r>
            <w:r>
              <w:rPr>
                <w:bCs/>
                <w:sz w:val="21"/>
              </w:rPr>
              <w:sym w:font="Symbol" w:char="F0B0"/>
            </w:r>
            <w:r>
              <w:rPr>
                <w:bCs/>
                <w:sz w:val="21"/>
              </w:rPr>
              <w:t>截面</w:t>
            </w:r>
          </w:p>
        </w:tc>
        <w:tc>
          <w:tcPr>
            <w:tcW w:w="1567" w:type="dxa"/>
            <w:tcBorders>
              <w:top w:val="single" w:sz="8" w:space="0" w:color="auto"/>
              <w:bottom w:val="single" w:sz="8" w:space="0" w:color="auto"/>
            </w:tcBorders>
            <w:vAlign w:val="center"/>
          </w:tcPr>
          <w:p w14:paraId="5F9513A8" w14:textId="77777777" w:rsidR="00A9165A" w:rsidRDefault="008D4200">
            <w:pPr>
              <w:ind w:firstLine="420"/>
              <w:jc w:val="center"/>
              <w:rPr>
                <w:bCs/>
                <w:sz w:val="21"/>
              </w:rPr>
            </w:pPr>
            <w:r>
              <w:rPr>
                <w:bCs/>
                <w:sz w:val="21"/>
              </w:rPr>
              <w:t>90</w:t>
            </w:r>
            <w:r>
              <w:rPr>
                <w:bCs/>
                <w:sz w:val="21"/>
              </w:rPr>
              <w:sym w:font="Symbol" w:char="F0B0"/>
            </w:r>
            <w:r>
              <w:rPr>
                <w:bCs/>
                <w:sz w:val="21"/>
              </w:rPr>
              <w:t>截面</w:t>
            </w:r>
          </w:p>
        </w:tc>
        <w:tc>
          <w:tcPr>
            <w:tcW w:w="1565" w:type="dxa"/>
            <w:tcBorders>
              <w:top w:val="single" w:sz="8" w:space="0" w:color="auto"/>
              <w:bottom w:val="single" w:sz="8" w:space="0" w:color="auto"/>
            </w:tcBorders>
            <w:vAlign w:val="center"/>
          </w:tcPr>
          <w:p w14:paraId="751FF0DD" w14:textId="77777777" w:rsidR="00A9165A" w:rsidRDefault="008D4200">
            <w:pPr>
              <w:ind w:firstLine="420"/>
              <w:jc w:val="center"/>
              <w:rPr>
                <w:bCs/>
                <w:sz w:val="21"/>
              </w:rPr>
            </w:pPr>
            <w:r>
              <w:rPr>
                <w:sz w:val="21"/>
              </w:rPr>
              <w:t>0</w:t>
            </w:r>
            <w:r>
              <w:rPr>
                <w:bCs/>
                <w:sz w:val="21"/>
              </w:rPr>
              <w:sym w:font="Symbol" w:char="F0B0"/>
            </w:r>
            <w:r>
              <w:rPr>
                <w:bCs/>
                <w:sz w:val="21"/>
              </w:rPr>
              <w:t>截面</w:t>
            </w:r>
          </w:p>
        </w:tc>
        <w:tc>
          <w:tcPr>
            <w:tcW w:w="1657" w:type="dxa"/>
            <w:tcBorders>
              <w:top w:val="single" w:sz="8" w:space="0" w:color="auto"/>
              <w:bottom w:val="single" w:sz="8" w:space="0" w:color="auto"/>
            </w:tcBorders>
            <w:vAlign w:val="center"/>
          </w:tcPr>
          <w:p w14:paraId="65685082" w14:textId="77777777" w:rsidR="00A9165A" w:rsidRDefault="008D4200">
            <w:pPr>
              <w:ind w:firstLine="420"/>
              <w:jc w:val="center"/>
              <w:rPr>
                <w:bCs/>
                <w:sz w:val="21"/>
              </w:rPr>
            </w:pPr>
            <w:r>
              <w:rPr>
                <w:bCs/>
                <w:sz w:val="21"/>
              </w:rPr>
              <w:t>90</w:t>
            </w:r>
            <w:r>
              <w:rPr>
                <w:bCs/>
                <w:sz w:val="21"/>
              </w:rPr>
              <w:sym w:font="Symbol" w:char="F0B0"/>
            </w:r>
            <w:r>
              <w:rPr>
                <w:bCs/>
                <w:sz w:val="21"/>
              </w:rPr>
              <w:t>截面</w:t>
            </w:r>
          </w:p>
        </w:tc>
      </w:tr>
      <w:tr w:rsidR="00A9165A" w14:paraId="0D499CA2" w14:textId="77777777">
        <w:trPr>
          <w:trHeight w:val="395"/>
          <w:jc w:val="center"/>
        </w:trPr>
        <w:tc>
          <w:tcPr>
            <w:tcW w:w="2278" w:type="dxa"/>
            <w:tcBorders>
              <w:top w:val="single" w:sz="8" w:space="0" w:color="auto"/>
              <w:bottom w:val="nil"/>
            </w:tcBorders>
            <w:vAlign w:val="center"/>
          </w:tcPr>
          <w:p w14:paraId="186260CF" w14:textId="77777777" w:rsidR="00A9165A" w:rsidRDefault="008D4200">
            <w:pPr>
              <w:ind w:firstLine="420"/>
              <w:rPr>
                <w:bCs/>
                <w:sz w:val="21"/>
              </w:rPr>
            </w:pPr>
            <w:r>
              <w:rPr>
                <w:bCs/>
                <w:sz w:val="21"/>
              </w:rPr>
              <w:t>理论值</w:t>
            </w:r>
            <w:r>
              <w:rPr>
                <w:bCs/>
                <w:i/>
                <w:sz w:val="21"/>
              </w:rPr>
              <w:t>V</w:t>
            </w:r>
            <w:r>
              <w:rPr>
                <w:bCs/>
                <w:i/>
                <w:sz w:val="21"/>
                <w:vertAlign w:val="subscript"/>
              </w:rPr>
              <w:t>max</w:t>
            </w:r>
            <w:r>
              <w:rPr>
                <w:bCs/>
                <w:sz w:val="21"/>
              </w:rPr>
              <w:t>/m·s</w:t>
            </w:r>
            <w:r>
              <w:rPr>
                <w:bCs/>
                <w:sz w:val="21"/>
                <w:vertAlign w:val="superscript"/>
              </w:rPr>
              <w:t>-1</w:t>
            </w:r>
          </w:p>
        </w:tc>
        <w:tc>
          <w:tcPr>
            <w:tcW w:w="1565" w:type="dxa"/>
            <w:tcBorders>
              <w:top w:val="single" w:sz="8" w:space="0" w:color="auto"/>
              <w:bottom w:val="nil"/>
            </w:tcBorders>
            <w:vAlign w:val="center"/>
          </w:tcPr>
          <w:p w14:paraId="1128B573" w14:textId="77777777" w:rsidR="00A9165A" w:rsidRDefault="008D4200">
            <w:pPr>
              <w:pStyle w:val="TOC1"/>
              <w:jc w:val="center"/>
              <w:rPr>
                <w:bCs/>
                <w:sz w:val="21"/>
              </w:rPr>
            </w:pPr>
            <w:r>
              <w:rPr>
                <w:bCs/>
                <w:sz w:val="21"/>
              </w:rPr>
              <w:t>0.04</w:t>
            </w:r>
          </w:p>
        </w:tc>
        <w:tc>
          <w:tcPr>
            <w:tcW w:w="1567" w:type="dxa"/>
            <w:tcBorders>
              <w:top w:val="single" w:sz="8" w:space="0" w:color="auto"/>
              <w:bottom w:val="nil"/>
            </w:tcBorders>
            <w:vAlign w:val="center"/>
          </w:tcPr>
          <w:p w14:paraId="61C5C4DB" w14:textId="77777777" w:rsidR="00A9165A" w:rsidRDefault="008D4200">
            <w:pPr>
              <w:ind w:firstLine="420"/>
              <w:jc w:val="center"/>
              <w:rPr>
                <w:bCs/>
                <w:sz w:val="21"/>
              </w:rPr>
            </w:pPr>
            <w:r>
              <w:rPr>
                <w:bCs/>
                <w:sz w:val="21"/>
              </w:rPr>
              <w:t>0.03</w:t>
            </w:r>
          </w:p>
        </w:tc>
        <w:tc>
          <w:tcPr>
            <w:tcW w:w="1565" w:type="dxa"/>
            <w:tcBorders>
              <w:top w:val="single" w:sz="8" w:space="0" w:color="auto"/>
              <w:bottom w:val="nil"/>
            </w:tcBorders>
            <w:vAlign w:val="center"/>
          </w:tcPr>
          <w:p w14:paraId="7B1DFBB8" w14:textId="77777777" w:rsidR="00A9165A" w:rsidRDefault="008D4200">
            <w:pPr>
              <w:ind w:firstLine="420"/>
              <w:jc w:val="center"/>
              <w:rPr>
                <w:bCs/>
                <w:sz w:val="21"/>
              </w:rPr>
            </w:pPr>
            <w:r>
              <w:rPr>
                <w:bCs/>
                <w:sz w:val="21"/>
              </w:rPr>
              <w:t>1.3</w:t>
            </w:r>
            <w:r>
              <w:rPr>
                <w:rFonts w:hint="eastAsia"/>
                <w:bCs/>
                <w:sz w:val="21"/>
              </w:rPr>
              <w:t>0</w:t>
            </w:r>
          </w:p>
        </w:tc>
        <w:tc>
          <w:tcPr>
            <w:tcW w:w="1657" w:type="dxa"/>
            <w:tcBorders>
              <w:top w:val="single" w:sz="8" w:space="0" w:color="auto"/>
              <w:bottom w:val="nil"/>
            </w:tcBorders>
            <w:vAlign w:val="center"/>
          </w:tcPr>
          <w:p w14:paraId="484EACD7" w14:textId="77777777" w:rsidR="00A9165A" w:rsidRDefault="008D4200">
            <w:pPr>
              <w:ind w:firstLine="420"/>
              <w:jc w:val="center"/>
              <w:rPr>
                <w:bCs/>
                <w:sz w:val="21"/>
              </w:rPr>
            </w:pPr>
            <w:r>
              <w:rPr>
                <w:bCs/>
                <w:sz w:val="21"/>
              </w:rPr>
              <w:t>1.25</w:t>
            </w:r>
          </w:p>
        </w:tc>
      </w:tr>
      <w:tr w:rsidR="00A9165A" w14:paraId="0DF68307" w14:textId="77777777">
        <w:trPr>
          <w:trHeight w:val="395"/>
          <w:jc w:val="center"/>
        </w:trPr>
        <w:tc>
          <w:tcPr>
            <w:tcW w:w="2278" w:type="dxa"/>
            <w:tcBorders>
              <w:top w:val="nil"/>
            </w:tcBorders>
            <w:vAlign w:val="center"/>
          </w:tcPr>
          <w:p w14:paraId="5C0AB53D" w14:textId="77777777" w:rsidR="00A9165A" w:rsidRDefault="008D4200">
            <w:pPr>
              <w:ind w:firstLine="420"/>
              <w:rPr>
                <w:bCs/>
                <w:sz w:val="21"/>
              </w:rPr>
            </w:pPr>
            <w:r>
              <w:rPr>
                <w:bCs/>
                <w:sz w:val="21"/>
              </w:rPr>
              <w:t>计算值</w:t>
            </w:r>
            <w:r>
              <w:rPr>
                <w:bCs/>
                <w:i/>
                <w:sz w:val="21"/>
              </w:rPr>
              <w:t>V</w:t>
            </w:r>
            <w:r>
              <w:rPr>
                <w:bCs/>
                <w:i/>
                <w:sz w:val="21"/>
                <w:vertAlign w:val="subscript"/>
              </w:rPr>
              <w:t>max</w:t>
            </w:r>
            <w:r>
              <w:rPr>
                <w:bCs/>
                <w:sz w:val="21"/>
              </w:rPr>
              <w:t>/m·s</w:t>
            </w:r>
            <w:r>
              <w:rPr>
                <w:bCs/>
                <w:sz w:val="21"/>
                <w:vertAlign w:val="superscript"/>
              </w:rPr>
              <w:t>-1</w:t>
            </w:r>
          </w:p>
        </w:tc>
        <w:tc>
          <w:tcPr>
            <w:tcW w:w="1565" w:type="dxa"/>
            <w:tcBorders>
              <w:top w:val="nil"/>
            </w:tcBorders>
            <w:vAlign w:val="center"/>
          </w:tcPr>
          <w:p w14:paraId="21D7BC74" w14:textId="77777777" w:rsidR="00A9165A" w:rsidRDefault="008D4200">
            <w:pPr>
              <w:ind w:firstLineChars="0" w:firstLine="0"/>
              <w:jc w:val="center"/>
              <w:rPr>
                <w:bCs/>
                <w:sz w:val="21"/>
              </w:rPr>
            </w:pPr>
            <w:r>
              <w:rPr>
                <w:bCs/>
                <w:sz w:val="21"/>
              </w:rPr>
              <w:t>0.04</w:t>
            </w:r>
          </w:p>
        </w:tc>
        <w:tc>
          <w:tcPr>
            <w:tcW w:w="1567" w:type="dxa"/>
            <w:tcBorders>
              <w:top w:val="nil"/>
            </w:tcBorders>
            <w:vAlign w:val="center"/>
          </w:tcPr>
          <w:p w14:paraId="6C657911" w14:textId="77777777" w:rsidR="00A9165A" w:rsidRDefault="008D4200">
            <w:pPr>
              <w:ind w:firstLine="420"/>
              <w:jc w:val="center"/>
              <w:rPr>
                <w:bCs/>
                <w:sz w:val="21"/>
              </w:rPr>
            </w:pPr>
            <w:r>
              <w:rPr>
                <w:bCs/>
                <w:sz w:val="21"/>
              </w:rPr>
              <w:t>0.03</w:t>
            </w:r>
          </w:p>
        </w:tc>
        <w:tc>
          <w:tcPr>
            <w:tcW w:w="1565" w:type="dxa"/>
            <w:tcBorders>
              <w:top w:val="nil"/>
            </w:tcBorders>
            <w:vAlign w:val="center"/>
          </w:tcPr>
          <w:p w14:paraId="0BE27398" w14:textId="77777777" w:rsidR="00A9165A" w:rsidRDefault="008D4200">
            <w:pPr>
              <w:ind w:firstLine="420"/>
              <w:jc w:val="center"/>
              <w:rPr>
                <w:bCs/>
                <w:sz w:val="21"/>
              </w:rPr>
            </w:pPr>
            <w:r>
              <w:rPr>
                <w:bCs/>
                <w:sz w:val="21"/>
              </w:rPr>
              <w:t>1.26</w:t>
            </w:r>
          </w:p>
        </w:tc>
        <w:tc>
          <w:tcPr>
            <w:tcW w:w="1657" w:type="dxa"/>
            <w:tcBorders>
              <w:top w:val="nil"/>
            </w:tcBorders>
            <w:vAlign w:val="center"/>
          </w:tcPr>
          <w:p w14:paraId="09794FC9" w14:textId="77777777" w:rsidR="00A9165A" w:rsidRDefault="008D4200">
            <w:pPr>
              <w:ind w:firstLine="420"/>
              <w:jc w:val="center"/>
              <w:rPr>
                <w:bCs/>
                <w:sz w:val="21"/>
              </w:rPr>
            </w:pPr>
            <w:r>
              <w:rPr>
                <w:bCs/>
                <w:sz w:val="21"/>
              </w:rPr>
              <w:t>1.21</w:t>
            </w:r>
          </w:p>
        </w:tc>
      </w:tr>
      <w:tr w:rsidR="00A9165A" w14:paraId="06AB7C8E" w14:textId="77777777">
        <w:trPr>
          <w:trHeight w:val="395"/>
          <w:jc w:val="center"/>
        </w:trPr>
        <w:tc>
          <w:tcPr>
            <w:tcW w:w="2278" w:type="dxa"/>
            <w:tcBorders>
              <w:bottom w:val="single" w:sz="12" w:space="0" w:color="auto"/>
            </w:tcBorders>
            <w:vAlign w:val="center"/>
          </w:tcPr>
          <w:p w14:paraId="450D4F14" w14:textId="77777777" w:rsidR="00A9165A" w:rsidRDefault="008D4200">
            <w:pPr>
              <w:ind w:left="44" w:firstLine="420"/>
              <w:rPr>
                <w:bCs/>
                <w:sz w:val="21"/>
              </w:rPr>
            </w:pPr>
            <w:r>
              <w:rPr>
                <w:bCs/>
                <w:sz w:val="21"/>
              </w:rPr>
              <w:t>误差</w:t>
            </w:r>
            <w:r>
              <w:rPr>
                <w:rFonts w:hint="eastAsia"/>
                <w:bCs/>
                <w:sz w:val="21"/>
              </w:rPr>
              <w:t>/%</w:t>
            </w:r>
          </w:p>
        </w:tc>
        <w:tc>
          <w:tcPr>
            <w:tcW w:w="1565" w:type="dxa"/>
            <w:tcBorders>
              <w:bottom w:val="single" w:sz="12" w:space="0" w:color="auto"/>
            </w:tcBorders>
            <w:vAlign w:val="center"/>
          </w:tcPr>
          <w:p w14:paraId="2A9F7A33" w14:textId="77777777" w:rsidR="00A9165A" w:rsidRDefault="008D4200">
            <w:pPr>
              <w:ind w:firstLineChars="0" w:firstLine="0"/>
              <w:jc w:val="center"/>
              <w:rPr>
                <w:bCs/>
                <w:sz w:val="21"/>
              </w:rPr>
            </w:pPr>
            <w:r>
              <w:rPr>
                <w:bCs/>
                <w:sz w:val="21"/>
              </w:rPr>
              <w:t>0</w:t>
            </w:r>
            <w:r>
              <w:rPr>
                <w:rFonts w:hint="eastAsia"/>
                <w:bCs/>
                <w:sz w:val="21"/>
              </w:rPr>
              <w:t>.00</w:t>
            </w:r>
          </w:p>
        </w:tc>
        <w:tc>
          <w:tcPr>
            <w:tcW w:w="1567" w:type="dxa"/>
            <w:tcBorders>
              <w:bottom w:val="single" w:sz="12" w:space="0" w:color="auto"/>
            </w:tcBorders>
            <w:vAlign w:val="center"/>
          </w:tcPr>
          <w:p w14:paraId="431FB864" w14:textId="77777777" w:rsidR="00A9165A" w:rsidRDefault="008D4200">
            <w:pPr>
              <w:ind w:firstLine="420"/>
              <w:jc w:val="center"/>
              <w:rPr>
                <w:bCs/>
                <w:sz w:val="21"/>
              </w:rPr>
            </w:pPr>
            <w:r>
              <w:rPr>
                <w:bCs/>
                <w:sz w:val="21"/>
              </w:rPr>
              <w:t>3.1</w:t>
            </w:r>
            <w:r>
              <w:rPr>
                <w:rFonts w:hint="eastAsia"/>
                <w:bCs/>
                <w:sz w:val="21"/>
              </w:rPr>
              <w:t>2</w:t>
            </w:r>
          </w:p>
        </w:tc>
        <w:tc>
          <w:tcPr>
            <w:tcW w:w="1565" w:type="dxa"/>
            <w:tcBorders>
              <w:bottom w:val="single" w:sz="12" w:space="0" w:color="auto"/>
            </w:tcBorders>
            <w:vAlign w:val="center"/>
          </w:tcPr>
          <w:p w14:paraId="32F1A135" w14:textId="77777777" w:rsidR="00A9165A" w:rsidRDefault="008D4200">
            <w:pPr>
              <w:ind w:firstLine="420"/>
              <w:jc w:val="center"/>
              <w:rPr>
                <w:bCs/>
                <w:sz w:val="21"/>
              </w:rPr>
            </w:pPr>
            <w:r>
              <w:rPr>
                <w:bCs/>
                <w:sz w:val="21"/>
              </w:rPr>
              <w:t>3.07</w:t>
            </w:r>
          </w:p>
        </w:tc>
        <w:tc>
          <w:tcPr>
            <w:tcW w:w="1657" w:type="dxa"/>
            <w:tcBorders>
              <w:bottom w:val="single" w:sz="12" w:space="0" w:color="auto"/>
            </w:tcBorders>
            <w:vAlign w:val="center"/>
          </w:tcPr>
          <w:p w14:paraId="7AC22FAA" w14:textId="77777777" w:rsidR="00A9165A" w:rsidRDefault="008D4200">
            <w:pPr>
              <w:ind w:firstLine="420"/>
              <w:jc w:val="center"/>
              <w:rPr>
                <w:bCs/>
                <w:sz w:val="21"/>
              </w:rPr>
            </w:pPr>
            <w:r>
              <w:rPr>
                <w:bCs/>
                <w:sz w:val="21"/>
              </w:rPr>
              <w:t>3.2</w:t>
            </w:r>
            <w:r>
              <w:rPr>
                <w:rFonts w:hint="eastAsia"/>
                <w:bCs/>
                <w:sz w:val="21"/>
              </w:rPr>
              <w:t>0</w:t>
            </w:r>
          </w:p>
        </w:tc>
      </w:tr>
    </w:tbl>
    <w:p w14:paraId="7BD6075C" w14:textId="77777777" w:rsidR="00A9165A" w:rsidRDefault="00A9165A">
      <w:pPr>
        <w:ind w:firstLine="480"/>
      </w:pPr>
    </w:p>
    <w:p w14:paraId="5CE541F7" w14:textId="77777777" w:rsidR="00A9165A" w:rsidRDefault="00A9165A">
      <w:pPr>
        <w:ind w:firstLine="480"/>
      </w:pPr>
    </w:p>
    <w:p w14:paraId="62209026" w14:textId="77777777" w:rsidR="00A9165A" w:rsidRDefault="00A9165A">
      <w:pPr>
        <w:ind w:firstLine="480"/>
      </w:pPr>
    </w:p>
    <w:p w14:paraId="1646DF78" w14:textId="77777777" w:rsidR="00A9165A" w:rsidRDefault="00A9165A">
      <w:pPr>
        <w:ind w:firstLine="480"/>
      </w:pPr>
    </w:p>
    <w:p w14:paraId="37F7B405" w14:textId="77777777" w:rsidR="00A9165A" w:rsidRDefault="00A9165A">
      <w:pPr>
        <w:ind w:firstLine="480"/>
      </w:pPr>
    </w:p>
    <w:p w14:paraId="34C1EAD9" w14:textId="77777777" w:rsidR="00A9165A" w:rsidRDefault="00A9165A">
      <w:pPr>
        <w:ind w:firstLine="480"/>
      </w:pPr>
    </w:p>
    <w:p w14:paraId="0E5B682B" w14:textId="77777777" w:rsidR="00A9165A" w:rsidRDefault="00A9165A">
      <w:pPr>
        <w:ind w:firstLine="480"/>
      </w:pPr>
    </w:p>
    <w:p w14:paraId="63B7EB39" w14:textId="77777777" w:rsidR="00A9165A" w:rsidRDefault="00A9165A">
      <w:pPr>
        <w:ind w:firstLine="480"/>
      </w:pPr>
    </w:p>
    <w:p w14:paraId="21C7CCFD" w14:textId="77777777" w:rsidR="00A9165A" w:rsidRDefault="008D4200">
      <w:pPr>
        <w:ind w:firstLine="482"/>
        <w:rPr>
          <w:rFonts w:ascii="黑体" w:eastAsia="黑体"/>
          <w:b/>
          <w:color w:val="FF0000"/>
        </w:rPr>
      </w:pPr>
      <w:r>
        <w:rPr>
          <w:rFonts w:ascii="黑体" w:eastAsia="黑体" w:hint="eastAsia"/>
          <w:b/>
          <w:color w:val="FF0000"/>
        </w:rPr>
        <w:lastRenderedPageBreak/>
        <w:t>公式：</w:t>
      </w:r>
    </w:p>
    <w:p w14:paraId="090FD33D" w14:textId="77777777" w:rsidR="00A9165A" w:rsidRDefault="008D4200">
      <w:pPr>
        <w:widowControl/>
        <w:ind w:firstLine="480"/>
        <w:jc w:val="left"/>
        <w:rPr>
          <w:kern w:val="0"/>
        </w:rPr>
      </w:pPr>
      <w:r>
        <w:t>（</w:t>
      </w:r>
      <w:r>
        <w:t>1</w:t>
      </w:r>
      <w:r>
        <w:t>）</w:t>
      </w:r>
      <w:r>
        <w:rPr>
          <w:kern w:val="0"/>
        </w:rPr>
        <w:t>公式应另起一行</w:t>
      </w:r>
      <w:r>
        <w:rPr>
          <w:rFonts w:hint="eastAsia"/>
          <w:kern w:val="0"/>
        </w:rPr>
        <w:t>，居中编排</w:t>
      </w:r>
      <w:r>
        <w:rPr>
          <w:kern w:val="0"/>
        </w:rPr>
        <w:t>，较长的公式尽可能在等号后换行，或者在</w:t>
      </w:r>
      <w:r>
        <w:rPr>
          <w:kern w:val="0"/>
        </w:rPr>
        <w:t>“+”</w:t>
      </w:r>
      <w:r>
        <w:rPr>
          <w:kern w:val="0"/>
        </w:rPr>
        <w:t>、</w:t>
      </w:r>
      <w:r>
        <w:rPr>
          <w:kern w:val="0"/>
        </w:rPr>
        <w:t>“-”</w:t>
      </w:r>
      <w:r>
        <w:rPr>
          <w:kern w:val="0"/>
        </w:rPr>
        <w:t>等符号后换行。公式中分数线的横线，长短要分清，主要的横线应与等号取平。</w:t>
      </w:r>
    </w:p>
    <w:p w14:paraId="3F279005" w14:textId="77777777" w:rsidR="00A9165A" w:rsidRDefault="008D4200">
      <w:pPr>
        <w:ind w:firstLine="480"/>
      </w:pPr>
      <w:r>
        <w:rPr>
          <w:kern w:val="0"/>
        </w:rPr>
        <w:t>（</w:t>
      </w:r>
      <w:r>
        <w:rPr>
          <w:kern w:val="0"/>
        </w:rPr>
        <w:t>2</w:t>
      </w:r>
      <w:r>
        <w:rPr>
          <w:kern w:val="0"/>
        </w:rPr>
        <w:t>）公式后应注明编号，</w:t>
      </w:r>
      <w:r>
        <w:t>公式号应置于小括号中，如公式</w:t>
      </w:r>
      <w:r>
        <w:rPr>
          <w:rFonts w:hint="eastAsia"/>
        </w:rPr>
        <w:t>（</w:t>
      </w:r>
      <w:r>
        <w:t>2-3</w:t>
      </w:r>
      <w:r>
        <w:rPr>
          <w:rFonts w:hint="eastAsia"/>
        </w:rPr>
        <w:t>）</w:t>
      </w:r>
      <w:r>
        <w:t>。写在右边行末，中间不加虚线；</w:t>
      </w:r>
    </w:p>
    <w:p w14:paraId="6BCCE6E1" w14:textId="77777777" w:rsidR="00A9165A" w:rsidRDefault="008D4200">
      <w:pPr>
        <w:ind w:firstLine="480"/>
      </w:pPr>
      <w:r>
        <w:rPr>
          <w:kern w:val="0"/>
        </w:rPr>
        <w:t>（</w:t>
      </w:r>
      <w:r>
        <w:rPr>
          <w:kern w:val="0"/>
        </w:rPr>
        <w:t>3</w:t>
      </w:r>
      <w:r>
        <w:rPr>
          <w:kern w:val="0"/>
        </w:rPr>
        <w:t>）公式下面的</w:t>
      </w:r>
      <w:r>
        <w:rPr>
          <w:kern w:val="0"/>
        </w:rPr>
        <w:t>“</w:t>
      </w:r>
      <w:r>
        <w:rPr>
          <w:kern w:val="0"/>
        </w:rPr>
        <w:t>式中：</w:t>
      </w:r>
      <w:r>
        <w:rPr>
          <w:kern w:val="0"/>
        </w:rPr>
        <w:t>”</w:t>
      </w:r>
      <w:r>
        <w:rPr>
          <w:rFonts w:hint="eastAsia"/>
          <w:kern w:val="0"/>
        </w:rPr>
        <w:t>两字左起顶格编</w:t>
      </w:r>
      <w:r>
        <w:rPr>
          <w:kern w:val="0"/>
        </w:rPr>
        <w:t>排，</w:t>
      </w:r>
      <w:r>
        <w:rPr>
          <w:rFonts w:hint="eastAsia"/>
          <w:kern w:val="0"/>
        </w:rPr>
        <w:t>后接符号及其解释；</w:t>
      </w:r>
      <w:r>
        <w:rPr>
          <w:kern w:val="0"/>
        </w:rPr>
        <w:t>解释</w:t>
      </w:r>
      <w:r>
        <w:rPr>
          <w:rFonts w:hint="eastAsia"/>
          <w:kern w:val="0"/>
        </w:rPr>
        <w:t>顺序为</w:t>
      </w:r>
      <w:r>
        <w:rPr>
          <w:kern w:val="0"/>
        </w:rPr>
        <w:t>先左后右，先上后下</w:t>
      </w:r>
      <w:r>
        <w:rPr>
          <w:rFonts w:hint="eastAsia"/>
          <w:kern w:val="0"/>
        </w:rPr>
        <w:t>；解释与解释之间用“；”隔开</w:t>
      </w:r>
      <w:r>
        <w:rPr>
          <w:kern w:val="0"/>
        </w:rPr>
        <w:t>。</w:t>
      </w:r>
    </w:p>
    <w:p w14:paraId="2EC2487D" w14:textId="77777777" w:rsidR="00A9165A" w:rsidRDefault="008D4200">
      <w:pPr>
        <w:ind w:firstLine="480"/>
      </w:pPr>
      <w:r>
        <w:t>（</w:t>
      </w:r>
      <w:r>
        <w:t>4</w:t>
      </w:r>
      <w:r>
        <w:t>）公式中各物理量及</w:t>
      </w:r>
      <w:proofErr w:type="gramStart"/>
      <w:r>
        <w:t>量纲均</w:t>
      </w:r>
      <w:proofErr w:type="gramEnd"/>
      <w:r>
        <w:t>按国际标准（</w:t>
      </w:r>
      <w:r>
        <w:t>SI</w:t>
      </w:r>
      <w:r>
        <w:t>）及国家规定的法定符号和法定计量单位标注，禁止使用已废弃的符号和计量单位。</w:t>
      </w:r>
    </w:p>
    <w:p w14:paraId="6E63BBE6" w14:textId="77777777" w:rsidR="00A9165A" w:rsidRDefault="008D4200">
      <w:pPr>
        <w:ind w:firstLine="480"/>
      </w:pPr>
      <w:r>
        <w:rPr>
          <w:rFonts w:hint="eastAsia"/>
        </w:rPr>
        <w:t>范例：</w:t>
      </w:r>
    </w:p>
    <w:p w14:paraId="032C5441" w14:textId="77777777" w:rsidR="00A9165A" w:rsidRDefault="008D4200" w:rsidP="0096247B">
      <w:pPr>
        <w:pStyle w:val="af9"/>
      </w:pPr>
      <w:r>
        <w:rPr>
          <w:rFonts w:hint="eastAsia"/>
        </w:rPr>
        <w:t xml:space="preserve">                           </w:t>
      </w:r>
      <w:r>
        <w:rPr>
          <w:noProof/>
        </w:rPr>
        <w:drawing>
          <wp:inline distT="0" distB="0" distL="0" distR="0" wp14:anchorId="7E4FCAC6" wp14:editId="562317B9">
            <wp:extent cx="752475" cy="285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1" cstate="print"/>
                    <a:srcRect/>
                    <a:stretch>
                      <a:fillRect/>
                    </a:stretch>
                  </pic:blipFill>
                  <pic:spPr>
                    <a:xfrm>
                      <a:off x="0" y="0"/>
                      <a:ext cx="752475" cy="285750"/>
                    </a:xfrm>
                    <a:prstGeom prst="rect">
                      <a:avLst/>
                    </a:prstGeom>
                    <a:noFill/>
                    <a:ln w="9525">
                      <a:noFill/>
                      <a:miter lim="800000"/>
                      <a:headEnd/>
                      <a:tailEnd/>
                    </a:ln>
                  </pic:spPr>
                </pic:pic>
              </a:graphicData>
            </a:graphic>
          </wp:inline>
        </w:drawing>
      </w:r>
      <w:r>
        <w:rPr>
          <w:rFonts w:hint="eastAsia"/>
        </w:rPr>
        <w:t xml:space="preserve">                    </w:t>
      </w:r>
      <w:r>
        <w:rPr>
          <w:rFonts w:hint="eastAsia"/>
        </w:rPr>
        <w:t>（</w:t>
      </w:r>
      <w:r>
        <w:rPr>
          <w:rFonts w:hint="eastAsia"/>
        </w:rPr>
        <w:t>1</w:t>
      </w:r>
      <w:r>
        <w:t>-</w:t>
      </w:r>
      <w:r>
        <w:rPr>
          <w:rFonts w:hint="eastAsia"/>
        </w:rPr>
        <w:t>1</w:t>
      </w:r>
      <w:r>
        <w:rPr>
          <w:rFonts w:hint="eastAsia"/>
        </w:rPr>
        <w:t>）</w:t>
      </w:r>
      <w:r>
        <w:rPr>
          <w:rFonts w:hint="eastAsia"/>
        </w:rPr>
        <w:t xml:space="preserve">     </w:t>
      </w:r>
    </w:p>
    <w:p w14:paraId="56A8F217" w14:textId="77777777" w:rsidR="00A9165A" w:rsidRDefault="008D4200">
      <w:pPr>
        <w:ind w:firstLineChars="0" w:firstLine="0"/>
      </w:pPr>
      <w:r>
        <w:rPr>
          <w:color w:val="FF0000"/>
        </w:rPr>
        <w:t>式中</w:t>
      </w:r>
      <w:r>
        <w:rPr>
          <w:rFonts w:hint="eastAsia"/>
          <w:color w:val="FF0000"/>
        </w:rPr>
        <w:t>：</w:t>
      </w:r>
      <w:r>
        <w:rPr>
          <w:i/>
        </w:rPr>
        <w:t>q</w:t>
      </w:r>
      <w:r>
        <w:t xml:space="preserve"> —— </w:t>
      </w:r>
      <w:r>
        <w:t>灌水器流量</w:t>
      </w:r>
      <w:r>
        <w:t>/L·h-1</w:t>
      </w:r>
      <w:r>
        <w:t>；</w:t>
      </w:r>
      <w:proofErr w:type="spellStart"/>
      <w:r>
        <w:rPr>
          <w:i/>
        </w:rPr>
        <w:t>k</w:t>
      </w:r>
      <w:r>
        <w:rPr>
          <w:i/>
          <w:vertAlign w:val="subscript"/>
        </w:rPr>
        <w:t>d</w:t>
      </w:r>
      <w:proofErr w:type="spellEnd"/>
      <w:r>
        <w:t xml:space="preserve"> —— </w:t>
      </w:r>
      <w:r>
        <w:t>流量系数；</w:t>
      </w:r>
      <w:r>
        <w:rPr>
          <w:i/>
        </w:rPr>
        <w:t>H</w:t>
      </w:r>
      <w:r>
        <w:t xml:space="preserve"> —— </w:t>
      </w:r>
      <w:r>
        <w:t>工作压力</w:t>
      </w:r>
      <w:r>
        <w:t>/</w:t>
      </w:r>
      <w:r>
        <w:t>ｍ；</w:t>
      </w:r>
      <w:r>
        <w:rPr>
          <w:i/>
        </w:rPr>
        <w:t>x</w:t>
      </w:r>
      <w:r>
        <w:t xml:space="preserve"> —— </w:t>
      </w:r>
      <w:r>
        <w:t>流态指数。</w:t>
      </w:r>
    </w:p>
    <w:p w14:paraId="2A5C4A34" w14:textId="77777777" w:rsidR="00A9165A" w:rsidRDefault="008D4200">
      <w:pPr>
        <w:ind w:firstLine="480"/>
        <w:rPr>
          <w:color w:val="FF0000"/>
        </w:rPr>
      </w:pPr>
      <w:r>
        <w:rPr>
          <w:rFonts w:hint="eastAsia"/>
          <w:color w:val="FF0000"/>
        </w:rPr>
        <w:t>（此处，“式中：”改为顶格输出）</w:t>
      </w:r>
    </w:p>
    <w:p w14:paraId="3197824F" w14:textId="77777777" w:rsidR="00A9165A" w:rsidRDefault="00A9165A">
      <w:pPr>
        <w:ind w:firstLine="480"/>
      </w:pPr>
    </w:p>
    <w:p w14:paraId="1C6EED3D" w14:textId="54C54C94" w:rsidR="00A9165A" w:rsidRDefault="008D4200">
      <w:pPr>
        <w:spacing w:afterLines="50" w:after="120"/>
        <w:ind w:firstLine="480"/>
      </w:pPr>
      <w:r>
        <w:fldChar w:fldCharType="begin"/>
      </w:r>
      <w:r>
        <w:rPr>
          <w:rFonts w:hint="eastAsia"/>
        </w:rPr>
        <w:instrText>GOTOBUTTON ZEqnNum297270  \* MERGEFORMAT</w:instrText>
      </w:r>
      <w:r>
        <w:rPr>
          <w:rFonts w:hint="eastAsia"/>
        </w:rPr>
        <w:fldChar w:fldCharType="begin"/>
      </w:r>
      <w:r>
        <w:instrText xml:space="preserve"> REF ZEqnNum297270 \! \* MERGEFORMAT </w:instrText>
      </w:r>
      <w:r>
        <w:rPr>
          <w:rFonts w:hint="eastAsia"/>
        </w:rPr>
        <w:fldChar w:fldCharType="separate"/>
      </w:r>
      <w:r w:rsidR="005A2A25">
        <w:rPr>
          <w:rFonts w:hint="eastAsia"/>
          <w:b/>
          <w:bCs/>
        </w:rPr>
        <w:instrText>错误</w:instrText>
      </w:r>
      <w:r w:rsidR="005A2A25">
        <w:rPr>
          <w:rFonts w:hint="eastAsia"/>
          <w:b/>
          <w:bCs/>
        </w:rPr>
        <w:instrText>!</w:instrText>
      </w:r>
      <w:r w:rsidR="005A2A25">
        <w:rPr>
          <w:rFonts w:hint="eastAsia"/>
          <w:b/>
          <w:bCs/>
        </w:rPr>
        <w:instrText>未找到引用源。</w:instrText>
      </w:r>
      <w:r>
        <w:rPr>
          <w:rFonts w:hint="eastAsia"/>
        </w:rPr>
        <w:fldChar w:fldCharType="end"/>
      </w:r>
      <w:r>
        <w:fldChar w:fldCharType="end"/>
      </w:r>
      <w:r>
        <w:rPr>
          <w:rFonts w:hint="eastAsia"/>
        </w:rPr>
        <w:t>中，（公式引用）……</w:t>
      </w:r>
      <w:proofErr w:type="gramStart"/>
      <w:r>
        <w:rPr>
          <w:rFonts w:hint="eastAsia"/>
        </w:rPr>
        <w:t>…………</w:t>
      </w:r>
      <w:proofErr w:type="gramEnd"/>
    </w:p>
    <w:p w14:paraId="668FFD26" w14:textId="77777777" w:rsidR="00A9165A" w:rsidRDefault="00A9165A">
      <w:pPr>
        <w:spacing w:afterLines="50" w:after="120"/>
        <w:ind w:firstLine="480"/>
      </w:pPr>
    </w:p>
    <w:p w14:paraId="3CEF794A" w14:textId="77777777" w:rsidR="00A9165A" w:rsidRDefault="008D4200" w:rsidP="0096247B">
      <w:pPr>
        <w:pStyle w:val="af9"/>
      </w:pPr>
      <w:r>
        <w:object w:dxaOrig="6795" w:dyaOrig="780" w14:anchorId="1B51EF8C">
          <v:shape id="_x0000_i1036" type="#_x0000_t75" style="width:339.9pt;height:39.35pt" o:ole="">
            <v:imagedata r:id="rId52" o:title=""/>
          </v:shape>
          <o:OLEObject Type="Embed" ProgID="Equation.DSMT4" ShapeID="_x0000_i1036" DrawAspect="Content" ObjectID="_1831126100" r:id="rId53"/>
        </w:object>
      </w:r>
      <w:r>
        <w:rPr>
          <w:rFonts w:hint="eastAsia"/>
        </w:rPr>
        <w:t xml:space="preserve"> </w:t>
      </w:r>
      <w:r>
        <w:rPr>
          <w:rFonts w:hint="eastAsia"/>
        </w:rPr>
        <w:t>（</w:t>
      </w:r>
      <w:r>
        <w:rPr>
          <w:rFonts w:hint="eastAsia"/>
        </w:rPr>
        <w:t>1-2</w:t>
      </w:r>
      <w:r>
        <w:rPr>
          <w:rFonts w:hint="eastAsia"/>
        </w:rPr>
        <w:t>）</w:t>
      </w:r>
    </w:p>
    <w:p w14:paraId="4A0CE798" w14:textId="77777777" w:rsidR="00A9165A" w:rsidRDefault="00A9165A">
      <w:pPr>
        <w:ind w:firstLine="480"/>
      </w:pPr>
    </w:p>
    <w:p w14:paraId="6C1D98A5" w14:textId="77777777" w:rsidR="00A9165A" w:rsidRDefault="00A9165A">
      <w:pPr>
        <w:ind w:firstLine="480"/>
      </w:pPr>
    </w:p>
    <w:p w14:paraId="4675D765" w14:textId="77777777" w:rsidR="00A9165A" w:rsidRDefault="00A9165A">
      <w:pPr>
        <w:ind w:firstLine="480"/>
        <w:rPr>
          <w:color w:val="0000FF"/>
        </w:rPr>
      </w:pPr>
    </w:p>
    <w:p w14:paraId="31D5156F" w14:textId="77777777" w:rsidR="00A9165A" w:rsidRDefault="00A9165A">
      <w:pPr>
        <w:ind w:firstLine="480"/>
      </w:pPr>
    </w:p>
    <w:p w14:paraId="56A411B3" w14:textId="77777777" w:rsidR="00A9165A" w:rsidRDefault="00A9165A">
      <w:pPr>
        <w:ind w:firstLine="480"/>
      </w:pPr>
    </w:p>
    <w:p w14:paraId="6F47D9B7" w14:textId="77777777" w:rsidR="00A9165A" w:rsidRDefault="00A9165A">
      <w:pPr>
        <w:ind w:firstLine="480"/>
      </w:pPr>
    </w:p>
    <w:p w14:paraId="32782B95" w14:textId="77777777" w:rsidR="00A9165A" w:rsidRDefault="00A9165A">
      <w:pPr>
        <w:ind w:firstLine="480"/>
      </w:pPr>
    </w:p>
    <w:p w14:paraId="472CAE66" w14:textId="2A0CF081"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182B4C89" w14:textId="77777777" w:rsidR="00A9165A" w:rsidRDefault="00A9165A">
      <w:pPr>
        <w:ind w:firstLine="480"/>
      </w:pPr>
    </w:p>
    <w:p w14:paraId="20C47A45" w14:textId="77777777" w:rsidR="005E7A36" w:rsidRDefault="005E7A36">
      <w:pPr>
        <w:ind w:firstLine="480"/>
        <w:sectPr w:rsidR="005E7A36">
          <w:headerReference w:type="default" r:id="rId54"/>
          <w:footnotePr>
            <w:numFmt w:val="decimalEnclosedCircleChinese"/>
            <w:numRestart w:val="eachSect"/>
          </w:footnotePr>
          <w:type w:val="oddPage"/>
          <w:pgSz w:w="11907" w:h="16840"/>
          <w:pgMar w:top="1701" w:right="1474" w:bottom="1418" w:left="1474" w:header="1134" w:footer="992" w:gutter="0"/>
          <w:pgNumType w:start="1"/>
          <w:cols w:space="425"/>
          <w:docGrid w:linePitch="384" w:charSpace="7430"/>
        </w:sectPr>
      </w:pPr>
      <w:bookmarkStart w:id="102" w:name="_Toc163533796"/>
      <w:bookmarkStart w:id="103" w:name="_Toc156291996"/>
      <w:bookmarkStart w:id="104" w:name="_Toc156291144"/>
    </w:p>
    <w:p w14:paraId="3A9A32D2" w14:textId="06C54C8A" w:rsidR="009140CC" w:rsidRDefault="005E7A36" w:rsidP="004339C1">
      <w:pPr>
        <w:pStyle w:val="1"/>
        <w:spacing w:beforeLines="200" w:before="480" w:afterLines="100" w:after="240"/>
        <w:ind w:left="0"/>
      </w:pPr>
      <w:bookmarkStart w:id="105" w:name="_Toc220500489"/>
      <w:bookmarkEnd w:id="102"/>
      <w:bookmarkEnd w:id="103"/>
      <w:bookmarkEnd w:id="104"/>
      <w:r>
        <w:rPr>
          <w:rFonts w:hint="eastAsia"/>
        </w:rPr>
        <w:lastRenderedPageBreak/>
        <w:t>三能互补的</w:t>
      </w:r>
      <w:r w:rsidR="00E80D8C">
        <w:rPr>
          <w:rFonts w:hint="eastAsia"/>
        </w:rPr>
        <w:t>月面</w:t>
      </w:r>
      <w:r w:rsidR="00A97B0C">
        <w:rPr>
          <w:rFonts w:hint="eastAsia"/>
        </w:rPr>
        <w:t>微电网</w:t>
      </w:r>
      <w:r>
        <w:rPr>
          <w:rFonts w:hint="eastAsia"/>
        </w:rPr>
        <w:t>电源规划</w:t>
      </w:r>
      <w:bookmarkEnd w:id="105"/>
    </w:p>
    <w:p w14:paraId="1C7C7199" w14:textId="79641D40" w:rsidR="009140CC" w:rsidRDefault="009140CC" w:rsidP="000A3109">
      <w:pPr>
        <w:ind w:firstLine="480"/>
      </w:pPr>
      <w:r>
        <w:rPr>
          <w:rFonts w:hint="eastAsia"/>
        </w:rPr>
        <w:t>随着</w:t>
      </w:r>
      <w:r w:rsidR="00380769">
        <w:rPr>
          <w:rFonts w:hint="eastAsia"/>
        </w:rPr>
        <w:t>未来</w:t>
      </w:r>
      <w:r>
        <w:rPr>
          <w:rFonts w:hint="eastAsia"/>
        </w:rPr>
        <w:t>月球探测与开发的逐步深入，一个能够支持长期、稳定</w:t>
      </w:r>
      <w:r w:rsidR="00E02942">
        <w:rPr>
          <w:rFonts w:hint="eastAsia"/>
        </w:rPr>
        <w:t>供电和支持</w:t>
      </w:r>
      <w:r>
        <w:rPr>
          <w:rFonts w:hint="eastAsia"/>
        </w:rPr>
        <w:t>规模化作业的月面</w:t>
      </w:r>
      <w:r w:rsidR="00594311">
        <w:rPr>
          <w:rFonts w:hint="eastAsia"/>
        </w:rPr>
        <w:t>微电网</w:t>
      </w:r>
      <w:r w:rsidR="002E6FFF">
        <w:rPr>
          <w:rFonts w:hint="eastAsia"/>
        </w:rPr>
        <w:t>将</w:t>
      </w:r>
      <w:r>
        <w:rPr>
          <w:rFonts w:hint="eastAsia"/>
        </w:rPr>
        <w:t>成为关键基础设施。区别于地球环境，月面</w:t>
      </w:r>
      <w:r w:rsidR="00CB289F">
        <w:rPr>
          <w:rFonts w:hint="eastAsia"/>
        </w:rPr>
        <w:t>微电网</w:t>
      </w:r>
      <w:r>
        <w:rPr>
          <w:rFonts w:hint="eastAsia"/>
        </w:rPr>
        <w:t>在设计之初就必须面对其独特的物理与工程约束：</w:t>
      </w:r>
      <w:r w:rsidR="00066554">
        <w:rPr>
          <w:rFonts w:hint="eastAsia"/>
        </w:rPr>
        <w:t>真空</w:t>
      </w:r>
      <w:r w:rsidR="00B70C0D">
        <w:rPr>
          <w:rFonts w:hint="eastAsia"/>
        </w:rPr>
        <w:t>环境</w:t>
      </w:r>
      <w:r w:rsidR="00066554">
        <w:rPr>
          <w:rFonts w:hint="eastAsia"/>
        </w:rPr>
        <w:t>与支撑水力发电的流动水体缺失</w:t>
      </w:r>
      <w:r w:rsidR="007162D5">
        <w:rPr>
          <w:rFonts w:hint="eastAsia"/>
        </w:rPr>
        <w:t>等</w:t>
      </w:r>
      <w:r w:rsidR="00E966EE">
        <w:rPr>
          <w:rFonts w:hint="eastAsia"/>
        </w:rPr>
        <w:t>可观因素</w:t>
      </w:r>
      <w:r w:rsidR="00066554">
        <w:rPr>
          <w:rFonts w:hint="eastAsia"/>
        </w:rPr>
        <w:t>，使得地球上常用的火电</w:t>
      </w:r>
      <w:r w:rsidR="00066554" w:rsidRPr="00066554">
        <w:rPr>
          <w:rFonts w:hint="eastAsia"/>
        </w:rPr>
        <w:t>、水</w:t>
      </w:r>
      <w:r w:rsidR="00066554">
        <w:rPr>
          <w:rFonts w:hint="eastAsia"/>
        </w:rPr>
        <w:t>电</w:t>
      </w:r>
      <w:r w:rsidR="00066554" w:rsidRPr="00066554">
        <w:rPr>
          <w:rFonts w:hint="eastAsia"/>
        </w:rPr>
        <w:t>、</w:t>
      </w:r>
      <w:r w:rsidR="00066554">
        <w:rPr>
          <w:rFonts w:hint="eastAsia"/>
        </w:rPr>
        <w:t>风电等</w:t>
      </w:r>
      <w:r w:rsidR="00066554" w:rsidRPr="00066554">
        <w:rPr>
          <w:rFonts w:hint="eastAsia"/>
        </w:rPr>
        <w:t>传统方式难以部署</w:t>
      </w:r>
      <w:r w:rsidR="000A3109">
        <w:rPr>
          <w:rFonts w:hint="eastAsia"/>
        </w:rPr>
        <w:t>。</w:t>
      </w:r>
      <w:r w:rsidR="00E06868">
        <w:rPr>
          <w:rFonts w:hint="eastAsia"/>
        </w:rPr>
        <w:t>因此</w:t>
      </w:r>
      <w:r w:rsidR="000A3109">
        <w:rPr>
          <w:rFonts w:hint="eastAsia"/>
        </w:rPr>
        <w:t>，</w:t>
      </w:r>
      <w:r w:rsidR="00E06868">
        <w:rPr>
          <w:rFonts w:hint="eastAsia"/>
        </w:rPr>
        <w:t>光伏、核能与储能成为当前技术条件下</w:t>
      </w:r>
      <w:r w:rsidR="00233571">
        <w:rPr>
          <w:rFonts w:hint="eastAsia"/>
        </w:rPr>
        <w:t>切实</w:t>
      </w:r>
      <w:r w:rsidR="00E06868">
        <w:rPr>
          <w:rFonts w:hint="eastAsia"/>
        </w:rPr>
        <w:t>可行的能源解决方案。</w:t>
      </w:r>
      <w:r>
        <w:rPr>
          <w:rFonts w:hint="eastAsia"/>
        </w:rPr>
        <w:t>然而，这三种能源的功率等级、输出特性、时空分布</w:t>
      </w:r>
      <w:r w:rsidR="00974339">
        <w:rPr>
          <w:rFonts w:hint="eastAsia"/>
        </w:rPr>
        <w:t>截然不同，有必要</w:t>
      </w:r>
      <w:r w:rsidR="00974339" w:rsidRPr="00974339">
        <w:rPr>
          <w:rFonts w:hint="eastAsia"/>
        </w:rPr>
        <w:t>在多重刚性约束下，科学配置光伏、核能与储能的容量，并</w:t>
      </w:r>
      <w:r w:rsidR="00972E0B">
        <w:rPr>
          <w:rFonts w:hint="eastAsia"/>
        </w:rPr>
        <w:t>对其</w:t>
      </w:r>
      <w:r w:rsidR="00974339" w:rsidRPr="00974339">
        <w:rPr>
          <w:rFonts w:hint="eastAsia"/>
        </w:rPr>
        <w:t>协同运行策略</w:t>
      </w:r>
      <w:r w:rsidR="00972E0B">
        <w:rPr>
          <w:rFonts w:hint="eastAsia"/>
        </w:rPr>
        <w:t>深入认识</w:t>
      </w:r>
      <w:r>
        <w:rPr>
          <w:rFonts w:hint="eastAsia"/>
        </w:rPr>
        <w:t>。</w:t>
      </w:r>
    </w:p>
    <w:p w14:paraId="6C4EB45E" w14:textId="59ED553C" w:rsidR="00451AE1" w:rsidRDefault="00A6346F" w:rsidP="00897030">
      <w:pPr>
        <w:ind w:firstLine="480"/>
      </w:pPr>
      <w:r w:rsidRPr="00A6346F">
        <w:rPr>
          <w:rFonts w:hint="eastAsia"/>
        </w:rPr>
        <w:t>本章将围绕这一核心问题展开系统研究。首先对月面光伏、核能及储能电源的出力特性、技术参数进行深入分析，奠定建模基础。</w:t>
      </w:r>
      <w:r w:rsidR="00DE5975">
        <w:rPr>
          <w:rFonts w:hint="eastAsia"/>
        </w:rPr>
        <w:t>接下来</w:t>
      </w:r>
      <w:r w:rsidR="00737002">
        <w:rPr>
          <w:rFonts w:hint="eastAsia"/>
        </w:rPr>
        <w:t>基于月面</w:t>
      </w:r>
      <w:r w:rsidR="007B0FB7">
        <w:rPr>
          <w:rFonts w:hint="eastAsia"/>
        </w:rPr>
        <w:t>自然</w:t>
      </w:r>
      <w:r w:rsidR="00737002">
        <w:rPr>
          <w:rFonts w:hint="eastAsia"/>
        </w:rPr>
        <w:t>禀赋</w:t>
      </w:r>
      <w:r w:rsidRPr="00A6346F">
        <w:rPr>
          <w:rFonts w:hint="eastAsia"/>
        </w:rPr>
        <w:t>分析不同电源结构下的月面</w:t>
      </w:r>
      <w:r w:rsidR="005811DB">
        <w:rPr>
          <w:rFonts w:hint="eastAsia"/>
        </w:rPr>
        <w:t>微电网的</w:t>
      </w:r>
      <w:r w:rsidRPr="00A6346F">
        <w:rPr>
          <w:rFonts w:hint="eastAsia"/>
        </w:rPr>
        <w:t>电量平衡，从单纯光伏主导，到引入核能支撑，再到考虑跨区域输电互济，揭示系统平衡的内在规律与矛盾。最终，在电力</w:t>
      </w:r>
      <w:r w:rsidR="00903431">
        <w:rPr>
          <w:rFonts w:hint="eastAsia"/>
        </w:rPr>
        <w:t>电量</w:t>
      </w:r>
      <w:r w:rsidRPr="00A6346F">
        <w:rPr>
          <w:rFonts w:hint="eastAsia"/>
        </w:rPr>
        <w:t>平衡的严格</w:t>
      </w:r>
      <w:r w:rsidR="001C3DB2">
        <w:rPr>
          <w:rFonts w:hint="eastAsia"/>
        </w:rPr>
        <w:t>物理</w:t>
      </w:r>
      <w:r w:rsidRPr="00A6346F">
        <w:rPr>
          <w:rFonts w:hint="eastAsia"/>
        </w:rPr>
        <w:t>约束下，建立月面光</w:t>
      </w:r>
      <w:proofErr w:type="gramStart"/>
      <w:r w:rsidRPr="00A6346F">
        <w:rPr>
          <w:rFonts w:hint="eastAsia"/>
        </w:rPr>
        <w:t>储系统</w:t>
      </w:r>
      <w:proofErr w:type="gramEnd"/>
      <w:r w:rsidRPr="00A6346F">
        <w:rPr>
          <w:rFonts w:hint="eastAsia"/>
        </w:rPr>
        <w:t>的优化</w:t>
      </w:r>
      <w:r w:rsidR="009654B8">
        <w:rPr>
          <w:rFonts w:hint="eastAsia"/>
        </w:rPr>
        <w:t>配置</w:t>
      </w:r>
      <w:r w:rsidRPr="00A6346F">
        <w:rPr>
          <w:rFonts w:hint="eastAsia"/>
        </w:rPr>
        <w:t>模型，研究</w:t>
      </w:r>
      <w:r w:rsidR="00663229">
        <w:rPr>
          <w:rFonts w:hint="eastAsia"/>
        </w:rPr>
        <w:t>光伏，</w:t>
      </w:r>
      <w:r w:rsidRPr="00A6346F">
        <w:rPr>
          <w:rFonts w:hint="eastAsia"/>
        </w:rPr>
        <w:t>储能的最优配置与充放电策略，并综合考虑核能的引入，提出完整的月面三能互补系统电源容量配置方法</w:t>
      </w:r>
      <w:r w:rsidR="00897030">
        <w:rPr>
          <w:rFonts w:hint="eastAsia"/>
        </w:rPr>
        <w:t>。</w:t>
      </w:r>
    </w:p>
    <w:p w14:paraId="680D3C4C" w14:textId="0A8B34CF" w:rsidR="00451AE1" w:rsidRDefault="00451AE1" w:rsidP="00451AE1">
      <w:pPr>
        <w:pStyle w:val="2"/>
        <w:spacing w:before="240" w:after="120"/>
      </w:pPr>
      <w:bookmarkStart w:id="106" w:name="_Toc220500490"/>
      <w:r w:rsidRPr="00451AE1">
        <w:rPr>
          <w:rFonts w:hint="eastAsia"/>
        </w:rPr>
        <w:t>月面电源特性分析</w:t>
      </w:r>
      <w:bookmarkEnd w:id="106"/>
    </w:p>
    <w:p w14:paraId="53BEDE1F" w14:textId="6D8DB3F7" w:rsidR="007D0353" w:rsidRDefault="006B788A" w:rsidP="00045874">
      <w:pPr>
        <w:pStyle w:val="3"/>
        <w:spacing w:before="120"/>
      </w:pPr>
      <w:bookmarkStart w:id="107" w:name="_Toc220500491"/>
      <w:r>
        <w:rPr>
          <w:rFonts w:hint="eastAsia"/>
        </w:rPr>
        <w:t>月球光照禀赋及</w:t>
      </w:r>
      <w:r w:rsidR="002F4444" w:rsidRPr="002F4444">
        <w:rPr>
          <w:rFonts w:hint="eastAsia"/>
        </w:rPr>
        <w:t>光伏电源特性分析</w:t>
      </w:r>
      <w:bookmarkEnd w:id="107"/>
    </w:p>
    <w:p w14:paraId="449A577D" w14:textId="138C6AC6" w:rsidR="003F583B" w:rsidRDefault="003F583B" w:rsidP="00595FC7">
      <w:pPr>
        <w:ind w:firstLine="480"/>
      </w:pPr>
      <w:r w:rsidRPr="003F583B">
        <w:rPr>
          <w:rFonts w:hint="eastAsia"/>
        </w:rPr>
        <w:t>光伏电源在月球的运行效能从根本上受其独特且极端的光照资源禀赋所支配。由于月球自转轴几乎垂直于黄道面，其两极与中低纬度地区的光照模式截然不同，这直接决定了光伏</w:t>
      </w:r>
      <w:r>
        <w:rPr>
          <w:rFonts w:hint="eastAsia"/>
        </w:rPr>
        <w:t>电源</w:t>
      </w:r>
      <w:r w:rsidRPr="003F583B">
        <w:rPr>
          <w:rFonts w:hint="eastAsia"/>
        </w:rPr>
        <w:t>系统的选址、设计和运行方式。在两极区域，地形效应造成能源禀赋的极端分化：撞击坑底等低洼地带形成永久阴影区，完全不具备光伏发电条件；而环形山边缘等高地则可能成为永久光照区，是部署光伏阵列、实现连续发电的理想地点。相比之下，中低纬度及赤道地区则遵循</w:t>
      </w:r>
      <w:r w:rsidR="000D7605">
        <w:rPr>
          <w:rFonts w:hint="eastAsia"/>
        </w:rPr>
        <w:t>大</w:t>
      </w:r>
      <w:r w:rsidR="003B044F">
        <w:rPr>
          <w:rFonts w:hint="eastAsia"/>
        </w:rPr>
        <w:t>约</w:t>
      </w:r>
      <w:r w:rsidRPr="003F583B">
        <w:rPr>
          <w:rFonts w:hint="eastAsia"/>
        </w:rPr>
        <w:t>14</w:t>
      </w:r>
      <w:r w:rsidRPr="003F583B">
        <w:rPr>
          <w:rFonts w:hint="eastAsia"/>
        </w:rPr>
        <w:t>个地球日的固定昼夜周期，导致光伏发电具有强烈的间歇性，月</w:t>
      </w:r>
      <w:proofErr w:type="gramStart"/>
      <w:r w:rsidRPr="003F583B">
        <w:rPr>
          <w:rFonts w:hint="eastAsia"/>
        </w:rPr>
        <w:t>昼期间</w:t>
      </w:r>
      <w:proofErr w:type="gramEnd"/>
      <w:r w:rsidRPr="003F583B">
        <w:rPr>
          <w:rFonts w:hint="eastAsia"/>
        </w:rPr>
        <w:t>需储备足够能量以支撑长月夜</w:t>
      </w:r>
      <w:r w:rsidR="007B5F97">
        <w:rPr>
          <w:rFonts w:hint="eastAsia"/>
        </w:rPr>
        <w:t>的挑战</w:t>
      </w:r>
      <w:r w:rsidRPr="003F583B">
        <w:rPr>
          <w:rFonts w:hint="eastAsia"/>
        </w:rPr>
        <w:t>。因此我们首先对月球的光照条件进行建模</w:t>
      </w:r>
      <w:r w:rsidR="00B65DE2">
        <w:rPr>
          <w:rFonts w:hint="eastAsia"/>
        </w:rPr>
        <w:t>。</w:t>
      </w:r>
    </w:p>
    <w:p w14:paraId="67D5AE05" w14:textId="5B13D21C" w:rsidR="008E4148" w:rsidRDefault="00E40F87" w:rsidP="008E4148">
      <w:pPr>
        <w:keepNext/>
        <w:ind w:firstLine="480"/>
      </w:pPr>
      <w:r>
        <w:rPr>
          <w:rFonts w:hint="eastAsia"/>
        </w:rPr>
        <w:t>太阳辐射的强度通常以太阳辐照度表示。太阳辐射对月球的影响主要由垂直于月表的太阳辐照度引起，称为有效太阳辐照度。月表太阳辐照度（</w:t>
      </w:r>
      <w:r w:rsidRPr="00BF546E">
        <w:rPr>
          <w:rFonts w:hint="eastAsia"/>
        </w:rPr>
        <w:t>LSI</w:t>
      </w:r>
      <w:r>
        <w:rPr>
          <w:rFonts w:hint="eastAsia"/>
        </w:rPr>
        <w:t>）、月表有效太阳辐照度（</w:t>
      </w:r>
      <w:r w:rsidRPr="00696F11">
        <w:rPr>
          <w:rFonts w:hint="eastAsia"/>
        </w:rPr>
        <w:t>LESI</w:t>
      </w:r>
      <w:r>
        <w:rPr>
          <w:rFonts w:hint="eastAsia"/>
        </w:rPr>
        <w:t>）与太阳辐射入射角（</w:t>
      </w:r>
      <w:proofErr w:type="spellStart"/>
      <w:r>
        <w:rPr>
          <w:rFonts w:hint="eastAsia"/>
        </w:rPr>
        <w:t>i</w:t>
      </w:r>
      <w:proofErr w:type="spellEnd"/>
      <w:r>
        <w:rPr>
          <w:rFonts w:hint="eastAsia"/>
        </w:rPr>
        <w:t>）之间的几何关系如</w:t>
      </w:r>
      <w:r w:rsidR="00B93E5E">
        <w:fldChar w:fldCharType="begin"/>
      </w:r>
      <w:r w:rsidR="00B93E5E">
        <w:instrText xml:space="preserve"> REF _Ref219972259 \h </w:instrText>
      </w:r>
      <w:r w:rsidR="00B93E5E">
        <w:fldChar w:fldCharType="separate"/>
      </w:r>
      <w:r w:rsidR="005A2A25">
        <w:rPr>
          <w:rFonts w:hint="eastAsia"/>
        </w:rPr>
        <w:t>图</w:t>
      </w:r>
      <w:r w:rsidR="005A2A25">
        <w:rPr>
          <w:rFonts w:hint="eastAsia"/>
        </w:rPr>
        <w:t xml:space="preserve"> </w:t>
      </w:r>
      <w:r w:rsidR="005A2A25">
        <w:rPr>
          <w:noProof/>
        </w:rPr>
        <w:t>2</w:t>
      </w:r>
      <w:r w:rsidR="005A2A25">
        <w:noBreakHyphen/>
      </w:r>
      <w:r w:rsidR="005A2A25">
        <w:rPr>
          <w:noProof/>
        </w:rPr>
        <w:t>1</w:t>
      </w:r>
      <w:r w:rsidR="00B93E5E">
        <w:fldChar w:fldCharType="end"/>
      </w:r>
      <w:r>
        <w:rPr>
          <w:rFonts w:hint="eastAsia"/>
        </w:rPr>
        <w:t>所示。</w:t>
      </w:r>
      <w:r>
        <w:rPr>
          <w:rFonts w:hint="eastAsia"/>
        </w:rPr>
        <w:t>LESI</w:t>
      </w:r>
      <w:r>
        <w:rPr>
          <w:rFonts w:hint="eastAsia"/>
        </w:rPr>
        <w:t>可由</w:t>
      </w:r>
      <w:r w:rsidR="00CA72BB">
        <w:rPr>
          <w:rFonts w:hint="eastAsia"/>
        </w:rPr>
        <w:t>式</w:t>
      </w:r>
      <w:r w:rsidR="00100740">
        <w:rPr>
          <w:iCs/>
        </w:rPr>
        <w:fldChar w:fldCharType="begin"/>
      </w:r>
      <w:r w:rsidR="00100740">
        <w:rPr>
          <w:iCs/>
        </w:rPr>
        <w:instrText xml:space="preserve"> GOTOBUTTON ZEqnNum467347  \* MERGEFORMAT </w:instrText>
      </w:r>
      <w:r w:rsidR="00100740">
        <w:rPr>
          <w:iCs/>
        </w:rPr>
        <w:fldChar w:fldCharType="begin"/>
      </w:r>
      <w:r w:rsidR="00100740">
        <w:rPr>
          <w:iCs/>
        </w:rPr>
        <w:instrText xml:space="preserve"> REF ZEqnNum467347 \* Charformat \! \* MERGEFORMAT </w:instrText>
      </w:r>
      <w:r w:rsidR="00100740">
        <w:rPr>
          <w:iCs/>
        </w:rPr>
        <w:fldChar w:fldCharType="separate"/>
      </w:r>
      <w:r w:rsidR="005A2A25" w:rsidRPr="005A2A25">
        <w:rPr>
          <w:rFonts w:hint="eastAsia"/>
          <w:iCs/>
        </w:rPr>
        <w:instrText>（</w:instrText>
      </w:r>
      <w:r w:rsidR="005A2A25" w:rsidRPr="005A2A25">
        <w:rPr>
          <w:iCs/>
        </w:rPr>
        <w:instrText>2-1</w:instrText>
      </w:r>
      <w:r w:rsidR="005A2A25" w:rsidRPr="005A2A25">
        <w:rPr>
          <w:rFonts w:hint="eastAsia"/>
          <w:iCs/>
        </w:rPr>
        <w:instrText>）</w:instrText>
      </w:r>
      <w:r w:rsidR="00100740">
        <w:rPr>
          <w:iCs/>
        </w:rPr>
        <w:fldChar w:fldCharType="end"/>
      </w:r>
      <w:r w:rsidR="00100740">
        <w:rPr>
          <w:iCs/>
        </w:rPr>
        <w:fldChar w:fldCharType="end"/>
      </w:r>
      <w:r>
        <w:rPr>
          <w:rFonts w:hint="eastAsia"/>
        </w:rPr>
        <w:t>表示：</w:t>
      </w:r>
      <w:r w:rsidR="005C5AB4">
        <w:tab/>
        <w:t xml:space="preserve"> </w:t>
      </w:r>
    </w:p>
    <w:p w14:paraId="077EDD20" w14:textId="54BB8272" w:rsidR="00B25594" w:rsidRDefault="00B25594" w:rsidP="00B25594">
      <w:pPr>
        <w:pStyle w:val="af9"/>
        <w:ind w:firstLineChars="0" w:firstLine="0"/>
        <w:jc w:val="both"/>
      </w:pPr>
      <w:r>
        <w:tab/>
      </w:r>
      <w:bookmarkStart w:id="108" w:name="_Ref219974102"/>
      <w:r w:rsidRPr="00B25594">
        <w:rPr>
          <w:position w:val="-10"/>
        </w:rPr>
        <w:object w:dxaOrig="1880" w:dyaOrig="320" w14:anchorId="3D83E1EC">
          <v:shape id="_x0000_i1037" type="#_x0000_t75" style="width:94.6pt;height:15.9pt" o:ole="">
            <v:imagedata r:id="rId55" o:title=""/>
          </v:shape>
          <o:OLEObject Type="Embed" ProgID="Equation.DSMT4" ShapeID="_x0000_i1037" DrawAspect="Content" ObjectID="_1831126101" r:id="rId56"/>
        </w:object>
      </w:r>
      <w:r>
        <w:tab/>
      </w:r>
      <w:r w:rsidR="00100740">
        <w:fldChar w:fldCharType="begin"/>
      </w:r>
      <w:r w:rsidR="00100740">
        <w:instrText xml:space="preserve"> MACROBUTTON MTPlaceRef \* MERGEFORMAT </w:instrText>
      </w:r>
      <w:r w:rsidR="00100740">
        <w:fldChar w:fldCharType="begin"/>
      </w:r>
      <w:r w:rsidR="00100740">
        <w:instrText xml:space="preserve"> SEQ MTEqn \h \* MERGEFORMAT </w:instrText>
      </w:r>
      <w:r w:rsidR="00100740">
        <w:fldChar w:fldCharType="end"/>
      </w:r>
      <w:bookmarkStart w:id="109" w:name="ZEqnNum467347"/>
      <w:r w:rsidR="00100740">
        <w:rPr>
          <w:rFonts w:hint="eastAsia"/>
        </w:rPr>
        <w:instrText>（</w:instrText>
      </w:r>
      <w:fldSimple w:instr=" SEQ MTChap \c \* Arabic \* MERGEFORMAT ">
        <w:r w:rsidR="005A2A25">
          <w:rPr>
            <w:noProof/>
          </w:rPr>
          <w:instrText>2</w:instrText>
        </w:r>
      </w:fldSimple>
      <w:r w:rsidR="00100740">
        <w:instrText>-</w:instrText>
      </w:r>
      <w:fldSimple w:instr=" SEQ MTEqn \c \* Arabic \* MERGEFORMAT ">
        <w:r w:rsidR="005A2A25">
          <w:rPr>
            <w:noProof/>
          </w:rPr>
          <w:instrText>1</w:instrText>
        </w:r>
      </w:fldSimple>
      <w:r w:rsidR="00100740">
        <w:rPr>
          <w:rFonts w:hint="eastAsia"/>
        </w:rPr>
        <w:instrText>）</w:instrText>
      </w:r>
      <w:bookmarkEnd w:id="109"/>
      <w:r w:rsidR="00100740">
        <w:fldChar w:fldCharType="end"/>
      </w:r>
      <w:bookmarkEnd w:id="108"/>
    </w:p>
    <w:p w14:paraId="222E95C7" w14:textId="714EF7B0" w:rsidR="0056120F" w:rsidRDefault="0056120F" w:rsidP="00F03123">
      <w:pPr>
        <w:ind w:firstLineChars="0" w:firstLine="0"/>
      </w:pPr>
      <w:r>
        <w:rPr>
          <w:rFonts w:hint="eastAsia"/>
        </w:rPr>
        <w:t>假设太阳能在空间传输中无损耗，</w:t>
      </w:r>
      <w:r>
        <w:rPr>
          <w:rFonts w:hint="eastAsia"/>
        </w:rPr>
        <w:t>LSI</w:t>
      </w:r>
      <w:r>
        <w:rPr>
          <w:rFonts w:hint="eastAsia"/>
        </w:rPr>
        <w:t>可表示如下</w:t>
      </w:r>
      <w:r w:rsidR="00435772">
        <w:rPr>
          <w:rFonts w:hint="eastAsia"/>
        </w:rPr>
        <w:t>:</w:t>
      </w:r>
    </w:p>
    <w:p w14:paraId="60C38D20" w14:textId="1D59130A" w:rsidR="008E4148" w:rsidRDefault="0056120F" w:rsidP="009806BC">
      <w:pPr>
        <w:pStyle w:val="af9"/>
        <w:ind w:firstLineChars="0" w:firstLine="0"/>
        <w:jc w:val="both"/>
      </w:pPr>
      <w:r>
        <w:tab/>
      </w:r>
      <w:bookmarkStart w:id="110" w:name="_Ref219973371"/>
      <w:bookmarkStart w:id="111" w:name="_Ref219973506"/>
      <w:r w:rsidRPr="0056120F">
        <w:rPr>
          <w:position w:val="-30"/>
        </w:rPr>
        <w:object w:dxaOrig="1140" w:dyaOrig="680" w14:anchorId="11029D15">
          <v:shape id="_x0000_i1038" type="#_x0000_t75" style="width:56.95pt;height:34.35pt" o:ole="">
            <v:imagedata r:id="rId57" o:title=""/>
          </v:shape>
          <o:OLEObject Type="Embed" ProgID="Equation.DSMT4" ShapeID="_x0000_i1038" DrawAspect="Content" ObjectID="_1831126102" r:id="rId58"/>
        </w:object>
      </w:r>
      <w:r>
        <w:tab/>
      </w:r>
      <w:r w:rsidR="001019A7">
        <w:fldChar w:fldCharType="begin"/>
      </w:r>
      <w:r w:rsidR="001019A7">
        <w:instrText xml:space="preserve"> MACROBUTTON MTPlaceRef \* MERGEFORMAT </w:instrText>
      </w:r>
      <w:r w:rsidR="001019A7">
        <w:fldChar w:fldCharType="begin"/>
      </w:r>
      <w:r w:rsidR="001019A7">
        <w:instrText xml:space="preserve"> SEQ MTEqn \h \* MERGEFORMAT </w:instrText>
      </w:r>
      <w:r w:rsidR="001019A7">
        <w:fldChar w:fldCharType="end"/>
      </w:r>
      <w:r w:rsidR="001019A7">
        <w:rPr>
          <w:rFonts w:hint="eastAsia"/>
        </w:rPr>
        <w:instrText>（</w:instrText>
      </w:r>
      <w:fldSimple w:instr=" SEQ MTChap \c \* Arabic \* MERGEFORMAT ">
        <w:r w:rsidR="005A2A25">
          <w:rPr>
            <w:noProof/>
          </w:rPr>
          <w:instrText>2</w:instrText>
        </w:r>
      </w:fldSimple>
      <w:r w:rsidR="001019A7">
        <w:instrText>-</w:instrText>
      </w:r>
      <w:fldSimple w:instr=" SEQ MTEqn \c \* Arabic \* MERGEFORMAT ">
        <w:r w:rsidR="005A2A25">
          <w:rPr>
            <w:noProof/>
          </w:rPr>
          <w:instrText>2</w:instrText>
        </w:r>
      </w:fldSimple>
      <w:r w:rsidR="001019A7">
        <w:rPr>
          <w:rFonts w:hint="eastAsia"/>
        </w:rPr>
        <w:instrText>）</w:instrText>
      </w:r>
      <w:r w:rsidR="001019A7">
        <w:fldChar w:fldCharType="end"/>
      </w:r>
      <w:bookmarkEnd w:id="110"/>
      <w:bookmarkEnd w:id="111"/>
    </w:p>
    <w:p w14:paraId="1BB9609E" w14:textId="77777777" w:rsidR="008E4148" w:rsidRPr="008E4148" w:rsidRDefault="008E4148" w:rsidP="008E4148">
      <w:pPr>
        <w:ind w:firstLine="480"/>
        <w:rPr>
          <w:vanish/>
          <w:specVanish/>
        </w:rPr>
      </w:pPr>
    </w:p>
    <w:p w14:paraId="1DAAC36E" w14:textId="61F4BAE7" w:rsidR="00D84662" w:rsidRDefault="0056120F" w:rsidP="00885643">
      <w:pPr>
        <w:ind w:firstLine="480"/>
      </w:pPr>
      <w:r>
        <w:rPr>
          <w:rFonts w:hint="eastAsia"/>
        </w:rPr>
        <w:t>其中，</w:t>
      </w:r>
      <w:r w:rsidR="00587F4C" w:rsidRPr="00B94159">
        <w:rPr>
          <w:i/>
          <w:iCs/>
        </w:rPr>
        <w:t>S</w:t>
      </w:r>
      <w:r w:rsidR="00587F4C" w:rsidRPr="00587F4C">
        <w:rPr>
          <w:vertAlign w:val="subscript"/>
        </w:rPr>
        <w:t>0</w:t>
      </w:r>
      <w:r>
        <w:rPr>
          <w:rFonts w:hint="eastAsia"/>
        </w:rPr>
        <w:t>为太阳常数，</w:t>
      </w:r>
      <w:proofErr w:type="spellStart"/>
      <w:r w:rsidR="007746E2" w:rsidRPr="003022C8">
        <w:rPr>
          <w:i/>
          <w:iCs/>
        </w:rPr>
        <w:t>R</w:t>
      </w:r>
      <w:r w:rsidR="007746E2" w:rsidRPr="007746E2">
        <w:rPr>
          <w:rFonts w:hint="eastAsia"/>
          <w:vertAlign w:val="subscript"/>
        </w:rPr>
        <w:t>sm</w:t>
      </w:r>
      <w:proofErr w:type="spellEnd"/>
      <w:r>
        <w:rPr>
          <w:rFonts w:hint="eastAsia"/>
        </w:rPr>
        <w:t>为</w:t>
      </w:r>
      <w:r w:rsidR="00F0462B">
        <w:rPr>
          <w:rFonts w:hint="eastAsia"/>
        </w:rPr>
        <w:t>以日地距离为标准计量的归一化后</w:t>
      </w:r>
      <w:r w:rsidR="00917281">
        <w:rPr>
          <w:rFonts w:hint="eastAsia"/>
        </w:rPr>
        <w:t>的</w:t>
      </w:r>
      <w:r w:rsidR="00F0462B">
        <w:rPr>
          <w:rFonts w:hint="eastAsia"/>
        </w:rPr>
        <w:t>月球</w:t>
      </w:r>
      <w:r w:rsidR="00F0462B" w:rsidRPr="00F0462B">
        <w:rPr>
          <w:rFonts w:hint="eastAsia"/>
        </w:rPr>
        <w:t>与太阳之间的平均距离</w:t>
      </w:r>
      <w:r>
        <w:rPr>
          <w:rFonts w:hint="eastAsia"/>
        </w:rPr>
        <w:t>。</w:t>
      </w:r>
      <w:r w:rsidR="001E4B85">
        <w:rPr>
          <w:rFonts w:hint="eastAsia"/>
        </w:rPr>
        <w:t>根据日月地间的相对关系</w:t>
      </w:r>
      <w:r w:rsidR="00694A95">
        <w:rPr>
          <w:rFonts w:hint="eastAsia"/>
        </w:rPr>
        <w:t>与几何知识</w:t>
      </w:r>
      <w:r w:rsidR="009D7CAB">
        <w:rPr>
          <w:rFonts w:hint="eastAsia"/>
        </w:rPr>
        <w:t>，可以得到：</w:t>
      </w:r>
    </w:p>
    <w:p w14:paraId="0D4EAF3E" w14:textId="77777777" w:rsidR="00C0694E" w:rsidRDefault="00B11AE4" w:rsidP="00C0694E">
      <w:pPr>
        <w:keepNext/>
        <w:ind w:firstLine="480"/>
        <w:jc w:val="center"/>
      </w:pPr>
      <w:r>
        <w:rPr>
          <w:noProof/>
        </w:rPr>
        <w:drawing>
          <wp:inline distT="0" distB="0" distL="0" distR="0" wp14:anchorId="4594A04D" wp14:editId="21F2901F">
            <wp:extent cx="4818380" cy="25819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18380" cy="2581910"/>
                    </a:xfrm>
                    <a:prstGeom prst="rect">
                      <a:avLst/>
                    </a:prstGeom>
                    <a:noFill/>
                    <a:ln>
                      <a:noFill/>
                    </a:ln>
                  </pic:spPr>
                </pic:pic>
              </a:graphicData>
            </a:graphic>
          </wp:inline>
        </w:drawing>
      </w:r>
    </w:p>
    <w:p w14:paraId="4A5F5211" w14:textId="45965B02" w:rsidR="00C0694E" w:rsidRDefault="00C0694E" w:rsidP="00C0694E">
      <w:pPr>
        <w:pStyle w:val="af8"/>
        <w:spacing w:before="120" w:after="120"/>
      </w:pPr>
      <w:bookmarkStart w:id="112" w:name="_Ref219972259"/>
      <w:bookmarkStart w:id="113" w:name="_Ref219972170"/>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1</w:t>
      </w:r>
      <w:r w:rsidR="005A2A25">
        <w:fldChar w:fldCharType="end"/>
      </w:r>
      <w:bookmarkEnd w:id="112"/>
      <w:r>
        <w:rPr>
          <w:rFonts w:hint="eastAsia"/>
          <w:kern w:val="0"/>
        </w:rPr>
        <w:t>日月地系统的几何关系示意</w:t>
      </w:r>
      <w:bookmarkEnd w:id="113"/>
    </w:p>
    <w:p w14:paraId="5262B200" w14:textId="109BD17E" w:rsidR="006B040A" w:rsidRDefault="006B040A" w:rsidP="006B040A">
      <w:pPr>
        <w:pStyle w:val="af9"/>
        <w:ind w:firstLineChars="0" w:firstLine="0"/>
        <w:jc w:val="both"/>
      </w:pPr>
      <w:r>
        <w:tab/>
      </w:r>
      <w:bookmarkStart w:id="114" w:name="_Ref219973511"/>
      <w:r w:rsidR="00605260" w:rsidRPr="0056120F">
        <w:rPr>
          <w:position w:val="-30"/>
        </w:rPr>
        <w:object w:dxaOrig="1700" w:dyaOrig="680" w14:anchorId="4132BBFD">
          <v:shape id="_x0000_i1039" type="#_x0000_t75" style="width:85.4pt;height:34.35pt" o:ole="">
            <v:imagedata r:id="rId60" o:title=""/>
          </v:shape>
          <o:OLEObject Type="Embed" ProgID="Equation.DSMT4" ShapeID="_x0000_i1039" DrawAspect="Content" ObjectID="_1831126103" r:id="rId61"/>
        </w:object>
      </w:r>
      <w:r>
        <w:tab/>
      </w:r>
      <w:bookmarkEnd w:id="114"/>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fldSimple w:instr=" SEQ MTChap \c \* Arabic \* MERGEFORMAT ">
        <w:r w:rsidR="005A2A25">
          <w:rPr>
            <w:noProof/>
          </w:rPr>
          <w:instrText>2</w:instrText>
        </w:r>
      </w:fldSimple>
      <w:r w:rsidR="00D731D8">
        <w:instrText>-</w:instrText>
      </w:r>
      <w:fldSimple w:instr=" SEQ MTEqn \c \* Arabic \* MERGEFORMAT ">
        <w:r w:rsidR="005A2A25">
          <w:rPr>
            <w:noProof/>
          </w:rPr>
          <w:instrText>3</w:instrText>
        </w:r>
      </w:fldSimple>
      <w:r w:rsidR="00D731D8">
        <w:rPr>
          <w:rFonts w:hint="eastAsia"/>
        </w:rPr>
        <w:instrText>）</w:instrText>
      </w:r>
      <w:r w:rsidR="00D731D8">
        <w:fldChar w:fldCharType="end"/>
      </w:r>
    </w:p>
    <w:p w14:paraId="4ACBB119" w14:textId="2FDF5816" w:rsidR="005A0F86" w:rsidRPr="00CB656E" w:rsidRDefault="00943F46" w:rsidP="00CB656E">
      <w:pPr>
        <w:pStyle w:val="af9"/>
        <w:ind w:firstLineChars="0" w:firstLine="0"/>
        <w:jc w:val="both"/>
      </w:pPr>
      <w:r>
        <w:tab/>
      </w:r>
      <w:r w:rsidR="00336233" w:rsidRPr="0056120F">
        <w:rPr>
          <w:position w:val="-30"/>
        </w:rPr>
        <w:object w:dxaOrig="1359" w:dyaOrig="680" w14:anchorId="6FE27FAE">
          <v:shape id="_x0000_i1040" type="#_x0000_t75" style="width:67.8pt;height:34.35pt" o:ole="">
            <v:imagedata r:id="rId62" o:title=""/>
          </v:shape>
          <o:OLEObject Type="Embed" ProgID="Equation.DSMT4" ShapeID="_x0000_i1040" DrawAspect="Content" ObjectID="_1831126104" r:id="rId63"/>
        </w:object>
      </w:r>
      <w:r>
        <w:tab/>
      </w:r>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fldSimple w:instr=" SEQ MTChap \c \* Arabic \* MERGEFORMAT ">
        <w:r w:rsidR="005A2A25">
          <w:rPr>
            <w:noProof/>
          </w:rPr>
          <w:instrText>2</w:instrText>
        </w:r>
      </w:fldSimple>
      <w:r w:rsidR="00D731D8">
        <w:instrText>-</w:instrText>
      </w:r>
      <w:fldSimple w:instr=" SEQ MTEqn \c \* Arabic \* MERGEFORMAT ">
        <w:r w:rsidR="005A2A25">
          <w:rPr>
            <w:noProof/>
          </w:rPr>
          <w:instrText>4</w:instrText>
        </w:r>
      </w:fldSimple>
      <w:r w:rsidR="00D731D8">
        <w:rPr>
          <w:rFonts w:hint="eastAsia"/>
        </w:rPr>
        <w:instrText>）</w:instrText>
      </w:r>
      <w:r w:rsidR="00D731D8">
        <w:fldChar w:fldCharType="end"/>
      </w:r>
    </w:p>
    <w:p w14:paraId="14F508FF" w14:textId="772DB302" w:rsidR="00D15015" w:rsidRPr="00206845" w:rsidRDefault="002D2EEB" w:rsidP="005A0F86">
      <w:pPr>
        <w:ind w:firstLine="480"/>
        <w:rPr>
          <w:position w:val="-32"/>
          <w:szCs w:val="24"/>
        </w:rPr>
      </w:pPr>
      <w:r w:rsidRPr="00206845">
        <w:rPr>
          <w:rFonts w:hint="eastAsia"/>
          <w:position w:val="-32"/>
          <w:szCs w:val="24"/>
        </w:rPr>
        <w:t>进一步，</w:t>
      </w:r>
      <w:r>
        <w:rPr>
          <w:rFonts w:hint="eastAsia"/>
          <w:position w:val="-32"/>
          <w:szCs w:val="24"/>
        </w:rPr>
        <w:t>若</w:t>
      </w:r>
      <w:r w:rsidRPr="00206845">
        <w:rPr>
          <w:rFonts w:hint="eastAsia"/>
          <w:position w:val="-32"/>
          <w:szCs w:val="24"/>
        </w:rPr>
        <w:t>假设月球为理想球体，并忽略地形对太阳辐射入射角的影响。根据</w:t>
      </w:r>
      <w:r w:rsidR="005A0F86">
        <w:rPr>
          <w:position w:val="-32"/>
          <w:szCs w:val="24"/>
        </w:rPr>
        <w:fldChar w:fldCharType="begin"/>
      </w:r>
      <w:r w:rsidR="005A0F86">
        <w:rPr>
          <w:position w:val="-32"/>
          <w:szCs w:val="24"/>
        </w:rPr>
        <w:instrText xml:space="preserve"> </w:instrText>
      </w:r>
      <w:r w:rsidR="005A0F86">
        <w:rPr>
          <w:rFonts w:hint="eastAsia"/>
          <w:position w:val="-32"/>
          <w:szCs w:val="24"/>
        </w:rPr>
        <w:instrText>REF _Ref219972284 \h</w:instrText>
      </w:r>
      <w:r w:rsidR="005A0F86">
        <w:rPr>
          <w:position w:val="-32"/>
          <w:szCs w:val="24"/>
        </w:rPr>
        <w:instrText xml:space="preserve">  \* MERGEFORMAT </w:instrText>
      </w:r>
      <w:r w:rsidR="005A0F86">
        <w:rPr>
          <w:position w:val="-32"/>
          <w:szCs w:val="24"/>
        </w:rPr>
      </w:r>
      <w:r w:rsidR="005A0F86">
        <w:rPr>
          <w:position w:val="-32"/>
          <w:szCs w:val="24"/>
        </w:rPr>
        <w:fldChar w:fldCharType="separate"/>
      </w:r>
      <w:r w:rsidR="005A2A25" w:rsidRPr="005A2A25">
        <w:rPr>
          <w:rFonts w:hint="eastAsia"/>
          <w:position w:val="-32"/>
          <w:szCs w:val="24"/>
        </w:rPr>
        <w:t>图</w:t>
      </w:r>
      <w:r w:rsidR="005A2A25" w:rsidRPr="005A2A25">
        <w:rPr>
          <w:rFonts w:hint="eastAsia"/>
          <w:position w:val="-32"/>
          <w:szCs w:val="24"/>
        </w:rPr>
        <w:t xml:space="preserve"> </w:t>
      </w:r>
      <w:r w:rsidR="005A2A25" w:rsidRPr="005A2A25">
        <w:rPr>
          <w:position w:val="-32"/>
          <w:szCs w:val="24"/>
        </w:rPr>
        <w:t>2</w:t>
      </w:r>
      <w:r w:rsidR="005A2A25" w:rsidRPr="005A2A25">
        <w:rPr>
          <w:position w:val="-32"/>
          <w:szCs w:val="24"/>
        </w:rPr>
        <w:noBreakHyphen/>
        <w:t>2</w:t>
      </w:r>
      <w:r w:rsidR="005A0F86">
        <w:rPr>
          <w:position w:val="-32"/>
          <w:szCs w:val="24"/>
        </w:rPr>
        <w:fldChar w:fldCharType="end"/>
      </w:r>
      <w:r>
        <w:rPr>
          <w:rFonts w:hint="eastAsia"/>
          <w:position w:val="-32"/>
          <w:szCs w:val="24"/>
        </w:rPr>
        <w:t>所示，</w:t>
      </w:r>
      <w:r w:rsidRPr="00206845">
        <w:rPr>
          <w:rFonts w:hint="eastAsia"/>
          <w:position w:val="-32"/>
          <w:szCs w:val="24"/>
        </w:rPr>
        <w:t>地心黄道坐标系中</w:t>
      </w:r>
      <w:bookmarkStart w:id="115" w:name="_Hlk219923188"/>
      <w:r w:rsidRPr="00206845">
        <w:rPr>
          <w:rFonts w:hint="eastAsia"/>
          <w:position w:val="-32"/>
          <w:szCs w:val="24"/>
        </w:rPr>
        <w:t>太阳、月球、太阳直射点及观测点</w:t>
      </w:r>
      <w:bookmarkEnd w:id="115"/>
      <w:r w:rsidRPr="00206845">
        <w:rPr>
          <w:rFonts w:hint="eastAsia"/>
          <w:position w:val="-32"/>
          <w:szCs w:val="24"/>
        </w:rPr>
        <w:t>之间的几何关系，可以建立太阳辐射入射角与月球半径、日</w:t>
      </w:r>
      <w:r w:rsidRPr="00206845">
        <w:rPr>
          <w:rFonts w:hint="eastAsia"/>
          <w:position w:val="-32"/>
          <w:szCs w:val="24"/>
        </w:rPr>
        <w:t>-</w:t>
      </w:r>
      <w:r w:rsidRPr="00206845">
        <w:rPr>
          <w:rFonts w:hint="eastAsia"/>
          <w:position w:val="-32"/>
          <w:szCs w:val="24"/>
        </w:rPr>
        <w:t>月距离、太阳直射点月面经纬度，以及观测点月面经纬度之间的关系。</w:t>
      </w:r>
      <w:r w:rsidR="00D15015" w:rsidRPr="00206845">
        <w:rPr>
          <w:rFonts w:hint="eastAsia"/>
          <w:position w:val="-32"/>
          <w:szCs w:val="24"/>
        </w:rPr>
        <w:t>这里</w:t>
      </w:r>
      <w:r w:rsidR="00AF1BD6" w:rsidRPr="001F1F94">
        <w:rPr>
          <w:rFonts w:hint="eastAsia"/>
          <w:i/>
          <w:iCs/>
          <w:position w:val="-32"/>
          <w:szCs w:val="24"/>
        </w:rPr>
        <w:t>R</w:t>
      </w:r>
      <w:r w:rsidR="00AF1BD6" w:rsidRPr="00AF1BD6">
        <w:rPr>
          <w:position w:val="-32"/>
          <w:szCs w:val="24"/>
          <w:vertAlign w:val="subscript"/>
        </w:rPr>
        <w:t>m</w:t>
      </w:r>
      <w:r w:rsidR="00D15015" w:rsidRPr="00206845">
        <w:rPr>
          <w:rFonts w:hint="eastAsia"/>
          <w:position w:val="-32"/>
          <w:szCs w:val="24"/>
        </w:rPr>
        <w:t>为月球半径</w:t>
      </w:r>
      <w:r w:rsidR="003A35E3">
        <w:rPr>
          <w:rFonts w:hint="eastAsia"/>
          <w:position w:val="-32"/>
          <w:szCs w:val="24"/>
        </w:rPr>
        <w:t>，</w:t>
      </w:r>
      <w:r w:rsidR="00607828">
        <w:rPr>
          <w:rFonts w:ascii="Symbol" w:hAnsi="Symbol"/>
          <w:i/>
          <w:iCs/>
          <w:position w:val="-32"/>
          <w:szCs w:val="24"/>
        </w:rPr>
        <w:t>f</w:t>
      </w:r>
      <w:r w:rsidR="005663DC">
        <w:rPr>
          <w:i/>
          <w:iCs/>
          <w:position w:val="-32"/>
          <w:szCs w:val="24"/>
          <w:vertAlign w:val="subscript"/>
        </w:rPr>
        <w:t>n</w:t>
      </w:r>
      <w:r w:rsidR="00477999">
        <w:rPr>
          <w:rFonts w:hint="eastAsia"/>
          <w:position w:val="-32"/>
          <w:szCs w:val="24"/>
        </w:rPr>
        <w:t>和</w:t>
      </w:r>
      <w:r w:rsidR="00607828">
        <w:rPr>
          <w:rFonts w:ascii="Symbol" w:hAnsi="Symbol"/>
          <w:i/>
          <w:iCs/>
          <w:position w:val="-32"/>
          <w:szCs w:val="24"/>
        </w:rPr>
        <w:t>f</w:t>
      </w:r>
      <w:r w:rsidR="00607828">
        <w:rPr>
          <w:i/>
          <w:iCs/>
          <w:position w:val="-32"/>
          <w:szCs w:val="24"/>
          <w:vertAlign w:val="subscript"/>
        </w:rPr>
        <w:t>d</w:t>
      </w:r>
      <w:r w:rsidR="00477999" w:rsidRPr="00206845">
        <w:rPr>
          <w:rFonts w:hint="eastAsia"/>
          <w:position w:val="-32"/>
          <w:szCs w:val="24"/>
        </w:rPr>
        <w:t>分别为观测点的月面经度和纬度</w:t>
      </w:r>
      <w:r w:rsidR="003A35E3">
        <w:rPr>
          <w:rFonts w:hint="eastAsia"/>
          <w:position w:val="-32"/>
          <w:szCs w:val="24"/>
        </w:rPr>
        <w:t>，</w:t>
      </w:r>
      <w:bookmarkStart w:id="116" w:name="_Hlk219903374"/>
      <w:r w:rsidR="00607828" w:rsidRPr="005663DC">
        <w:rPr>
          <w:rFonts w:ascii="Symbol" w:hAnsi="Symbol"/>
          <w:i/>
          <w:iCs/>
          <w:position w:val="-32"/>
          <w:szCs w:val="24"/>
        </w:rPr>
        <w:t>q</w:t>
      </w:r>
      <w:r w:rsidR="00607828">
        <w:rPr>
          <w:i/>
          <w:iCs/>
          <w:position w:val="-32"/>
          <w:szCs w:val="24"/>
          <w:vertAlign w:val="subscript"/>
        </w:rPr>
        <w:t>n</w:t>
      </w:r>
      <w:r w:rsidR="00607828">
        <w:rPr>
          <w:rFonts w:hint="eastAsia"/>
          <w:position w:val="-32"/>
          <w:szCs w:val="24"/>
        </w:rPr>
        <w:t>和</w:t>
      </w:r>
      <w:r w:rsidR="00607828" w:rsidRPr="005663DC">
        <w:rPr>
          <w:rFonts w:ascii="Symbol" w:hAnsi="Symbol"/>
          <w:i/>
          <w:iCs/>
          <w:position w:val="-32"/>
          <w:szCs w:val="24"/>
        </w:rPr>
        <w:t>q</w:t>
      </w:r>
      <w:r w:rsidR="00607828">
        <w:rPr>
          <w:i/>
          <w:iCs/>
          <w:position w:val="-32"/>
          <w:szCs w:val="24"/>
          <w:vertAlign w:val="subscript"/>
        </w:rPr>
        <w:t>d</w:t>
      </w:r>
      <w:r w:rsidR="00D15015" w:rsidRPr="00206845">
        <w:rPr>
          <w:rFonts w:hint="eastAsia"/>
          <w:position w:val="-32"/>
          <w:szCs w:val="24"/>
        </w:rPr>
        <w:t>分别为太阳直射点的月面经度和纬度。</w:t>
      </w:r>
      <w:bookmarkEnd w:id="116"/>
    </w:p>
    <w:p w14:paraId="5863150F" w14:textId="6F8EF678" w:rsidR="00B767C2" w:rsidRDefault="00B767C2" w:rsidP="00B767C2">
      <w:pPr>
        <w:pStyle w:val="af9"/>
        <w:ind w:firstLineChars="0" w:firstLine="0"/>
        <w:jc w:val="both"/>
      </w:pPr>
      <w:r>
        <w:tab/>
      </w:r>
      <w:r w:rsidRPr="00B767C2">
        <w:rPr>
          <w:position w:val="-10"/>
        </w:rPr>
        <w:object w:dxaOrig="920" w:dyaOrig="320" w14:anchorId="749D7A20">
          <v:shape id="_x0000_i1041" type="#_x0000_t75" style="width:45.2pt;height:15.9pt" o:ole="">
            <v:imagedata r:id="rId64" o:title=""/>
          </v:shape>
          <o:OLEObject Type="Embed" ProgID="Equation.DSMT4" ShapeID="_x0000_i1041" DrawAspect="Content" ObjectID="_1831126105" r:id="rId65"/>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7" w:name="ZEqnNum804279"/>
      <w:r w:rsidR="00EA1BF4">
        <w:rPr>
          <w:rFonts w:hint="eastAsia"/>
        </w:rPr>
        <w:instrText>（</w:instrText>
      </w:r>
      <w:fldSimple w:instr=" SEQ MTChap \c \* Arabic \* MERGEFORMAT ">
        <w:r w:rsidR="005A2A25">
          <w:rPr>
            <w:noProof/>
          </w:rPr>
          <w:instrText>2</w:instrText>
        </w:r>
      </w:fldSimple>
      <w:r w:rsidR="00EA1BF4">
        <w:instrText>-</w:instrText>
      </w:r>
      <w:fldSimple w:instr=" SEQ MTEqn \c \* Arabic \* MERGEFORMAT ">
        <w:r w:rsidR="005A2A25">
          <w:rPr>
            <w:noProof/>
          </w:rPr>
          <w:instrText>5</w:instrText>
        </w:r>
      </w:fldSimple>
      <w:r w:rsidR="00EA1BF4">
        <w:rPr>
          <w:rFonts w:hint="eastAsia"/>
        </w:rPr>
        <w:instrText>）</w:instrText>
      </w:r>
      <w:bookmarkEnd w:id="117"/>
      <w:r w:rsidR="00EA1BF4">
        <w:fldChar w:fldCharType="end"/>
      </w:r>
    </w:p>
    <w:p w14:paraId="62A42A2F" w14:textId="11278058" w:rsidR="00B767C2" w:rsidRDefault="00B767C2" w:rsidP="00B767C2">
      <w:pPr>
        <w:pStyle w:val="af9"/>
        <w:ind w:firstLineChars="0" w:firstLine="0"/>
        <w:jc w:val="both"/>
      </w:pPr>
      <w:r>
        <w:tab/>
      </w:r>
      <w:r w:rsidR="00576AAF" w:rsidRPr="00B767C2">
        <w:rPr>
          <w:position w:val="-16"/>
        </w:rPr>
        <w:object w:dxaOrig="5020" w:dyaOrig="440" w14:anchorId="5E4D9D9B">
          <v:shape id="_x0000_i1042" type="#_x0000_t75" style="width:251.15pt;height:21.75pt" o:ole="">
            <v:imagedata r:id="rId66" o:title=""/>
          </v:shape>
          <o:OLEObject Type="Embed" ProgID="Equation.DSMT4" ShapeID="_x0000_i1042" DrawAspect="Content" ObjectID="_1831126106" r:id="rId67"/>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8" w:name="ZEqnNum372783"/>
      <w:r w:rsidR="00EA1BF4">
        <w:rPr>
          <w:rFonts w:hint="eastAsia"/>
        </w:rPr>
        <w:instrText>（</w:instrText>
      </w:r>
      <w:fldSimple w:instr=" SEQ MTChap \c \* Arabic \* MERGEFORMAT ">
        <w:r w:rsidR="005A2A25">
          <w:rPr>
            <w:noProof/>
          </w:rPr>
          <w:instrText>2</w:instrText>
        </w:r>
      </w:fldSimple>
      <w:r w:rsidR="00EA1BF4">
        <w:instrText>-</w:instrText>
      </w:r>
      <w:fldSimple w:instr=" SEQ MTEqn \c \* Arabic \* MERGEFORMAT ">
        <w:r w:rsidR="005A2A25">
          <w:rPr>
            <w:noProof/>
          </w:rPr>
          <w:instrText>6</w:instrText>
        </w:r>
      </w:fldSimple>
      <w:r w:rsidR="00EA1BF4">
        <w:rPr>
          <w:rFonts w:hint="eastAsia"/>
        </w:rPr>
        <w:instrText>）</w:instrText>
      </w:r>
      <w:bookmarkEnd w:id="118"/>
      <w:r w:rsidR="00EA1BF4">
        <w:fldChar w:fldCharType="end"/>
      </w:r>
    </w:p>
    <w:p w14:paraId="3A902948" w14:textId="3BBE3129" w:rsidR="00206845" w:rsidRPr="00F35732" w:rsidRDefault="00B767C2" w:rsidP="00F35732">
      <w:pPr>
        <w:pStyle w:val="af9"/>
        <w:ind w:firstLineChars="0" w:firstLine="0"/>
        <w:jc w:val="both"/>
      </w:pPr>
      <w:r>
        <w:tab/>
      </w:r>
      <w:r w:rsidR="00084223" w:rsidRPr="00B767C2">
        <w:rPr>
          <w:position w:val="-52"/>
        </w:rPr>
        <w:object w:dxaOrig="3960" w:dyaOrig="1160" w14:anchorId="7753C21E">
          <v:shape id="_x0000_i1043" type="#_x0000_t75" style="width:199.25pt;height:58.6pt" o:ole="">
            <v:imagedata r:id="rId68" o:title=""/>
          </v:shape>
          <o:OLEObject Type="Embed" ProgID="Equation.DSMT4" ShapeID="_x0000_i1043" DrawAspect="Content" ObjectID="_1831126107" r:id="rId69"/>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r w:rsidR="00EA1BF4">
        <w:rPr>
          <w:rFonts w:hint="eastAsia"/>
        </w:rPr>
        <w:instrText>（</w:instrText>
      </w:r>
      <w:fldSimple w:instr=" SEQ MTChap \c \* Arabic \* MERGEFORMAT ">
        <w:r w:rsidR="005A2A25">
          <w:rPr>
            <w:noProof/>
          </w:rPr>
          <w:instrText>2</w:instrText>
        </w:r>
      </w:fldSimple>
      <w:r w:rsidR="00EA1BF4">
        <w:instrText>-</w:instrText>
      </w:r>
      <w:fldSimple w:instr=" SEQ MTEqn \c \* Arabic \* MERGEFORMAT ">
        <w:r w:rsidR="005A2A25">
          <w:rPr>
            <w:noProof/>
          </w:rPr>
          <w:instrText>7</w:instrText>
        </w:r>
      </w:fldSimple>
      <w:r w:rsidR="00EA1BF4">
        <w:rPr>
          <w:rFonts w:hint="eastAsia"/>
        </w:rPr>
        <w:instrText>）</w:instrText>
      </w:r>
      <w:r w:rsidR="00EA1BF4">
        <w:fldChar w:fldCharType="end"/>
      </w:r>
      <w:r w:rsidR="0061309F">
        <w:tab/>
      </w:r>
    </w:p>
    <w:p w14:paraId="272A6375" w14:textId="56DDECBF" w:rsidR="00C0694E" w:rsidRDefault="0052125E" w:rsidP="00BC1EA1">
      <w:pPr>
        <w:keepNext/>
        <w:ind w:firstLineChars="0" w:firstLine="0"/>
        <w:jc w:val="center"/>
      </w:pPr>
      <w:r>
        <w:rPr>
          <w:noProof/>
        </w:rPr>
        <w:lastRenderedPageBreak/>
        <w:drawing>
          <wp:inline distT="0" distB="0" distL="0" distR="0" wp14:anchorId="3B779957" wp14:editId="358E23F9">
            <wp:extent cx="3124835" cy="1860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24835" cy="1860550"/>
                    </a:xfrm>
                    <a:prstGeom prst="rect">
                      <a:avLst/>
                    </a:prstGeom>
                    <a:noFill/>
                    <a:ln>
                      <a:noFill/>
                    </a:ln>
                  </pic:spPr>
                </pic:pic>
              </a:graphicData>
            </a:graphic>
          </wp:inline>
        </w:drawing>
      </w:r>
    </w:p>
    <w:p w14:paraId="24436B34" w14:textId="2B3D1576" w:rsidR="00122839" w:rsidRDefault="00C0694E" w:rsidP="00C0694E">
      <w:pPr>
        <w:pStyle w:val="af8"/>
        <w:spacing w:before="120" w:after="120"/>
      </w:pPr>
      <w:bookmarkStart w:id="119" w:name="_Ref219972284"/>
      <w:r w:rsidRPr="00C0694E">
        <w:rPr>
          <w:rFonts w:hint="eastAsia"/>
        </w:rPr>
        <w:t>图</w:t>
      </w:r>
      <w:r w:rsidRPr="00C0694E">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2</w:t>
      </w:r>
      <w:r w:rsidR="005A2A25">
        <w:fldChar w:fldCharType="end"/>
      </w:r>
      <w:bookmarkEnd w:id="119"/>
      <w:r w:rsidRPr="00C0694E">
        <w:t xml:space="preserve"> </w:t>
      </w:r>
      <w:r w:rsidRPr="00C0694E">
        <w:rPr>
          <w:rFonts w:hint="eastAsia"/>
          <w:kern w:val="0"/>
        </w:rPr>
        <w:t>地心黄道坐标系中太阳直射点及观测点几何关系</w:t>
      </w:r>
    </w:p>
    <w:p w14:paraId="5BDEE267" w14:textId="0B235CAD" w:rsidR="00206845" w:rsidRDefault="00206845" w:rsidP="00206845">
      <w:pPr>
        <w:ind w:firstLine="480"/>
        <w:rPr>
          <w:position w:val="-32"/>
          <w:szCs w:val="24"/>
        </w:rPr>
      </w:pPr>
      <w:r w:rsidRPr="00206845">
        <w:rPr>
          <w:rFonts w:hint="eastAsia"/>
          <w:position w:val="-32"/>
          <w:szCs w:val="24"/>
        </w:rPr>
        <w:t>根据以上分析，</w:t>
      </w:r>
      <w:r w:rsidRPr="00206845">
        <w:rPr>
          <w:rFonts w:hint="eastAsia"/>
          <w:position w:val="-32"/>
          <w:szCs w:val="24"/>
        </w:rPr>
        <w:t>LSI</w:t>
      </w:r>
      <w:r w:rsidRPr="00206845">
        <w:rPr>
          <w:rFonts w:hint="eastAsia"/>
          <w:position w:val="-32"/>
          <w:szCs w:val="24"/>
        </w:rPr>
        <w:t>最终可表达为：</w:t>
      </w:r>
    </w:p>
    <w:p w14:paraId="0F8DFB5A" w14:textId="09FA2404" w:rsidR="00DE5D6A" w:rsidRPr="00DE5D6A" w:rsidRDefault="00D961F6" w:rsidP="00DE5D6A">
      <w:pPr>
        <w:pStyle w:val="af9"/>
        <w:ind w:firstLineChars="0" w:firstLine="0"/>
        <w:jc w:val="both"/>
      </w:pPr>
      <w:r>
        <w:tab/>
      </w:r>
      <w:r w:rsidRPr="00E73824">
        <w:rPr>
          <w:position w:val="-32"/>
        </w:rPr>
        <w:object w:dxaOrig="2299" w:dyaOrig="1120" w14:anchorId="523162D0">
          <v:shape id="_x0000_i1044" type="#_x0000_t75" style="width:114.7pt;height:56.1pt" o:ole="">
            <v:imagedata r:id="rId71" o:title=""/>
          </v:shape>
          <o:OLEObject Type="Embed" ProgID="Equation.DSMT4" ShapeID="_x0000_i1044" DrawAspect="Content" ObjectID="_1831126108" r:id="rId72"/>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20" w:name="ZEqnNum906234"/>
      <w:r w:rsidR="00EA1BF4">
        <w:rPr>
          <w:rFonts w:hint="eastAsia"/>
        </w:rPr>
        <w:instrText>（</w:instrText>
      </w:r>
      <w:fldSimple w:instr=" SEQ MTChap \c \* Arabic \* MERGEFORMAT ">
        <w:r w:rsidR="005A2A25">
          <w:rPr>
            <w:noProof/>
          </w:rPr>
          <w:instrText>2</w:instrText>
        </w:r>
      </w:fldSimple>
      <w:r w:rsidR="00EA1BF4">
        <w:instrText>-</w:instrText>
      </w:r>
      <w:fldSimple w:instr=" SEQ MTEqn \c \* Arabic \* MERGEFORMAT ">
        <w:r w:rsidR="005A2A25">
          <w:rPr>
            <w:noProof/>
          </w:rPr>
          <w:instrText>8</w:instrText>
        </w:r>
      </w:fldSimple>
      <w:r w:rsidR="00EA1BF4">
        <w:rPr>
          <w:rFonts w:hint="eastAsia"/>
        </w:rPr>
        <w:instrText>）</w:instrText>
      </w:r>
      <w:bookmarkEnd w:id="120"/>
      <w:r w:rsidR="00EA1BF4">
        <w:fldChar w:fldCharType="end"/>
      </w:r>
    </w:p>
    <w:p w14:paraId="60F0001F" w14:textId="0B51810B" w:rsidR="00BF546E" w:rsidRDefault="00DE5D6A" w:rsidP="00530ACD">
      <w:pPr>
        <w:ind w:firstLine="480"/>
        <w:rPr>
          <w:position w:val="-32"/>
          <w:szCs w:val="24"/>
        </w:rPr>
      </w:pPr>
      <w:r>
        <w:rPr>
          <w:rFonts w:hint="eastAsia"/>
          <w:position w:val="-32"/>
          <w:szCs w:val="24"/>
        </w:rPr>
        <w:t>对应</w:t>
      </w:r>
      <w:r w:rsidR="008C792E" w:rsidRPr="008C792E">
        <w:rPr>
          <w:rFonts w:hint="eastAsia"/>
          <w:position w:val="-32"/>
          <w:szCs w:val="24"/>
        </w:rPr>
        <w:t>月表有效太阳辐照</w:t>
      </w:r>
      <w:r w:rsidR="008C792E" w:rsidRPr="00357C17">
        <w:rPr>
          <w:rFonts w:hint="eastAsia"/>
          <w:position w:val="-32"/>
          <w:szCs w:val="24"/>
        </w:rPr>
        <w:t>度</w:t>
      </w:r>
      <w:r w:rsidRPr="00357C17">
        <w:rPr>
          <w:rFonts w:hint="eastAsia"/>
          <w:position w:val="-32"/>
          <w:szCs w:val="24"/>
        </w:rPr>
        <w:t>也可由</w:t>
      </w:r>
      <w:r w:rsidR="004B100A" w:rsidRPr="00357C17">
        <w:rPr>
          <w:rFonts w:hint="eastAsia"/>
          <w:position w:val="-32"/>
          <w:szCs w:val="24"/>
        </w:rPr>
        <w:t>式</w:t>
      </w:r>
      <w:r w:rsidR="004B100A" w:rsidRPr="00357C17">
        <w:rPr>
          <w:iCs/>
          <w:position w:val="-32"/>
          <w:szCs w:val="24"/>
        </w:rPr>
        <w:fldChar w:fldCharType="begin"/>
      </w:r>
      <w:r w:rsidR="004B100A" w:rsidRPr="00357C17">
        <w:rPr>
          <w:iCs/>
          <w:position w:val="-32"/>
          <w:szCs w:val="24"/>
        </w:rPr>
        <w:instrText xml:space="preserve"> GOTOBUTTON ZEqnNum467347  \* MERGEFORMAT </w:instrText>
      </w:r>
      <w:r w:rsidR="004B100A" w:rsidRPr="00357C17">
        <w:rPr>
          <w:iCs/>
          <w:position w:val="-32"/>
          <w:szCs w:val="24"/>
        </w:rPr>
        <w:fldChar w:fldCharType="begin"/>
      </w:r>
      <w:r w:rsidR="004B100A" w:rsidRPr="00357C17">
        <w:rPr>
          <w:iCs/>
          <w:position w:val="-32"/>
          <w:szCs w:val="24"/>
        </w:rPr>
        <w:instrText xml:space="preserve"> REF ZEqnNum467347 \* Charformat \! \* MERGEFORMAT </w:instrText>
      </w:r>
      <w:r w:rsidR="004B100A" w:rsidRPr="00357C17">
        <w:rPr>
          <w:iCs/>
          <w:position w:val="-32"/>
          <w:szCs w:val="24"/>
        </w:rPr>
        <w:fldChar w:fldCharType="separate"/>
      </w:r>
      <w:r w:rsidR="005A2A25" w:rsidRPr="005A2A25">
        <w:rPr>
          <w:rFonts w:hint="eastAsia"/>
          <w:iCs/>
          <w:position w:val="-32"/>
          <w:szCs w:val="24"/>
        </w:rPr>
        <w:instrText>（</w:instrText>
      </w:r>
      <w:r w:rsidR="005A2A25" w:rsidRPr="005A2A25">
        <w:rPr>
          <w:iCs/>
          <w:position w:val="-32"/>
          <w:szCs w:val="24"/>
        </w:rPr>
        <w:instrText>2-1</w:instrText>
      </w:r>
      <w:r w:rsidR="005A2A25" w:rsidRPr="005A2A25">
        <w:rPr>
          <w:rFonts w:hint="eastAsia"/>
          <w:iCs/>
          <w:position w:val="-32"/>
          <w:szCs w:val="24"/>
        </w:rPr>
        <w:instrText>）</w:instrText>
      </w:r>
      <w:r w:rsidR="004B100A" w:rsidRPr="00357C17">
        <w:rPr>
          <w:iCs/>
          <w:position w:val="-32"/>
          <w:szCs w:val="24"/>
        </w:rPr>
        <w:fldChar w:fldCharType="end"/>
      </w:r>
      <w:r w:rsidR="004B100A" w:rsidRPr="00357C17">
        <w:rPr>
          <w:iCs/>
          <w:position w:val="-32"/>
          <w:szCs w:val="24"/>
        </w:rPr>
        <w:fldChar w:fldCharType="end"/>
      </w:r>
      <w:r w:rsidRPr="00357C17">
        <w:rPr>
          <w:rFonts w:hint="eastAsia"/>
          <w:position w:val="-32"/>
          <w:szCs w:val="24"/>
        </w:rPr>
        <w:t>导出，</w:t>
      </w:r>
      <w:r w:rsidR="00206845" w:rsidRPr="00357C17">
        <w:rPr>
          <w:rFonts w:hint="eastAsia"/>
          <w:position w:val="-32"/>
          <w:szCs w:val="24"/>
        </w:rPr>
        <w:t>其中，可由公式</w:t>
      </w:r>
      <w:r w:rsidR="00041914" w:rsidRPr="00357C17">
        <w:rPr>
          <w:iCs/>
          <w:position w:val="-32"/>
          <w:szCs w:val="24"/>
        </w:rPr>
        <w:fldChar w:fldCharType="begin"/>
      </w:r>
      <w:r w:rsidR="00041914" w:rsidRPr="00357C17">
        <w:rPr>
          <w:iCs/>
          <w:position w:val="-32"/>
          <w:szCs w:val="24"/>
        </w:rPr>
        <w:instrText xml:space="preserve"> GOTOBUTTON ZEqnNum372783  \* MERGEFORMAT </w:instrText>
      </w:r>
      <w:r w:rsidR="00041914" w:rsidRPr="00357C17">
        <w:rPr>
          <w:iCs/>
          <w:position w:val="-32"/>
          <w:szCs w:val="24"/>
        </w:rPr>
        <w:fldChar w:fldCharType="begin"/>
      </w:r>
      <w:r w:rsidR="00041914" w:rsidRPr="00357C17">
        <w:rPr>
          <w:iCs/>
          <w:position w:val="-32"/>
          <w:szCs w:val="24"/>
        </w:rPr>
        <w:instrText xml:space="preserve"> REF ZEqnNum372783 \* Charformat \! \* MERGEFORMAT </w:instrText>
      </w:r>
      <w:r w:rsidR="00041914" w:rsidRPr="00357C17">
        <w:rPr>
          <w:iCs/>
          <w:position w:val="-32"/>
          <w:szCs w:val="24"/>
        </w:rPr>
        <w:fldChar w:fldCharType="separate"/>
      </w:r>
      <w:r w:rsidR="005A2A25" w:rsidRPr="005A2A25">
        <w:rPr>
          <w:rFonts w:hint="eastAsia"/>
          <w:iCs/>
          <w:position w:val="-32"/>
          <w:szCs w:val="24"/>
        </w:rPr>
        <w:instrText>（</w:instrText>
      </w:r>
      <w:r w:rsidR="005A2A25" w:rsidRPr="005A2A25">
        <w:rPr>
          <w:iCs/>
          <w:position w:val="-32"/>
          <w:szCs w:val="24"/>
        </w:rPr>
        <w:instrText>2-6</w:instrText>
      </w:r>
      <w:r w:rsidR="005A2A25" w:rsidRPr="005A2A25">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Pr="00357C17">
        <w:rPr>
          <w:rFonts w:hint="eastAsia"/>
          <w:position w:val="-32"/>
          <w:szCs w:val="24"/>
        </w:rPr>
        <w:t>到</w:t>
      </w:r>
      <w:r w:rsidR="00041914" w:rsidRPr="00357C17">
        <w:rPr>
          <w:iCs/>
          <w:position w:val="-32"/>
          <w:szCs w:val="24"/>
        </w:rPr>
        <w:fldChar w:fldCharType="begin"/>
      </w:r>
      <w:r w:rsidR="00041914" w:rsidRPr="00357C17">
        <w:rPr>
          <w:iCs/>
          <w:position w:val="-32"/>
          <w:szCs w:val="24"/>
        </w:rPr>
        <w:instrText xml:space="preserve"> GOTOBUTTON ZEqnNum906234  \* MERGEFORMAT </w:instrText>
      </w:r>
      <w:r w:rsidR="00041914" w:rsidRPr="00357C17">
        <w:rPr>
          <w:iCs/>
          <w:position w:val="-32"/>
          <w:szCs w:val="24"/>
        </w:rPr>
        <w:fldChar w:fldCharType="begin"/>
      </w:r>
      <w:r w:rsidR="00041914" w:rsidRPr="00357C17">
        <w:rPr>
          <w:iCs/>
          <w:position w:val="-32"/>
          <w:szCs w:val="24"/>
        </w:rPr>
        <w:instrText xml:space="preserve"> REF ZEqnNum906234 \* Charformat \! \* MERGEFORMAT </w:instrText>
      </w:r>
      <w:r w:rsidR="00041914" w:rsidRPr="00357C17">
        <w:rPr>
          <w:iCs/>
          <w:position w:val="-32"/>
          <w:szCs w:val="24"/>
        </w:rPr>
        <w:fldChar w:fldCharType="separate"/>
      </w:r>
      <w:r w:rsidR="005A2A25" w:rsidRPr="005A2A25">
        <w:rPr>
          <w:rFonts w:hint="eastAsia"/>
          <w:iCs/>
          <w:position w:val="-32"/>
          <w:szCs w:val="24"/>
        </w:rPr>
        <w:instrText>（</w:instrText>
      </w:r>
      <w:r w:rsidR="005A2A25" w:rsidRPr="005A2A25">
        <w:rPr>
          <w:iCs/>
          <w:position w:val="-32"/>
          <w:szCs w:val="24"/>
        </w:rPr>
        <w:instrText>2-8</w:instrText>
      </w:r>
      <w:r w:rsidR="005A2A25" w:rsidRPr="005A2A25">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00206845" w:rsidRPr="00357C17">
        <w:rPr>
          <w:rFonts w:hint="eastAsia"/>
          <w:position w:val="-32"/>
          <w:szCs w:val="24"/>
        </w:rPr>
        <w:t>计算得出。</w:t>
      </w:r>
      <w:r w:rsidR="008E5F02" w:rsidRPr="00357C17">
        <w:rPr>
          <w:rFonts w:hint="eastAsia"/>
          <w:position w:val="-32"/>
          <w:szCs w:val="24"/>
        </w:rPr>
        <w:t>其余公式</w:t>
      </w:r>
      <w:r w:rsidR="00206845" w:rsidRPr="00357C17">
        <w:rPr>
          <w:rFonts w:hint="eastAsia"/>
          <w:position w:val="-32"/>
          <w:szCs w:val="24"/>
        </w:rPr>
        <w:t>的参数可通过天文算法获取。由公式</w:t>
      </w:r>
      <w:r w:rsidR="006F0F4D" w:rsidRPr="00357C17">
        <w:rPr>
          <w:iCs/>
          <w:position w:val="-32"/>
          <w:szCs w:val="24"/>
        </w:rPr>
        <w:fldChar w:fldCharType="begin"/>
      </w:r>
      <w:r w:rsidR="006F0F4D" w:rsidRPr="00357C17">
        <w:rPr>
          <w:iCs/>
          <w:position w:val="-32"/>
          <w:szCs w:val="24"/>
        </w:rPr>
        <w:instrText xml:space="preserve"> GOTOBUTTON ZEqnNum467347  \* MERGEFORMAT </w:instrText>
      </w:r>
      <w:r w:rsidR="006F0F4D" w:rsidRPr="00357C17">
        <w:rPr>
          <w:iCs/>
          <w:position w:val="-32"/>
          <w:szCs w:val="24"/>
        </w:rPr>
        <w:fldChar w:fldCharType="begin"/>
      </w:r>
      <w:r w:rsidR="006F0F4D" w:rsidRPr="00357C17">
        <w:rPr>
          <w:iCs/>
          <w:position w:val="-32"/>
          <w:szCs w:val="24"/>
        </w:rPr>
        <w:instrText xml:space="preserve"> REF ZEqnNum467347 \* Charformat \! \* MERGEFORMAT </w:instrText>
      </w:r>
      <w:r w:rsidR="006F0F4D" w:rsidRPr="00357C17">
        <w:rPr>
          <w:iCs/>
          <w:position w:val="-32"/>
          <w:szCs w:val="24"/>
        </w:rPr>
        <w:fldChar w:fldCharType="separate"/>
      </w:r>
      <w:r w:rsidR="005A2A25" w:rsidRPr="005A2A25">
        <w:rPr>
          <w:rFonts w:hint="eastAsia"/>
          <w:iCs/>
          <w:position w:val="-32"/>
          <w:szCs w:val="24"/>
        </w:rPr>
        <w:instrText>（</w:instrText>
      </w:r>
      <w:r w:rsidR="005A2A25" w:rsidRPr="005A2A25">
        <w:rPr>
          <w:iCs/>
          <w:position w:val="-32"/>
          <w:szCs w:val="24"/>
        </w:rPr>
        <w:instrText>2-1</w:instrText>
      </w:r>
      <w:r w:rsidR="005A2A25" w:rsidRPr="005A2A25">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40DD9" w:rsidRPr="00357C17">
        <w:rPr>
          <w:rFonts w:hint="eastAsia"/>
          <w:position w:val="-32"/>
          <w:szCs w:val="24"/>
        </w:rPr>
        <w:t>和</w:t>
      </w:r>
      <w:r w:rsidR="006F0F4D" w:rsidRPr="00357C17">
        <w:rPr>
          <w:iCs/>
          <w:position w:val="-32"/>
          <w:szCs w:val="24"/>
        </w:rPr>
        <w:fldChar w:fldCharType="begin"/>
      </w:r>
      <w:r w:rsidR="006F0F4D" w:rsidRPr="00357C17">
        <w:rPr>
          <w:iCs/>
          <w:position w:val="-32"/>
          <w:szCs w:val="24"/>
        </w:rPr>
        <w:instrText xml:space="preserve"> GOTOBUTTON ZEqnNum804279  \* MERGEFORMAT </w:instrText>
      </w:r>
      <w:r w:rsidR="006F0F4D" w:rsidRPr="00357C17">
        <w:rPr>
          <w:iCs/>
          <w:position w:val="-32"/>
          <w:szCs w:val="24"/>
        </w:rPr>
        <w:fldChar w:fldCharType="begin"/>
      </w:r>
      <w:r w:rsidR="006F0F4D" w:rsidRPr="00357C17">
        <w:rPr>
          <w:iCs/>
          <w:position w:val="-32"/>
          <w:szCs w:val="24"/>
        </w:rPr>
        <w:instrText xml:space="preserve"> REF ZEqnNum804279 \* Charformat \! \* MERGEFORMAT </w:instrText>
      </w:r>
      <w:r w:rsidR="006F0F4D" w:rsidRPr="00357C17">
        <w:rPr>
          <w:iCs/>
          <w:position w:val="-32"/>
          <w:szCs w:val="24"/>
        </w:rPr>
        <w:fldChar w:fldCharType="separate"/>
      </w:r>
      <w:r w:rsidR="005A2A25" w:rsidRPr="005A2A25">
        <w:rPr>
          <w:rFonts w:hint="eastAsia"/>
          <w:iCs/>
          <w:position w:val="-32"/>
          <w:szCs w:val="24"/>
        </w:rPr>
        <w:instrText>（</w:instrText>
      </w:r>
      <w:r w:rsidR="005A2A25" w:rsidRPr="005A2A25">
        <w:rPr>
          <w:iCs/>
          <w:position w:val="-32"/>
          <w:szCs w:val="24"/>
        </w:rPr>
        <w:instrText>2-5</w:instrText>
      </w:r>
      <w:r w:rsidR="005A2A25" w:rsidRPr="005A2A25">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06845" w:rsidRPr="00357C17">
        <w:rPr>
          <w:rFonts w:hint="eastAsia"/>
          <w:position w:val="-32"/>
          <w:szCs w:val="24"/>
        </w:rPr>
        <w:t>可知，</w:t>
      </w:r>
      <w:r w:rsidR="00206845" w:rsidRPr="00206845">
        <w:rPr>
          <w:rFonts w:hint="eastAsia"/>
          <w:position w:val="-32"/>
          <w:szCs w:val="24"/>
        </w:rPr>
        <w:t>太阳常数、月球的地心黄纬、地</w:t>
      </w:r>
      <w:r w:rsidR="00206845" w:rsidRPr="00206845">
        <w:rPr>
          <w:position w:val="-32"/>
          <w:szCs w:val="24"/>
        </w:rPr>
        <w:t>-</w:t>
      </w:r>
      <w:r w:rsidR="00206845" w:rsidRPr="00206845">
        <w:rPr>
          <w:rFonts w:hint="eastAsia"/>
          <w:position w:val="-32"/>
          <w:szCs w:val="24"/>
        </w:rPr>
        <w:t>月距离、日</w:t>
      </w:r>
      <w:r w:rsidR="00206845" w:rsidRPr="00206845">
        <w:rPr>
          <w:position w:val="-32"/>
          <w:szCs w:val="24"/>
        </w:rPr>
        <w:t>-</w:t>
      </w:r>
      <w:r w:rsidR="00206845" w:rsidRPr="00206845">
        <w:rPr>
          <w:rFonts w:hint="eastAsia"/>
          <w:position w:val="-32"/>
          <w:szCs w:val="24"/>
        </w:rPr>
        <w:t>地距离以及太阳辐射入射角是影响月表有效太阳辐照度的因素。</w:t>
      </w:r>
      <w:r w:rsidR="00A72AD6">
        <w:rPr>
          <w:rFonts w:hint="eastAsia"/>
          <w:position w:val="-32"/>
          <w:szCs w:val="24"/>
        </w:rPr>
        <w:t>由于地心黄纬绝对值很小且太阳常数显然变化</w:t>
      </w:r>
      <w:r w:rsidR="00D67216">
        <w:rPr>
          <w:rFonts w:hint="eastAsia"/>
          <w:position w:val="-32"/>
          <w:szCs w:val="24"/>
        </w:rPr>
        <w:t>范围较窄</w:t>
      </w:r>
      <w:r w:rsidR="00A72AD6">
        <w:rPr>
          <w:rFonts w:hint="eastAsia"/>
          <w:position w:val="-32"/>
          <w:szCs w:val="24"/>
        </w:rPr>
        <w:t>，</w:t>
      </w:r>
      <w:r w:rsidR="00206845" w:rsidRPr="00206845">
        <w:rPr>
          <w:rFonts w:hint="eastAsia"/>
          <w:position w:val="-32"/>
          <w:szCs w:val="24"/>
        </w:rPr>
        <w:t>因此，日</w:t>
      </w:r>
      <w:r w:rsidR="00206845" w:rsidRPr="00206845">
        <w:rPr>
          <w:position w:val="-32"/>
          <w:szCs w:val="24"/>
        </w:rPr>
        <w:t>-</w:t>
      </w:r>
      <w:r w:rsidR="00206845" w:rsidRPr="00206845">
        <w:rPr>
          <w:rFonts w:hint="eastAsia"/>
          <w:position w:val="-32"/>
          <w:szCs w:val="24"/>
        </w:rPr>
        <w:t>地距离和太阳辐射入射角是影响</w:t>
      </w:r>
      <w:r w:rsidR="00A93793" w:rsidRPr="00A93793">
        <w:rPr>
          <w:rFonts w:hint="eastAsia"/>
          <w:position w:val="-32"/>
          <w:szCs w:val="24"/>
        </w:rPr>
        <w:t>月表有效太阳辐照度</w:t>
      </w:r>
      <w:r w:rsidR="00206845" w:rsidRPr="00206845">
        <w:rPr>
          <w:rFonts w:hint="eastAsia"/>
          <w:position w:val="-32"/>
          <w:szCs w:val="24"/>
        </w:rPr>
        <w:t>变化的主要因素。</w:t>
      </w:r>
    </w:p>
    <w:p w14:paraId="01F4B025" w14:textId="0CA0AB17" w:rsidR="00705BEF" w:rsidRDefault="00482473" w:rsidP="00530ACD">
      <w:pPr>
        <w:ind w:firstLine="480"/>
        <w:rPr>
          <w:position w:val="-32"/>
          <w:szCs w:val="24"/>
        </w:rPr>
      </w:pPr>
      <w:r>
        <w:rPr>
          <w:rFonts w:hint="eastAsia"/>
          <w:position w:val="-32"/>
          <w:szCs w:val="24"/>
        </w:rPr>
        <w:t>另外，</w:t>
      </w:r>
      <w:r w:rsidR="00705BEF" w:rsidRPr="00705BEF">
        <w:rPr>
          <w:rFonts w:hint="eastAsia"/>
          <w:position w:val="-32"/>
          <w:szCs w:val="24"/>
        </w:rPr>
        <w:t>为了评估</w:t>
      </w:r>
      <w:r w:rsidR="00705BEF">
        <w:rPr>
          <w:rFonts w:hint="eastAsia"/>
          <w:position w:val="-32"/>
          <w:szCs w:val="24"/>
        </w:rPr>
        <w:t>月面</w:t>
      </w:r>
      <w:r w:rsidR="00705BEF" w:rsidRPr="00705BEF">
        <w:rPr>
          <w:rFonts w:hint="eastAsia"/>
          <w:position w:val="-32"/>
          <w:szCs w:val="24"/>
        </w:rPr>
        <w:t>上光</w:t>
      </w:r>
      <w:proofErr w:type="gramStart"/>
      <w:r w:rsidR="00705BEF" w:rsidRPr="00705BEF">
        <w:rPr>
          <w:rFonts w:hint="eastAsia"/>
          <w:position w:val="-32"/>
          <w:szCs w:val="24"/>
        </w:rPr>
        <w:t>伏</w:t>
      </w:r>
      <w:proofErr w:type="gramEnd"/>
      <w:r w:rsidR="00691CC0">
        <w:rPr>
          <w:rFonts w:hint="eastAsia"/>
          <w:position w:val="-32"/>
          <w:szCs w:val="24"/>
        </w:rPr>
        <w:t>电源</w:t>
      </w:r>
      <w:r w:rsidR="00705BEF" w:rsidRPr="00705BEF">
        <w:rPr>
          <w:rFonts w:hint="eastAsia"/>
          <w:position w:val="-32"/>
          <w:szCs w:val="24"/>
        </w:rPr>
        <w:t>系统的性能，</w:t>
      </w:r>
      <w:r w:rsidR="00454A65">
        <w:rPr>
          <w:rFonts w:hint="eastAsia"/>
          <w:position w:val="-32"/>
          <w:szCs w:val="24"/>
        </w:rPr>
        <w:t>可以</w:t>
      </w:r>
      <w:r w:rsidR="00705BEF" w:rsidRPr="00705BEF">
        <w:rPr>
          <w:rFonts w:hint="eastAsia"/>
          <w:position w:val="-32"/>
          <w:szCs w:val="24"/>
        </w:rPr>
        <w:t>基于能量守恒原理建立光伏组件的简化模型，其表达式如下：</w:t>
      </w:r>
    </w:p>
    <w:p w14:paraId="0DF99426" w14:textId="7DB3F9C3" w:rsidR="00B14A28" w:rsidRDefault="00B14A28" w:rsidP="00B14A28">
      <w:pPr>
        <w:pStyle w:val="af9"/>
        <w:ind w:firstLineChars="0" w:firstLine="0"/>
        <w:jc w:val="both"/>
      </w:pPr>
      <w:r>
        <w:tab/>
      </w:r>
      <w:r w:rsidR="00BD5989" w:rsidRPr="00E73824">
        <w:rPr>
          <w:position w:val="-32"/>
        </w:rPr>
        <w:object w:dxaOrig="5220" w:dyaOrig="760" w14:anchorId="19CDF9EC">
          <v:shape id="_x0000_i1045" type="#_x0000_t75" style="width:260.35pt;height:37.65pt" o:ole="">
            <v:imagedata r:id="rId73" o:title=""/>
          </v:shape>
          <o:OLEObject Type="Embed" ProgID="Equation.DSMT4" ShapeID="_x0000_i1045" DrawAspect="Content" ObjectID="_1831126109"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BA4686">
        <w:fldChar w:fldCharType="begin"/>
      </w:r>
      <w:r w:rsidR="00BA4686">
        <w:instrText xml:space="preserve"> SEQ MTChap \c \* Arabic \* MERGEFORMAT </w:instrText>
      </w:r>
      <w:r w:rsidR="00BA4686">
        <w:fldChar w:fldCharType="separate"/>
      </w:r>
      <w:r w:rsidR="005A2A25">
        <w:rPr>
          <w:noProof/>
        </w:rPr>
        <w:instrText>2</w:instrText>
      </w:r>
      <w:r w:rsidR="00BA4686">
        <w:rPr>
          <w:noProof/>
        </w:rPr>
        <w:fldChar w:fldCharType="end"/>
      </w:r>
      <w:r>
        <w:instrText>-</w:instrText>
      </w:r>
      <w:r w:rsidR="00BA4686">
        <w:fldChar w:fldCharType="begin"/>
      </w:r>
      <w:r w:rsidR="00BA4686">
        <w:instrText xml:space="preserve"> SEQ MTEqn \c \* Arabic \* MERGEFORMAT </w:instrText>
      </w:r>
      <w:r w:rsidR="00BA4686">
        <w:fldChar w:fldCharType="separate"/>
      </w:r>
      <w:r w:rsidR="005A2A25">
        <w:rPr>
          <w:noProof/>
        </w:rPr>
        <w:instrText>9</w:instrText>
      </w:r>
      <w:r w:rsidR="00BA4686">
        <w:rPr>
          <w:noProof/>
        </w:rPr>
        <w:fldChar w:fldCharType="end"/>
      </w:r>
      <w:r>
        <w:rPr>
          <w:rFonts w:hint="eastAsia"/>
        </w:rPr>
        <w:instrText>）</w:instrText>
      </w:r>
      <w:r>
        <w:fldChar w:fldCharType="end"/>
      </w:r>
    </w:p>
    <w:p w14:paraId="1BBDD18F" w14:textId="49A3CFBC" w:rsidR="00A7208F" w:rsidRDefault="00A7208F" w:rsidP="00A7208F">
      <w:pPr>
        <w:ind w:firstLine="480"/>
      </w:pPr>
      <w:r>
        <w:rPr>
          <w:rFonts w:hint="eastAsia"/>
        </w:rPr>
        <w:t>其中，</w:t>
      </w:r>
      <w:r w:rsidR="00BD5989">
        <w:rPr>
          <w:rFonts w:ascii="Symbol" w:hAnsi="Symbol"/>
          <w:i/>
          <w:iCs/>
        </w:rPr>
        <w:t>n</w:t>
      </w:r>
      <w:r w:rsidR="00EC15F1" w:rsidRPr="00EC15F1">
        <w:rPr>
          <w:rFonts w:ascii="Symbol" w:hAnsi="Symbol" w:hint="eastAsia"/>
        </w:rPr>
        <w:t>是光伏组件的密度</w:t>
      </w:r>
      <w:r w:rsidR="009F7897">
        <w:rPr>
          <w:rFonts w:ascii="Symbol" w:hAnsi="Symbol" w:hint="eastAsia"/>
          <w:i/>
          <w:iCs/>
        </w:rPr>
        <w:t>，</w:t>
      </w:r>
      <w:r w:rsidR="00266202" w:rsidRPr="00EC15F1">
        <w:rPr>
          <w:rFonts w:ascii="Symbol" w:hAnsi="Symbol"/>
          <w:i/>
          <w:iCs/>
        </w:rPr>
        <w:t>s</w:t>
      </w:r>
      <w:r w:rsidR="00EC15F1" w:rsidRPr="00EC15F1">
        <w:rPr>
          <w:rFonts w:ascii="Symbol" w:hAnsi="Symbol" w:hint="eastAsia"/>
        </w:rPr>
        <w:t>是斯蒂芬玻尔兹曼常数</w:t>
      </w:r>
      <w:r w:rsidR="009F7897">
        <w:rPr>
          <w:rFonts w:ascii="Symbol" w:hAnsi="Symbol" w:hint="eastAsia"/>
          <w:i/>
          <w:iCs/>
        </w:rPr>
        <w:t>，</w:t>
      </w:r>
      <w:r w:rsidR="00266202" w:rsidRPr="00EC15F1">
        <w:rPr>
          <w:rFonts w:ascii="Symbol" w:hAnsi="Symbol"/>
          <w:i/>
          <w:iCs/>
        </w:rPr>
        <w:t>h</w:t>
      </w:r>
      <w:r w:rsidR="00EC15F1" w:rsidRPr="00EC15F1">
        <w:rPr>
          <w:rFonts w:hint="eastAsia"/>
          <w:i/>
          <w:iCs/>
          <w:vertAlign w:val="subscript"/>
        </w:rPr>
        <w:t>cv</w:t>
      </w:r>
      <w:r w:rsidR="00EC15F1" w:rsidRPr="00851A2E">
        <w:rPr>
          <w:rFonts w:ascii="Symbol" w:hAnsi="Symbol" w:hint="eastAsia"/>
        </w:rPr>
        <w:t>是光伏组件的电池覆盖因子</w:t>
      </w:r>
      <w:r w:rsidR="009F7897">
        <w:rPr>
          <w:rFonts w:ascii="Symbol" w:hAnsi="Symbol" w:hint="eastAsia"/>
          <w:i/>
          <w:iCs/>
        </w:rPr>
        <w:t>，</w:t>
      </w:r>
      <w:r w:rsidR="00B84816" w:rsidRPr="00664F90">
        <w:rPr>
          <w:position w:val="-12"/>
        </w:rPr>
        <w:object w:dxaOrig="380" w:dyaOrig="360" w14:anchorId="560C50C8">
          <v:shape id="_x0000_i1046" type="#_x0000_t75" style="width:19.25pt;height:17.6pt" o:ole="">
            <v:imagedata r:id="rId75" o:title=""/>
          </v:shape>
          <o:OLEObject Type="Embed" ProgID="Equation.DSMT4" ShapeID="_x0000_i1046" DrawAspect="Content" ObjectID="_1831126110" r:id="rId76"/>
        </w:object>
      </w:r>
      <w:r w:rsidR="00B84816">
        <w:rPr>
          <w:rFonts w:hint="eastAsia"/>
        </w:rPr>
        <w:t>是研究时间段内吸收的太阳辐射量，</w:t>
      </w:r>
      <w:r w:rsidR="00266202" w:rsidRPr="00EC15F1">
        <w:rPr>
          <w:rFonts w:ascii="Symbol" w:hAnsi="Symbol"/>
          <w:i/>
          <w:iCs/>
        </w:rPr>
        <w:t>a</w:t>
      </w:r>
      <w:r w:rsidR="000326DC" w:rsidRPr="000326DC">
        <w:rPr>
          <w:rFonts w:ascii="Symbol" w:hAnsi="Symbol" w:hint="eastAsia"/>
        </w:rPr>
        <w:t>为吸收率</w:t>
      </w:r>
      <w:r w:rsidR="009F7897">
        <w:rPr>
          <w:rFonts w:ascii="Symbol" w:hAnsi="Symbol" w:hint="eastAsia"/>
          <w:i/>
          <w:iCs/>
        </w:rPr>
        <w:t>，</w:t>
      </w:r>
      <w:r w:rsidR="009F7897">
        <w:rPr>
          <w:rFonts w:ascii="Symbol" w:hAnsi="Symbol"/>
          <w:i/>
          <w:iCs/>
        </w:rPr>
        <w:t>e</w:t>
      </w:r>
      <w:r w:rsidR="009F7897">
        <w:rPr>
          <w:rFonts w:ascii="Symbol" w:hAnsi="Symbol" w:hint="eastAsia"/>
        </w:rPr>
        <w:t>是</w:t>
      </w:r>
      <w:proofErr w:type="gramStart"/>
      <w:r w:rsidR="009F7897">
        <w:rPr>
          <w:rFonts w:ascii="Symbol" w:hAnsi="Symbol" w:hint="eastAsia"/>
        </w:rPr>
        <w:t>光伏板的</w:t>
      </w:r>
      <w:proofErr w:type="gramEnd"/>
      <w:r w:rsidR="009F7897">
        <w:rPr>
          <w:rFonts w:ascii="Symbol" w:hAnsi="Symbol" w:hint="eastAsia"/>
        </w:rPr>
        <w:t>热辐射率，</w:t>
      </w:r>
      <w:r w:rsidRPr="00EC15F1">
        <w:rPr>
          <w:rFonts w:ascii="Symbol" w:hAnsi="Symbol"/>
          <w:i/>
          <w:iCs/>
        </w:rPr>
        <w:t>h</w:t>
      </w:r>
      <w:r>
        <w:rPr>
          <w:rFonts w:hint="eastAsia"/>
        </w:rPr>
        <w:t>为光伏效率，</w:t>
      </w:r>
      <w:proofErr w:type="gramStart"/>
      <w:r>
        <w:rPr>
          <w:rFonts w:hint="eastAsia"/>
        </w:rPr>
        <w:t>其值受光</w:t>
      </w:r>
      <w:proofErr w:type="gramEnd"/>
      <w:r>
        <w:rPr>
          <w:rFonts w:hint="eastAsia"/>
        </w:rPr>
        <w:t>伏组件温度影响，</w:t>
      </w:r>
      <w:r w:rsidR="000F7875">
        <w:rPr>
          <w:rFonts w:hint="eastAsia"/>
        </w:rPr>
        <w:t>根据半导体物理中温度系数的影响规律，可以建模</w:t>
      </w:r>
      <w:r>
        <w:rPr>
          <w:rFonts w:hint="eastAsia"/>
        </w:rPr>
        <w:t>为：</w:t>
      </w:r>
    </w:p>
    <w:p w14:paraId="21FB305C" w14:textId="2B46DF5F" w:rsidR="00A7208F" w:rsidRDefault="00A7208F" w:rsidP="00A7208F">
      <w:pPr>
        <w:pStyle w:val="af9"/>
        <w:ind w:firstLineChars="0" w:firstLine="0"/>
        <w:jc w:val="both"/>
      </w:pPr>
      <w:r>
        <w:tab/>
      </w:r>
      <w:r w:rsidR="004B5BAB" w:rsidRPr="004B5BAB">
        <w:rPr>
          <w:position w:val="-16"/>
        </w:rPr>
        <w:object w:dxaOrig="2240" w:dyaOrig="440" w14:anchorId="2BF6467F">
          <v:shape id="_x0000_i1047" type="#_x0000_t75" style="width:112.2pt;height:22.6pt" o:ole="">
            <v:imagedata r:id="rId77" o:title=""/>
          </v:shape>
          <o:OLEObject Type="Embed" ProgID="Equation.DSMT4" ShapeID="_x0000_i1047" DrawAspect="Content" ObjectID="_1831126111" r:id="rId7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BA4686">
        <w:fldChar w:fldCharType="begin"/>
      </w:r>
      <w:r w:rsidR="00BA4686">
        <w:instrText xml:space="preserve"> SEQ MTChap \c \* Arabic \* MERGEFORMAT </w:instrText>
      </w:r>
      <w:r w:rsidR="00BA4686">
        <w:fldChar w:fldCharType="separate"/>
      </w:r>
      <w:r w:rsidR="005A2A25">
        <w:rPr>
          <w:noProof/>
        </w:rPr>
        <w:instrText>2</w:instrText>
      </w:r>
      <w:r w:rsidR="00BA4686">
        <w:rPr>
          <w:noProof/>
        </w:rPr>
        <w:fldChar w:fldCharType="end"/>
      </w:r>
      <w:r>
        <w:instrText>-</w:instrText>
      </w:r>
      <w:r w:rsidR="00BA4686">
        <w:fldChar w:fldCharType="begin"/>
      </w:r>
      <w:r w:rsidR="00BA4686">
        <w:instrText xml:space="preserve"> SEQ MTEqn \c \* Arabic \* MERGEFORMAT </w:instrText>
      </w:r>
      <w:r w:rsidR="00BA4686">
        <w:fldChar w:fldCharType="separate"/>
      </w:r>
      <w:r w:rsidR="005A2A25">
        <w:rPr>
          <w:noProof/>
        </w:rPr>
        <w:instrText>10</w:instrText>
      </w:r>
      <w:r w:rsidR="00BA4686">
        <w:rPr>
          <w:noProof/>
        </w:rPr>
        <w:fldChar w:fldCharType="end"/>
      </w:r>
      <w:r>
        <w:rPr>
          <w:rFonts w:hint="eastAsia"/>
        </w:rPr>
        <w:instrText>）</w:instrText>
      </w:r>
      <w:r>
        <w:fldChar w:fldCharType="end"/>
      </w:r>
    </w:p>
    <w:p w14:paraId="2EE9F541" w14:textId="1490EA83" w:rsidR="00A7208F" w:rsidRPr="00A7208F" w:rsidRDefault="00297071" w:rsidP="003267FF">
      <w:pPr>
        <w:ind w:firstLine="480"/>
        <w:rPr>
          <w:position w:val="-32"/>
          <w:szCs w:val="24"/>
        </w:rPr>
      </w:pPr>
      <w:r>
        <w:rPr>
          <w:rFonts w:hint="eastAsia"/>
          <w:position w:val="-32"/>
          <w:szCs w:val="24"/>
        </w:rPr>
        <w:t>月球上应用</w:t>
      </w:r>
      <w:r w:rsidRPr="00297071">
        <w:rPr>
          <w:rFonts w:hint="eastAsia"/>
          <w:position w:val="-32"/>
          <w:szCs w:val="24"/>
        </w:rPr>
        <w:t>光伏组件材料</w:t>
      </w:r>
      <w:r>
        <w:rPr>
          <w:rFonts w:hint="eastAsia"/>
          <w:position w:val="-32"/>
          <w:szCs w:val="24"/>
        </w:rPr>
        <w:t>应以</w:t>
      </w:r>
      <w:r w:rsidRPr="00297071">
        <w:rPr>
          <w:rFonts w:hint="eastAsia"/>
          <w:position w:val="-32"/>
          <w:szCs w:val="24"/>
        </w:rPr>
        <w:t>砷化镓电池作为</w:t>
      </w:r>
      <w:r>
        <w:rPr>
          <w:rFonts w:hint="eastAsia"/>
          <w:position w:val="-32"/>
          <w:szCs w:val="24"/>
        </w:rPr>
        <w:t>首选</w:t>
      </w:r>
      <w:r w:rsidRPr="00297071">
        <w:rPr>
          <w:rFonts w:hint="eastAsia"/>
          <w:position w:val="-32"/>
          <w:szCs w:val="24"/>
        </w:rPr>
        <w:t>，因其具有高光电转换效率和低温度系数，是</w:t>
      </w:r>
      <w:r w:rsidR="00BB542C">
        <w:rPr>
          <w:rFonts w:hint="eastAsia"/>
          <w:position w:val="-32"/>
          <w:szCs w:val="24"/>
        </w:rPr>
        <w:t>深空探测和卫星供电</w:t>
      </w:r>
      <w:r w:rsidRPr="00297071">
        <w:rPr>
          <w:rFonts w:hint="eastAsia"/>
          <w:position w:val="-32"/>
          <w:szCs w:val="24"/>
        </w:rPr>
        <w:t>的常用选择。</w:t>
      </w:r>
      <w:r w:rsidR="00B84816" w:rsidRPr="003267FF">
        <w:rPr>
          <w:rFonts w:hint="eastAsia"/>
          <w:position w:val="-32"/>
          <w:szCs w:val="24"/>
          <w:highlight w:val="yellow"/>
        </w:rPr>
        <w:t>根据</w:t>
      </w:r>
      <w:r w:rsidR="00270FB5">
        <w:rPr>
          <w:rFonts w:hint="eastAsia"/>
          <w:position w:val="-32"/>
          <w:szCs w:val="24"/>
          <w:highlight w:val="yellow"/>
        </w:rPr>
        <w:t>环境温度的建模</w:t>
      </w:r>
      <w:r w:rsidR="00A7208F" w:rsidRPr="003267FF">
        <w:rPr>
          <w:rFonts w:hint="eastAsia"/>
          <w:position w:val="-32"/>
          <w:szCs w:val="24"/>
          <w:highlight w:val="yellow"/>
        </w:rPr>
        <w:t>作温度系数有限元求解，说明温度几乎不影响光</w:t>
      </w:r>
      <w:proofErr w:type="gramStart"/>
      <w:r w:rsidR="00A7208F" w:rsidRPr="003267FF">
        <w:rPr>
          <w:rFonts w:hint="eastAsia"/>
          <w:position w:val="-32"/>
          <w:szCs w:val="24"/>
          <w:highlight w:val="yellow"/>
        </w:rPr>
        <w:t>伏正常</w:t>
      </w:r>
      <w:proofErr w:type="gramEnd"/>
      <w:r w:rsidR="00A7208F" w:rsidRPr="003267FF">
        <w:rPr>
          <w:rFonts w:hint="eastAsia"/>
          <w:position w:val="-32"/>
          <w:szCs w:val="24"/>
          <w:highlight w:val="yellow"/>
        </w:rPr>
        <w:t>工作的事实</w:t>
      </w:r>
      <w:r w:rsidR="003267FF">
        <w:rPr>
          <w:rFonts w:hint="eastAsia"/>
          <w:position w:val="-32"/>
          <w:szCs w:val="24"/>
          <w:highlight w:val="yellow"/>
        </w:rPr>
        <w:t>，描述什么时候可能失效等</w:t>
      </w:r>
      <w:r w:rsidR="00EF0A89">
        <w:rPr>
          <w:rFonts w:hint="eastAsia"/>
          <w:position w:val="-32"/>
          <w:szCs w:val="24"/>
          <w:highlight w:val="yellow"/>
        </w:rPr>
        <w:t>，然后给出合理假设</w:t>
      </w:r>
      <w:r w:rsidR="00A7208F" w:rsidRPr="003267FF">
        <w:rPr>
          <w:rFonts w:hint="eastAsia"/>
          <w:position w:val="-32"/>
          <w:szCs w:val="24"/>
          <w:highlight w:val="yellow"/>
        </w:rPr>
        <w:t>。</w:t>
      </w:r>
    </w:p>
    <w:p w14:paraId="1E3EB1EE" w14:textId="26534AF2" w:rsidR="00D66ADB" w:rsidRDefault="004E503F" w:rsidP="00E37F00">
      <w:pPr>
        <w:ind w:firstLine="480"/>
      </w:pPr>
      <w:r w:rsidRPr="003D352E">
        <w:rPr>
          <w:rFonts w:hint="eastAsia"/>
          <w:highlight w:val="yellow"/>
        </w:rPr>
        <w:lastRenderedPageBreak/>
        <w:t>写布置方式</w:t>
      </w:r>
      <w:r w:rsidR="00E02645" w:rsidRPr="003D352E">
        <w:rPr>
          <w:rFonts w:hint="eastAsia"/>
          <w:highlight w:val="yellow"/>
        </w:rPr>
        <w:t>，各种朝向的问题</w:t>
      </w:r>
      <w:r w:rsidR="00E37F00" w:rsidRPr="003D352E">
        <w:rPr>
          <w:rFonts w:hint="eastAsia"/>
          <w:highlight w:val="yellow"/>
        </w:rPr>
        <w:t>。</w:t>
      </w:r>
    </w:p>
    <w:p w14:paraId="5A90B55C" w14:textId="138A0421" w:rsidR="007D1589" w:rsidRDefault="007D1589" w:rsidP="007D1589">
      <w:pPr>
        <w:ind w:firstLine="480"/>
      </w:pPr>
      <w:r>
        <w:rPr>
          <w:rFonts w:hint="eastAsia"/>
        </w:rPr>
        <w:t>基于上述对月球极端光照资源禀赋和光伏组件物理特性的分析，我们可以为后续电源系统规划建立合理、简化的工程模型。具体假设如下：</w:t>
      </w:r>
    </w:p>
    <w:p w14:paraId="639CD6DD" w14:textId="4787A535" w:rsidR="007D1589" w:rsidRDefault="007D1589" w:rsidP="007D1589">
      <w:pPr>
        <w:ind w:firstLine="480"/>
      </w:pPr>
      <w:r>
        <w:rPr>
          <w:rFonts w:hint="eastAsia"/>
        </w:rPr>
        <w:t>MPPT</w:t>
      </w:r>
      <w:r>
        <w:rPr>
          <w:rFonts w:hint="eastAsia"/>
        </w:rPr>
        <w:t>控制假设：假定光伏发电系统配备高性能最大功率点跟踪控制器，能够实时响应月表剧烈变化的辐照条件（如两极永久光照区的季节性角度变化、中低纬度地区的昼夜过渡及地形遮挡引起的瞬时波动），确保光伏阵列始终运行在当前环境下的最优功率点，从而在系统层面最大化能量捕获效率。</w:t>
      </w:r>
    </w:p>
    <w:p w14:paraId="7868A212" w14:textId="67852211" w:rsidR="00E37F00" w:rsidRDefault="007D1589" w:rsidP="00AE6CD7">
      <w:pPr>
        <w:ind w:firstLine="480"/>
      </w:pPr>
      <w:r>
        <w:rPr>
          <w:rFonts w:hint="eastAsia"/>
        </w:rPr>
        <w:t>温度影响简化假设：尽管理论模型（式</w:t>
      </w:r>
      <w:r>
        <w:rPr>
          <w:rFonts w:hint="eastAsia"/>
        </w:rPr>
        <w:t>2-9</w:t>
      </w:r>
      <w:r>
        <w:rPr>
          <w:rFonts w:hint="eastAsia"/>
        </w:rPr>
        <w:t>）表明组件温度通过效率</w:t>
      </w:r>
      <w:r w:rsidR="00C52D4B" w:rsidRPr="00EC15F1">
        <w:rPr>
          <w:rFonts w:ascii="Symbol" w:hAnsi="Symbol"/>
          <w:i/>
          <w:iCs/>
        </w:rPr>
        <w:t>h</w:t>
      </w:r>
      <w:r w:rsidR="00652379">
        <w:rPr>
          <w:rFonts w:ascii="Symbol" w:hAnsi="Symbol"/>
          <w:i/>
          <w:iCs/>
        </w:rPr>
        <w:t xml:space="preserve"> </w:t>
      </w:r>
      <w:r>
        <w:rPr>
          <w:rFonts w:hint="eastAsia"/>
        </w:rPr>
        <w:t>影响输出，但针对所选用的砷化镓电池，其具备极低的温度系数。结合有限元分析及深空应用数据，在月球昼夜温差极大但电池工作温升受控（通过高发射率涂层等</w:t>
      </w:r>
      <w:proofErr w:type="gramStart"/>
      <w:r>
        <w:rPr>
          <w:rFonts w:hint="eastAsia"/>
        </w:rPr>
        <w:t>热管理</w:t>
      </w:r>
      <w:proofErr w:type="gramEnd"/>
      <w:r>
        <w:rPr>
          <w:rFonts w:hint="eastAsia"/>
        </w:rPr>
        <w:t>设计）的情况下，温度引起的效率变化范围通常</w:t>
      </w:r>
      <w:r w:rsidR="003E07E2">
        <w:rPr>
          <w:rFonts w:hint="eastAsia"/>
        </w:rPr>
        <w:t>较小</w:t>
      </w:r>
      <w:r w:rsidR="003E07E2" w:rsidRPr="003E07E2">
        <w:rPr>
          <w:rFonts w:hint="eastAsia"/>
          <w:highlight w:val="yellow"/>
        </w:rPr>
        <w:t>（尝试</w:t>
      </w:r>
      <w:r w:rsidR="008B4D48">
        <w:rPr>
          <w:rFonts w:hint="eastAsia"/>
          <w:highlight w:val="yellow"/>
        </w:rPr>
        <w:t>补充</w:t>
      </w:r>
      <w:r w:rsidR="003E07E2" w:rsidRPr="003E07E2">
        <w:rPr>
          <w:rFonts w:hint="eastAsia"/>
          <w:highlight w:val="yellow"/>
        </w:rPr>
        <w:t>模型定量说明）</w:t>
      </w:r>
      <w:r>
        <w:rPr>
          <w:rFonts w:hint="eastAsia"/>
        </w:rPr>
        <w:t>。对于长期电源规划及容量充裕度评估而言，此波动量级相对于光照资源的数量级差异（永久阴影区</w:t>
      </w:r>
      <w:r>
        <w:rPr>
          <w:rFonts w:hint="eastAsia"/>
        </w:rPr>
        <w:t>vs.</w:t>
      </w:r>
      <w:r>
        <w:rPr>
          <w:rFonts w:hint="eastAsia"/>
        </w:rPr>
        <w:t>永久光照区）和长达</w:t>
      </w:r>
      <w:r>
        <w:rPr>
          <w:rFonts w:hint="eastAsia"/>
        </w:rPr>
        <w:t>14</w:t>
      </w:r>
      <w:r>
        <w:rPr>
          <w:rFonts w:hint="eastAsia"/>
        </w:rPr>
        <w:t>地球日的月夜储能挑战，属于次级影响因素</w:t>
      </w:r>
      <w:r w:rsidR="001C144E">
        <w:rPr>
          <w:rFonts w:hint="eastAsia"/>
        </w:rPr>
        <w:t>。</w:t>
      </w:r>
    </w:p>
    <w:p w14:paraId="32F526B0" w14:textId="5A7AEB2B" w:rsidR="004E503F" w:rsidRDefault="004E503F" w:rsidP="004E503F">
      <w:pPr>
        <w:pStyle w:val="afd"/>
        <w:numPr>
          <w:ilvl w:val="0"/>
          <w:numId w:val="9"/>
        </w:numPr>
        <w:ind w:firstLineChars="0"/>
        <w:rPr>
          <w:highlight w:val="yellow"/>
        </w:rPr>
      </w:pPr>
      <w:proofErr w:type="gramStart"/>
      <w:r w:rsidRPr="0023109C">
        <w:rPr>
          <w:rFonts w:hint="eastAsia"/>
          <w:highlight w:val="yellow"/>
        </w:rPr>
        <w:t>写资源</w:t>
      </w:r>
      <w:proofErr w:type="gramEnd"/>
      <w:r w:rsidRPr="0023109C">
        <w:rPr>
          <w:rFonts w:hint="eastAsia"/>
          <w:highlight w:val="yellow"/>
        </w:rPr>
        <w:t>禀赋</w:t>
      </w:r>
      <w:r w:rsidR="008B5A83" w:rsidRPr="0023109C">
        <w:rPr>
          <w:rFonts w:hint="eastAsia"/>
          <w:highlight w:val="yellow"/>
        </w:rPr>
        <w:t>，说明两极和赤道的不同</w:t>
      </w:r>
      <w:r w:rsidR="003D352E" w:rsidRPr="0023109C">
        <w:rPr>
          <w:rFonts w:hint="eastAsia"/>
          <w:highlight w:val="yellow"/>
        </w:rPr>
        <w:t xml:space="preserve"> </w:t>
      </w:r>
      <w:r w:rsidR="003D352E" w:rsidRPr="0023109C">
        <w:rPr>
          <w:rFonts w:hint="eastAsia"/>
          <w:highlight w:val="yellow"/>
        </w:rPr>
        <w:t>√</w:t>
      </w:r>
    </w:p>
    <w:p w14:paraId="389CA85D" w14:textId="5255DF71" w:rsidR="00F77320" w:rsidRPr="0023109C" w:rsidRDefault="00F77320" w:rsidP="004E503F">
      <w:pPr>
        <w:pStyle w:val="afd"/>
        <w:numPr>
          <w:ilvl w:val="0"/>
          <w:numId w:val="9"/>
        </w:numPr>
        <w:ind w:firstLineChars="0"/>
        <w:rPr>
          <w:highlight w:val="yellow"/>
        </w:rPr>
      </w:pPr>
      <w:r>
        <w:rPr>
          <w:rFonts w:hint="eastAsia"/>
          <w:highlight w:val="yellow"/>
        </w:rPr>
        <w:t>写布置方式的效率区别</w:t>
      </w:r>
    </w:p>
    <w:p w14:paraId="0647578E" w14:textId="0F55B845" w:rsidR="004E503F" w:rsidRDefault="00FB0773" w:rsidP="004E503F">
      <w:pPr>
        <w:pStyle w:val="afd"/>
        <w:numPr>
          <w:ilvl w:val="0"/>
          <w:numId w:val="9"/>
        </w:numPr>
        <w:ind w:firstLineChars="0"/>
      </w:pPr>
      <w:r>
        <w:rPr>
          <w:rFonts w:hint="eastAsia"/>
        </w:rPr>
        <w:t>写参数及效率模型等</w:t>
      </w:r>
    </w:p>
    <w:p w14:paraId="30494B03" w14:textId="07F78C87" w:rsidR="00551E26" w:rsidRDefault="00A56328" w:rsidP="00DA487C">
      <w:pPr>
        <w:pStyle w:val="3"/>
        <w:spacing w:before="120"/>
      </w:pPr>
      <w:bookmarkStart w:id="121" w:name="_Toc220500492"/>
      <w:r>
        <w:rPr>
          <w:rFonts w:hint="eastAsia"/>
        </w:rPr>
        <w:t>核电源</w:t>
      </w:r>
      <w:r w:rsidR="00F969B7" w:rsidRPr="00F969B7">
        <w:rPr>
          <w:rFonts w:hint="eastAsia"/>
        </w:rPr>
        <w:t>物理特性及运行约束分析</w:t>
      </w:r>
      <w:bookmarkEnd w:id="121"/>
    </w:p>
    <w:p w14:paraId="2671A993" w14:textId="4C201B25" w:rsidR="00CF2D14" w:rsidRDefault="00367FD0" w:rsidP="00F62D6C">
      <w:pPr>
        <w:ind w:firstLine="480"/>
        <w:jc w:val="center"/>
      </w:pPr>
      <w:r w:rsidRPr="00367FD0">
        <w:rPr>
          <w:rFonts w:hint="eastAsia"/>
        </w:rPr>
        <w:t>核电源将成为所提出月球微电网架构中的关键一次能源。为科学评估其运行特性，本</w:t>
      </w:r>
      <w:r w:rsidR="00081FCC">
        <w:rPr>
          <w:rFonts w:hint="eastAsia"/>
        </w:rPr>
        <w:t>部分</w:t>
      </w:r>
      <w:r w:rsidRPr="00367FD0">
        <w:rPr>
          <w:rFonts w:hint="eastAsia"/>
        </w:rPr>
        <w:t>以已完成地面集成测试的</w:t>
      </w:r>
      <w:proofErr w:type="spellStart"/>
      <w:r w:rsidRPr="00367FD0">
        <w:rPr>
          <w:rFonts w:hint="eastAsia"/>
        </w:rPr>
        <w:t>Kilopower</w:t>
      </w:r>
      <w:proofErr w:type="spellEnd"/>
      <w:r w:rsidRPr="00367FD0">
        <w:rPr>
          <w:rFonts w:hint="eastAsia"/>
        </w:rPr>
        <w:t>反应堆斯特林技术（</w:t>
      </w:r>
      <w:r w:rsidRPr="00367FD0">
        <w:rPr>
          <w:rFonts w:hint="eastAsia"/>
        </w:rPr>
        <w:t>KRUSTY</w:t>
      </w:r>
      <w:r w:rsidRPr="00367FD0">
        <w:rPr>
          <w:rFonts w:hint="eastAsia"/>
        </w:rPr>
        <w:t>）为参考原型</w:t>
      </w:r>
      <w:r w:rsidRPr="00367FD0">
        <w:rPr>
          <w:rFonts w:hint="eastAsia"/>
          <w:highlight w:val="yellow"/>
        </w:rPr>
        <w:t>[</w:t>
      </w:r>
      <w:r>
        <w:rPr>
          <w:rFonts w:hint="eastAsia"/>
          <w:highlight w:val="yellow"/>
        </w:rPr>
        <w:t>加</w:t>
      </w:r>
      <w:r w:rsidR="00870F56">
        <w:rPr>
          <w:rFonts w:hint="eastAsia"/>
          <w:highlight w:val="yellow"/>
        </w:rPr>
        <w:t>引用</w:t>
      </w:r>
      <w:r w:rsidRPr="00367FD0">
        <w:rPr>
          <w:rFonts w:hint="eastAsia"/>
          <w:highlight w:val="yellow"/>
        </w:rPr>
        <w:t>]</w:t>
      </w:r>
      <w:r w:rsidRPr="00367FD0">
        <w:rPr>
          <w:rFonts w:hint="eastAsia"/>
        </w:rPr>
        <w:t>。</w:t>
      </w:r>
      <w:r w:rsidR="0040062F">
        <w:fldChar w:fldCharType="begin"/>
      </w:r>
      <w:r w:rsidR="0040062F">
        <w:instrText xml:space="preserve"> </w:instrText>
      </w:r>
      <w:r w:rsidR="0040062F">
        <w:rPr>
          <w:rFonts w:hint="eastAsia"/>
        </w:rPr>
        <w:instrText>REF _Ref220066933 \h</w:instrText>
      </w:r>
      <w:r w:rsidR="0040062F">
        <w:instrText xml:space="preserve"> </w:instrText>
      </w:r>
      <w:r w:rsidR="0040062F">
        <w:fldChar w:fldCharType="separate"/>
      </w:r>
      <w:r w:rsidR="005A2A25" w:rsidRPr="0040062F">
        <w:rPr>
          <w:rFonts w:hint="eastAsia"/>
        </w:rPr>
        <w:t>图</w:t>
      </w:r>
      <w:r w:rsidR="005A2A25" w:rsidRPr="0040062F">
        <w:rPr>
          <w:rFonts w:hint="eastAsia"/>
        </w:rPr>
        <w:t xml:space="preserve"> </w:t>
      </w:r>
      <w:r w:rsidR="005A2A25">
        <w:rPr>
          <w:noProof/>
        </w:rPr>
        <w:t>2</w:t>
      </w:r>
      <w:r w:rsidR="005A2A25">
        <w:noBreakHyphen/>
      </w:r>
      <w:r w:rsidR="005A2A25">
        <w:rPr>
          <w:noProof/>
        </w:rPr>
        <w:t>3</w:t>
      </w:r>
      <w:r w:rsidR="0040062F">
        <w:fldChar w:fldCharType="end"/>
      </w:r>
      <w:r w:rsidRPr="00367FD0">
        <w:rPr>
          <w:rFonts w:hint="eastAsia"/>
        </w:rPr>
        <w:t>展示了其核心组件：合金燃料堆芯、用于活性控制的中子吸收棒与反射层，以及将裂变热</w:t>
      </w:r>
      <w:r w:rsidR="00747D06">
        <w:rPr>
          <w:rFonts w:hint="eastAsia"/>
        </w:rPr>
        <w:t>能</w:t>
      </w:r>
      <w:r w:rsidRPr="00367FD0">
        <w:rPr>
          <w:rFonts w:hint="eastAsia"/>
        </w:rPr>
        <w:t>高效传输的钠热管</w:t>
      </w:r>
      <w:r w:rsidR="007E32EE">
        <w:rPr>
          <w:rFonts w:hint="eastAsia"/>
        </w:rPr>
        <w:t>和已展开广泛研究的斯特灵发电机</w:t>
      </w:r>
      <w:r w:rsidRPr="00367FD0">
        <w:rPr>
          <w:rFonts w:hint="eastAsia"/>
        </w:rPr>
        <w:t>。</w:t>
      </w:r>
    </w:p>
    <w:p w14:paraId="5758E9E5" w14:textId="1C18F845" w:rsidR="00F62D6C" w:rsidRDefault="00BE464F" w:rsidP="00F62D6C">
      <w:pPr>
        <w:ind w:firstLine="480"/>
        <w:jc w:val="center"/>
      </w:pPr>
      <w:r>
        <w:rPr>
          <w:noProof/>
        </w:rPr>
        <w:drawing>
          <wp:inline distT="0" distB="0" distL="0" distR="0" wp14:anchorId="165D3699" wp14:editId="5B6DBA2E">
            <wp:extent cx="4985385" cy="3156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985385" cy="3156585"/>
                    </a:xfrm>
                    <a:prstGeom prst="rect">
                      <a:avLst/>
                    </a:prstGeom>
                    <a:noFill/>
                    <a:ln>
                      <a:noFill/>
                    </a:ln>
                  </pic:spPr>
                </pic:pic>
              </a:graphicData>
            </a:graphic>
          </wp:inline>
        </w:drawing>
      </w:r>
    </w:p>
    <w:p w14:paraId="67A5CC9D" w14:textId="44137A79" w:rsidR="00FC0208" w:rsidRPr="0040062F" w:rsidRDefault="00FC0208" w:rsidP="0040062F">
      <w:pPr>
        <w:pStyle w:val="af8"/>
        <w:spacing w:before="120" w:after="120"/>
      </w:pPr>
      <w:bookmarkStart w:id="122" w:name="_Ref220066933"/>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3</w:t>
      </w:r>
      <w:r w:rsidR="005A2A25">
        <w:fldChar w:fldCharType="end"/>
      </w:r>
      <w:bookmarkEnd w:id="122"/>
      <w:r w:rsidRPr="0040062F">
        <w:t xml:space="preserve"> </w:t>
      </w:r>
      <w:proofErr w:type="spellStart"/>
      <w:r w:rsidR="005D3F44" w:rsidRPr="0040062F">
        <w:rPr>
          <w:rFonts w:hint="eastAsia"/>
        </w:rPr>
        <w:t>Krusty</w:t>
      </w:r>
      <w:proofErr w:type="spellEnd"/>
      <w:r w:rsidR="005E7721">
        <w:rPr>
          <w:rFonts w:hint="eastAsia"/>
        </w:rPr>
        <w:t>物理结构及功率流向</w:t>
      </w:r>
      <w:r w:rsidR="005D3F44" w:rsidRPr="0040062F">
        <w:rPr>
          <w:rFonts w:hint="eastAsia"/>
        </w:rPr>
        <w:t>示意图</w:t>
      </w:r>
    </w:p>
    <w:p w14:paraId="2F9BBF8B" w14:textId="0E661F61" w:rsidR="007A34A3" w:rsidRDefault="00F62D6C" w:rsidP="007627C6">
      <w:pPr>
        <w:ind w:firstLine="480"/>
      </w:pPr>
      <w:r>
        <w:rPr>
          <w:rFonts w:hint="eastAsia"/>
        </w:rPr>
        <w:lastRenderedPageBreak/>
        <w:t>核电源作为稳定、持续的基荷电源，其出力虽不受日照周期影响，却受制于其固有的核物理过程惯性。核反应堆的功率从根本上由其核心参数——反应性</w:t>
      </w:r>
      <w:r w:rsidR="007F62FA">
        <w:rPr>
          <w:rFonts w:hint="eastAsia"/>
        </w:rPr>
        <w:t>（</w:t>
      </w:r>
      <w:r w:rsidR="007F62FA" w:rsidRPr="00EC15F1">
        <w:rPr>
          <w:rFonts w:ascii="Symbol" w:hAnsi="Symbol"/>
          <w:i/>
          <w:iCs/>
        </w:rPr>
        <w:t>r</w:t>
      </w:r>
      <w:r w:rsidR="007F62FA">
        <w:rPr>
          <w:rFonts w:hint="eastAsia"/>
        </w:rPr>
        <w:t>）</w:t>
      </w:r>
      <w:r>
        <w:rPr>
          <w:rFonts w:hint="eastAsia"/>
        </w:rPr>
        <w:t>——决定。反应性的动态变化由外部主动控制（如控制棒）和内部被动反馈（主要是负温度反馈）共同实现。堆芯的瞬态行为</w:t>
      </w:r>
      <w:proofErr w:type="gramStart"/>
      <w:r>
        <w:rPr>
          <w:rFonts w:hint="eastAsia"/>
        </w:rPr>
        <w:t>由点堆动力学方程</w:t>
      </w:r>
      <w:proofErr w:type="gramEnd"/>
      <w:r>
        <w:rPr>
          <w:rFonts w:hint="eastAsia"/>
        </w:rPr>
        <w:t>描述，其简化的单组缓发中子近似形式为：</w:t>
      </w:r>
    </w:p>
    <w:p w14:paraId="143D8D4E" w14:textId="2B734D21" w:rsidR="007A34A3" w:rsidRDefault="007A34A3" w:rsidP="007A34A3">
      <w:pPr>
        <w:pStyle w:val="af9"/>
        <w:ind w:firstLineChars="0" w:firstLine="0"/>
        <w:jc w:val="both"/>
      </w:pPr>
      <w:r>
        <w:tab/>
      </w:r>
      <w:r w:rsidR="007627C6" w:rsidRPr="007627C6">
        <w:rPr>
          <w:position w:val="-60"/>
        </w:rPr>
        <w:object w:dxaOrig="3100" w:dyaOrig="1320" w14:anchorId="16C4BAC3">
          <v:shape id="_x0000_i1048" type="#_x0000_t75" style="width:154.05pt;height:66.15pt" o:ole="">
            <v:imagedata r:id="rId80" o:title=""/>
          </v:shape>
          <o:OLEObject Type="Embed" ProgID="Equation.DSMT4" ShapeID="_x0000_i1048" DrawAspect="Content" ObjectID="_1831126112"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11</w:instrText>
        </w:r>
      </w:fldSimple>
      <w:r>
        <w:rPr>
          <w:rFonts w:hint="eastAsia"/>
        </w:rPr>
        <w:instrText>）</w:instrText>
      </w:r>
      <w:r>
        <w:fldChar w:fldCharType="end"/>
      </w:r>
    </w:p>
    <w:p w14:paraId="6A304480" w14:textId="0F62B1F0" w:rsidR="00C531DB" w:rsidRDefault="00C531DB" w:rsidP="00260221">
      <w:pPr>
        <w:ind w:firstLine="480"/>
      </w:pPr>
      <w:r w:rsidRPr="00C531DB">
        <w:t>式中，</w:t>
      </w:r>
      <w:r w:rsidR="00C302E7" w:rsidRPr="00C302E7">
        <w:rPr>
          <w:rFonts w:hint="cs"/>
          <w:i/>
          <w:iCs/>
        </w:rPr>
        <w:t>N</w:t>
      </w:r>
      <w:r w:rsidRPr="00C531DB">
        <w:t>为中子密度，</w:t>
      </w:r>
      <w:r w:rsidR="00C302E7">
        <w:rPr>
          <w:i/>
          <w:iCs/>
        </w:rPr>
        <w:t>C</w:t>
      </w:r>
      <w:r w:rsidRPr="00C531DB">
        <w:t>为缓发中子先驱核浓度，</w:t>
      </w:r>
      <w:r w:rsidRPr="00DD7226">
        <w:rPr>
          <w:rFonts w:ascii="Symbol" w:hAnsi="Symbol"/>
          <w:i/>
          <w:iCs/>
        </w:rPr>
        <w:t>L</w:t>
      </w:r>
      <w:r w:rsidR="00DD7226">
        <w:rPr>
          <w:rFonts w:ascii="Symbol" w:hAnsi="Symbol"/>
          <w:i/>
          <w:iCs/>
        </w:rPr>
        <w:t xml:space="preserve"> </w:t>
      </w:r>
      <w:r w:rsidRPr="00C531DB">
        <w:t>为中子代时间，为缓发中子份额，为缓发中子先驱核衰变常数。裂变功率正比于中子密度</w:t>
      </w:r>
      <w:r w:rsidRPr="00C531DB">
        <w:t xml:space="preserve"> </w:t>
      </w:r>
      <w:r w:rsidRPr="00C531DB">
        <w:t>。</w:t>
      </w:r>
      <w:proofErr w:type="gramStart"/>
      <w:r w:rsidR="00B275C8">
        <w:rPr>
          <w:rFonts w:hint="eastAsia"/>
        </w:rPr>
        <w:t>点堆动力学</w:t>
      </w:r>
      <w:proofErr w:type="gramEnd"/>
      <w:r w:rsidR="00B275C8">
        <w:rPr>
          <w:rFonts w:hint="eastAsia"/>
        </w:rPr>
        <w:t>的一系列</w:t>
      </w:r>
      <w:r w:rsidRPr="00C531DB">
        <w:t>方程揭示了</w:t>
      </w:r>
      <w:r w:rsidR="004B5A50">
        <w:rPr>
          <w:rFonts w:hint="eastAsia"/>
        </w:rPr>
        <w:t>核电源</w:t>
      </w:r>
      <w:r w:rsidRPr="00C531DB">
        <w:t>功率变化的内在惯性：反应性</w:t>
      </w:r>
      <w:r w:rsidR="00AF39CF" w:rsidRPr="00EC15F1">
        <w:rPr>
          <w:rFonts w:ascii="Symbol" w:hAnsi="Symbol"/>
          <w:i/>
          <w:iCs/>
        </w:rPr>
        <w:t>r</w:t>
      </w:r>
      <w:r>
        <w:rPr>
          <w:rFonts w:hint="eastAsia"/>
        </w:rPr>
        <w:t>的阶跃变</w:t>
      </w:r>
      <w:proofErr w:type="gramStart"/>
      <w:r>
        <w:rPr>
          <w:rFonts w:hint="eastAsia"/>
        </w:rPr>
        <w:t>化不会</w:t>
      </w:r>
      <w:proofErr w:type="gramEnd"/>
      <w:r>
        <w:rPr>
          <w:rFonts w:hint="eastAsia"/>
        </w:rPr>
        <w:t>导致功率的瞬时响应，而是</w:t>
      </w:r>
      <w:proofErr w:type="gramStart"/>
      <w:r>
        <w:rPr>
          <w:rFonts w:hint="eastAsia"/>
        </w:rPr>
        <w:t>受缓</w:t>
      </w:r>
      <w:proofErr w:type="gramEnd"/>
      <w:r>
        <w:rPr>
          <w:rFonts w:hint="eastAsia"/>
        </w:rPr>
        <w:t>发中子动力学的</w:t>
      </w:r>
      <w:r w:rsidR="00277D25">
        <w:rPr>
          <w:rFonts w:hint="eastAsia"/>
        </w:rPr>
        <w:t>限制</w:t>
      </w:r>
      <w:r>
        <w:rPr>
          <w:rFonts w:hint="eastAsia"/>
        </w:rPr>
        <w:t>，呈现指数上升或下降的动态过程。</w:t>
      </w:r>
    </w:p>
    <w:p w14:paraId="4A5B5057" w14:textId="58C0E267" w:rsidR="00C531DB" w:rsidRPr="00C531DB" w:rsidRDefault="00C531DB" w:rsidP="00C531DB">
      <w:pPr>
        <w:ind w:firstLine="480"/>
      </w:pPr>
      <w:r>
        <w:rPr>
          <w:rFonts w:hint="eastAsia"/>
        </w:rPr>
        <w:t>反应性由外部插入量与内部反馈量构成：</w:t>
      </w:r>
    </w:p>
    <w:p w14:paraId="5A824C26" w14:textId="5D854233" w:rsidR="007627C6" w:rsidRPr="007627C6" w:rsidRDefault="007627C6" w:rsidP="007627C6">
      <w:pPr>
        <w:pStyle w:val="af9"/>
        <w:jc w:val="both"/>
      </w:pPr>
      <w:r>
        <w:tab/>
      </w:r>
      <w:r w:rsidR="00F23D2A" w:rsidRPr="00F23D2A">
        <w:rPr>
          <w:position w:val="-16"/>
        </w:rPr>
        <w:object w:dxaOrig="3060" w:dyaOrig="440" w14:anchorId="32A41F89">
          <v:shape id="_x0000_i1049" type="#_x0000_t75" style="width:153.2pt;height:22.6pt" o:ole="">
            <v:imagedata r:id="rId82" o:title=""/>
          </v:shape>
          <o:OLEObject Type="Embed" ProgID="Equation.DSMT4" ShapeID="_x0000_i1049" DrawAspect="Content" ObjectID="_1831126113"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12</w:instrText>
        </w:r>
      </w:fldSimple>
      <w:r>
        <w:rPr>
          <w:rFonts w:hint="eastAsia"/>
        </w:rPr>
        <w:instrText>）</w:instrText>
      </w:r>
      <w:r>
        <w:fldChar w:fldCharType="end"/>
      </w:r>
    </w:p>
    <w:p w14:paraId="0FC9AFFF" w14:textId="3C437D11" w:rsidR="00D25F39" w:rsidRDefault="002D02AE" w:rsidP="00901C95">
      <w:pPr>
        <w:ind w:firstLine="480"/>
      </w:pPr>
      <w:r>
        <w:rPr>
          <w:rFonts w:hint="eastAsia"/>
        </w:rPr>
        <w:t>其中，</w:t>
      </w:r>
      <w:r w:rsidR="00044C55" w:rsidRPr="00044C55">
        <w:rPr>
          <w:rFonts w:ascii="Symbol" w:hAnsi="Symbol"/>
          <w:i/>
          <w:iCs/>
        </w:rPr>
        <w:t>a</w:t>
      </w:r>
      <w:r w:rsidR="00044C55" w:rsidRPr="00044C55">
        <w:rPr>
          <w:rFonts w:hint="cs"/>
          <w:i/>
          <w:iCs/>
          <w:vertAlign w:val="subscript"/>
        </w:rPr>
        <w:t>F</w:t>
      </w:r>
      <w:r>
        <w:rPr>
          <w:rFonts w:hint="eastAsia"/>
        </w:rPr>
        <w:t>为负的燃料温度反应性反馈系数</w:t>
      </w:r>
      <w:r w:rsidR="00330123">
        <w:rPr>
          <w:rFonts w:hint="eastAsia"/>
        </w:rPr>
        <w:t>,</w:t>
      </w:r>
      <w:r w:rsidR="00330123" w:rsidRPr="00330123">
        <w:rPr>
          <w:rFonts w:ascii="Symbol" w:hAnsi="Symbol"/>
          <w:i/>
          <w:iCs/>
        </w:rPr>
        <w:t xml:space="preserve"> </w:t>
      </w:r>
      <w:r w:rsidR="00330123">
        <w:rPr>
          <w:rFonts w:ascii="Symbol" w:hAnsi="Symbol" w:hint="eastAsia"/>
          <w:i/>
          <w:iCs/>
        </w:rPr>
        <w:t>T</w:t>
      </w:r>
      <w:r w:rsidR="00330123" w:rsidRPr="00044C55">
        <w:rPr>
          <w:rFonts w:hint="cs"/>
          <w:i/>
          <w:iCs/>
          <w:vertAlign w:val="subscript"/>
        </w:rPr>
        <w:t>F</w:t>
      </w:r>
      <w:r w:rsidR="00330123">
        <w:rPr>
          <w:rFonts w:hint="eastAsia"/>
        </w:rPr>
        <w:t>为燃料温度</w:t>
      </w:r>
      <w:r w:rsidR="00F23D2A">
        <w:rPr>
          <w:rFonts w:hint="eastAsia"/>
        </w:rPr>
        <w:t>，</w:t>
      </w:r>
      <w:r w:rsidR="00F23D2A">
        <w:rPr>
          <w:rFonts w:ascii="Symbol" w:hAnsi="Symbol" w:hint="eastAsia"/>
          <w:i/>
          <w:iCs/>
        </w:rPr>
        <w:t>T</w:t>
      </w:r>
      <w:proofErr w:type="spellStart"/>
      <w:r w:rsidR="00F23D2A" w:rsidRPr="00044C55">
        <w:rPr>
          <w:rFonts w:hint="cs"/>
          <w:i/>
          <w:iCs/>
          <w:vertAlign w:val="subscript"/>
        </w:rPr>
        <w:t>F</w:t>
      </w:r>
      <w:r w:rsidR="00F23D2A">
        <w:rPr>
          <w:i/>
          <w:iCs/>
          <w:vertAlign w:val="subscript"/>
        </w:rPr>
        <w:t>,init</w:t>
      </w:r>
      <w:proofErr w:type="spellEnd"/>
      <w:r w:rsidR="00F23D2A">
        <w:rPr>
          <w:rFonts w:hint="eastAsia"/>
        </w:rPr>
        <w:t>为初试参考温度，</w:t>
      </w:r>
      <w:r w:rsidR="00F23D2A" w:rsidRPr="00EC15F1">
        <w:rPr>
          <w:rFonts w:ascii="Symbol" w:hAnsi="Symbol"/>
          <w:i/>
          <w:iCs/>
        </w:rPr>
        <w:t>r</w:t>
      </w:r>
      <w:r w:rsidR="00F23D2A" w:rsidRPr="00F23D2A">
        <w:rPr>
          <w:rFonts w:hint="cs"/>
          <w:i/>
          <w:iCs/>
          <w:vertAlign w:val="subscript"/>
        </w:rPr>
        <w:t>e</w:t>
      </w:r>
      <w:r w:rsidR="00F23D2A">
        <w:rPr>
          <w:rFonts w:hint="eastAsia"/>
        </w:rPr>
        <w:t>为外部反应性</w:t>
      </w:r>
      <w:r>
        <w:rPr>
          <w:rFonts w:hint="eastAsia"/>
        </w:rPr>
        <w:t>。这一负反馈机制是堆芯自稳性的关键：功率上升导致燃料温度升高，进而引入负反应性，抑制功率的进一步增长，最终使系统在一个新的平衡点稳定。</w:t>
      </w:r>
      <w:r>
        <w:rPr>
          <w:rFonts w:hint="eastAsia"/>
        </w:rPr>
        <w:t>KRUSTY</w:t>
      </w:r>
      <w:r>
        <w:rPr>
          <w:rFonts w:hint="eastAsia"/>
        </w:rPr>
        <w:t>的公开实验数据清晰表明，在进行功率调节时，系统会经历一个包含功率超调和振荡的过渡过程，并需要较长时间（可达数小时）才能重新稳定。</w:t>
      </w:r>
      <w:r w:rsidR="00D25F39">
        <w:rPr>
          <w:rFonts w:hint="eastAsia"/>
        </w:rPr>
        <w:t>基于上述物理机制与</w:t>
      </w:r>
      <w:r w:rsidR="00D25F39">
        <w:rPr>
          <w:rFonts w:hint="eastAsia"/>
        </w:rPr>
        <w:t>KRUSTY</w:t>
      </w:r>
      <w:r w:rsidR="00D25F39">
        <w:rPr>
          <w:rFonts w:hint="eastAsia"/>
        </w:rPr>
        <w:t>的公开实验结果，可以明确其核心运行约束：为确保</w:t>
      </w:r>
      <w:r w:rsidR="00260221">
        <w:rPr>
          <w:rFonts w:hint="eastAsia"/>
        </w:rPr>
        <w:t>月面</w:t>
      </w:r>
      <w:r w:rsidR="00D25F39">
        <w:rPr>
          <w:rFonts w:hint="eastAsia"/>
        </w:rPr>
        <w:t>微电网的稳定运行（满足空间系统功率波动标准，如</w:t>
      </w:r>
      <w:r w:rsidR="00C739F7" w:rsidRPr="00C739F7">
        <w:rPr>
          <w:rFonts w:hint="eastAsia"/>
        </w:rPr>
        <w:t>欧洲空间标准化合作组织</w:t>
      </w:r>
      <w:r w:rsidR="00D25F39">
        <w:rPr>
          <w:rFonts w:hint="eastAsia"/>
        </w:rPr>
        <w:t>要求波动控制在±</w:t>
      </w:r>
      <w:r w:rsidR="00D25F39">
        <w:rPr>
          <w:rFonts w:hint="eastAsia"/>
        </w:rPr>
        <w:t>10%</w:t>
      </w:r>
      <w:r w:rsidR="00D25F39">
        <w:rPr>
          <w:rFonts w:hint="eastAsia"/>
        </w:rPr>
        <w:t>以内），核电源单次功率调节的幅度必须存在一个严格上限。这一关键约束</w:t>
      </w:r>
      <w:r w:rsidR="00324D79">
        <w:rPr>
          <w:rFonts w:hint="eastAsia"/>
        </w:rPr>
        <w:t>根据公开实验数据</w:t>
      </w:r>
      <w:r w:rsidR="00D25F39">
        <w:rPr>
          <w:rFonts w:hint="eastAsia"/>
        </w:rPr>
        <w:t>被</w:t>
      </w:r>
      <w:r w:rsidR="00324D79">
        <w:rPr>
          <w:rFonts w:hint="eastAsia"/>
        </w:rPr>
        <w:t>拟合</w:t>
      </w:r>
      <w:r w:rsidR="00D25F39">
        <w:rPr>
          <w:rFonts w:hint="eastAsia"/>
        </w:rPr>
        <w:t>为“功率调节上限”与反应堆运行功率水平之间的近似线性关系：</w:t>
      </w:r>
    </w:p>
    <w:p w14:paraId="5D4D83B0" w14:textId="2E5C4603" w:rsidR="00005F05" w:rsidRDefault="00005F05" w:rsidP="00005F05">
      <w:pPr>
        <w:ind w:firstLine="480"/>
        <w:jc w:val="center"/>
      </w:pPr>
      <w:r>
        <w:rPr>
          <w:noProof/>
        </w:rPr>
        <w:drawing>
          <wp:inline distT="0" distB="0" distL="0" distR="0" wp14:anchorId="40FD8E5A" wp14:editId="38F872E3">
            <wp:extent cx="3145790" cy="23044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45790" cy="2304415"/>
                    </a:xfrm>
                    <a:prstGeom prst="rect">
                      <a:avLst/>
                    </a:prstGeom>
                    <a:noFill/>
                    <a:ln>
                      <a:noFill/>
                    </a:ln>
                  </pic:spPr>
                </pic:pic>
              </a:graphicData>
            </a:graphic>
          </wp:inline>
        </w:drawing>
      </w:r>
    </w:p>
    <w:p w14:paraId="4550B713" w14:textId="65FCF74D" w:rsidR="001F114E" w:rsidRDefault="001F114E" w:rsidP="00974DCA">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4</w:t>
      </w:r>
      <w:r w:rsidR="005A2A25">
        <w:fldChar w:fldCharType="end"/>
      </w:r>
      <w:r w:rsidRPr="0040062F">
        <w:t xml:space="preserve"> </w:t>
      </w:r>
      <w:proofErr w:type="spellStart"/>
      <w:r w:rsidRPr="0040062F">
        <w:rPr>
          <w:rFonts w:hint="eastAsia"/>
        </w:rPr>
        <w:t>Krusty</w:t>
      </w:r>
      <w:proofErr w:type="spellEnd"/>
      <w:r>
        <w:rPr>
          <w:rFonts w:hint="eastAsia"/>
        </w:rPr>
        <w:t>核电源</w:t>
      </w:r>
      <w:r w:rsidRPr="001F114E">
        <w:rPr>
          <w:rFonts w:hint="eastAsia"/>
        </w:rPr>
        <w:t>功率调节上限对比</w:t>
      </w:r>
      <w:r w:rsidRPr="0040062F">
        <w:t xml:space="preserve"> </w:t>
      </w:r>
    </w:p>
    <w:p w14:paraId="56FB7D55" w14:textId="11C3F0DE" w:rsidR="004B63CE" w:rsidRPr="007627C6" w:rsidRDefault="004B63CE" w:rsidP="004B63CE">
      <w:pPr>
        <w:pStyle w:val="af9"/>
        <w:jc w:val="both"/>
      </w:pPr>
      <w:r>
        <w:lastRenderedPageBreak/>
        <w:tab/>
      </w:r>
      <w:r w:rsidRPr="004B63CE">
        <w:rPr>
          <w:position w:val="-12"/>
        </w:rPr>
        <w:object w:dxaOrig="3040" w:dyaOrig="360" w14:anchorId="6069D41E">
          <v:shape id="_x0000_i1050" type="#_x0000_t75" style="width:152.35pt;height:19.25pt" o:ole="">
            <v:imagedata r:id="rId85" o:title=""/>
          </v:shape>
          <o:OLEObject Type="Embed" ProgID="Equation.DSMT4" ShapeID="_x0000_i1050" DrawAspect="Content" ObjectID="_1831126114"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13</w:instrText>
        </w:r>
      </w:fldSimple>
      <w:r>
        <w:rPr>
          <w:rFonts w:hint="eastAsia"/>
        </w:rPr>
        <w:instrText>）</w:instrText>
      </w:r>
      <w:r>
        <w:fldChar w:fldCharType="end"/>
      </w:r>
    </w:p>
    <w:p w14:paraId="688740C7" w14:textId="4B88C256" w:rsidR="000C7C81" w:rsidRPr="004B63CE" w:rsidRDefault="000C7C81" w:rsidP="000C7C81">
      <w:pPr>
        <w:pStyle w:val="afd"/>
        <w:numPr>
          <w:ilvl w:val="0"/>
          <w:numId w:val="9"/>
        </w:numPr>
        <w:ind w:firstLineChars="0"/>
        <w:rPr>
          <w:highlight w:val="yellow"/>
        </w:rPr>
      </w:pPr>
      <w:r w:rsidRPr="004B63CE">
        <w:rPr>
          <w:rFonts w:hint="eastAsia"/>
          <w:highlight w:val="yellow"/>
        </w:rPr>
        <w:t>写</w:t>
      </w:r>
      <w:r w:rsidR="00117D48" w:rsidRPr="004B63CE">
        <w:rPr>
          <w:rFonts w:hint="eastAsia"/>
          <w:highlight w:val="yellow"/>
        </w:rPr>
        <w:t>功率范围</w:t>
      </w:r>
    </w:p>
    <w:p w14:paraId="1E6F759F" w14:textId="72C3FFF0" w:rsidR="00A56328" w:rsidRDefault="00A56328" w:rsidP="00A56328">
      <w:pPr>
        <w:pStyle w:val="3"/>
        <w:spacing w:before="120"/>
      </w:pPr>
      <w:bookmarkStart w:id="123" w:name="_Toc220500493"/>
      <w:r>
        <w:rPr>
          <w:rFonts w:hint="eastAsia"/>
        </w:rPr>
        <w:t>储能特性</w:t>
      </w:r>
      <w:r w:rsidR="00130758">
        <w:rPr>
          <w:rFonts w:hint="eastAsia"/>
        </w:rPr>
        <w:t>及关键参数</w:t>
      </w:r>
      <w:r>
        <w:rPr>
          <w:rFonts w:hint="eastAsia"/>
        </w:rPr>
        <w:t>分析</w:t>
      </w:r>
      <w:bookmarkEnd w:id="123"/>
    </w:p>
    <w:p w14:paraId="5994FE0A" w14:textId="5C2ACC1E" w:rsidR="003A615B" w:rsidRDefault="003A615B" w:rsidP="00DF7A1A">
      <w:pPr>
        <w:ind w:firstLine="480"/>
      </w:pPr>
      <w:r>
        <w:rPr>
          <w:rFonts w:hint="eastAsia"/>
        </w:rPr>
        <w:t>月表储能系统的核心目标是构建一套能够独立支撑月球基地在长达</w:t>
      </w:r>
      <w:r w:rsidR="00C43F0E">
        <w:t>27.32</w:t>
      </w:r>
      <w:r w:rsidR="00C43F0E">
        <w:rPr>
          <w:rFonts w:hint="eastAsia"/>
        </w:rPr>
        <w:t>到</w:t>
      </w:r>
      <w:r w:rsidR="00C43F0E">
        <w:rPr>
          <w:rFonts w:hint="eastAsia"/>
        </w:rPr>
        <w:t>2</w:t>
      </w:r>
      <w:r w:rsidR="00C43F0E">
        <w:t>9.53</w:t>
      </w:r>
      <w:r>
        <w:rPr>
          <w:rFonts w:hint="eastAsia"/>
        </w:rPr>
        <w:t>个地球日</w:t>
      </w:r>
      <w:r w:rsidR="00C43F0E">
        <w:rPr>
          <w:rFonts w:hint="eastAsia"/>
        </w:rPr>
        <w:t>的月球日期</w:t>
      </w:r>
      <w:r>
        <w:rPr>
          <w:rFonts w:hint="eastAsia"/>
        </w:rPr>
        <w:t>间能源供应的可靠方案。目前，</w:t>
      </w:r>
      <w:r w:rsidR="00AD78CB" w:rsidRPr="00AD78CB">
        <w:rPr>
          <w:rFonts w:hint="eastAsia"/>
        </w:rPr>
        <w:t>氢镍蓄电池</w:t>
      </w:r>
      <w:r w:rsidR="00AD78CB">
        <w:rPr>
          <w:rFonts w:hint="eastAsia"/>
        </w:rPr>
        <w:t>、</w:t>
      </w:r>
      <w:r>
        <w:rPr>
          <w:rFonts w:hint="eastAsia"/>
        </w:rPr>
        <w:t>锂离子蓄电池</w:t>
      </w:r>
      <w:r w:rsidR="00AD78CB">
        <w:rPr>
          <w:rFonts w:hint="eastAsia"/>
        </w:rPr>
        <w:t>等</w:t>
      </w:r>
      <w:r>
        <w:rPr>
          <w:rFonts w:hint="eastAsia"/>
        </w:rPr>
        <w:t>电化学储能技术已在“嫦娥”系列等航天器上得到成熟应用，是满足短期功率调节和低功耗系统维持的基石</w:t>
      </w:r>
      <w:r w:rsidR="00071F58">
        <w:rPr>
          <w:rFonts w:hint="eastAsia"/>
        </w:rPr>
        <w:t>。</w:t>
      </w:r>
      <w:r>
        <w:rPr>
          <w:rFonts w:hint="eastAsia"/>
        </w:rPr>
        <w:t>在严格质量限制的单次任务中，一次性原电池</w:t>
      </w:r>
      <w:r w:rsidR="009E0470">
        <w:rPr>
          <w:rFonts w:hint="eastAsia"/>
        </w:rPr>
        <w:t>也有</w:t>
      </w:r>
      <w:r w:rsidR="00A90DD5">
        <w:rPr>
          <w:rFonts w:hint="eastAsia"/>
        </w:rPr>
        <w:t>应用场景</w:t>
      </w:r>
      <w:r>
        <w:rPr>
          <w:rFonts w:hint="eastAsia"/>
        </w:rPr>
        <w:t>。然而，这些电池技术受限于其固有能量密度，无法经济、高效地满足月面大规模、长周期（</w:t>
      </w:r>
      <w:r w:rsidR="00245D6F">
        <w:rPr>
          <w:rFonts w:hint="eastAsia"/>
        </w:rPr>
        <w:t>数十</w:t>
      </w:r>
      <w:r>
        <w:rPr>
          <w:rFonts w:hint="eastAsia"/>
        </w:rPr>
        <w:t>千瓦时</w:t>
      </w:r>
      <w:r>
        <w:rPr>
          <w:rFonts w:hint="eastAsia"/>
        </w:rPr>
        <w:t>-</w:t>
      </w:r>
      <w:r>
        <w:rPr>
          <w:rFonts w:hint="eastAsia"/>
        </w:rPr>
        <w:t>兆瓦时级）的能源储备需求。因此，以电解水制氢</w:t>
      </w:r>
      <w:r>
        <w:rPr>
          <w:rFonts w:hint="eastAsia"/>
        </w:rPr>
        <w:t>/</w:t>
      </w:r>
      <w:r>
        <w:rPr>
          <w:rFonts w:hint="eastAsia"/>
        </w:rPr>
        <w:t>氧的</w:t>
      </w:r>
      <w:r w:rsidR="00B8290C">
        <w:rPr>
          <w:rFonts w:hint="eastAsia"/>
        </w:rPr>
        <w:t>可再生</w:t>
      </w:r>
      <w:r>
        <w:rPr>
          <w:rFonts w:hint="eastAsia"/>
        </w:rPr>
        <w:t>燃料</w:t>
      </w:r>
      <w:r w:rsidR="00B8290C">
        <w:rPr>
          <w:rFonts w:hint="eastAsia"/>
        </w:rPr>
        <w:t>电池系统</w:t>
      </w:r>
      <w:r w:rsidR="00B1064E">
        <w:rPr>
          <w:rFonts w:hint="eastAsia"/>
        </w:rPr>
        <w:t>，</w:t>
      </w:r>
      <w:r>
        <w:rPr>
          <w:rFonts w:hint="eastAsia"/>
        </w:rPr>
        <w:t>被视为实现长周期、大容量储能的</w:t>
      </w:r>
      <w:r w:rsidR="00A37CDD">
        <w:rPr>
          <w:rFonts w:hint="eastAsia"/>
        </w:rPr>
        <w:t>可行解决方案</w:t>
      </w:r>
      <w:r>
        <w:rPr>
          <w:rFonts w:hint="eastAsia"/>
        </w:rPr>
        <w:t>。</w:t>
      </w:r>
    </w:p>
    <w:p w14:paraId="2DE1A6A7" w14:textId="77777777" w:rsidR="0035391D" w:rsidRDefault="0035391D" w:rsidP="0035391D">
      <w:pPr>
        <w:ind w:firstLine="480"/>
      </w:pPr>
      <w:r>
        <w:rPr>
          <w:noProof/>
        </w:rPr>
        <w:drawing>
          <wp:inline distT="0" distB="0" distL="0" distR="0" wp14:anchorId="0C861DCD" wp14:editId="103201B0">
            <wp:extent cx="4763135" cy="26879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763135" cy="2687955"/>
                    </a:xfrm>
                    <a:prstGeom prst="rect">
                      <a:avLst/>
                    </a:prstGeom>
                    <a:noFill/>
                    <a:ln>
                      <a:noFill/>
                    </a:ln>
                  </pic:spPr>
                </pic:pic>
              </a:graphicData>
            </a:graphic>
          </wp:inline>
        </w:drawing>
      </w:r>
    </w:p>
    <w:p w14:paraId="70E575B5" w14:textId="0D2581B1" w:rsidR="0035391D" w:rsidRPr="0035391D" w:rsidRDefault="0035391D" w:rsidP="007600CF">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5</w:t>
      </w:r>
      <w:r w:rsidR="005A2A25">
        <w:fldChar w:fldCharType="end"/>
      </w:r>
      <w:r w:rsidRPr="0040062F">
        <w:t xml:space="preserve"> </w:t>
      </w:r>
      <w:r>
        <w:rPr>
          <w:rFonts w:hint="eastAsia"/>
        </w:rPr>
        <w:t>月面微电网储能系统构成示意图</w:t>
      </w:r>
    </w:p>
    <w:p w14:paraId="6A13C803" w14:textId="6A4BF88E" w:rsidR="00CD2B2C" w:rsidRDefault="006F36AD" w:rsidP="00300399">
      <w:pPr>
        <w:ind w:firstLine="480"/>
      </w:pPr>
      <w:r>
        <w:rPr>
          <w:rFonts w:hint="eastAsia"/>
        </w:rPr>
        <w:t>因此，</w:t>
      </w:r>
      <w:r w:rsidR="00300399" w:rsidRPr="00300399">
        <w:rPr>
          <w:rFonts w:hint="eastAsia"/>
        </w:rPr>
        <w:t>可再生燃料电池与</w:t>
      </w:r>
      <w:r w:rsidR="0024014E">
        <w:rPr>
          <w:rFonts w:hint="eastAsia"/>
        </w:rPr>
        <w:t>以锂离子电池为代表的传统</w:t>
      </w:r>
      <w:r w:rsidR="0024014E" w:rsidRPr="00300399">
        <w:rPr>
          <w:rFonts w:hint="eastAsia"/>
        </w:rPr>
        <w:t>电池</w:t>
      </w:r>
      <w:r w:rsidR="0024014E">
        <w:rPr>
          <w:rFonts w:hint="eastAsia"/>
        </w:rPr>
        <w:t>储能系统</w:t>
      </w:r>
      <w:r w:rsidR="00CF697B">
        <w:rPr>
          <w:rFonts w:hint="eastAsia"/>
        </w:rPr>
        <w:t>将会</w:t>
      </w:r>
      <w:r w:rsidR="00300399" w:rsidRPr="00300399">
        <w:rPr>
          <w:rFonts w:hint="eastAsia"/>
        </w:rPr>
        <w:t>是月球微电网中两类特性互补的关键储能手段，其技术选择从根本上</w:t>
      </w:r>
      <w:r w:rsidR="00CD2B2C">
        <w:rPr>
          <w:rFonts w:hint="eastAsia"/>
        </w:rPr>
        <w:t>将</w:t>
      </w:r>
      <w:proofErr w:type="gramStart"/>
      <w:r w:rsidR="00CD2B2C">
        <w:rPr>
          <w:rFonts w:hint="eastAsia"/>
        </w:rPr>
        <w:t>受</w:t>
      </w:r>
      <w:r w:rsidR="00300399" w:rsidRPr="00300399">
        <w:rPr>
          <w:rFonts w:hint="eastAsia"/>
        </w:rPr>
        <w:t>任务</w:t>
      </w:r>
      <w:proofErr w:type="gramEnd"/>
      <w:r w:rsidR="00300399" w:rsidRPr="00300399">
        <w:rPr>
          <w:rFonts w:hint="eastAsia"/>
        </w:rPr>
        <w:t>时长、负载特性与系统总质量</w:t>
      </w:r>
      <w:r w:rsidR="00300399">
        <w:rPr>
          <w:rFonts w:hint="eastAsia"/>
        </w:rPr>
        <w:t>等因素</w:t>
      </w:r>
      <w:r w:rsidR="00D63778">
        <w:rPr>
          <w:rFonts w:hint="eastAsia"/>
        </w:rPr>
        <w:t>限制</w:t>
      </w:r>
      <w:r w:rsidR="00300399" w:rsidRPr="00300399">
        <w:rPr>
          <w:rFonts w:hint="eastAsia"/>
        </w:rPr>
        <w:t>。与核电源类似，储能系统的出力特性与运行约束也由其物理化学本质所决定：</w:t>
      </w:r>
      <w:proofErr w:type="gramStart"/>
      <w:r w:rsidR="00300399" w:rsidRPr="00300399">
        <w:rPr>
          <w:rFonts w:hint="eastAsia"/>
        </w:rPr>
        <w:t>锂</w:t>
      </w:r>
      <w:proofErr w:type="gramEnd"/>
      <w:r w:rsidR="00300399" w:rsidRPr="00300399">
        <w:rPr>
          <w:rFonts w:hint="eastAsia"/>
        </w:rPr>
        <w:t>离子电池基于固体电极的嵌入反应，具有高功率密度与快速响应能力，但系统级质量比能量有限，且在月面极端</w:t>
      </w:r>
      <w:proofErr w:type="gramStart"/>
      <w:r w:rsidR="00300399" w:rsidRPr="00300399">
        <w:rPr>
          <w:rFonts w:hint="eastAsia"/>
        </w:rPr>
        <w:t>温变下循环寿命</w:t>
      </w:r>
      <w:proofErr w:type="gramEnd"/>
      <w:r w:rsidR="00300399" w:rsidRPr="00300399">
        <w:rPr>
          <w:rFonts w:hint="eastAsia"/>
        </w:rPr>
        <w:t>面临严峻挑战；可再生燃料电池则基于水电解</w:t>
      </w:r>
      <w:r w:rsidR="00300399" w:rsidRPr="00300399">
        <w:rPr>
          <w:rFonts w:hint="eastAsia"/>
        </w:rPr>
        <w:t>-</w:t>
      </w:r>
      <w:r w:rsidR="00300399" w:rsidRPr="00300399">
        <w:rPr>
          <w:rFonts w:hint="eastAsia"/>
        </w:rPr>
        <w:t>氢氧再化合的气</w:t>
      </w:r>
      <w:r w:rsidR="00300399" w:rsidRPr="00300399">
        <w:rPr>
          <w:rFonts w:hint="eastAsia"/>
        </w:rPr>
        <w:t>-</w:t>
      </w:r>
      <w:r w:rsidR="00300399" w:rsidRPr="00300399">
        <w:rPr>
          <w:rFonts w:hint="eastAsia"/>
        </w:rPr>
        <w:t>液</w:t>
      </w:r>
      <w:r w:rsidR="00300399" w:rsidRPr="00300399">
        <w:rPr>
          <w:rFonts w:hint="eastAsia"/>
        </w:rPr>
        <w:t>-</w:t>
      </w:r>
      <w:r w:rsidR="00300399" w:rsidRPr="00300399">
        <w:rPr>
          <w:rFonts w:hint="eastAsia"/>
        </w:rPr>
        <w:t>电能量转换循环，虽然转换效率较低，但其系统级质量比能量可随储能时</w:t>
      </w:r>
      <w:proofErr w:type="gramStart"/>
      <w:r w:rsidR="00300399" w:rsidRPr="00300399">
        <w:rPr>
          <w:rFonts w:hint="eastAsia"/>
        </w:rPr>
        <w:t>长显著</w:t>
      </w:r>
      <w:proofErr w:type="gramEnd"/>
      <w:r w:rsidR="00300399" w:rsidRPr="00300399">
        <w:rPr>
          <w:rFonts w:hint="eastAsia"/>
        </w:rPr>
        <w:t>提升，在应对长达</w:t>
      </w:r>
      <w:r w:rsidR="00FF5B4E">
        <w:rPr>
          <w:rFonts w:hint="eastAsia"/>
        </w:rPr>
        <w:t>约</w:t>
      </w:r>
      <w:r w:rsidR="00F53A54">
        <w:rPr>
          <w:rFonts w:hint="eastAsia"/>
        </w:rPr>
        <w:t>1</w:t>
      </w:r>
      <w:r w:rsidR="00F53A54">
        <w:t>4</w:t>
      </w:r>
      <w:proofErr w:type="gramStart"/>
      <w:r w:rsidR="00300399" w:rsidRPr="00300399">
        <w:rPr>
          <w:rFonts w:hint="eastAsia"/>
        </w:rPr>
        <w:t>球日的</w:t>
      </w:r>
      <w:proofErr w:type="gramEnd"/>
      <w:r w:rsidR="00300399" w:rsidRPr="00300399">
        <w:rPr>
          <w:rFonts w:hint="eastAsia"/>
        </w:rPr>
        <w:t>月夜储能需求时，具有不可替代的轻量化优势。</w:t>
      </w:r>
    </w:p>
    <w:p w14:paraId="05437737" w14:textId="569C5FCF" w:rsidR="00CD2B2C" w:rsidRDefault="003A49AC" w:rsidP="00300399">
      <w:pPr>
        <w:ind w:firstLine="480"/>
      </w:pPr>
      <w:r w:rsidRPr="00300399">
        <w:rPr>
          <w:rFonts w:hint="eastAsia"/>
        </w:rPr>
        <w:t>电池</w:t>
      </w:r>
      <w:r>
        <w:rPr>
          <w:rFonts w:hint="eastAsia"/>
        </w:rPr>
        <w:t>储能系统</w:t>
      </w:r>
      <w:r w:rsidRPr="003A49AC">
        <w:rPr>
          <w:rFonts w:hint="eastAsia"/>
        </w:rPr>
        <w:t>建模主要关注两个关键参数：电荷状态（</w:t>
      </w:r>
      <w:r w:rsidRPr="00463996">
        <w:rPr>
          <w:rFonts w:hint="eastAsia"/>
          <w:i/>
          <w:iCs/>
        </w:rPr>
        <w:t>SOC</w:t>
      </w:r>
      <w:r w:rsidRPr="003A49AC">
        <w:rPr>
          <w:rFonts w:hint="eastAsia"/>
        </w:rPr>
        <w:t>(t)</w:t>
      </w:r>
      <w:r w:rsidRPr="003A49AC">
        <w:rPr>
          <w:rFonts w:hint="eastAsia"/>
        </w:rPr>
        <w:t>）及锂离子电池容量衰减。电荷状态定义为剩余可用电能（</w:t>
      </w:r>
      <w:r w:rsidRPr="00E117E7">
        <w:rPr>
          <w:rFonts w:hint="eastAsia"/>
          <w:i/>
          <w:iCs/>
        </w:rPr>
        <w:t>E</w:t>
      </w:r>
      <w:r w:rsidRPr="00E117E7">
        <w:rPr>
          <w:rFonts w:hint="eastAsia"/>
          <w:i/>
          <w:iCs/>
          <w:vertAlign w:val="subscript"/>
        </w:rPr>
        <w:t>B</w:t>
      </w:r>
      <w:r w:rsidRPr="003A49AC">
        <w:rPr>
          <w:rFonts w:hint="eastAsia"/>
        </w:rPr>
        <w:t>）与电池总容量（</w:t>
      </w:r>
      <w:r w:rsidRPr="00E117E7">
        <w:rPr>
          <w:rFonts w:hint="eastAsia"/>
          <w:i/>
          <w:iCs/>
        </w:rPr>
        <w:t>C</w:t>
      </w:r>
      <w:r w:rsidRPr="00E117E7">
        <w:rPr>
          <w:rFonts w:hint="eastAsia"/>
          <w:i/>
          <w:iCs/>
          <w:vertAlign w:val="subscript"/>
        </w:rPr>
        <w:t>B</w:t>
      </w:r>
      <w:r w:rsidRPr="003A49AC">
        <w:rPr>
          <w:rFonts w:hint="eastAsia"/>
        </w:rPr>
        <w:t>）的比值，其计算公式如</w:t>
      </w:r>
      <w:r w:rsidR="00EA008E">
        <w:rPr>
          <w:iCs/>
        </w:rPr>
        <w:fldChar w:fldCharType="begin"/>
      </w:r>
      <w:r w:rsidR="00EA008E">
        <w:rPr>
          <w:iCs/>
        </w:rPr>
        <w:instrText xml:space="preserve"> GOTOBUTTON ZEqnNum446107  \* MERGEFORMAT </w:instrText>
      </w:r>
      <w:r w:rsidR="00EA008E">
        <w:rPr>
          <w:iCs/>
        </w:rPr>
        <w:fldChar w:fldCharType="begin"/>
      </w:r>
      <w:r w:rsidR="00EA008E">
        <w:rPr>
          <w:iCs/>
        </w:rPr>
        <w:instrText xml:space="preserve"> REF ZEqnNum446107 \* Charformat \! \* MERGEFORMAT </w:instrText>
      </w:r>
      <w:r w:rsidR="00EA008E">
        <w:rPr>
          <w:iCs/>
        </w:rPr>
        <w:fldChar w:fldCharType="separate"/>
      </w:r>
      <w:r w:rsidR="005A2A25" w:rsidRPr="005A2A25">
        <w:rPr>
          <w:rFonts w:hint="eastAsia"/>
          <w:iCs/>
        </w:rPr>
        <w:instrText>（</w:instrText>
      </w:r>
      <w:r w:rsidR="005A2A25" w:rsidRPr="005A2A25">
        <w:rPr>
          <w:iCs/>
        </w:rPr>
        <w:instrText>2-14</w:instrText>
      </w:r>
      <w:r w:rsidR="005A2A25" w:rsidRPr="005A2A25">
        <w:rPr>
          <w:rFonts w:hint="eastAsia"/>
          <w:iCs/>
        </w:rPr>
        <w:instrText>）</w:instrText>
      </w:r>
      <w:r w:rsidR="00EA008E">
        <w:rPr>
          <w:iCs/>
        </w:rPr>
        <w:fldChar w:fldCharType="end"/>
      </w:r>
      <w:r w:rsidR="00EA008E">
        <w:rPr>
          <w:iCs/>
        </w:rPr>
        <w:fldChar w:fldCharType="end"/>
      </w:r>
      <w:r w:rsidRPr="003A49AC">
        <w:rPr>
          <w:rFonts w:hint="eastAsia"/>
        </w:rPr>
        <w:t>所示</w:t>
      </w:r>
      <w:r w:rsidR="00E0427C">
        <w:rPr>
          <w:rFonts w:hint="eastAsia"/>
        </w:rPr>
        <w:t>:</w:t>
      </w:r>
    </w:p>
    <w:p w14:paraId="38B56559" w14:textId="62E62FB9" w:rsidR="00EA008E" w:rsidRPr="007627C6" w:rsidRDefault="00EA008E" w:rsidP="00EA008E">
      <w:pPr>
        <w:pStyle w:val="af9"/>
        <w:jc w:val="both"/>
      </w:pPr>
      <w:r>
        <w:lastRenderedPageBreak/>
        <w:tab/>
      </w:r>
      <w:r w:rsidR="00E117E7" w:rsidRPr="00E117E7">
        <w:rPr>
          <w:position w:val="-30"/>
        </w:rPr>
        <w:object w:dxaOrig="1340" w:dyaOrig="680" w14:anchorId="3DDBEA39">
          <v:shape id="_x0000_i1051" type="#_x0000_t75" style="width:67pt;height:36pt" o:ole="">
            <v:imagedata r:id="rId88" o:title=""/>
          </v:shape>
          <o:OLEObject Type="Embed" ProgID="Equation.DSMT4" ShapeID="_x0000_i1051" DrawAspect="Content" ObjectID="_1831126115"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4" w:name="ZEqnNum446107"/>
      <w:r>
        <w:rPr>
          <w:rFonts w:hint="eastAsia"/>
        </w:rPr>
        <w:instrText>（</w:instrText>
      </w:r>
      <w:r w:rsidR="00BA4686">
        <w:fldChar w:fldCharType="begin"/>
      </w:r>
      <w:r w:rsidR="00BA4686">
        <w:instrText xml:space="preserve"> SEQ MTChap \c \* Arabic \* MERGEFORMAT </w:instrText>
      </w:r>
      <w:r w:rsidR="00BA4686">
        <w:fldChar w:fldCharType="separate"/>
      </w:r>
      <w:r w:rsidR="005A2A25">
        <w:rPr>
          <w:noProof/>
        </w:rPr>
        <w:instrText>2</w:instrText>
      </w:r>
      <w:r w:rsidR="00BA4686">
        <w:rPr>
          <w:noProof/>
        </w:rPr>
        <w:fldChar w:fldCharType="end"/>
      </w:r>
      <w:r>
        <w:instrText>-</w:instrText>
      </w:r>
      <w:r w:rsidR="00BA4686">
        <w:fldChar w:fldCharType="begin"/>
      </w:r>
      <w:r w:rsidR="00BA4686">
        <w:instrText xml:space="preserve"> SEQ MTEqn \c \* Arabic \* MERGEFORMAT </w:instrText>
      </w:r>
      <w:r w:rsidR="00BA4686">
        <w:fldChar w:fldCharType="separate"/>
      </w:r>
      <w:r w:rsidR="005A2A25">
        <w:rPr>
          <w:noProof/>
        </w:rPr>
        <w:instrText>14</w:instrText>
      </w:r>
      <w:r w:rsidR="00BA4686">
        <w:rPr>
          <w:noProof/>
        </w:rPr>
        <w:fldChar w:fldCharType="end"/>
      </w:r>
      <w:r>
        <w:rPr>
          <w:rFonts w:hint="eastAsia"/>
        </w:rPr>
        <w:instrText>）</w:instrText>
      </w:r>
      <w:bookmarkEnd w:id="124"/>
      <w:r>
        <w:fldChar w:fldCharType="end"/>
      </w:r>
    </w:p>
    <w:p w14:paraId="03ADCE9C" w14:textId="11E10622" w:rsidR="00EA008E" w:rsidRDefault="00CE225A" w:rsidP="00300399">
      <w:pPr>
        <w:ind w:firstLine="480"/>
      </w:pPr>
      <w:r>
        <w:rPr>
          <w:rFonts w:hint="eastAsia"/>
        </w:rPr>
        <w:t>确定时刻的</w:t>
      </w:r>
      <w:r w:rsidR="00EF7264" w:rsidRPr="003A49AC">
        <w:rPr>
          <w:rFonts w:hint="eastAsia"/>
        </w:rPr>
        <w:t>剩余可用电能</w:t>
      </w:r>
      <w:r w:rsidR="00361E81">
        <w:rPr>
          <w:rFonts w:hint="eastAsia"/>
        </w:rPr>
        <w:t>可以</w:t>
      </w:r>
      <w:r w:rsidR="00EF7264" w:rsidRPr="00105FDC">
        <w:rPr>
          <w:rFonts w:hint="eastAsia"/>
        </w:rPr>
        <w:t>基于功率的</w:t>
      </w:r>
      <w:r w:rsidR="00EF7264">
        <w:rPr>
          <w:rFonts w:hint="eastAsia"/>
        </w:rPr>
        <w:t>时序变化</w:t>
      </w:r>
      <w:r w:rsidR="00105FDC" w:rsidRPr="00105FDC">
        <w:rPr>
          <w:rFonts w:hint="eastAsia"/>
        </w:rPr>
        <w:t>建模</w:t>
      </w:r>
      <w:r w:rsidR="00F7357A">
        <w:rPr>
          <w:rFonts w:hint="eastAsia"/>
        </w:rPr>
        <w:t>，</w:t>
      </w:r>
    </w:p>
    <w:p w14:paraId="540187BA" w14:textId="1C70E761" w:rsidR="00C80CFC" w:rsidRPr="007627C6" w:rsidRDefault="00C80CFC" w:rsidP="00C80CFC">
      <w:pPr>
        <w:pStyle w:val="af9"/>
        <w:jc w:val="both"/>
      </w:pPr>
      <w:r>
        <w:tab/>
      </w:r>
      <w:r w:rsidR="005562EA" w:rsidRPr="00C80CFC">
        <w:rPr>
          <w:position w:val="-16"/>
        </w:rPr>
        <w:object w:dxaOrig="3879" w:dyaOrig="440" w14:anchorId="3376149D">
          <v:shape id="_x0000_i1052" type="#_x0000_t75" style="width:194.25pt;height:23.45pt" o:ole="">
            <v:imagedata r:id="rId90" o:title=""/>
          </v:shape>
          <o:OLEObject Type="Embed" ProgID="Equation.DSMT4" ShapeID="_x0000_i1052" DrawAspect="Content" ObjectID="_1831126116"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BA4686">
        <w:fldChar w:fldCharType="begin"/>
      </w:r>
      <w:r w:rsidR="00BA4686">
        <w:instrText xml:space="preserve"> SEQ MTChap \c \* Arabic \* MERGEFORMAT </w:instrText>
      </w:r>
      <w:r w:rsidR="00BA4686">
        <w:fldChar w:fldCharType="separate"/>
      </w:r>
      <w:r w:rsidR="005A2A25">
        <w:rPr>
          <w:noProof/>
        </w:rPr>
        <w:instrText>2</w:instrText>
      </w:r>
      <w:r w:rsidR="00BA4686">
        <w:rPr>
          <w:noProof/>
        </w:rPr>
        <w:fldChar w:fldCharType="end"/>
      </w:r>
      <w:r>
        <w:instrText>-</w:instrText>
      </w:r>
      <w:r w:rsidR="00BA4686">
        <w:fldChar w:fldCharType="begin"/>
      </w:r>
      <w:r w:rsidR="00BA4686">
        <w:instrText xml:space="preserve"> SEQ MTEqn \c \* Arabic \* MERGEFORMAT </w:instrText>
      </w:r>
      <w:r w:rsidR="00BA4686">
        <w:fldChar w:fldCharType="separate"/>
      </w:r>
      <w:r w:rsidR="005A2A25">
        <w:rPr>
          <w:noProof/>
        </w:rPr>
        <w:instrText>15</w:instrText>
      </w:r>
      <w:r w:rsidR="00BA4686">
        <w:rPr>
          <w:noProof/>
        </w:rPr>
        <w:fldChar w:fldCharType="end"/>
      </w:r>
      <w:r>
        <w:rPr>
          <w:rFonts w:hint="eastAsia"/>
        </w:rPr>
        <w:instrText>）</w:instrText>
      </w:r>
      <w:r>
        <w:fldChar w:fldCharType="end"/>
      </w:r>
    </w:p>
    <w:p w14:paraId="2D634C8B" w14:textId="608A7523" w:rsidR="00EA008E" w:rsidRDefault="008A4499" w:rsidP="00300399">
      <w:pPr>
        <w:ind w:firstLine="480"/>
        <w:rPr>
          <w:lang w:val="fr-FR"/>
        </w:rPr>
      </w:pPr>
      <w:r>
        <w:rPr>
          <w:rFonts w:hint="eastAsia"/>
          <w:lang w:val="fr-FR"/>
        </w:rPr>
        <w:t>其中，</w:t>
      </w:r>
      <w:r w:rsidR="00257DD7" w:rsidRPr="00257DD7">
        <w:rPr>
          <w:rFonts w:hint="eastAsia"/>
          <w:lang w:val="fr-FR"/>
        </w:rPr>
        <w:t>其中</w:t>
      </w:r>
      <w:r w:rsidR="005562EA">
        <w:rPr>
          <w:rFonts w:ascii="Symbol" w:hAnsi="Symbol"/>
          <w:i/>
          <w:iCs/>
        </w:rPr>
        <w:t>h</w:t>
      </w:r>
      <w:r w:rsidR="005562EA">
        <w:rPr>
          <w:rFonts w:hint="eastAsia"/>
          <w:i/>
          <w:iCs/>
          <w:vertAlign w:val="subscript"/>
        </w:rPr>
        <w:t>c</w:t>
      </w:r>
      <w:r w:rsidR="005562EA" w:rsidRPr="007A6CBB">
        <w:rPr>
          <w:rFonts w:hint="eastAsia"/>
          <w:i/>
          <w:iCs/>
        </w:rPr>
        <w:t>、</w:t>
      </w:r>
      <w:r w:rsidR="005562EA">
        <w:rPr>
          <w:rFonts w:ascii="Symbol" w:hAnsi="Symbol"/>
          <w:i/>
          <w:iCs/>
        </w:rPr>
        <w:t>h</w:t>
      </w:r>
      <w:r w:rsidR="005562EA">
        <w:rPr>
          <w:i/>
          <w:iCs/>
          <w:vertAlign w:val="subscript"/>
        </w:rPr>
        <w:t>d</w:t>
      </w:r>
      <w:r w:rsidR="005562EA">
        <w:rPr>
          <w:rFonts w:hint="eastAsia"/>
          <w:lang w:val="fr-FR"/>
        </w:rPr>
        <w:t>分别</w:t>
      </w:r>
      <w:r w:rsidR="005562EA" w:rsidRPr="00257DD7">
        <w:rPr>
          <w:rFonts w:hint="eastAsia"/>
          <w:lang w:val="fr-FR"/>
        </w:rPr>
        <w:t>表示电池</w:t>
      </w:r>
      <w:r w:rsidR="005562EA">
        <w:rPr>
          <w:rFonts w:hint="eastAsia"/>
          <w:lang w:val="fr-FR"/>
        </w:rPr>
        <w:t>充电和放电效率，</w:t>
      </w:r>
      <w:r w:rsidR="00257DD7">
        <w:rPr>
          <w:rFonts w:hint="eastAsia"/>
          <w:i/>
          <w:iCs/>
        </w:rPr>
        <w:t>P</w:t>
      </w:r>
      <w:r w:rsidR="00687EB6">
        <w:rPr>
          <w:rFonts w:hint="eastAsia"/>
          <w:i/>
          <w:iCs/>
          <w:vertAlign w:val="subscript"/>
        </w:rPr>
        <w:t>c</w:t>
      </w:r>
      <w:r w:rsidR="00653DCE" w:rsidRPr="007A6CBB">
        <w:rPr>
          <w:rFonts w:hint="eastAsia"/>
          <w:i/>
          <w:iCs/>
        </w:rPr>
        <w:t>、</w:t>
      </w:r>
      <w:r w:rsidR="00653DCE">
        <w:rPr>
          <w:rFonts w:hint="eastAsia"/>
          <w:i/>
          <w:iCs/>
        </w:rPr>
        <w:t>P</w:t>
      </w:r>
      <w:r w:rsidR="00687EB6">
        <w:rPr>
          <w:i/>
          <w:iCs/>
          <w:vertAlign w:val="subscript"/>
        </w:rPr>
        <w:t>d</w:t>
      </w:r>
      <w:r w:rsidR="00687EB6">
        <w:rPr>
          <w:rFonts w:hint="eastAsia"/>
          <w:lang w:val="fr-FR"/>
        </w:rPr>
        <w:t>分别</w:t>
      </w:r>
      <w:r w:rsidR="00257DD7" w:rsidRPr="00257DD7">
        <w:rPr>
          <w:rFonts w:hint="eastAsia"/>
          <w:lang w:val="fr-FR"/>
        </w:rPr>
        <w:t>表示电池</w:t>
      </w:r>
      <w:r w:rsidR="00687EB6">
        <w:rPr>
          <w:rFonts w:hint="eastAsia"/>
          <w:lang w:val="fr-FR"/>
        </w:rPr>
        <w:t>充电和放电</w:t>
      </w:r>
      <w:r w:rsidR="00257DD7" w:rsidRPr="00257DD7">
        <w:rPr>
          <w:rFonts w:hint="eastAsia"/>
          <w:lang w:val="fr-FR"/>
        </w:rPr>
        <w:t>功率，其数值受到最大充电功率</w:t>
      </w:r>
      <w:proofErr w:type="spellStart"/>
      <w:r w:rsidR="00116AD8">
        <w:rPr>
          <w:rFonts w:hint="eastAsia"/>
          <w:i/>
          <w:iCs/>
        </w:rPr>
        <w:t>P</w:t>
      </w:r>
      <w:r w:rsidR="00116AD8">
        <w:rPr>
          <w:rFonts w:hint="eastAsia"/>
          <w:i/>
          <w:iCs/>
          <w:vertAlign w:val="subscript"/>
        </w:rPr>
        <w:t>c</w:t>
      </w:r>
      <w:r w:rsidR="00197449">
        <w:rPr>
          <w:i/>
          <w:iCs/>
          <w:vertAlign w:val="subscript"/>
        </w:rPr>
        <w:t>,max</w:t>
      </w:r>
      <w:proofErr w:type="spellEnd"/>
      <w:r w:rsidR="00257DD7" w:rsidRPr="00257DD7">
        <w:rPr>
          <w:rFonts w:hint="eastAsia"/>
          <w:lang w:val="fr-FR"/>
        </w:rPr>
        <w:t>与</w:t>
      </w:r>
      <w:r w:rsidR="0087739F" w:rsidRPr="00257DD7">
        <w:rPr>
          <w:rFonts w:hint="eastAsia"/>
          <w:lang w:val="fr-FR"/>
        </w:rPr>
        <w:t>最大</w:t>
      </w:r>
      <w:r w:rsidR="00257DD7" w:rsidRPr="00257DD7">
        <w:rPr>
          <w:rFonts w:hint="eastAsia"/>
          <w:lang w:val="fr-FR"/>
        </w:rPr>
        <w:t>放电功率</w:t>
      </w:r>
      <w:proofErr w:type="spellStart"/>
      <w:r w:rsidR="00116AD8">
        <w:rPr>
          <w:rFonts w:hint="eastAsia"/>
          <w:i/>
          <w:iCs/>
        </w:rPr>
        <w:t>P</w:t>
      </w:r>
      <w:r w:rsidR="00116AD8">
        <w:rPr>
          <w:i/>
          <w:iCs/>
          <w:vertAlign w:val="subscript"/>
        </w:rPr>
        <w:t>d</w:t>
      </w:r>
      <w:r w:rsidR="00197449">
        <w:rPr>
          <w:i/>
          <w:iCs/>
          <w:vertAlign w:val="subscript"/>
        </w:rPr>
        <w:t>,max</w:t>
      </w:r>
      <w:proofErr w:type="spellEnd"/>
      <w:r w:rsidR="00257DD7" w:rsidRPr="00257DD7">
        <w:rPr>
          <w:rFonts w:hint="eastAsia"/>
          <w:lang w:val="fr-FR"/>
        </w:rPr>
        <w:t>的限制。</w:t>
      </w:r>
    </w:p>
    <w:p w14:paraId="7D5D2F07" w14:textId="47DA6C42" w:rsidR="009B6F32" w:rsidRPr="007627C6" w:rsidRDefault="009B6F32" w:rsidP="009B6F32">
      <w:pPr>
        <w:pStyle w:val="af9"/>
        <w:jc w:val="both"/>
      </w:pPr>
      <w:r>
        <w:tab/>
      </w:r>
      <w:r w:rsidR="00621F87" w:rsidRPr="00621F87">
        <w:rPr>
          <w:position w:val="-14"/>
        </w:rPr>
        <w:object w:dxaOrig="1680" w:dyaOrig="380" w14:anchorId="3D40E34F">
          <v:shape id="_x0000_i1053" type="#_x0000_t75" style="width:83.7pt;height:20.1pt" o:ole="">
            <v:imagedata r:id="rId92" o:title=""/>
          </v:shape>
          <o:OLEObject Type="Embed" ProgID="Equation.DSMT4" ShapeID="_x0000_i1053" DrawAspect="Content" ObjectID="_1831126117"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16</w:instrText>
        </w:r>
      </w:fldSimple>
      <w:r>
        <w:rPr>
          <w:rFonts w:hint="eastAsia"/>
        </w:rPr>
        <w:instrText>）</w:instrText>
      </w:r>
      <w:r>
        <w:fldChar w:fldCharType="end"/>
      </w:r>
    </w:p>
    <w:p w14:paraId="17AF5AF3" w14:textId="17DC17D0" w:rsidR="009B6F32" w:rsidRDefault="00621F87" w:rsidP="00180421">
      <w:pPr>
        <w:pStyle w:val="af9"/>
        <w:jc w:val="both"/>
      </w:pPr>
      <w:r>
        <w:tab/>
      </w:r>
      <w:r w:rsidRPr="00621F87">
        <w:rPr>
          <w:position w:val="-14"/>
        </w:rPr>
        <w:object w:dxaOrig="1680" w:dyaOrig="380" w14:anchorId="2C806C61">
          <v:shape id="_x0000_i1054" type="#_x0000_t75" style="width:83.7pt;height:20.1pt" o:ole="">
            <v:imagedata r:id="rId92" o:title=""/>
          </v:shape>
          <o:OLEObject Type="Embed" ProgID="Equation.DSMT4" ShapeID="_x0000_i1054" DrawAspect="Content" ObjectID="_1831126118"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17</w:instrText>
        </w:r>
      </w:fldSimple>
      <w:r>
        <w:rPr>
          <w:rFonts w:hint="eastAsia"/>
        </w:rPr>
        <w:instrText>）</w:instrText>
      </w:r>
      <w:r>
        <w:fldChar w:fldCharType="end"/>
      </w:r>
    </w:p>
    <w:p w14:paraId="153C58EF" w14:textId="651425DF" w:rsidR="008D4C98" w:rsidRDefault="008D4C98" w:rsidP="00300399">
      <w:pPr>
        <w:ind w:firstLine="480"/>
      </w:pPr>
      <w:r w:rsidRPr="008D4C98">
        <w:rPr>
          <w:rFonts w:hint="eastAsia"/>
        </w:rPr>
        <w:t>在深空任务中，</w:t>
      </w:r>
      <w:r w:rsidRPr="00300399">
        <w:rPr>
          <w:rFonts w:hint="eastAsia"/>
        </w:rPr>
        <w:t>电池</w:t>
      </w:r>
      <w:r>
        <w:rPr>
          <w:rFonts w:hint="eastAsia"/>
        </w:rPr>
        <w:t>储能系统</w:t>
      </w:r>
      <w:r w:rsidRPr="008D4C98">
        <w:rPr>
          <w:rFonts w:hint="eastAsia"/>
        </w:rPr>
        <w:t>会因温度波动、辐射暴露及等效充放电循环次数等环境因素出现容量衰减。出于工程实际考虑，太空用</w:t>
      </w:r>
      <w:r w:rsidR="00DE489E">
        <w:rPr>
          <w:rFonts w:hint="eastAsia"/>
        </w:rPr>
        <w:t>电池系统一般</w:t>
      </w:r>
      <w:r w:rsidRPr="008D4C98">
        <w:rPr>
          <w:rFonts w:hint="eastAsia"/>
        </w:rPr>
        <w:t>均配备足量辐射防护与隔热层。</w:t>
      </w:r>
      <w:r w:rsidR="00816D5C">
        <w:rPr>
          <w:rFonts w:hint="eastAsia"/>
        </w:rPr>
        <w:t>对于电源规划阶段的分析，可以</w:t>
      </w:r>
      <w:r w:rsidRPr="008D4C98">
        <w:rPr>
          <w:rFonts w:hint="eastAsia"/>
        </w:rPr>
        <w:t>假设电池恒温工作并忽略辐射效应，仅聚焦</w:t>
      </w:r>
      <w:r w:rsidR="00EF31B7" w:rsidRPr="00EF31B7">
        <w:rPr>
          <w:rFonts w:hint="eastAsia"/>
        </w:rPr>
        <w:t>充放电循环次数</w:t>
      </w:r>
      <w:r w:rsidRPr="008D4C98">
        <w:rPr>
          <w:rFonts w:hint="eastAsia"/>
        </w:rPr>
        <w:t>对电池性能的影响。</w:t>
      </w:r>
      <w:r w:rsidR="00F50FFF" w:rsidRPr="00EF31B7">
        <w:rPr>
          <w:rFonts w:hint="eastAsia"/>
        </w:rPr>
        <w:t>充放电循环次数</w:t>
      </w:r>
      <w:r w:rsidRPr="008D4C98">
        <w:rPr>
          <w:rFonts w:hint="eastAsia"/>
        </w:rPr>
        <w:t>由</w:t>
      </w:r>
      <w:r w:rsidR="0033618D">
        <w:rPr>
          <w:iCs/>
        </w:rPr>
        <w:fldChar w:fldCharType="begin"/>
      </w:r>
      <w:r w:rsidR="0033618D">
        <w:rPr>
          <w:iCs/>
        </w:rPr>
        <w:instrText xml:space="preserve"> GOTOBUTTON ZEqnNum878062  \* MERGEFORMAT </w:instrText>
      </w:r>
      <w:r w:rsidR="0033618D">
        <w:rPr>
          <w:iCs/>
        </w:rPr>
        <w:fldChar w:fldCharType="begin"/>
      </w:r>
      <w:r w:rsidR="0033618D">
        <w:rPr>
          <w:iCs/>
        </w:rPr>
        <w:instrText xml:space="preserve"> REF ZEqnNum878062 \* Charformat \! \* MERGEFORMAT </w:instrText>
      </w:r>
      <w:r w:rsidR="0033618D">
        <w:rPr>
          <w:iCs/>
        </w:rPr>
        <w:fldChar w:fldCharType="separate"/>
      </w:r>
      <w:r w:rsidR="005A2A25" w:rsidRPr="005A2A25">
        <w:rPr>
          <w:rFonts w:hint="eastAsia"/>
          <w:iCs/>
        </w:rPr>
        <w:instrText>（</w:instrText>
      </w:r>
      <w:r w:rsidR="005A2A25" w:rsidRPr="005A2A25">
        <w:rPr>
          <w:iCs/>
        </w:rPr>
        <w:instrText>2-18</w:instrText>
      </w:r>
      <w:r w:rsidR="005A2A25" w:rsidRPr="005A2A25">
        <w:rPr>
          <w:rFonts w:hint="eastAsia"/>
          <w:iCs/>
        </w:rPr>
        <w:instrText>）</w:instrText>
      </w:r>
      <w:r w:rsidR="0033618D">
        <w:rPr>
          <w:iCs/>
        </w:rPr>
        <w:fldChar w:fldCharType="end"/>
      </w:r>
      <w:r w:rsidR="0033618D">
        <w:rPr>
          <w:iCs/>
        </w:rPr>
        <w:fldChar w:fldCharType="end"/>
      </w:r>
      <w:r w:rsidRPr="008D4C98">
        <w:rPr>
          <w:rFonts w:hint="eastAsia"/>
        </w:rPr>
        <w:t>计算得出。</w:t>
      </w:r>
    </w:p>
    <w:p w14:paraId="38F490AA" w14:textId="5499CEED" w:rsidR="00E2013A" w:rsidRPr="007627C6" w:rsidRDefault="00E2013A" w:rsidP="00E2013A">
      <w:pPr>
        <w:pStyle w:val="af9"/>
        <w:jc w:val="both"/>
      </w:pPr>
      <w:r>
        <w:tab/>
      </w:r>
      <w:r w:rsidR="00377B06" w:rsidRPr="00377B06">
        <w:rPr>
          <w:position w:val="-32"/>
        </w:rPr>
        <w:object w:dxaOrig="2460" w:dyaOrig="740" w14:anchorId="37CFC63B">
          <v:shape id="_x0000_i1055" type="#_x0000_t75" style="width:123.9pt;height:39.35pt" o:ole="">
            <v:imagedata r:id="rId95" o:title=""/>
          </v:shape>
          <o:OLEObject Type="Embed" ProgID="Equation.DSMT4" ShapeID="_x0000_i1055" DrawAspect="Content" ObjectID="_1831126119"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5" w:name="ZEqnNum878062"/>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18</w:instrText>
        </w:r>
      </w:fldSimple>
      <w:r>
        <w:rPr>
          <w:rFonts w:hint="eastAsia"/>
        </w:rPr>
        <w:instrText>）</w:instrText>
      </w:r>
      <w:bookmarkEnd w:id="125"/>
      <w:r>
        <w:fldChar w:fldCharType="end"/>
      </w:r>
    </w:p>
    <w:p w14:paraId="11B1DBC0" w14:textId="182E1E2D" w:rsidR="008D4C98" w:rsidRDefault="00D2741C" w:rsidP="00300399">
      <w:pPr>
        <w:ind w:firstLine="480"/>
      </w:pPr>
      <w:r w:rsidRPr="00D2741C">
        <w:rPr>
          <w:rFonts w:hint="eastAsia"/>
        </w:rPr>
        <w:t>其中，</w:t>
      </w:r>
      <w:proofErr w:type="spellStart"/>
      <w:r w:rsidR="001E3E04" w:rsidRPr="001E3E04">
        <w:rPr>
          <w:rFonts w:hint="eastAsia"/>
          <w:i/>
          <w:iCs/>
        </w:rPr>
        <w:t>N</w:t>
      </w:r>
      <w:r w:rsidR="001E3E04" w:rsidRPr="001E3E04">
        <w:rPr>
          <w:i/>
          <w:iCs/>
          <w:vertAlign w:val="subscript"/>
        </w:rPr>
        <w:t>c</w:t>
      </w:r>
      <w:r w:rsidR="001E3E04" w:rsidRPr="001E3E04">
        <w:rPr>
          <w:vertAlign w:val="subscript"/>
        </w:rPr>
        <w:t>dn</w:t>
      </w:r>
      <w:proofErr w:type="spellEnd"/>
      <w:r w:rsidR="001E3E04">
        <w:rPr>
          <w:rFonts w:hint="eastAsia"/>
        </w:rPr>
        <w:t>为等效充放电循环次数，</w:t>
      </w:r>
      <w:r>
        <w:rPr>
          <w:i/>
          <w:iCs/>
        </w:rPr>
        <w:t>C</w:t>
      </w:r>
      <w:r>
        <w:rPr>
          <w:i/>
          <w:iCs/>
          <w:vertAlign w:val="subscript"/>
        </w:rPr>
        <w:t>B</w:t>
      </w:r>
      <w:r>
        <w:t>(t</w:t>
      </w:r>
      <w:r w:rsidRPr="00D2741C">
        <w:rPr>
          <w:vertAlign w:val="subscript"/>
        </w:rPr>
        <w:t>0</w:t>
      </w:r>
      <w:r>
        <w:t>)</w:t>
      </w:r>
      <w:r w:rsidRPr="00D2741C">
        <w:rPr>
          <w:rFonts w:hint="eastAsia"/>
        </w:rPr>
        <w:t>表示</w:t>
      </w:r>
      <w:proofErr w:type="gramStart"/>
      <w:r w:rsidRPr="00D2741C">
        <w:rPr>
          <w:rFonts w:hint="eastAsia"/>
        </w:rPr>
        <w:t>锂</w:t>
      </w:r>
      <w:proofErr w:type="gramEnd"/>
      <w:r w:rsidRPr="00D2741C">
        <w:rPr>
          <w:rFonts w:hint="eastAsia"/>
        </w:rPr>
        <w:t>离子电池的初始容量，</w:t>
      </w:r>
      <w:r w:rsidRPr="00C85079">
        <w:rPr>
          <w:rFonts w:hint="eastAsia"/>
          <w:i/>
          <w:iCs/>
        </w:rPr>
        <w:t>I(t)</w:t>
      </w:r>
      <w:r w:rsidRPr="00D2741C">
        <w:rPr>
          <w:rFonts w:hint="eastAsia"/>
        </w:rPr>
        <w:t>为随时间变化的充放电电流。对于高功率需求的长期深空探测任务，等效循环次数（</w:t>
      </w:r>
      <w:proofErr w:type="spellStart"/>
      <w:r w:rsidRPr="001E3E04">
        <w:rPr>
          <w:rFonts w:hint="eastAsia"/>
          <w:i/>
          <w:iCs/>
        </w:rPr>
        <w:t>N</w:t>
      </w:r>
      <w:r w:rsidR="001E3E04" w:rsidRPr="001E3E04">
        <w:rPr>
          <w:i/>
          <w:iCs/>
          <w:vertAlign w:val="subscript"/>
        </w:rPr>
        <w:t>c</w:t>
      </w:r>
      <w:r w:rsidR="001E3E04" w:rsidRPr="001E3E04">
        <w:rPr>
          <w:vertAlign w:val="subscript"/>
        </w:rPr>
        <w:t>dn</w:t>
      </w:r>
      <w:proofErr w:type="spellEnd"/>
      <w:r w:rsidRPr="00D2741C">
        <w:rPr>
          <w:rFonts w:hint="eastAsia"/>
        </w:rPr>
        <w:t>）可累积至数百次。电池容量衰减遵循经验规律</w:t>
      </w:r>
      <w:r w:rsidR="007A0E92">
        <w:rPr>
          <w:rFonts w:hint="eastAsia"/>
        </w:rPr>
        <w:t>：</w:t>
      </w:r>
    </w:p>
    <w:p w14:paraId="450249E4" w14:textId="2987CE33" w:rsidR="0016024F" w:rsidRPr="007627C6" w:rsidRDefault="0016024F" w:rsidP="0016024F">
      <w:pPr>
        <w:pStyle w:val="af9"/>
        <w:jc w:val="both"/>
      </w:pPr>
      <w:r>
        <w:tab/>
      </w:r>
      <w:r w:rsidR="00C24E7C" w:rsidRPr="00C24E7C">
        <w:rPr>
          <w:position w:val="-14"/>
        </w:rPr>
        <w:object w:dxaOrig="2900" w:dyaOrig="400" w14:anchorId="0927555B">
          <v:shape id="_x0000_i1056" type="#_x0000_t75" style="width:145.65pt;height:20.95pt" o:ole="">
            <v:imagedata r:id="rId97" o:title=""/>
          </v:shape>
          <o:OLEObject Type="Embed" ProgID="Equation.DSMT4" ShapeID="_x0000_i1056" DrawAspect="Content" ObjectID="_1831126120"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19</w:instrText>
        </w:r>
      </w:fldSimple>
      <w:r>
        <w:rPr>
          <w:rFonts w:hint="eastAsia"/>
        </w:rPr>
        <w:instrText>）</w:instrText>
      </w:r>
      <w:r>
        <w:fldChar w:fldCharType="end"/>
      </w:r>
    </w:p>
    <w:p w14:paraId="699DA1FD" w14:textId="7ADD9ED9" w:rsidR="007A41C9" w:rsidRDefault="007A41C9" w:rsidP="00CB40B4">
      <w:pPr>
        <w:ind w:firstLine="480"/>
      </w:pPr>
      <w:r>
        <w:rPr>
          <w:rFonts w:hint="eastAsia"/>
        </w:rPr>
        <w:t>此处，</w:t>
      </w:r>
      <w:proofErr w:type="spellStart"/>
      <w:r>
        <w:rPr>
          <w:rFonts w:hint="eastAsia"/>
          <w:i/>
          <w:iCs/>
        </w:rPr>
        <w:t>f</w:t>
      </w:r>
      <w:r>
        <w:rPr>
          <w:i/>
          <w:iCs/>
          <w:vertAlign w:val="subscript"/>
        </w:rPr>
        <w:t>sl</w:t>
      </w:r>
      <w:proofErr w:type="spellEnd"/>
      <w:r>
        <w:rPr>
          <w:rFonts w:hint="eastAsia"/>
        </w:rPr>
        <w:t>代表无存储因子</w:t>
      </w:r>
      <w:r w:rsidR="00923B5B">
        <w:rPr>
          <w:rFonts w:hint="eastAsia"/>
        </w:rPr>
        <w:t>,</w:t>
      </w:r>
      <w:r w:rsidR="00923B5B">
        <w:rPr>
          <w:rFonts w:hint="eastAsia"/>
        </w:rPr>
        <w:t>描述电池在非工作状态下的自然衰减，</w:t>
      </w:r>
      <w:proofErr w:type="spellStart"/>
      <w:r w:rsidR="00923B5B">
        <w:rPr>
          <w:rFonts w:hint="eastAsia"/>
          <w:i/>
          <w:iCs/>
        </w:rPr>
        <w:t>f</w:t>
      </w:r>
      <w:r w:rsidR="00923B5B">
        <w:rPr>
          <w:i/>
          <w:iCs/>
          <w:vertAlign w:val="subscript"/>
        </w:rPr>
        <w:t>cl</w:t>
      </w:r>
      <w:proofErr w:type="spellEnd"/>
      <w:r w:rsidR="00923B5B">
        <w:rPr>
          <w:rFonts w:hint="eastAsia"/>
        </w:rPr>
        <w:t>代表</w:t>
      </w:r>
      <w:r>
        <w:rPr>
          <w:rFonts w:hint="eastAsia"/>
        </w:rPr>
        <w:t>循环损耗因子</w:t>
      </w:r>
      <w:r w:rsidR="00350F4E">
        <w:rPr>
          <w:rFonts w:hint="eastAsia"/>
        </w:rPr>
        <w:t>，描述电池在工作状态下的额外衰减，</w:t>
      </w:r>
      <w:r w:rsidR="00CF4855">
        <w:rPr>
          <w:rFonts w:hint="eastAsia"/>
          <w:i/>
          <w:iCs/>
        </w:rPr>
        <w:t>sl</w:t>
      </w:r>
      <w:r w:rsidR="00CF4855">
        <w:rPr>
          <w:i/>
          <w:iCs/>
          <w:vertAlign w:val="subscript"/>
        </w:rPr>
        <w:t>1</w:t>
      </w:r>
      <w:r>
        <w:rPr>
          <w:rFonts w:hint="eastAsia"/>
        </w:rPr>
        <w:t>和</w:t>
      </w:r>
      <w:r w:rsidR="00CF4855">
        <w:rPr>
          <w:rFonts w:hint="eastAsia"/>
          <w:i/>
          <w:iCs/>
        </w:rPr>
        <w:t>sl</w:t>
      </w:r>
      <w:r w:rsidR="00CF4855">
        <w:rPr>
          <w:i/>
          <w:iCs/>
          <w:vertAlign w:val="subscript"/>
        </w:rPr>
        <w:t>2</w:t>
      </w:r>
      <w:r>
        <w:rPr>
          <w:rFonts w:hint="eastAsia"/>
        </w:rPr>
        <w:t>是由</w:t>
      </w:r>
      <w:r w:rsidR="00D641E5">
        <w:rPr>
          <w:rFonts w:hint="eastAsia"/>
        </w:rPr>
        <w:t>电池的</w:t>
      </w:r>
      <w:r>
        <w:rPr>
          <w:rFonts w:hint="eastAsia"/>
        </w:rPr>
        <w:t>循环测试实验结果确定的常数，</w:t>
      </w:r>
      <w:r w:rsidR="00C16EF9">
        <w:rPr>
          <w:rFonts w:hint="eastAsia"/>
          <w:i/>
          <w:iCs/>
        </w:rPr>
        <w:t>kb</w:t>
      </w:r>
      <w:r w:rsidR="00C16EF9">
        <w:rPr>
          <w:i/>
          <w:iCs/>
          <w:vertAlign w:val="subscript"/>
        </w:rPr>
        <w:t>1</w:t>
      </w:r>
      <w:r>
        <w:rPr>
          <w:rFonts w:hint="eastAsia"/>
        </w:rPr>
        <w:t>和</w:t>
      </w:r>
      <w:r w:rsidR="00C16EF9">
        <w:rPr>
          <w:rFonts w:hint="eastAsia"/>
          <w:i/>
          <w:iCs/>
        </w:rPr>
        <w:t>kb</w:t>
      </w:r>
      <w:r w:rsidR="00C16EF9">
        <w:rPr>
          <w:i/>
          <w:iCs/>
          <w:vertAlign w:val="subscript"/>
        </w:rPr>
        <w:t>2</w:t>
      </w:r>
      <w:r>
        <w:rPr>
          <w:rFonts w:hint="eastAsia"/>
        </w:rPr>
        <w:t>为循环系数，</w:t>
      </w:r>
      <w:r w:rsidR="000562EF">
        <w:t>R</w:t>
      </w:r>
      <w:r>
        <w:rPr>
          <w:rFonts w:hint="eastAsia"/>
        </w:rPr>
        <w:t>为气体常数。</w:t>
      </w:r>
      <w:r w:rsidR="000973BC">
        <w:rPr>
          <w:rFonts w:hint="eastAsia"/>
        </w:rPr>
        <w:t>无存储因子计算如</w:t>
      </w:r>
      <w:r w:rsidR="000973BC">
        <w:rPr>
          <w:iCs/>
        </w:rPr>
        <w:fldChar w:fldCharType="begin"/>
      </w:r>
      <w:r w:rsidR="000973BC">
        <w:rPr>
          <w:iCs/>
        </w:rPr>
        <w:instrText xml:space="preserve"> GOTOBUTTON ZEqnNum423351  \* MERGEFORMAT </w:instrText>
      </w:r>
      <w:r w:rsidR="000973BC">
        <w:rPr>
          <w:iCs/>
        </w:rPr>
        <w:fldChar w:fldCharType="begin"/>
      </w:r>
      <w:r w:rsidR="000973BC">
        <w:rPr>
          <w:iCs/>
        </w:rPr>
        <w:instrText xml:space="preserve"> REF ZEqnNum423351 \* Charformat \! \* MERGEFORMAT </w:instrText>
      </w:r>
      <w:r w:rsidR="000973BC">
        <w:rPr>
          <w:iCs/>
        </w:rPr>
        <w:fldChar w:fldCharType="separate"/>
      </w:r>
      <w:r w:rsidR="005A2A25" w:rsidRPr="005A2A25">
        <w:rPr>
          <w:rFonts w:hint="eastAsia"/>
          <w:iCs/>
        </w:rPr>
        <w:instrText>（</w:instrText>
      </w:r>
      <w:r w:rsidR="005A2A25" w:rsidRPr="005A2A25">
        <w:rPr>
          <w:iCs/>
        </w:rPr>
        <w:instrText>2-20</w:instrText>
      </w:r>
      <w:r w:rsidR="005A2A25" w:rsidRPr="005A2A25">
        <w:rPr>
          <w:rFonts w:hint="eastAsia"/>
          <w:iCs/>
        </w:rPr>
        <w:instrText>）</w:instrText>
      </w:r>
      <w:r w:rsidR="000973BC">
        <w:rPr>
          <w:iCs/>
        </w:rPr>
        <w:fldChar w:fldCharType="end"/>
      </w:r>
      <w:r w:rsidR="000973BC">
        <w:rPr>
          <w:iCs/>
        </w:rPr>
        <w:fldChar w:fldCharType="end"/>
      </w:r>
      <w:r w:rsidR="000973BC">
        <w:rPr>
          <w:rFonts w:hint="eastAsia"/>
        </w:rPr>
        <w:t>所示：</w:t>
      </w:r>
      <w:r>
        <w:rPr>
          <w:rFonts w:hint="eastAsia"/>
        </w:rPr>
        <w:t xml:space="preserve"> </w:t>
      </w:r>
    </w:p>
    <w:p w14:paraId="4973B9CB" w14:textId="44A8255B" w:rsidR="007A41C9" w:rsidRPr="000973BC" w:rsidRDefault="00F64554" w:rsidP="000973BC">
      <w:pPr>
        <w:pStyle w:val="af9"/>
      </w:pPr>
      <w:r w:rsidRPr="000973BC">
        <w:tab/>
      </w:r>
      <w:r w:rsidRPr="000973BC">
        <w:object w:dxaOrig="2439" w:dyaOrig="859" w14:anchorId="668CF8B0">
          <v:shape id="_x0000_i1057" type="#_x0000_t75" style="width:122.25pt;height:45.2pt" o:ole="">
            <v:imagedata r:id="rId99" o:title=""/>
          </v:shape>
          <o:OLEObject Type="Embed" ProgID="Equation.DSMT4" ShapeID="_x0000_i1057" DrawAspect="Content" ObjectID="_1831126121" r:id="rId100"/>
        </w:object>
      </w:r>
      <w:r w:rsidRPr="000973BC">
        <w:tab/>
      </w:r>
      <w:r w:rsidRPr="000973BC">
        <w:fldChar w:fldCharType="begin"/>
      </w:r>
      <w:r w:rsidRPr="000973BC">
        <w:instrText xml:space="preserve"> MACROBUTTON MTPlaceRef \* MERGEFORMAT </w:instrText>
      </w:r>
      <w:r w:rsidRPr="000973BC">
        <w:fldChar w:fldCharType="begin"/>
      </w:r>
      <w:r w:rsidRPr="000973BC">
        <w:instrText xml:space="preserve"> SEQ MTEqn \h \* MERGEFORMAT </w:instrText>
      </w:r>
      <w:r w:rsidRPr="000973BC">
        <w:fldChar w:fldCharType="end"/>
      </w:r>
      <w:bookmarkStart w:id="126" w:name="ZEqnNum423351"/>
      <w:r w:rsidRPr="000973BC">
        <w:rPr>
          <w:rFonts w:hint="eastAsia"/>
        </w:rPr>
        <w:instrText>（</w:instrText>
      </w:r>
      <w:fldSimple w:instr=" SEQ MTChap \c \* Arabic \* MERGEFORMAT ">
        <w:r w:rsidR="005A2A25">
          <w:rPr>
            <w:noProof/>
          </w:rPr>
          <w:instrText>2</w:instrText>
        </w:r>
      </w:fldSimple>
      <w:r w:rsidRPr="000973BC">
        <w:instrText>-</w:instrText>
      </w:r>
      <w:fldSimple w:instr=" SEQ MTEqn \c \* Arabic \* MERGEFORMAT ">
        <w:r w:rsidR="005A2A25">
          <w:rPr>
            <w:noProof/>
          </w:rPr>
          <w:instrText>20</w:instrText>
        </w:r>
      </w:fldSimple>
      <w:r w:rsidRPr="000973BC">
        <w:rPr>
          <w:rFonts w:hint="eastAsia"/>
        </w:rPr>
        <w:instrText>）</w:instrText>
      </w:r>
      <w:bookmarkEnd w:id="126"/>
      <w:r w:rsidRPr="000973BC">
        <w:fldChar w:fldCharType="end"/>
      </w:r>
    </w:p>
    <w:p w14:paraId="77AB7650" w14:textId="144B61CA" w:rsidR="007A41C9" w:rsidRDefault="007A41C9" w:rsidP="007A41C9">
      <w:pPr>
        <w:ind w:firstLine="480"/>
      </w:pPr>
      <w:r>
        <w:rPr>
          <w:rFonts w:hint="eastAsia"/>
        </w:rPr>
        <w:t>循环损耗因子计算式如</w:t>
      </w:r>
      <w:r w:rsidR="009813BB">
        <w:rPr>
          <w:iCs/>
        </w:rPr>
        <w:fldChar w:fldCharType="begin"/>
      </w:r>
      <w:r w:rsidR="009813BB">
        <w:rPr>
          <w:iCs/>
        </w:rPr>
        <w:instrText xml:space="preserve"> GOTOBUTTON ZEqnNum759258  \* MERGEFORMAT </w:instrText>
      </w:r>
      <w:r w:rsidR="009813BB">
        <w:rPr>
          <w:iCs/>
        </w:rPr>
        <w:fldChar w:fldCharType="begin"/>
      </w:r>
      <w:r w:rsidR="009813BB">
        <w:rPr>
          <w:iCs/>
        </w:rPr>
        <w:instrText xml:space="preserve"> REF ZEqnNum759258 \* Charformat \! \* MERGEFORMAT </w:instrText>
      </w:r>
      <w:r w:rsidR="009813BB">
        <w:rPr>
          <w:iCs/>
        </w:rPr>
        <w:fldChar w:fldCharType="separate"/>
      </w:r>
      <w:r w:rsidR="005A2A25" w:rsidRPr="005A2A25">
        <w:rPr>
          <w:rFonts w:hint="eastAsia"/>
          <w:iCs/>
        </w:rPr>
        <w:instrText>（</w:instrText>
      </w:r>
      <w:r w:rsidR="005A2A25" w:rsidRPr="005A2A25">
        <w:rPr>
          <w:iCs/>
        </w:rPr>
        <w:instrText>2-21</w:instrText>
      </w:r>
      <w:r w:rsidR="005A2A25" w:rsidRPr="005A2A25">
        <w:rPr>
          <w:rFonts w:hint="eastAsia"/>
          <w:iCs/>
        </w:rPr>
        <w:instrText>）</w:instrText>
      </w:r>
      <w:r w:rsidR="009813BB">
        <w:rPr>
          <w:iCs/>
        </w:rPr>
        <w:fldChar w:fldCharType="end"/>
      </w:r>
      <w:r w:rsidR="009813BB">
        <w:rPr>
          <w:iCs/>
        </w:rPr>
        <w:fldChar w:fldCharType="end"/>
      </w:r>
      <w:r>
        <w:rPr>
          <w:rFonts w:hint="eastAsia"/>
        </w:rPr>
        <w:t>：</w:t>
      </w:r>
      <w:r>
        <w:rPr>
          <w:rFonts w:hint="eastAsia"/>
        </w:rPr>
        <w:t xml:space="preserve">  </w:t>
      </w:r>
    </w:p>
    <w:p w14:paraId="6625082D" w14:textId="3F605167" w:rsidR="00F64554" w:rsidRDefault="00F64554" w:rsidP="00F64554">
      <w:pPr>
        <w:pStyle w:val="af9"/>
        <w:jc w:val="both"/>
      </w:pPr>
      <w:r>
        <w:tab/>
      </w:r>
      <w:r w:rsidRPr="00F64554">
        <w:rPr>
          <w:position w:val="-18"/>
        </w:rPr>
        <w:object w:dxaOrig="3879" w:dyaOrig="480" w14:anchorId="0BCD82F1">
          <v:shape id="_x0000_i1058" type="#_x0000_t75" style="width:194.25pt;height:25.1pt" o:ole="">
            <v:imagedata r:id="rId101" o:title=""/>
          </v:shape>
          <o:OLEObject Type="Embed" ProgID="Equation.DSMT4" ShapeID="_x0000_i1058" DrawAspect="Content" ObjectID="_1831126122"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7" w:name="ZEqnNum759258"/>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21</w:instrText>
        </w:r>
      </w:fldSimple>
      <w:r>
        <w:rPr>
          <w:rFonts w:hint="eastAsia"/>
        </w:rPr>
        <w:instrText>）</w:instrText>
      </w:r>
      <w:bookmarkEnd w:id="127"/>
      <w:r>
        <w:fldChar w:fldCharType="end"/>
      </w:r>
    </w:p>
    <w:p w14:paraId="61ED86DD" w14:textId="732A38E0" w:rsidR="00300399" w:rsidRPr="00300399" w:rsidRDefault="00EF46B8" w:rsidP="00300399">
      <w:pPr>
        <w:ind w:firstLine="480"/>
      </w:pPr>
      <w:r>
        <w:rPr>
          <w:rFonts w:hint="eastAsia"/>
        </w:rPr>
        <w:t>综上</w:t>
      </w:r>
      <w:r w:rsidR="00300399" w:rsidRPr="00300399">
        <w:rPr>
          <w:rFonts w:hint="eastAsia"/>
        </w:rPr>
        <w:t>，储能系统的规划必须兼顾其物理约束与电网需求。基于上述特性，</w:t>
      </w:r>
      <w:r w:rsidR="00E61DEA" w:rsidRPr="00300399">
        <w:rPr>
          <w:rFonts w:hint="eastAsia"/>
        </w:rPr>
        <w:t>可再生燃料电池</w:t>
      </w:r>
      <w:r w:rsidR="00300399" w:rsidRPr="00300399">
        <w:rPr>
          <w:rFonts w:hint="eastAsia"/>
        </w:rPr>
        <w:t>与电池在</w:t>
      </w:r>
      <w:proofErr w:type="gramStart"/>
      <w:r w:rsidR="001438C5">
        <w:rPr>
          <w:rFonts w:hint="eastAsia"/>
        </w:rPr>
        <w:t>月球微网</w:t>
      </w:r>
      <w:r w:rsidR="00300399" w:rsidRPr="00300399">
        <w:rPr>
          <w:rFonts w:hint="eastAsia"/>
        </w:rPr>
        <w:t>系统</w:t>
      </w:r>
      <w:proofErr w:type="gramEnd"/>
      <w:r w:rsidR="00300399" w:rsidRPr="00300399">
        <w:rPr>
          <w:rFonts w:hint="eastAsia"/>
        </w:rPr>
        <w:t>架构中形成功能分层：</w:t>
      </w:r>
      <w:r w:rsidR="00E61DEA" w:rsidRPr="00300399">
        <w:rPr>
          <w:rFonts w:hint="eastAsia"/>
        </w:rPr>
        <w:t>可再生燃料电池</w:t>
      </w:r>
      <w:r w:rsidR="00300399" w:rsidRPr="00300399">
        <w:rPr>
          <w:rFonts w:hint="eastAsia"/>
        </w:rPr>
        <w:t>作为“能量型”储能，承担跨昼夜的大规模能量平移，其容量配置直接决定了月夜期间核电可降低的功率基线与光伏阵列的冗余需求；</w:t>
      </w:r>
      <w:proofErr w:type="gramStart"/>
      <w:r w:rsidR="00300399" w:rsidRPr="00300399">
        <w:rPr>
          <w:rFonts w:hint="eastAsia"/>
        </w:rPr>
        <w:t>锂</w:t>
      </w:r>
      <w:proofErr w:type="gramEnd"/>
      <w:r w:rsidR="00300399" w:rsidRPr="00300399">
        <w:rPr>
          <w:rFonts w:hint="eastAsia"/>
        </w:rPr>
        <w:t>离子电池则作为“功率型”储能，负责抑制</w:t>
      </w:r>
      <w:proofErr w:type="gramStart"/>
      <w:r w:rsidR="00300399" w:rsidRPr="00300399">
        <w:rPr>
          <w:rFonts w:hint="eastAsia"/>
        </w:rPr>
        <w:t>分钟级</w:t>
      </w:r>
      <w:proofErr w:type="gramEnd"/>
      <w:r w:rsidR="00300399" w:rsidRPr="00300399">
        <w:rPr>
          <w:rFonts w:hint="eastAsia"/>
        </w:rPr>
        <w:t>功率波动、提供瞬时高功率支撑，从而保护核电源免受频繁调节，并维持电网瞬时</w:t>
      </w:r>
      <w:r w:rsidR="00300399" w:rsidRPr="00300399">
        <w:rPr>
          <w:rFonts w:hint="eastAsia"/>
        </w:rPr>
        <w:lastRenderedPageBreak/>
        <w:t>稳定。</w:t>
      </w:r>
    </w:p>
    <w:p w14:paraId="376526EE" w14:textId="49BA5035" w:rsidR="00324E9B" w:rsidRDefault="00324E9B" w:rsidP="007437C4">
      <w:pPr>
        <w:pStyle w:val="afd"/>
        <w:numPr>
          <w:ilvl w:val="0"/>
          <w:numId w:val="10"/>
        </w:numPr>
        <w:ind w:firstLineChars="0"/>
      </w:pPr>
      <w:r>
        <w:rPr>
          <w:rFonts w:hint="eastAsia"/>
        </w:rPr>
        <w:t>写技术路线</w:t>
      </w:r>
      <w:r>
        <w:rPr>
          <w:rFonts w:hint="eastAsia"/>
        </w:rPr>
        <w:t>(</w:t>
      </w:r>
      <w:r>
        <w:rPr>
          <w:rFonts w:hint="eastAsia"/>
        </w:rPr>
        <w:t>储能二次电池及</w:t>
      </w:r>
      <w:r w:rsidR="007437C4">
        <w:rPr>
          <w:rFonts w:hint="eastAsia"/>
        </w:rPr>
        <w:t>R</w:t>
      </w:r>
      <w:r w:rsidR="007437C4">
        <w:t>FC</w:t>
      </w:r>
      <w:r>
        <w:t>)</w:t>
      </w:r>
    </w:p>
    <w:p w14:paraId="464E6D0C" w14:textId="3CC93365" w:rsidR="007437C4" w:rsidRDefault="007437C4" w:rsidP="00CD3FD4">
      <w:pPr>
        <w:ind w:firstLine="480"/>
      </w:pPr>
      <w:r>
        <w:rPr>
          <w:rFonts w:hint="eastAsia"/>
        </w:rPr>
        <w:t>写参数限制</w:t>
      </w:r>
      <w:r w:rsidR="00985F02">
        <w:rPr>
          <w:rFonts w:hint="eastAsia"/>
        </w:rPr>
        <w:t>，</w:t>
      </w:r>
      <w:r w:rsidR="00DF51D3">
        <w:rPr>
          <w:rFonts w:hint="eastAsia"/>
        </w:rPr>
        <w:t>添加效率</w:t>
      </w:r>
      <w:r w:rsidR="002E2EF7" w:rsidRPr="002E2EF7">
        <w:rPr>
          <w:rFonts w:hint="eastAsia"/>
          <w:highlight w:val="yellow"/>
        </w:rPr>
        <w:t>考虑效率，并且给出效率图？</w:t>
      </w:r>
      <w:r w:rsidR="00DF51D3">
        <w:rPr>
          <w:rFonts w:hint="eastAsia"/>
        </w:rPr>
        <w:t>等，</w:t>
      </w:r>
      <w:r w:rsidR="00985F02">
        <w:rPr>
          <w:rFonts w:hint="eastAsia"/>
        </w:rPr>
        <w:t>写数学模型</w:t>
      </w:r>
    </w:p>
    <w:p w14:paraId="31FF3675" w14:textId="1CE838B8" w:rsidR="00913F16" w:rsidRDefault="00913F16" w:rsidP="009E226C">
      <w:pPr>
        <w:ind w:firstLine="480"/>
      </w:pPr>
      <w:r w:rsidRPr="009C7C98">
        <w:rPr>
          <w:rFonts w:hint="eastAsia"/>
          <w:highlight w:val="yellow"/>
        </w:rPr>
        <w:t>（</w:t>
      </w:r>
      <w:r>
        <w:rPr>
          <w:rFonts w:hint="eastAsia"/>
          <w:highlight w:val="yellow"/>
        </w:rPr>
        <w:t>修改这段话，</w:t>
      </w:r>
      <w:r w:rsidRPr="009C7C98">
        <w:rPr>
          <w:rFonts w:hint="eastAsia"/>
          <w:highlight w:val="yellow"/>
        </w:rPr>
        <w:t>添加表格等比较不同可充电电池的关键指标及特性</w:t>
      </w:r>
      <w:r w:rsidR="00CA0F41">
        <w:rPr>
          <w:rFonts w:hint="eastAsia"/>
          <w:highlight w:val="yellow"/>
        </w:rPr>
        <w:t>，如比能量，放电速率等</w:t>
      </w:r>
      <w:r w:rsidRPr="009C7C98">
        <w:rPr>
          <w:rFonts w:hint="eastAsia"/>
          <w:highlight w:val="yellow"/>
        </w:rPr>
        <w:t>）</w:t>
      </w:r>
    </w:p>
    <w:p w14:paraId="7B20ED45" w14:textId="57446B07" w:rsidR="007437C4" w:rsidRPr="0050219C" w:rsidRDefault="00F91914" w:rsidP="007437C4">
      <w:pPr>
        <w:pStyle w:val="afd"/>
        <w:numPr>
          <w:ilvl w:val="0"/>
          <w:numId w:val="10"/>
        </w:numPr>
        <w:ind w:firstLineChars="0"/>
        <w:rPr>
          <w:highlight w:val="yellow"/>
        </w:rPr>
      </w:pPr>
      <w:proofErr w:type="gramStart"/>
      <w:r w:rsidRPr="0050219C">
        <w:rPr>
          <w:rFonts w:hint="eastAsia"/>
          <w:highlight w:val="yellow"/>
        </w:rPr>
        <w:t>写应用</w:t>
      </w:r>
      <w:proofErr w:type="gramEnd"/>
      <w:r w:rsidRPr="0050219C">
        <w:rPr>
          <w:rFonts w:hint="eastAsia"/>
          <w:highlight w:val="yellow"/>
        </w:rPr>
        <w:t>规模</w:t>
      </w:r>
    </w:p>
    <w:p w14:paraId="76CADDF5" w14:textId="39DE1BA5" w:rsidR="00F91914" w:rsidRPr="0050219C" w:rsidRDefault="00F91914" w:rsidP="007437C4">
      <w:pPr>
        <w:pStyle w:val="afd"/>
        <w:numPr>
          <w:ilvl w:val="0"/>
          <w:numId w:val="10"/>
        </w:numPr>
        <w:ind w:firstLineChars="0"/>
        <w:rPr>
          <w:highlight w:val="yellow"/>
        </w:rPr>
      </w:pPr>
      <w:proofErr w:type="gramStart"/>
      <w:r w:rsidRPr="0050219C">
        <w:rPr>
          <w:rFonts w:hint="eastAsia"/>
          <w:highlight w:val="yellow"/>
        </w:rPr>
        <w:t>写控制</w:t>
      </w:r>
      <w:proofErr w:type="gramEnd"/>
      <w:r w:rsidRPr="0050219C">
        <w:rPr>
          <w:rFonts w:hint="eastAsia"/>
          <w:highlight w:val="yellow"/>
        </w:rPr>
        <w:t>方式等</w:t>
      </w:r>
    </w:p>
    <w:p w14:paraId="71C83BB1" w14:textId="02ED1CA1" w:rsidR="00C12F87" w:rsidRDefault="00A5302F" w:rsidP="00C12F87">
      <w:pPr>
        <w:pStyle w:val="2"/>
        <w:spacing w:before="240" w:after="120"/>
      </w:pPr>
      <w:bookmarkStart w:id="128" w:name="_Toc220500494"/>
      <w:r w:rsidRPr="00A5302F">
        <w:rPr>
          <w:rFonts w:hint="eastAsia"/>
        </w:rPr>
        <w:t>月面</w:t>
      </w:r>
      <w:r w:rsidR="0016769E">
        <w:rPr>
          <w:rFonts w:hint="eastAsia"/>
        </w:rPr>
        <w:t>微电网</w:t>
      </w:r>
      <w:r w:rsidR="00954A98">
        <w:rPr>
          <w:rFonts w:hint="eastAsia"/>
        </w:rPr>
        <w:t>负荷</w:t>
      </w:r>
      <w:r w:rsidR="00EA2B28">
        <w:rPr>
          <w:rFonts w:hint="eastAsia"/>
        </w:rPr>
        <w:t>建模</w:t>
      </w:r>
      <w:r w:rsidR="00954A98">
        <w:rPr>
          <w:rFonts w:hint="eastAsia"/>
        </w:rPr>
        <w:t>及</w:t>
      </w:r>
      <w:r w:rsidRPr="00A5302F">
        <w:rPr>
          <w:rFonts w:hint="eastAsia"/>
        </w:rPr>
        <w:t>电量平衡分析</w:t>
      </w:r>
      <w:bookmarkEnd w:id="128"/>
    </w:p>
    <w:p w14:paraId="0D054E63" w14:textId="446FC155" w:rsidR="009A26BB" w:rsidRDefault="009A26BB" w:rsidP="009A26BB">
      <w:pPr>
        <w:pStyle w:val="3"/>
        <w:spacing w:before="120"/>
      </w:pPr>
      <w:bookmarkStart w:id="129" w:name="_Toc220500495"/>
      <w:r>
        <w:rPr>
          <w:rFonts w:hint="eastAsia"/>
        </w:rPr>
        <w:t>月面</w:t>
      </w:r>
      <w:r w:rsidR="00B84789">
        <w:rPr>
          <w:rFonts w:hint="eastAsia"/>
        </w:rPr>
        <w:t>微电网</w:t>
      </w:r>
      <w:r>
        <w:rPr>
          <w:rFonts w:hint="eastAsia"/>
        </w:rPr>
        <w:t>负荷</w:t>
      </w:r>
      <w:r w:rsidR="00B84789">
        <w:rPr>
          <w:rFonts w:hint="eastAsia"/>
        </w:rPr>
        <w:t>建模</w:t>
      </w:r>
      <w:r w:rsidR="00981B11">
        <w:rPr>
          <w:rFonts w:hint="eastAsia"/>
        </w:rPr>
        <w:t>及其</w:t>
      </w:r>
      <w:r>
        <w:rPr>
          <w:rFonts w:hint="eastAsia"/>
        </w:rPr>
        <w:t>特性分析</w:t>
      </w:r>
      <w:bookmarkEnd w:id="129"/>
    </w:p>
    <w:p w14:paraId="28F20F3A" w14:textId="502A5C21" w:rsidR="00557EFE" w:rsidRDefault="00557EFE" w:rsidP="00151FBF">
      <w:pPr>
        <w:ind w:firstLine="480"/>
      </w:pPr>
      <w:r w:rsidRPr="00557EFE">
        <w:rPr>
          <w:rFonts w:hint="eastAsia"/>
        </w:rPr>
        <w:t>月面负荷具有强周期性、高可靠依赖、异构时变性及多能耦合性</w:t>
      </w:r>
      <w:r>
        <w:rPr>
          <w:rFonts w:hint="eastAsia"/>
        </w:rPr>
        <w:t>等</w:t>
      </w:r>
      <w:r w:rsidRPr="00557EFE">
        <w:rPr>
          <w:rFonts w:hint="eastAsia"/>
        </w:rPr>
        <w:t>特性。其运行严格受制于长达</w:t>
      </w:r>
      <w:r w:rsidR="006F0E07">
        <w:rPr>
          <w:rFonts w:hint="eastAsia"/>
        </w:rPr>
        <w:t>约</w:t>
      </w:r>
      <w:r w:rsidRPr="00557EFE">
        <w:rPr>
          <w:rFonts w:hint="eastAsia"/>
        </w:rPr>
        <w:t>14</w:t>
      </w:r>
      <w:r w:rsidRPr="00557EFE">
        <w:rPr>
          <w:rFonts w:hint="eastAsia"/>
        </w:rPr>
        <w:t>天的月昼</w:t>
      </w:r>
      <w:r w:rsidRPr="00557EFE">
        <w:rPr>
          <w:rFonts w:hint="eastAsia"/>
        </w:rPr>
        <w:t>/</w:t>
      </w:r>
      <w:r w:rsidRPr="00557EFE">
        <w:rPr>
          <w:rFonts w:hint="eastAsia"/>
        </w:rPr>
        <w:t>月夜周期带来的能量硬约束，要求</w:t>
      </w:r>
      <w:r w:rsidR="007F7182" w:rsidRPr="00557EFE">
        <w:rPr>
          <w:rFonts w:hint="eastAsia"/>
        </w:rPr>
        <w:t>必须</w:t>
      </w:r>
      <w:r w:rsidR="007F7182">
        <w:rPr>
          <w:rFonts w:hint="eastAsia"/>
        </w:rPr>
        <w:t>对</w:t>
      </w:r>
      <w:r w:rsidRPr="00557EFE">
        <w:rPr>
          <w:rFonts w:hint="eastAsia"/>
        </w:rPr>
        <w:t>负荷进行精准的“基础</w:t>
      </w:r>
      <w:r w:rsidRPr="00557EFE">
        <w:rPr>
          <w:rFonts w:hint="eastAsia"/>
        </w:rPr>
        <w:t>-</w:t>
      </w:r>
      <w:r w:rsidRPr="00557EFE">
        <w:rPr>
          <w:rFonts w:hint="eastAsia"/>
        </w:rPr>
        <w:t>任务”分级管理。同时，负荷功率动态范围极大，既包含长期稳定的生命保障基础负载，又存在由大功率科学设备、</w:t>
      </w:r>
      <w:r w:rsidRPr="00557EFE">
        <w:rPr>
          <w:rFonts w:hint="eastAsia"/>
        </w:rPr>
        <w:t>ISRU</w:t>
      </w:r>
      <w:r w:rsidRPr="00557EFE">
        <w:rPr>
          <w:rFonts w:hint="eastAsia"/>
        </w:rPr>
        <w:t>工艺等引发的剧烈随机功率冲击，对能源系统的实时调节与稳定性构成严峻挑战。</w:t>
      </w:r>
      <w:r>
        <w:rPr>
          <w:rFonts w:hint="eastAsia"/>
        </w:rPr>
        <w:t>因此在电源规划阶段无法对其进行精确预测，需要以</w:t>
      </w:r>
      <w:r w:rsidRPr="00557EFE">
        <w:rPr>
          <w:rFonts w:hint="eastAsia"/>
        </w:rPr>
        <w:t>能量</w:t>
      </w:r>
      <w:r w:rsidR="002D5B12">
        <w:rPr>
          <w:rFonts w:hint="eastAsia"/>
        </w:rPr>
        <w:t>预算</w:t>
      </w:r>
      <w:r w:rsidRPr="00557EFE">
        <w:rPr>
          <w:rFonts w:hint="eastAsia"/>
        </w:rPr>
        <w:t>为</w:t>
      </w:r>
      <w:r w:rsidR="002D5B12">
        <w:rPr>
          <w:rFonts w:hint="eastAsia"/>
        </w:rPr>
        <w:t>先决条件</w:t>
      </w:r>
      <w:r w:rsidRPr="00557EFE">
        <w:rPr>
          <w:rFonts w:hint="eastAsia"/>
        </w:rPr>
        <w:t>、功率动态为</w:t>
      </w:r>
      <w:r w:rsidR="00513B3F">
        <w:rPr>
          <w:rFonts w:hint="eastAsia"/>
        </w:rPr>
        <w:t>物理约束逐步分析</w:t>
      </w:r>
      <w:r w:rsidRPr="00557EFE">
        <w:rPr>
          <w:rFonts w:hint="eastAsia"/>
        </w:rPr>
        <w:t>。</w:t>
      </w:r>
    </w:p>
    <w:p w14:paraId="6FED2F07" w14:textId="677A357E" w:rsidR="00FB1524" w:rsidRDefault="00557EFE" w:rsidP="00151FBF">
      <w:pPr>
        <w:ind w:firstLine="480"/>
      </w:pPr>
      <w:r w:rsidRPr="00557EFE">
        <w:rPr>
          <w:rFonts w:hint="eastAsia"/>
        </w:rPr>
        <w:t>首先，依据负荷受月相周期影响的确定性，将其划分为两类：</w:t>
      </w:r>
      <w:r w:rsidR="005313BC">
        <w:rPr>
          <w:rFonts w:hint="eastAsia"/>
        </w:rPr>
        <w:t>(</w:t>
      </w:r>
      <w:r w:rsidRPr="00557EFE">
        <w:rPr>
          <w:rFonts w:hint="eastAsia"/>
        </w:rPr>
        <w:t>1)</w:t>
      </w:r>
      <w:r w:rsidRPr="00557EFE">
        <w:rPr>
          <w:rFonts w:hint="eastAsia"/>
        </w:rPr>
        <w:t>基础</w:t>
      </w:r>
      <w:r w:rsidRPr="00557EFE">
        <w:rPr>
          <w:rFonts w:hint="eastAsia"/>
        </w:rPr>
        <w:t>/</w:t>
      </w:r>
      <w:r w:rsidRPr="00557EFE">
        <w:rPr>
          <w:rFonts w:hint="eastAsia"/>
        </w:rPr>
        <w:t>保障性负荷：指在月昼和月夜均需持续或周期性运行的负荷，如环境控制与生命保障系统的核心设备、基础通信中继、关键设备热控等，其功率需求相对稳定或具有固定的日周期规律；</w:t>
      </w:r>
      <w:r w:rsidR="005313BC">
        <w:rPr>
          <w:rFonts w:hint="eastAsia"/>
        </w:rPr>
        <w:t>(</w:t>
      </w:r>
      <w:r w:rsidRPr="00557EFE">
        <w:rPr>
          <w:rFonts w:hint="eastAsia"/>
        </w:rPr>
        <w:t>2)</w:t>
      </w:r>
      <w:r w:rsidRPr="00557EFE">
        <w:rPr>
          <w:rFonts w:hint="eastAsia"/>
        </w:rPr>
        <w:t>灵活</w:t>
      </w:r>
      <w:r w:rsidRPr="00557EFE">
        <w:rPr>
          <w:rFonts w:hint="eastAsia"/>
        </w:rPr>
        <w:t>/</w:t>
      </w:r>
      <w:r w:rsidRPr="00557EFE">
        <w:rPr>
          <w:rFonts w:hint="eastAsia"/>
        </w:rPr>
        <w:t>任务性负荷：其运行严格依赖于月昼光照、乘员在岗或特定任务窗口，如大规模科学实验载荷、舱外活动支持设备等，在月夜或特定阶段可关停或降级运行。</w:t>
      </w:r>
    </w:p>
    <w:p w14:paraId="209409FB" w14:textId="0B44FE95" w:rsidR="00405007" w:rsidRDefault="00557EFE" w:rsidP="00151FBF">
      <w:pPr>
        <w:ind w:firstLine="480"/>
      </w:pPr>
      <w:r w:rsidRPr="00557EFE">
        <w:rPr>
          <w:rFonts w:hint="eastAsia"/>
        </w:rPr>
        <w:t>其次，依据负荷的动态功率特性，</w:t>
      </w:r>
      <w:r w:rsidR="005313BC">
        <w:rPr>
          <w:rFonts w:hint="eastAsia"/>
        </w:rPr>
        <w:t>可</w:t>
      </w:r>
      <w:r w:rsidRPr="00557EFE">
        <w:rPr>
          <w:rFonts w:hint="eastAsia"/>
        </w:rPr>
        <w:t>将其划分为：</w:t>
      </w:r>
      <w:r w:rsidR="005313BC">
        <w:rPr>
          <w:rFonts w:hint="eastAsia"/>
        </w:rPr>
        <w:t>(</w:t>
      </w:r>
      <w:r w:rsidRPr="00557EFE">
        <w:rPr>
          <w:rFonts w:hint="eastAsia"/>
        </w:rPr>
        <w:t xml:space="preserve">1) </w:t>
      </w:r>
      <w:r w:rsidRPr="00557EFE">
        <w:rPr>
          <w:rFonts w:hint="eastAsia"/>
        </w:rPr>
        <w:t>恒定</w:t>
      </w:r>
      <w:r w:rsidRPr="00557EFE">
        <w:rPr>
          <w:rFonts w:hint="eastAsia"/>
        </w:rPr>
        <w:t>/</w:t>
      </w:r>
      <w:r w:rsidRPr="00557EFE">
        <w:rPr>
          <w:rFonts w:hint="eastAsia"/>
        </w:rPr>
        <w:t>平缓负荷：运行时功率基本不变，如照明、持续加热装置；</w:t>
      </w:r>
      <w:r w:rsidR="005313BC">
        <w:rPr>
          <w:rFonts w:hint="eastAsia"/>
        </w:rPr>
        <w:t>(</w:t>
      </w:r>
      <w:r w:rsidRPr="00557EFE">
        <w:rPr>
          <w:rFonts w:hint="eastAsia"/>
        </w:rPr>
        <w:t xml:space="preserve">2) </w:t>
      </w:r>
      <w:r w:rsidRPr="00557EFE">
        <w:rPr>
          <w:rFonts w:hint="eastAsia"/>
        </w:rPr>
        <w:t>间歇性</w:t>
      </w:r>
      <w:r w:rsidRPr="00557EFE">
        <w:rPr>
          <w:rFonts w:hint="eastAsia"/>
        </w:rPr>
        <w:t>/</w:t>
      </w:r>
      <w:r w:rsidRPr="00557EFE">
        <w:rPr>
          <w:rFonts w:hint="eastAsia"/>
        </w:rPr>
        <w:t>冲击性负荷：功率呈剧烈、快速变化，如电机启动、大功率实验设备启停、电弧熔炼等</w:t>
      </w:r>
      <w:r w:rsidRPr="00557EFE">
        <w:rPr>
          <w:rFonts w:hint="eastAsia"/>
        </w:rPr>
        <w:t>ISRU</w:t>
      </w:r>
      <w:r w:rsidRPr="00557EFE">
        <w:rPr>
          <w:rFonts w:hint="eastAsia"/>
        </w:rPr>
        <w:t>核心工艺设备。</w:t>
      </w:r>
      <w:r w:rsidR="0029342F">
        <w:rPr>
          <w:rFonts w:hint="eastAsia"/>
        </w:rPr>
        <w:t>下面以月球居住舱为例，</w:t>
      </w:r>
      <w:r w:rsidR="00E64616" w:rsidRPr="00D005F8">
        <w:rPr>
          <w:rFonts w:hint="eastAsia"/>
        </w:rPr>
        <w:t>开展</w:t>
      </w:r>
      <w:r w:rsidR="0029342F">
        <w:rPr>
          <w:rFonts w:hint="eastAsia"/>
        </w:rPr>
        <w:t>月面负荷</w:t>
      </w:r>
      <w:r w:rsidR="007A290F">
        <w:rPr>
          <w:rFonts w:hint="eastAsia"/>
        </w:rPr>
        <w:t>特性</w:t>
      </w:r>
      <w:r w:rsidR="00D005F8">
        <w:rPr>
          <w:rFonts w:hint="eastAsia"/>
        </w:rPr>
        <w:t>规划及</w:t>
      </w:r>
      <w:r w:rsidR="007A290F">
        <w:rPr>
          <w:rFonts w:hint="eastAsia"/>
        </w:rPr>
        <w:t>模拟</w:t>
      </w:r>
      <w:r w:rsidR="0029342F">
        <w:rPr>
          <w:rFonts w:hint="eastAsia"/>
        </w:rPr>
        <w:t>。</w:t>
      </w:r>
    </w:p>
    <w:p w14:paraId="23715110" w14:textId="55AAF4C9" w:rsidR="00156EDB" w:rsidRDefault="005313BC" w:rsidP="005313BC">
      <w:pPr>
        <w:ind w:firstLine="480"/>
      </w:pPr>
      <w:r>
        <w:rPr>
          <w:rFonts w:hint="eastAsia"/>
        </w:rPr>
        <w:t>因此，负荷各组分表示如</w:t>
      </w:r>
      <w:r w:rsidR="00AE1347">
        <w:rPr>
          <w:iCs/>
        </w:rPr>
        <w:fldChar w:fldCharType="begin"/>
      </w:r>
      <w:r w:rsidR="00AE1347">
        <w:rPr>
          <w:iCs/>
        </w:rPr>
        <w:instrText xml:space="preserve"> GOTOBUTTON ZEqnNum224699  \* MERGEFORMAT </w:instrText>
      </w:r>
      <w:r w:rsidR="00AE1347">
        <w:rPr>
          <w:iCs/>
        </w:rPr>
        <w:fldChar w:fldCharType="begin"/>
      </w:r>
      <w:r w:rsidR="00AE1347">
        <w:rPr>
          <w:iCs/>
        </w:rPr>
        <w:instrText xml:space="preserve"> REF ZEqnNum224699 \* Charformat \! \* MERGEFORMAT </w:instrText>
      </w:r>
      <w:r w:rsidR="00AE1347">
        <w:rPr>
          <w:iCs/>
        </w:rPr>
        <w:fldChar w:fldCharType="separate"/>
      </w:r>
      <w:r w:rsidR="005A2A25" w:rsidRPr="005A2A25">
        <w:rPr>
          <w:rFonts w:hint="eastAsia"/>
          <w:iCs/>
        </w:rPr>
        <w:instrText>（</w:instrText>
      </w:r>
      <w:r w:rsidR="005A2A25" w:rsidRPr="005A2A25">
        <w:rPr>
          <w:iCs/>
        </w:rPr>
        <w:instrText>2-22</w:instrText>
      </w:r>
      <w:r w:rsidR="005A2A25" w:rsidRPr="005A2A25">
        <w:rPr>
          <w:rFonts w:hint="eastAsia"/>
          <w:iCs/>
        </w:rPr>
        <w:instrText>）</w:instrText>
      </w:r>
      <w:r w:rsidR="00AE1347">
        <w:rPr>
          <w:iCs/>
        </w:rPr>
        <w:fldChar w:fldCharType="end"/>
      </w:r>
      <w:r w:rsidR="00AE1347">
        <w:rPr>
          <w:iCs/>
        </w:rPr>
        <w:fldChar w:fldCharType="end"/>
      </w:r>
      <w:r w:rsidRPr="00A014EC">
        <w:rPr>
          <w:rFonts w:hint="eastAsia"/>
        </w:rPr>
        <w:t>所示，其中</w:t>
      </w:r>
      <w:proofErr w:type="spellStart"/>
      <w:r>
        <w:rPr>
          <w:rFonts w:hint="eastAsia"/>
          <w:i/>
          <w:iCs/>
        </w:rPr>
        <w:t>P</w:t>
      </w:r>
      <w:r w:rsidRPr="00AD2390">
        <w:rPr>
          <w:vertAlign w:val="subscript"/>
        </w:rPr>
        <w:t>loa</w:t>
      </w:r>
      <w:r w:rsidRPr="00AD2390">
        <w:rPr>
          <w:rFonts w:hint="eastAsia"/>
          <w:vertAlign w:val="subscript"/>
        </w:rPr>
        <w:t>d</w:t>
      </w:r>
      <w:proofErr w:type="spellEnd"/>
      <w:r w:rsidRPr="00AD2390">
        <w:rPr>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的总电力负荷，</w:t>
      </w:r>
      <w:proofErr w:type="spellStart"/>
      <w:r>
        <w:rPr>
          <w:rFonts w:hint="eastAsia"/>
          <w:i/>
          <w:iCs/>
        </w:rPr>
        <w:t>P</w:t>
      </w:r>
      <w:r w:rsidRPr="00AD2390">
        <w:rPr>
          <w:rFonts w:hint="eastAsia"/>
          <w:vertAlign w:val="subscript"/>
        </w:rPr>
        <w:t>base</w:t>
      </w:r>
      <w:proofErr w:type="spellEnd"/>
      <w:r>
        <w:rPr>
          <w:i/>
          <w:iCs/>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的基础负荷功率</w:t>
      </w:r>
      <w:r>
        <w:rPr>
          <w:rFonts w:hint="eastAsia"/>
        </w:rPr>
        <w:t>,</w:t>
      </w:r>
      <w:r w:rsidRPr="00600A21">
        <w:rPr>
          <w:rFonts w:hint="eastAsia"/>
          <w:i/>
          <w:iCs/>
        </w:rPr>
        <w:t xml:space="preserve"> </w:t>
      </w:r>
      <w:proofErr w:type="spellStart"/>
      <w:r>
        <w:rPr>
          <w:rFonts w:hint="eastAsia"/>
          <w:i/>
          <w:iCs/>
        </w:rPr>
        <w:t>P</w:t>
      </w:r>
      <w:r w:rsidRPr="00163CD9">
        <w:rPr>
          <w:vertAlign w:val="subscript"/>
        </w:rPr>
        <w:t>task</w:t>
      </w:r>
      <w:proofErr w:type="spellEnd"/>
      <w:r>
        <w:rPr>
          <w:i/>
          <w:iCs/>
          <w:vertAlign w:val="subscript"/>
        </w:rPr>
        <w:t xml:space="preserve"> </w:t>
      </w:r>
      <w:r w:rsidRPr="006653D3">
        <w:t>(</w:t>
      </w:r>
      <w:r>
        <w:rPr>
          <w:i/>
          <w:iCs/>
        </w:rPr>
        <w:t>t</w:t>
      </w:r>
      <w:r w:rsidRPr="006653D3">
        <w:t>)</w:t>
      </w:r>
      <w:r>
        <w:rPr>
          <w:rFonts w:hint="eastAsia"/>
        </w:rPr>
        <w:t>是月球基地在时刻</w:t>
      </w:r>
      <w:r w:rsidRPr="007A1F0E">
        <w:rPr>
          <w:i/>
          <w:iCs/>
        </w:rPr>
        <w:t>t</w:t>
      </w:r>
      <w:r>
        <w:rPr>
          <w:rFonts w:hint="eastAsia"/>
        </w:rPr>
        <w:t>的灵活任务负荷功率，</w:t>
      </w:r>
      <w:proofErr w:type="spellStart"/>
      <w:r w:rsidR="00257F07">
        <w:rPr>
          <w:rFonts w:hint="eastAsia"/>
          <w:i/>
          <w:iCs/>
        </w:rPr>
        <w:t>P</w:t>
      </w:r>
      <w:r w:rsidR="00257F07" w:rsidRPr="00257F07">
        <w:rPr>
          <w:i/>
          <w:iCs/>
          <w:vertAlign w:val="subscript"/>
        </w:rPr>
        <w:t>i</w:t>
      </w:r>
      <w:r w:rsidR="00257F07" w:rsidRPr="0021671C">
        <w:rPr>
          <w:vertAlign w:val="superscript"/>
        </w:rPr>
        <w:t>cmu</w:t>
      </w:r>
      <w:proofErr w:type="spellEnd"/>
      <w:r w:rsidR="00257F07" w:rsidRPr="006653D3">
        <w:t>(</w:t>
      </w:r>
      <w:r w:rsidR="00257F07">
        <w:rPr>
          <w:i/>
          <w:iCs/>
        </w:rPr>
        <w:t>t</w:t>
      </w:r>
      <w:r w:rsidR="00257F07" w:rsidRPr="006653D3">
        <w:t>)</w:t>
      </w:r>
      <w:r w:rsidR="00257F07" w:rsidRPr="00257F07">
        <w:rPr>
          <w:rFonts w:hint="eastAsia"/>
        </w:rPr>
        <w:t xml:space="preserve"> </w:t>
      </w:r>
      <w:r w:rsidR="00257F07">
        <w:rPr>
          <w:rFonts w:hint="eastAsia"/>
        </w:rPr>
        <w:t>是</w:t>
      </w:r>
      <w:r w:rsidR="00257F07" w:rsidRPr="00600A21">
        <w:rPr>
          <w:rFonts w:hint="eastAsia"/>
        </w:rPr>
        <w:t>基础</w:t>
      </w:r>
      <w:r w:rsidR="008E2BB1">
        <w:rPr>
          <w:rFonts w:hint="eastAsia"/>
        </w:rPr>
        <w:t>通信</w:t>
      </w:r>
      <w:r w:rsidR="00257F07" w:rsidRPr="00600A21">
        <w:rPr>
          <w:rFonts w:hint="eastAsia"/>
        </w:rPr>
        <w:t>负荷</w:t>
      </w:r>
      <w:r w:rsidR="00257F07">
        <w:rPr>
          <w:rFonts w:hint="eastAsia"/>
        </w:rPr>
        <w:t>，</w:t>
      </w:r>
      <w:proofErr w:type="spellStart"/>
      <w:r w:rsidR="00257F07">
        <w:rPr>
          <w:rFonts w:hint="eastAsia"/>
          <w:i/>
          <w:iCs/>
        </w:rPr>
        <w:t>P</w:t>
      </w:r>
      <w:r w:rsidR="00257F07" w:rsidRPr="00257F07">
        <w:rPr>
          <w:i/>
          <w:iCs/>
          <w:vertAlign w:val="subscript"/>
        </w:rPr>
        <w:t>i</w:t>
      </w:r>
      <w:r w:rsidR="008E2BB1" w:rsidRPr="0021671C">
        <w:rPr>
          <w:vertAlign w:val="superscript"/>
        </w:rPr>
        <w:t>ctrl</w:t>
      </w:r>
      <w:proofErr w:type="spellEnd"/>
      <w:r w:rsidR="00257F07" w:rsidRPr="0021671C">
        <w:t>(</w:t>
      </w:r>
      <w:r w:rsidR="00257F07">
        <w:rPr>
          <w:i/>
          <w:iCs/>
        </w:rPr>
        <w:t>t</w:t>
      </w:r>
      <w:r w:rsidR="00257F07" w:rsidRPr="006653D3">
        <w:t>)</w:t>
      </w:r>
      <w:r w:rsidR="00257F07" w:rsidRPr="00257F07">
        <w:rPr>
          <w:rFonts w:hint="eastAsia"/>
        </w:rPr>
        <w:t xml:space="preserve"> </w:t>
      </w:r>
      <w:r w:rsidR="00257F07">
        <w:rPr>
          <w:rFonts w:hint="eastAsia"/>
        </w:rPr>
        <w:t>是</w:t>
      </w:r>
      <w:r w:rsidR="00257F07" w:rsidRPr="00600A21">
        <w:rPr>
          <w:rFonts w:hint="eastAsia"/>
        </w:rPr>
        <w:t>基础</w:t>
      </w:r>
      <w:r w:rsidR="001E01DA">
        <w:rPr>
          <w:rFonts w:hint="eastAsia"/>
        </w:rPr>
        <w:t>姿态控制与导航</w:t>
      </w:r>
      <w:r w:rsidR="00257F07" w:rsidRPr="00600A21">
        <w:rPr>
          <w:rFonts w:hint="eastAsia"/>
        </w:rPr>
        <w:t>设备</w:t>
      </w:r>
      <w:r w:rsidR="007A1F0E">
        <w:rPr>
          <w:rFonts w:hint="eastAsia"/>
        </w:rPr>
        <w:t>负荷</w:t>
      </w:r>
      <w:r w:rsidR="00257F07">
        <w:rPr>
          <w:rFonts w:hint="eastAsia"/>
        </w:rPr>
        <w:t>，</w:t>
      </w:r>
      <w:proofErr w:type="spellStart"/>
      <w:r w:rsidR="00257F07">
        <w:rPr>
          <w:rFonts w:hint="eastAsia"/>
          <w:i/>
          <w:iCs/>
        </w:rPr>
        <w:t>P</w:t>
      </w:r>
      <w:r w:rsidR="00257F07" w:rsidRPr="00257F07">
        <w:rPr>
          <w:i/>
          <w:iCs/>
          <w:vertAlign w:val="subscript"/>
        </w:rPr>
        <w:t>i</w:t>
      </w:r>
      <w:r w:rsidR="00104329" w:rsidRPr="0021671C">
        <w:rPr>
          <w:rFonts w:hint="eastAsia"/>
          <w:vertAlign w:val="superscript"/>
        </w:rPr>
        <w:t>env</w:t>
      </w:r>
      <w:proofErr w:type="spellEnd"/>
      <w:r w:rsidR="00257F07" w:rsidRPr="006653D3">
        <w:t>(</w:t>
      </w:r>
      <w:r w:rsidR="00257F07">
        <w:rPr>
          <w:i/>
          <w:iCs/>
        </w:rPr>
        <w:t>t</w:t>
      </w:r>
      <w:r w:rsidR="00257F07" w:rsidRPr="006653D3">
        <w:t>)</w:t>
      </w:r>
      <w:r w:rsidR="00257F07" w:rsidRPr="00257F07">
        <w:rPr>
          <w:rFonts w:hint="eastAsia"/>
        </w:rPr>
        <w:t xml:space="preserve"> </w:t>
      </w:r>
      <w:r w:rsidR="00104329">
        <w:rPr>
          <w:rFonts w:hint="eastAsia"/>
        </w:rPr>
        <w:t>和</w:t>
      </w:r>
      <w:proofErr w:type="spellStart"/>
      <w:r w:rsidR="00104329">
        <w:rPr>
          <w:rFonts w:hint="eastAsia"/>
          <w:i/>
          <w:iCs/>
        </w:rPr>
        <w:t>P</w:t>
      </w:r>
      <w:r w:rsidR="00104329" w:rsidRPr="00257F07">
        <w:rPr>
          <w:i/>
          <w:iCs/>
          <w:vertAlign w:val="subscript"/>
        </w:rPr>
        <w:t>i</w:t>
      </w:r>
      <w:r w:rsidR="00104329" w:rsidRPr="0021671C">
        <w:rPr>
          <w:rFonts w:hint="eastAsia"/>
          <w:vertAlign w:val="superscript"/>
        </w:rPr>
        <w:t>crew</w:t>
      </w:r>
      <w:proofErr w:type="spellEnd"/>
      <w:r w:rsidR="00104329" w:rsidRPr="006653D3">
        <w:t>(</w:t>
      </w:r>
      <w:r w:rsidR="00104329">
        <w:rPr>
          <w:i/>
          <w:iCs/>
        </w:rPr>
        <w:t>t</w:t>
      </w:r>
      <w:r w:rsidR="00104329" w:rsidRPr="006653D3">
        <w:t>)</w:t>
      </w:r>
      <w:r w:rsidR="00104329">
        <w:rPr>
          <w:rFonts w:hint="eastAsia"/>
        </w:rPr>
        <w:t>分别</w:t>
      </w:r>
      <w:r w:rsidR="00257F07">
        <w:rPr>
          <w:rFonts w:hint="eastAsia"/>
        </w:rPr>
        <w:t>是</w:t>
      </w:r>
      <w:r w:rsidR="00104329">
        <w:rPr>
          <w:rFonts w:hint="eastAsia"/>
        </w:rPr>
        <w:t>在时刻</w:t>
      </w:r>
      <w:r w:rsidR="00104329" w:rsidRPr="007A1F0E">
        <w:rPr>
          <w:i/>
          <w:iCs/>
        </w:rPr>
        <w:t>t</w:t>
      </w:r>
      <w:r w:rsidR="00104329">
        <w:rPr>
          <w:rFonts w:hint="eastAsia"/>
        </w:rPr>
        <w:t>的环境控制负荷和乘员支持负荷</w:t>
      </w:r>
      <w:r w:rsidR="00257F07">
        <w:rPr>
          <w:rFonts w:hint="eastAsia"/>
        </w:rPr>
        <w:t>，</w:t>
      </w:r>
      <w:proofErr w:type="spellStart"/>
      <w:r w:rsidR="00D51C36">
        <w:rPr>
          <w:rFonts w:hint="eastAsia"/>
          <w:i/>
          <w:iCs/>
        </w:rPr>
        <w:t>S</w:t>
      </w:r>
      <w:r w:rsidR="00D51C36">
        <w:rPr>
          <w:i/>
          <w:iCs/>
          <w:vertAlign w:val="subscript"/>
        </w:rPr>
        <w:t>j</w:t>
      </w:r>
      <w:proofErr w:type="spellEnd"/>
      <w:r w:rsidR="00D51C36" w:rsidRPr="006653D3">
        <w:t>(</w:t>
      </w:r>
      <w:r w:rsidR="00D51C36">
        <w:rPr>
          <w:i/>
          <w:iCs/>
        </w:rPr>
        <w:t>t</w:t>
      </w:r>
      <w:r w:rsidR="00D51C36" w:rsidRPr="006653D3">
        <w:t>)</w:t>
      </w:r>
      <w:r w:rsidR="00D51C36">
        <w:rPr>
          <w:rFonts w:hint="eastAsia"/>
        </w:rPr>
        <w:t>是电动机类负荷对应的启动冲击负荷，</w:t>
      </w:r>
      <w:proofErr w:type="spellStart"/>
      <w:r w:rsidR="00764465">
        <w:rPr>
          <w:rFonts w:hint="eastAsia"/>
          <w:i/>
          <w:iCs/>
        </w:rPr>
        <w:t>P</w:t>
      </w:r>
      <w:r w:rsidR="00972CF5">
        <w:rPr>
          <w:rFonts w:hint="eastAsia"/>
          <w:i/>
          <w:iCs/>
          <w:vertAlign w:val="subscript"/>
        </w:rPr>
        <w:t>j</w:t>
      </w:r>
      <w:r w:rsidR="00972CF5" w:rsidRPr="0021671C">
        <w:rPr>
          <w:vertAlign w:val="superscript"/>
        </w:rPr>
        <w:t>on</w:t>
      </w:r>
      <w:proofErr w:type="spellEnd"/>
      <w:r w:rsidR="00764465">
        <w:rPr>
          <w:rFonts w:hint="eastAsia"/>
        </w:rPr>
        <w:t>和</w:t>
      </w:r>
      <w:proofErr w:type="spellStart"/>
      <w:r w:rsidR="0021671C">
        <w:rPr>
          <w:rFonts w:hint="eastAsia"/>
          <w:i/>
          <w:iCs/>
        </w:rPr>
        <w:t>P</w:t>
      </w:r>
      <w:r w:rsidR="0021671C">
        <w:rPr>
          <w:rFonts w:hint="eastAsia"/>
          <w:i/>
          <w:iCs/>
          <w:vertAlign w:val="subscript"/>
        </w:rPr>
        <w:t>j</w:t>
      </w:r>
      <w:r w:rsidR="0021671C" w:rsidRPr="0021671C">
        <w:rPr>
          <w:rFonts w:hint="eastAsia"/>
          <w:vertAlign w:val="superscript"/>
        </w:rPr>
        <w:t>off</w:t>
      </w:r>
      <w:proofErr w:type="spellEnd"/>
      <w:r w:rsidR="00764465">
        <w:rPr>
          <w:rFonts w:hint="eastAsia"/>
        </w:rPr>
        <w:t>分别是在时刻</w:t>
      </w:r>
      <w:r w:rsidR="00764465" w:rsidRPr="007A1F0E">
        <w:rPr>
          <w:i/>
          <w:iCs/>
        </w:rPr>
        <w:t>t</w:t>
      </w:r>
      <w:r w:rsidR="00764465">
        <w:rPr>
          <w:rFonts w:hint="eastAsia"/>
        </w:rPr>
        <w:t>的</w:t>
      </w:r>
      <w:r w:rsidR="00972CF5">
        <w:rPr>
          <w:rFonts w:hint="eastAsia"/>
        </w:rPr>
        <w:t>对应设备的运行功率和待机功率</w:t>
      </w:r>
      <w:r w:rsidR="00764465">
        <w:rPr>
          <w:rFonts w:hint="eastAsia"/>
        </w:rPr>
        <w:t>，</w:t>
      </w:r>
      <w:r>
        <w:rPr>
          <w:i/>
          <w:iCs/>
        </w:rPr>
        <w:t>B</w:t>
      </w:r>
      <w:r>
        <w:rPr>
          <w:rFonts w:hint="eastAsia"/>
        </w:rPr>
        <w:t>是</w:t>
      </w:r>
      <w:r w:rsidRPr="00600A21">
        <w:rPr>
          <w:rFonts w:hint="eastAsia"/>
        </w:rPr>
        <w:t>基础负荷设备集合（</w:t>
      </w:r>
      <w:r>
        <w:rPr>
          <w:rFonts w:hint="eastAsia"/>
        </w:rPr>
        <w:t>包括</w:t>
      </w:r>
      <w:r w:rsidRPr="00600A21">
        <w:rPr>
          <w:rFonts w:hint="eastAsia"/>
        </w:rPr>
        <w:t>水处理、生命保障、照明等）</w:t>
      </w:r>
      <w:r w:rsidR="00764C1D">
        <w:t>,</w:t>
      </w:r>
      <w:r>
        <w:rPr>
          <w:rFonts w:hint="eastAsia"/>
          <w:i/>
          <w:iCs/>
        </w:rPr>
        <w:t>T</w:t>
      </w:r>
      <w:r>
        <w:rPr>
          <w:rFonts w:hint="eastAsia"/>
        </w:rPr>
        <w:t>是</w:t>
      </w:r>
      <w:r w:rsidR="003707AB">
        <w:rPr>
          <w:rFonts w:hint="eastAsia"/>
        </w:rPr>
        <w:t>灵活任务</w:t>
      </w:r>
      <w:r w:rsidRPr="00600A21">
        <w:rPr>
          <w:rFonts w:hint="eastAsia"/>
        </w:rPr>
        <w:t>负荷设备</w:t>
      </w:r>
      <w:r w:rsidR="003707AB">
        <w:rPr>
          <w:rFonts w:hint="eastAsia"/>
        </w:rPr>
        <w:t>的</w:t>
      </w:r>
      <w:r w:rsidRPr="00600A21">
        <w:rPr>
          <w:rFonts w:hint="eastAsia"/>
        </w:rPr>
        <w:t>集合</w:t>
      </w:r>
      <w:r>
        <w:rPr>
          <w:rFonts w:hint="eastAsia"/>
        </w:rPr>
        <w:t>，</w:t>
      </w:r>
      <w:r>
        <w:rPr>
          <w:rFonts w:ascii="Euclid Math Two" w:hAnsi="Euclid Math Two" w:hint="eastAsia"/>
        </w:rPr>
        <w:t>I</w:t>
      </w:r>
      <w:r w:rsidRPr="00F148E2">
        <w:rPr>
          <w:i/>
          <w:iCs/>
          <w:color w:val="000000" w:themeColor="text1"/>
          <w:vertAlign w:val="subscript"/>
        </w:rPr>
        <w:t>da</w:t>
      </w:r>
      <w:r w:rsidRPr="00F148E2">
        <w:rPr>
          <w:i/>
          <w:iCs/>
          <w:vertAlign w:val="subscript"/>
        </w:rPr>
        <w:t>y</w:t>
      </w:r>
      <w:r w:rsidRPr="00A014EC">
        <w:rPr>
          <w:rFonts w:hint="eastAsia"/>
        </w:rPr>
        <w:t>为</w:t>
      </w:r>
      <w:r w:rsidRPr="003233C5">
        <w:rPr>
          <w:rFonts w:hint="eastAsia"/>
        </w:rPr>
        <w:t>月昼指示函数，</w:t>
      </w:r>
      <w:proofErr w:type="gramStart"/>
      <w:r w:rsidRPr="003233C5">
        <w:rPr>
          <w:rFonts w:hint="eastAsia"/>
        </w:rPr>
        <w:t>月昼时为</w:t>
      </w:r>
      <w:proofErr w:type="gramEnd"/>
      <w:r w:rsidRPr="003233C5">
        <w:rPr>
          <w:rFonts w:hint="eastAsia"/>
        </w:rPr>
        <w:t>1</w:t>
      </w:r>
      <w:r w:rsidRPr="003233C5">
        <w:rPr>
          <w:rFonts w:hint="eastAsia"/>
        </w:rPr>
        <w:t>，月夜时为</w:t>
      </w:r>
      <w:r w:rsidRPr="003233C5">
        <w:rPr>
          <w:rFonts w:hint="eastAsia"/>
        </w:rPr>
        <w:t>0</w:t>
      </w:r>
      <w:r>
        <w:t>,</w:t>
      </w:r>
      <w:r w:rsidRPr="0049575F">
        <w:rPr>
          <w:i/>
          <w:iCs/>
        </w:rPr>
        <w:t xml:space="preserve"> </w:t>
      </w:r>
      <w:proofErr w:type="spellStart"/>
      <w:r w:rsidRPr="0049575F">
        <w:rPr>
          <w:i/>
          <w:iCs/>
        </w:rPr>
        <w:t>I</w:t>
      </w:r>
      <w:r w:rsidRPr="0049575F">
        <w:rPr>
          <w:i/>
          <w:iCs/>
          <w:vertAlign w:val="subscript"/>
        </w:rPr>
        <w:t>j</w:t>
      </w:r>
      <w:proofErr w:type="spellEnd"/>
      <w:r w:rsidRPr="00A014EC">
        <w:rPr>
          <w:rFonts w:hint="eastAsia"/>
        </w:rPr>
        <w:t>是</w:t>
      </w:r>
      <w:r w:rsidRPr="00A014EC">
        <w:t>灵活负荷设备的运行状态指示</w:t>
      </w:r>
      <w:r w:rsidRPr="00A014EC">
        <w:rPr>
          <w:rFonts w:hint="eastAsia"/>
        </w:rPr>
        <w:t>变量</w:t>
      </w:r>
      <w:r>
        <w:rPr>
          <w:rFonts w:hint="eastAsia"/>
        </w:rPr>
        <w:t>：</w:t>
      </w:r>
    </w:p>
    <w:p w14:paraId="54F10B11" w14:textId="0055B0C3" w:rsidR="005313BC" w:rsidRPr="005313BC" w:rsidRDefault="00156EDB" w:rsidP="00FE2A1A">
      <w:pPr>
        <w:pStyle w:val="af9"/>
        <w:jc w:val="both"/>
      </w:pPr>
      <w:r>
        <w:lastRenderedPageBreak/>
        <w:tab/>
      </w:r>
      <w:r w:rsidR="00163CD9" w:rsidRPr="00156EDB">
        <w:rPr>
          <w:position w:val="-94"/>
        </w:rPr>
        <w:object w:dxaOrig="5840" w:dyaOrig="2000" w14:anchorId="4D3F9AD1">
          <v:shape id="_x0000_i1059" type="#_x0000_t75" style="width:293pt;height:103.8pt" o:ole="">
            <v:imagedata r:id="rId103" o:title=""/>
          </v:shape>
          <o:OLEObject Type="Embed" ProgID="Equation.DSMT4" ShapeID="_x0000_i1059" DrawAspect="Content" ObjectID="_1831126123"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0" w:name="ZEqnNum224699"/>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22</w:instrText>
        </w:r>
      </w:fldSimple>
      <w:r>
        <w:rPr>
          <w:rFonts w:hint="eastAsia"/>
        </w:rPr>
        <w:instrText>）</w:instrText>
      </w:r>
      <w:bookmarkEnd w:id="130"/>
      <w:r>
        <w:fldChar w:fldCharType="end"/>
      </w:r>
    </w:p>
    <w:p w14:paraId="4DABF0BF" w14:textId="5629C880" w:rsidR="00344BE1" w:rsidRDefault="00D005F8" w:rsidP="00344BE1">
      <w:pPr>
        <w:ind w:firstLine="480"/>
      </w:pPr>
      <w:r w:rsidRPr="00D005F8">
        <w:rPr>
          <w:rFonts w:hint="eastAsia"/>
        </w:rPr>
        <w:t>为开展工作，需先获取</w:t>
      </w:r>
      <w:r w:rsidR="00E64616">
        <w:rPr>
          <w:rFonts w:hint="eastAsia"/>
        </w:rPr>
        <w:t>月球基地</w:t>
      </w:r>
      <w:r w:rsidRPr="00D005F8">
        <w:rPr>
          <w:rFonts w:hint="eastAsia"/>
        </w:rPr>
        <w:t>负载的描述参数</w:t>
      </w:r>
      <w:r w:rsidR="0008315C">
        <w:rPr>
          <w:rFonts w:hint="eastAsia"/>
        </w:rPr>
        <w:t>，月球基地首先考虑为月面居住舱供电</w:t>
      </w:r>
      <w:r w:rsidRPr="00D005F8">
        <w:rPr>
          <w:rFonts w:hint="eastAsia"/>
        </w:rPr>
        <w:t>。鉴于</w:t>
      </w:r>
      <w:r w:rsidR="002E0AC2">
        <w:rPr>
          <w:rFonts w:hint="eastAsia"/>
        </w:rPr>
        <w:t>其仍处于概念设计</w:t>
      </w:r>
      <w:r w:rsidRPr="00D005F8">
        <w:rPr>
          <w:rFonts w:hint="eastAsia"/>
        </w:rPr>
        <w:t>阶段，本研究</w:t>
      </w:r>
      <w:r w:rsidR="00E02EE9">
        <w:rPr>
          <w:rFonts w:hint="eastAsia"/>
        </w:rPr>
        <w:t>按照</w:t>
      </w:r>
      <w:r w:rsidR="00E02EE9">
        <w:rPr>
          <w:rFonts w:hint="eastAsia"/>
        </w:rPr>
        <w:t>2</w:t>
      </w:r>
      <w:r w:rsidR="00E02EE9">
        <w:t>-3</w:t>
      </w:r>
      <w:r w:rsidR="00E02EE9">
        <w:rPr>
          <w:rFonts w:hint="eastAsia"/>
        </w:rPr>
        <w:t>名乘员需求，</w:t>
      </w:r>
      <w:r w:rsidRPr="00D005F8">
        <w:rPr>
          <w:rFonts w:hint="eastAsia"/>
        </w:rPr>
        <w:t>构建了</w:t>
      </w:r>
      <w:r w:rsidR="009C558A">
        <w:t>27</w:t>
      </w:r>
      <w:r w:rsidRPr="00D005F8">
        <w:rPr>
          <w:rFonts w:hint="eastAsia"/>
        </w:rPr>
        <w:t>组</w:t>
      </w:r>
      <w:r w:rsidR="00300B7C">
        <w:rPr>
          <w:rFonts w:hint="eastAsia"/>
        </w:rPr>
        <w:t>月面居住舱</w:t>
      </w:r>
      <w:r w:rsidR="00EA5B55">
        <w:rPr>
          <w:rFonts w:hint="eastAsia"/>
        </w:rPr>
        <w:t>的</w:t>
      </w:r>
      <w:r w:rsidRPr="00D005F8">
        <w:rPr>
          <w:rFonts w:hint="eastAsia"/>
        </w:rPr>
        <w:t>概念性</w:t>
      </w:r>
      <w:r w:rsidR="006C167A">
        <w:rPr>
          <w:rFonts w:hint="eastAsia"/>
        </w:rPr>
        <w:t>虚拟</w:t>
      </w:r>
      <w:r w:rsidRPr="00D005F8">
        <w:rPr>
          <w:rFonts w:hint="eastAsia"/>
        </w:rPr>
        <w:t>负载及其对应的功耗数据。</w:t>
      </w:r>
      <w:r w:rsidR="00405007">
        <w:rPr>
          <w:rFonts w:hint="eastAsia"/>
        </w:rPr>
        <w:t>按照上述分类规则，</w:t>
      </w:r>
      <w:r w:rsidR="00106AC2">
        <w:fldChar w:fldCharType="begin"/>
      </w:r>
      <w:r w:rsidR="00106AC2">
        <w:instrText xml:space="preserve"> REF _Ref220335717 \h </w:instrText>
      </w:r>
      <w:r w:rsidR="00106AC2">
        <w:fldChar w:fldCharType="separate"/>
      </w:r>
      <w:r w:rsidR="005A2A25">
        <w:rPr>
          <w:rFonts w:hint="eastAsia"/>
        </w:rPr>
        <w:t>表</w:t>
      </w:r>
      <w:r w:rsidR="005A2A25">
        <w:rPr>
          <w:noProof/>
        </w:rPr>
        <w:t>2</w:t>
      </w:r>
      <w:r w:rsidR="005A2A25">
        <w:noBreakHyphen/>
      </w:r>
      <w:r w:rsidR="005A2A25">
        <w:rPr>
          <w:noProof/>
        </w:rPr>
        <w:t>1</w:t>
      </w:r>
      <w:r w:rsidR="00106AC2">
        <w:fldChar w:fldCharType="end"/>
      </w:r>
      <w:r w:rsidR="00405007">
        <w:rPr>
          <w:rFonts w:hint="eastAsia"/>
        </w:rPr>
        <w:t>和</w:t>
      </w:r>
      <w:r w:rsidR="00405007">
        <w:fldChar w:fldCharType="begin"/>
      </w:r>
      <w:r w:rsidR="00405007">
        <w:instrText xml:space="preserve"> REF _Ref220335717 \h </w:instrText>
      </w:r>
      <w:r w:rsidR="00405007">
        <w:fldChar w:fldCharType="separate"/>
      </w:r>
      <w:r w:rsidR="005A2A25">
        <w:rPr>
          <w:rFonts w:hint="eastAsia"/>
        </w:rPr>
        <w:t>表</w:t>
      </w:r>
      <w:r w:rsidR="005A2A25">
        <w:rPr>
          <w:noProof/>
        </w:rPr>
        <w:t>2</w:t>
      </w:r>
      <w:r w:rsidR="005A2A25">
        <w:noBreakHyphen/>
      </w:r>
      <w:r w:rsidR="005A2A25">
        <w:rPr>
          <w:noProof/>
        </w:rPr>
        <w:t>1</w:t>
      </w:r>
      <w:r w:rsidR="00405007">
        <w:fldChar w:fldCharType="end"/>
      </w:r>
      <w:r w:rsidRPr="00D005F8">
        <w:rPr>
          <w:rFonts w:hint="eastAsia"/>
        </w:rPr>
        <w:t>列出了各负载名称、功率消耗值及所属子系统类型。</w:t>
      </w:r>
      <w:r w:rsidR="00344BE1">
        <w:rPr>
          <w:rFonts w:hint="eastAsia"/>
        </w:rPr>
        <w:t>负荷的定义采用一套基于确定性规则与随机概率相结合的框架，其核心架构遵循“总负荷</w:t>
      </w:r>
      <w:r w:rsidR="00344BE1">
        <w:rPr>
          <w:rFonts w:hint="eastAsia"/>
        </w:rPr>
        <w:t xml:space="preserve"> = </w:t>
      </w:r>
      <w:r w:rsidR="00344BE1">
        <w:rPr>
          <w:rFonts w:hint="eastAsia"/>
        </w:rPr>
        <w:t>基础负荷</w:t>
      </w:r>
      <w:r w:rsidR="00344BE1">
        <w:rPr>
          <w:rFonts w:hint="eastAsia"/>
        </w:rPr>
        <w:t xml:space="preserve"> + </w:t>
      </w:r>
      <w:r w:rsidR="00344BE1">
        <w:rPr>
          <w:rFonts w:hint="eastAsia"/>
        </w:rPr>
        <w:t>灵活负荷”的分解原则。</w:t>
      </w:r>
    </w:p>
    <w:p w14:paraId="6EE2D396" w14:textId="6202B42B" w:rsidR="000A30E1" w:rsidRDefault="000A30E1" w:rsidP="000A30E1">
      <w:pPr>
        <w:pStyle w:val="af8"/>
        <w:spacing w:before="120" w:afterLines="0"/>
        <w:ind w:firstLine="400"/>
      </w:pPr>
      <w:bookmarkStart w:id="131" w:name="_Ref220335717"/>
      <w:bookmarkStart w:id="132" w:name="_Ref220335705"/>
      <w:r>
        <w:rPr>
          <w:rFonts w:hint="eastAsia"/>
        </w:rPr>
        <w:t>表</w:t>
      </w:r>
      <w:r w:rsidR="00AC7D03">
        <w:fldChar w:fldCharType="begin"/>
      </w:r>
      <w:r w:rsidR="00AC7D03">
        <w:instrText xml:space="preserve"> </w:instrText>
      </w:r>
      <w:r w:rsidR="00AC7D03">
        <w:rPr>
          <w:rFonts w:hint="eastAsia"/>
        </w:rPr>
        <w:instrText>STYLEREF 1 \s</w:instrText>
      </w:r>
      <w:r w:rsidR="00AC7D03">
        <w:instrText xml:space="preserve"> </w:instrText>
      </w:r>
      <w:r w:rsidR="00AC7D03">
        <w:fldChar w:fldCharType="separate"/>
      </w:r>
      <w:r w:rsidR="005A2A25">
        <w:rPr>
          <w:noProof/>
        </w:rPr>
        <w:t>2</w:t>
      </w:r>
      <w:r w:rsidR="00AC7D03">
        <w:fldChar w:fldCharType="end"/>
      </w:r>
      <w:r w:rsidR="00AC7D03">
        <w:noBreakHyphen/>
      </w:r>
      <w:r w:rsidR="00AC7D03">
        <w:fldChar w:fldCharType="begin"/>
      </w:r>
      <w:r w:rsidR="00AC7D03">
        <w:instrText xml:space="preserve"> </w:instrText>
      </w:r>
      <w:r w:rsidR="00AC7D03">
        <w:rPr>
          <w:rFonts w:hint="eastAsia"/>
        </w:rPr>
        <w:instrText xml:space="preserve">SEQ </w:instrText>
      </w:r>
      <w:r w:rsidR="00AC7D03">
        <w:rPr>
          <w:rFonts w:hint="eastAsia"/>
        </w:rPr>
        <w:instrText>表</w:instrText>
      </w:r>
      <w:r w:rsidR="00AC7D03">
        <w:rPr>
          <w:rFonts w:hint="eastAsia"/>
        </w:rPr>
        <w:instrText xml:space="preserve"> \* ARABIC \s 1</w:instrText>
      </w:r>
      <w:r w:rsidR="00AC7D03">
        <w:instrText xml:space="preserve"> </w:instrText>
      </w:r>
      <w:r w:rsidR="00AC7D03">
        <w:fldChar w:fldCharType="separate"/>
      </w:r>
      <w:r w:rsidR="005A2A25">
        <w:rPr>
          <w:noProof/>
        </w:rPr>
        <w:t>1</w:t>
      </w:r>
      <w:r w:rsidR="00AC7D03">
        <w:fldChar w:fldCharType="end"/>
      </w:r>
      <w:bookmarkEnd w:id="131"/>
      <w:r w:rsidR="000537BF" w:rsidRPr="000537BF">
        <w:rPr>
          <w:rFonts w:hint="eastAsia"/>
        </w:rPr>
        <w:t>月球</w:t>
      </w:r>
      <w:r w:rsidR="00E53900">
        <w:rPr>
          <w:rFonts w:hint="eastAsia"/>
        </w:rPr>
        <w:t>基地居住舱</w:t>
      </w:r>
      <w:r w:rsidR="00BD7F3F" w:rsidRPr="00BD7F3F">
        <w:rPr>
          <w:rFonts w:hint="eastAsia"/>
        </w:rPr>
        <w:t>基础保障性</w:t>
      </w:r>
      <w:r w:rsidR="0041126D" w:rsidRPr="000537BF">
        <w:rPr>
          <w:rFonts w:hint="eastAsia"/>
        </w:rPr>
        <w:t>负荷</w:t>
      </w:r>
      <w:r w:rsidR="0041126D">
        <w:rPr>
          <w:rFonts w:hint="eastAsia"/>
        </w:rPr>
        <w:t>的</w:t>
      </w:r>
      <w:r w:rsidR="000537BF" w:rsidRPr="000537BF">
        <w:rPr>
          <w:rFonts w:hint="eastAsia"/>
        </w:rPr>
        <w:t>功耗特性数据</w:t>
      </w:r>
      <w:bookmarkEnd w:id="132"/>
    </w:p>
    <w:tbl>
      <w:tblPr>
        <w:tblW w:w="8732" w:type="dxa"/>
        <w:jc w:val="center"/>
        <w:tblBorders>
          <w:top w:val="single" w:sz="12" w:space="0" w:color="auto"/>
          <w:bottom w:val="single" w:sz="12" w:space="0" w:color="auto"/>
        </w:tblBorders>
        <w:tblLayout w:type="fixed"/>
        <w:tblLook w:val="04A0" w:firstRow="1" w:lastRow="0" w:firstColumn="1" w:lastColumn="0" w:noHBand="0" w:noVBand="1"/>
      </w:tblPr>
      <w:tblGrid>
        <w:gridCol w:w="738"/>
        <w:gridCol w:w="2693"/>
        <w:gridCol w:w="2268"/>
        <w:gridCol w:w="3033"/>
      </w:tblGrid>
      <w:tr w:rsidR="002D7094" w:rsidRPr="00A21954" w14:paraId="3595A57D" w14:textId="77777777" w:rsidTr="002D7094">
        <w:trPr>
          <w:trHeight w:val="358"/>
          <w:jc w:val="center"/>
        </w:trPr>
        <w:tc>
          <w:tcPr>
            <w:tcW w:w="738" w:type="dxa"/>
            <w:tcBorders>
              <w:top w:val="single" w:sz="12" w:space="0" w:color="auto"/>
              <w:bottom w:val="single" w:sz="8" w:space="0" w:color="auto"/>
            </w:tcBorders>
            <w:vAlign w:val="center"/>
          </w:tcPr>
          <w:p w14:paraId="0EDC1C3A" w14:textId="45F28A3D" w:rsidR="000A30E1" w:rsidRDefault="00A21954" w:rsidP="00A21954">
            <w:pPr>
              <w:ind w:firstLineChars="0" w:firstLine="0"/>
              <w:rPr>
                <w:sz w:val="21"/>
              </w:rPr>
            </w:pPr>
            <w:r w:rsidRPr="00A21954">
              <w:rPr>
                <w:rFonts w:hint="eastAsia"/>
                <w:sz w:val="21"/>
              </w:rPr>
              <w:t>编号</w:t>
            </w:r>
          </w:p>
        </w:tc>
        <w:tc>
          <w:tcPr>
            <w:tcW w:w="2693" w:type="dxa"/>
            <w:tcBorders>
              <w:top w:val="single" w:sz="12" w:space="0" w:color="auto"/>
              <w:bottom w:val="single" w:sz="8" w:space="0" w:color="auto"/>
            </w:tcBorders>
            <w:vAlign w:val="center"/>
          </w:tcPr>
          <w:p w14:paraId="2D33A4EE" w14:textId="4E794F2D" w:rsidR="000A30E1" w:rsidRPr="00A21954" w:rsidRDefault="00A21954" w:rsidP="00A21954">
            <w:pPr>
              <w:ind w:firstLineChars="0" w:firstLine="0"/>
              <w:rPr>
                <w:sz w:val="21"/>
              </w:rPr>
            </w:pPr>
            <w:r w:rsidRPr="00A21954">
              <w:rPr>
                <w:rFonts w:hint="eastAsia"/>
                <w:sz w:val="21"/>
              </w:rPr>
              <w:t>负荷类别</w:t>
            </w:r>
          </w:p>
        </w:tc>
        <w:tc>
          <w:tcPr>
            <w:tcW w:w="2268" w:type="dxa"/>
            <w:tcBorders>
              <w:top w:val="single" w:sz="12" w:space="0" w:color="auto"/>
              <w:bottom w:val="single" w:sz="8" w:space="0" w:color="auto"/>
            </w:tcBorders>
            <w:vAlign w:val="center"/>
          </w:tcPr>
          <w:p w14:paraId="314AF95B" w14:textId="0A5797A8" w:rsidR="000A30E1" w:rsidRDefault="007131C3" w:rsidP="00A21954">
            <w:pPr>
              <w:ind w:firstLineChars="0" w:firstLine="0"/>
              <w:rPr>
                <w:sz w:val="21"/>
              </w:rPr>
            </w:pPr>
            <w:r w:rsidRPr="007131C3">
              <w:rPr>
                <w:rFonts w:hint="eastAsia"/>
                <w:sz w:val="21"/>
              </w:rPr>
              <w:t>具体设备</w:t>
            </w:r>
            <w:r w:rsidRPr="007131C3">
              <w:rPr>
                <w:rFonts w:hint="eastAsia"/>
                <w:sz w:val="21"/>
              </w:rPr>
              <w:t>/</w:t>
            </w:r>
            <w:r w:rsidRPr="007131C3">
              <w:rPr>
                <w:rFonts w:hint="eastAsia"/>
                <w:sz w:val="21"/>
              </w:rPr>
              <w:t>系统</w:t>
            </w:r>
          </w:p>
        </w:tc>
        <w:tc>
          <w:tcPr>
            <w:tcW w:w="3033" w:type="dxa"/>
            <w:tcBorders>
              <w:top w:val="single" w:sz="12" w:space="0" w:color="auto"/>
              <w:bottom w:val="single" w:sz="8" w:space="0" w:color="auto"/>
            </w:tcBorders>
            <w:vAlign w:val="center"/>
          </w:tcPr>
          <w:p w14:paraId="244CE90F" w14:textId="604CFD72" w:rsidR="000A30E1" w:rsidRPr="00A21954" w:rsidRDefault="007330B1" w:rsidP="00B836B4">
            <w:pPr>
              <w:tabs>
                <w:tab w:val="left" w:pos="7680"/>
              </w:tabs>
              <w:ind w:firstLineChars="0" w:firstLine="0"/>
              <w:rPr>
                <w:sz w:val="21"/>
              </w:rPr>
            </w:pPr>
            <w:r w:rsidRPr="007330B1">
              <w:rPr>
                <w:rFonts w:hint="eastAsia"/>
                <w:sz w:val="21"/>
              </w:rPr>
              <w:t>功率状态</w:t>
            </w:r>
            <w:r w:rsidRPr="007330B1">
              <w:rPr>
                <w:rFonts w:hint="eastAsia"/>
                <w:sz w:val="21"/>
              </w:rPr>
              <w:t xml:space="preserve"> (We)</w:t>
            </w:r>
          </w:p>
        </w:tc>
      </w:tr>
      <w:tr w:rsidR="002D7094" w:rsidRPr="00A21954" w14:paraId="74CEF57A" w14:textId="77777777" w:rsidTr="002D7094">
        <w:trPr>
          <w:trHeight w:val="358"/>
          <w:jc w:val="center"/>
        </w:trPr>
        <w:tc>
          <w:tcPr>
            <w:tcW w:w="738" w:type="dxa"/>
            <w:tcBorders>
              <w:top w:val="single" w:sz="8" w:space="0" w:color="auto"/>
              <w:bottom w:val="nil"/>
            </w:tcBorders>
            <w:vAlign w:val="center"/>
          </w:tcPr>
          <w:p w14:paraId="48FA795C" w14:textId="285F6503" w:rsidR="000A30E1" w:rsidRPr="00AF20A4" w:rsidRDefault="000A30E1" w:rsidP="00AF20A4">
            <w:pPr>
              <w:pStyle w:val="afd"/>
              <w:numPr>
                <w:ilvl w:val="0"/>
                <w:numId w:val="11"/>
              </w:numPr>
              <w:ind w:firstLineChars="0"/>
              <w:rPr>
                <w:sz w:val="21"/>
              </w:rPr>
            </w:pPr>
          </w:p>
        </w:tc>
        <w:tc>
          <w:tcPr>
            <w:tcW w:w="2693" w:type="dxa"/>
            <w:tcBorders>
              <w:top w:val="single" w:sz="8" w:space="0" w:color="auto"/>
              <w:bottom w:val="nil"/>
            </w:tcBorders>
            <w:vAlign w:val="center"/>
          </w:tcPr>
          <w:p w14:paraId="4C0EAD2A" w14:textId="00DD7659" w:rsidR="000A30E1" w:rsidRPr="00A21954" w:rsidRDefault="007131C3" w:rsidP="00A21954">
            <w:pPr>
              <w:ind w:firstLineChars="0" w:firstLine="0"/>
              <w:rPr>
                <w:sz w:val="21"/>
              </w:rPr>
            </w:pPr>
            <w:r w:rsidRPr="007131C3">
              <w:rPr>
                <w:rFonts w:hint="eastAsia"/>
                <w:sz w:val="21"/>
              </w:rPr>
              <w:t>环境控制与生命保障</w:t>
            </w:r>
          </w:p>
        </w:tc>
        <w:tc>
          <w:tcPr>
            <w:tcW w:w="2268" w:type="dxa"/>
            <w:tcBorders>
              <w:top w:val="single" w:sz="8" w:space="0" w:color="auto"/>
              <w:bottom w:val="nil"/>
            </w:tcBorders>
            <w:vAlign w:val="center"/>
          </w:tcPr>
          <w:p w14:paraId="6A160FED" w14:textId="49E80297" w:rsidR="000A30E1" w:rsidRDefault="00AB1B16" w:rsidP="00A21954">
            <w:pPr>
              <w:ind w:firstLineChars="0" w:firstLine="0"/>
              <w:rPr>
                <w:sz w:val="21"/>
              </w:rPr>
            </w:pPr>
            <w:r w:rsidRPr="00AB1B16">
              <w:rPr>
                <w:rFonts w:hint="eastAsia"/>
                <w:sz w:val="21"/>
              </w:rPr>
              <w:t>水处理系统</w:t>
            </w:r>
          </w:p>
        </w:tc>
        <w:tc>
          <w:tcPr>
            <w:tcW w:w="3033" w:type="dxa"/>
            <w:tcBorders>
              <w:top w:val="single" w:sz="8" w:space="0" w:color="auto"/>
              <w:bottom w:val="nil"/>
            </w:tcBorders>
            <w:vAlign w:val="center"/>
          </w:tcPr>
          <w:p w14:paraId="6B6DF7F9" w14:textId="3C1F1FED" w:rsidR="000A30E1" w:rsidRPr="00A21954" w:rsidRDefault="00E036A9" w:rsidP="00B836B4">
            <w:pPr>
              <w:tabs>
                <w:tab w:val="left" w:pos="7680"/>
              </w:tabs>
              <w:ind w:firstLineChars="0" w:firstLine="0"/>
              <w:rPr>
                <w:sz w:val="21"/>
              </w:rPr>
            </w:pPr>
            <w:r w:rsidRPr="00E036A9">
              <w:rPr>
                <w:rFonts w:hint="eastAsia"/>
                <w:sz w:val="21"/>
              </w:rPr>
              <w:t>运行</w:t>
            </w:r>
            <w:r w:rsidRPr="00E036A9">
              <w:rPr>
                <w:rFonts w:hint="eastAsia"/>
                <w:sz w:val="21"/>
              </w:rPr>
              <w:t>:150W</w:t>
            </w:r>
            <w:r w:rsidRPr="00E036A9">
              <w:rPr>
                <w:rFonts w:hint="eastAsia"/>
                <w:sz w:val="21"/>
              </w:rPr>
              <w:t>待机</w:t>
            </w:r>
            <w:r w:rsidRPr="00E036A9">
              <w:rPr>
                <w:rFonts w:hint="eastAsia"/>
                <w:sz w:val="21"/>
              </w:rPr>
              <w:t>:5W</w:t>
            </w:r>
          </w:p>
        </w:tc>
      </w:tr>
      <w:tr w:rsidR="002D7094" w:rsidRPr="00A21954" w14:paraId="3727A7BA" w14:textId="77777777" w:rsidTr="002D7094">
        <w:trPr>
          <w:trHeight w:val="358"/>
          <w:jc w:val="center"/>
        </w:trPr>
        <w:tc>
          <w:tcPr>
            <w:tcW w:w="738" w:type="dxa"/>
            <w:tcBorders>
              <w:top w:val="nil"/>
            </w:tcBorders>
            <w:vAlign w:val="center"/>
          </w:tcPr>
          <w:p w14:paraId="42AC4A6C" w14:textId="6EB2F1F0" w:rsidR="009F3797" w:rsidRPr="00AF20A4" w:rsidRDefault="009F3797" w:rsidP="009F3797">
            <w:pPr>
              <w:pStyle w:val="afd"/>
              <w:numPr>
                <w:ilvl w:val="0"/>
                <w:numId w:val="11"/>
              </w:numPr>
              <w:ind w:firstLineChars="0"/>
              <w:rPr>
                <w:sz w:val="21"/>
              </w:rPr>
            </w:pPr>
          </w:p>
        </w:tc>
        <w:tc>
          <w:tcPr>
            <w:tcW w:w="2693" w:type="dxa"/>
            <w:tcBorders>
              <w:top w:val="nil"/>
            </w:tcBorders>
          </w:tcPr>
          <w:p w14:paraId="66AFE9DF" w14:textId="59177D33" w:rsidR="009F3797" w:rsidRPr="00A21954" w:rsidRDefault="009F3797" w:rsidP="009F3797">
            <w:pPr>
              <w:ind w:firstLineChars="0" w:firstLine="0"/>
              <w:rPr>
                <w:sz w:val="21"/>
              </w:rPr>
            </w:pPr>
            <w:r w:rsidRPr="00552558">
              <w:rPr>
                <w:rFonts w:hint="eastAsia"/>
                <w:sz w:val="21"/>
              </w:rPr>
              <w:t>环境控制与生命保障</w:t>
            </w:r>
          </w:p>
        </w:tc>
        <w:tc>
          <w:tcPr>
            <w:tcW w:w="2268" w:type="dxa"/>
            <w:tcBorders>
              <w:top w:val="nil"/>
            </w:tcBorders>
            <w:vAlign w:val="center"/>
          </w:tcPr>
          <w:p w14:paraId="05AC0BA6" w14:textId="62141798" w:rsidR="009F3797" w:rsidRDefault="00AB1B16" w:rsidP="009F3797">
            <w:pPr>
              <w:ind w:firstLineChars="0" w:firstLine="0"/>
              <w:rPr>
                <w:sz w:val="21"/>
              </w:rPr>
            </w:pPr>
            <w:r w:rsidRPr="00AB1B16">
              <w:rPr>
                <w:rFonts w:hint="eastAsia"/>
                <w:sz w:val="21"/>
              </w:rPr>
              <w:t>CO</w:t>
            </w:r>
            <w:r w:rsidRPr="00C61826">
              <w:rPr>
                <w:sz w:val="21"/>
              </w:rPr>
              <w:t>2</w:t>
            </w:r>
            <w:r w:rsidRPr="00AB1B16">
              <w:rPr>
                <w:rFonts w:hint="eastAsia"/>
                <w:sz w:val="21"/>
              </w:rPr>
              <w:t>处理系统</w:t>
            </w:r>
          </w:p>
        </w:tc>
        <w:tc>
          <w:tcPr>
            <w:tcW w:w="3033" w:type="dxa"/>
            <w:tcBorders>
              <w:top w:val="nil"/>
            </w:tcBorders>
            <w:vAlign w:val="center"/>
          </w:tcPr>
          <w:p w14:paraId="3447878B" w14:textId="673AB3DC" w:rsidR="009F3797" w:rsidRPr="00A21954" w:rsidRDefault="00625350" w:rsidP="00B836B4">
            <w:pPr>
              <w:tabs>
                <w:tab w:val="left" w:pos="7680"/>
              </w:tabs>
              <w:ind w:firstLineChars="0" w:firstLine="0"/>
              <w:rPr>
                <w:sz w:val="21"/>
              </w:rPr>
            </w:pPr>
            <w:r w:rsidRPr="00E036A9">
              <w:rPr>
                <w:rFonts w:hint="eastAsia"/>
                <w:sz w:val="21"/>
              </w:rPr>
              <w:t>运行</w:t>
            </w:r>
            <w:r w:rsidR="00E036A9" w:rsidRPr="00E036A9">
              <w:rPr>
                <w:rFonts w:hint="eastAsia"/>
                <w:sz w:val="21"/>
              </w:rPr>
              <w:t>:100W</w:t>
            </w:r>
            <w:r w:rsidR="00E036A9" w:rsidRPr="00E036A9">
              <w:rPr>
                <w:rFonts w:hint="eastAsia"/>
                <w:sz w:val="21"/>
              </w:rPr>
              <w:t>低速</w:t>
            </w:r>
            <w:r w:rsidR="00E036A9" w:rsidRPr="00E036A9">
              <w:rPr>
                <w:rFonts w:hint="eastAsia"/>
                <w:sz w:val="21"/>
              </w:rPr>
              <w:t>:20W</w:t>
            </w:r>
          </w:p>
        </w:tc>
      </w:tr>
      <w:tr w:rsidR="002D7094" w:rsidRPr="00A21954" w14:paraId="71D2469B" w14:textId="77777777" w:rsidTr="002D7094">
        <w:trPr>
          <w:trHeight w:val="358"/>
          <w:jc w:val="center"/>
        </w:trPr>
        <w:tc>
          <w:tcPr>
            <w:tcW w:w="738" w:type="dxa"/>
            <w:vAlign w:val="center"/>
          </w:tcPr>
          <w:p w14:paraId="075A684F" w14:textId="0D4DE165" w:rsidR="009F3797" w:rsidRPr="00AF20A4" w:rsidRDefault="009F3797" w:rsidP="009F3797">
            <w:pPr>
              <w:pStyle w:val="afd"/>
              <w:numPr>
                <w:ilvl w:val="0"/>
                <w:numId w:val="11"/>
              </w:numPr>
              <w:ind w:firstLineChars="0"/>
              <w:rPr>
                <w:sz w:val="21"/>
              </w:rPr>
            </w:pPr>
          </w:p>
        </w:tc>
        <w:tc>
          <w:tcPr>
            <w:tcW w:w="2693" w:type="dxa"/>
          </w:tcPr>
          <w:p w14:paraId="32605B18" w14:textId="0CBDF302" w:rsidR="009F3797" w:rsidRPr="00A21954" w:rsidRDefault="009F3797" w:rsidP="009F3797">
            <w:pPr>
              <w:ind w:firstLineChars="0" w:firstLine="0"/>
              <w:rPr>
                <w:sz w:val="21"/>
              </w:rPr>
            </w:pPr>
            <w:r w:rsidRPr="00552558">
              <w:rPr>
                <w:rFonts w:hint="eastAsia"/>
                <w:sz w:val="21"/>
              </w:rPr>
              <w:t>环境控制与生命保障</w:t>
            </w:r>
          </w:p>
        </w:tc>
        <w:tc>
          <w:tcPr>
            <w:tcW w:w="2268" w:type="dxa"/>
            <w:vAlign w:val="center"/>
          </w:tcPr>
          <w:p w14:paraId="35936AA1" w14:textId="5150D529" w:rsidR="009F3797" w:rsidRDefault="00C87059" w:rsidP="009F3797">
            <w:pPr>
              <w:ind w:firstLineChars="0" w:firstLine="0"/>
              <w:rPr>
                <w:sz w:val="21"/>
              </w:rPr>
            </w:pPr>
            <w:r>
              <w:rPr>
                <w:rFonts w:hint="eastAsia"/>
                <w:sz w:val="21"/>
              </w:rPr>
              <w:t>居住舱灯光</w:t>
            </w:r>
          </w:p>
        </w:tc>
        <w:tc>
          <w:tcPr>
            <w:tcW w:w="3033" w:type="dxa"/>
            <w:vAlign w:val="center"/>
          </w:tcPr>
          <w:p w14:paraId="736E8431" w14:textId="348CCDF5" w:rsidR="009F3797" w:rsidRPr="00A21954" w:rsidRDefault="00617E2A" w:rsidP="00B836B4">
            <w:pPr>
              <w:tabs>
                <w:tab w:val="left" w:pos="7680"/>
              </w:tabs>
              <w:ind w:firstLineChars="0" w:firstLine="0"/>
              <w:rPr>
                <w:sz w:val="21"/>
              </w:rPr>
            </w:pPr>
            <w:r w:rsidRPr="00617E2A">
              <w:rPr>
                <w:rFonts w:hint="eastAsia"/>
                <w:sz w:val="21"/>
              </w:rPr>
              <w:t>全亮</w:t>
            </w:r>
            <w:r w:rsidRPr="00E036A9">
              <w:rPr>
                <w:rFonts w:hint="eastAsia"/>
                <w:sz w:val="21"/>
              </w:rPr>
              <w:t>:100W</w:t>
            </w:r>
            <w:r>
              <w:rPr>
                <w:rFonts w:hint="eastAsia"/>
                <w:sz w:val="21"/>
              </w:rPr>
              <w:t>关断</w:t>
            </w:r>
            <w:r w:rsidRPr="00E036A9">
              <w:rPr>
                <w:rFonts w:hint="eastAsia"/>
                <w:sz w:val="21"/>
              </w:rPr>
              <w:t>:20W</w:t>
            </w:r>
          </w:p>
        </w:tc>
      </w:tr>
      <w:tr w:rsidR="002D7094" w:rsidRPr="00A21954" w14:paraId="43B5643D" w14:textId="77777777" w:rsidTr="002D7094">
        <w:trPr>
          <w:trHeight w:val="358"/>
          <w:jc w:val="center"/>
        </w:trPr>
        <w:tc>
          <w:tcPr>
            <w:tcW w:w="738" w:type="dxa"/>
            <w:vAlign w:val="center"/>
          </w:tcPr>
          <w:p w14:paraId="2AEB9D6C" w14:textId="7FCC8680" w:rsidR="009F3797" w:rsidRPr="00AF20A4" w:rsidRDefault="009F3797" w:rsidP="009F3797">
            <w:pPr>
              <w:pStyle w:val="afd"/>
              <w:numPr>
                <w:ilvl w:val="0"/>
                <w:numId w:val="11"/>
              </w:numPr>
              <w:ind w:firstLineChars="0"/>
              <w:rPr>
                <w:sz w:val="21"/>
              </w:rPr>
            </w:pPr>
          </w:p>
        </w:tc>
        <w:tc>
          <w:tcPr>
            <w:tcW w:w="2693" w:type="dxa"/>
          </w:tcPr>
          <w:p w14:paraId="2C030E7A" w14:textId="6A944250" w:rsidR="009F3797" w:rsidRPr="00A21954" w:rsidRDefault="009F3797" w:rsidP="009F3797">
            <w:pPr>
              <w:ind w:firstLineChars="0" w:firstLine="0"/>
              <w:rPr>
                <w:sz w:val="21"/>
              </w:rPr>
            </w:pPr>
            <w:r w:rsidRPr="00552558">
              <w:rPr>
                <w:rFonts w:hint="eastAsia"/>
                <w:sz w:val="21"/>
              </w:rPr>
              <w:t>环境控制与生命保障</w:t>
            </w:r>
          </w:p>
        </w:tc>
        <w:tc>
          <w:tcPr>
            <w:tcW w:w="2268" w:type="dxa"/>
            <w:vAlign w:val="center"/>
          </w:tcPr>
          <w:p w14:paraId="0C4F3AC9" w14:textId="358EA118" w:rsidR="009F3797" w:rsidRDefault="00AB1B16" w:rsidP="009F3797">
            <w:pPr>
              <w:ind w:firstLineChars="0" w:firstLine="0"/>
              <w:rPr>
                <w:sz w:val="21"/>
              </w:rPr>
            </w:pPr>
            <w:r w:rsidRPr="00AB1B16">
              <w:rPr>
                <w:rFonts w:hint="eastAsia"/>
                <w:sz w:val="21"/>
              </w:rPr>
              <w:t>生命保障核心</w:t>
            </w:r>
          </w:p>
        </w:tc>
        <w:tc>
          <w:tcPr>
            <w:tcW w:w="3033" w:type="dxa"/>
            <w:vAlign w:val="center"/>
          </w:tcPr>
          <w:p w14:paraId="568EEA0A" w14:textId="06507DB5" w:rsidR="009F3797" w:rsidRPr="00A21954" w:rsidRDefault="003D0F15" w:rsidP="00B836B4">
            <w:pPr>
              <w:tabs>
                <w:tab w:val="left" w:pos="7680"/>
              </w:tabs>
              <w:ind w:firstLineChars="0" w:firstLine="0"/>
              <w:rPr>
                <w:sz w:val="21"/>
              </w:rPr>
            </w:pPr>
            <w:r>
              <w:rPr>
                <w:rFonts w:hint="eastAsia"/>
                <w:sz w:val="21"/>
              </w:rPr>
              <w:t>正常</w:t>
            </w:r>
            <w:r w:rsidR="00296D81" w:rsidRPr="00E036A9">
              <w:rPr>
                <w:rFonts w:hint="eastAsia"/>
                <w:sz w:val="21"/>
              </w:rPr>
              <w:t>:</w:t>
            </w:r>
            <w:r w:rsidR="00ED3C8E">
              <w:rPr>
                <w:sz w:val="21"/>
              </w:rPr>
              <w:t>9500</w:t>
            </w:r>
            <w:r w:rsidR="00296D81" w:rsidRPr="00E036A9">
              <w:rPr>
                <w:rFonts w:hint="eastAsia"/>
                <w:sz w:val="21"/>
              </w:rPr>
              <w:t>W</w:t>
            </w:r>
            <w:r>
              <w:rPr>
                <w:rFonts w:hint="eastAsia"/>
                <w:sz w:val="21"/>
              </w:rPr>
              <w:t>应急</w:t>
            </w:r>
            <w:r w:rsidR="00296D81" w:rsidRPr="00E036A9">
              <w:rPr>
                <w:rFonts w:hint="eastAsia"/>
                <w:sz w:val="21"/>
              </w:rPr>
              <w:t>:</w:t>
            </w:r>
            <w:r w:rsidR="00664643">
              <w:rPr>
                <w:sz w:val="21"/>
              </w:rPr>
              <w:t>4</w:t>
            </w:r>
            <w:r w:rsidR="00ED3C8E">
              <w:rPr>
                <w:sz w:val="21"/>
              </w:rPr>
              <w:t>5</w:t>
            </w:r>
            <w:r>
              <w:rPr>
                <w:sz w:val="21"/>
              </w:rPr>
              <w:t>00</w:t>
            </w:r>
            <w:r w:rsidR="00296D81" w:rsidRPr="00E036A9">
              <w:rPr>
                <w:rFonts w:hint="eastAsia"/>
                <w:sz w:val="21"/>
              </w:rPr>
              <w:t>W</w:t>
            </w:r>
          </w:p>
        </w:tc>
      </w:tr>
      <w:tr w:rsidR="002D7094" w:rsidRPr="00A21954" w14:paraId="37691414" w14:textId="77777777" w:rsidTr="002D7094">
        <w:trPr>
          <w:trHeight w:val="373"/>
          <w:jc w:val="center"/>
        </w:trPr>
        <w:tc>
          <w:tcPr>
            <w:tcW w:w="738" w:type="dxa"/>
            <w:vAlign w:val="center"/>
          </w:tcPr>
          <w:p w14:paraId="20D35380" w14:textId="6450E026" w:rsidR="000A30E1" w:rsidRPr="00AF20A4" w:rsidRDefault="000A30E1" w:rsidP="00AF20A4">
            <w:pPr>
              <w:pStyle w:val="afd"/>
              <w:numPr>
                <w:ilvl w:val="0"/>
                <w:numId w:val="11"/>
              </w:numPr>
              <w:ind w:firstLineChars="0"/>
              <w:rPr>
                <w:sz w:val="21"/>
              </w:rPr>
            </w:pPr>
          </w:p>
        </w:tc>
        <w:tc>
          <w:tcPr>
            <w:tcW w:w="2693" w:type="dxa"/>
            <w:vAlign w:val="center"/>
          </w:tcPr>
          <w:p w14:paraId="66371915" w14:textId="5D59FF30" w:rsidR="000A30E1" w:rsidRPr="00A21954" w:rsidRDefault="00EF66A4" w:rsidP="00A21954">
            <w:pPr>
              <w:ind w:firstLineChars="0" w:firstLine="0"/>
              <w:rPr>
                <w:sz w:val="21"/>
              </w:rPr>
            </w:pPr>
            <w:r w:rsidRPr="00C61826">
              <w:rPr>
                <w:sz w:val="21"/>
              </w:rPr>
              <w:t>基础通信</w:t>
            </w:r>
          </w:p>
        </w:tc>
        <w:tc>
          <w:tcPr>
            <w:tcW w:w="2268" w:type="dxa"/>
            <w:vAlign w:val="center"/>
          </w:tcPr>
          <w:p w14:paraId="6ACA34AF" w14:textId="256B6E3F" w:rsidR="000A30E1" w:rsidRDefault="00E036A9" w:rsidP="00A21954">
            <w:pPr>
              <w:ind w:firstLineChars="0" w:firstLine="0"/>
              <w:rPr>
                <w:sz w:val="21"/>
              </w:rPr>
            </w:pPr>
            <w:r w:rsidRPr="00E036A9">
              <w:rPr>
                <w:rFonts w:hint="eastAsia"/>
                <w:sz w:val="21"/>
              </w:rPr>
              <w:t>通信阵列</w:t>
            </w:r>
            <w:r w:rsidRPr="00E036A9">
              <w:rPr>
                <w:rFonts w:hint="eastAsia"/>
                <w:sz w:val="21"/>
              </w:rPr>
              <w:t xml:space="preserve"> 1</w:t>
            </w:r>
          </w:p>
        </w:tc>
        <w:tc>
          <w:tcPr>
            <w:tcW w:w="3033" w:type="dxa"/>
            <w:vAlign w:val="center"/>
          </w:tcPr>
          <w:p w14:paraId="6A5419A7" w14:textId="4C980492" w:rsidR="000A30E1" w:rsidRPr="00A21954" w:rsidRDefault="00895C82" w:rsidP="00B836B4">
            <w:pPr>
              <w:tabs>
                <w:tab w:val="left" w:pos="7680"/>
              </w:tabs>
              <w:ind w:firstLineChars="0" w:firstLine="0"/>
              <w:rPr>
                <w:sz w:val="21"/>
              </w:rPr>
            </w:pPr>
            <w:r w:rsidRPr="00E036A9">
              <w:rPr>
                <w:rFonts w:hint="eastAsia"/>
                <w:sz w:val="21"/>
              </w:rPr>
              <w:t>运行</w:t>
            </w:r>
            <w:r w:rsidRPr="00895C82">
              <w:rPr>
                <w:rFonts w:hint="eastAsia"/>
                <w:sz w:val="21"/>
              </w:rPr>
              <w:t>:350W</w:t>
            </w:r>
            <w:r w:rsidR="002C33D6">
              <w:rPr>
                <w:sz w:val="21"/>
              </w:rPr>
              <w:t xml:space="preserve">  </w:t>
            </w:r>
            <w:r w:rsidRPr="00895C82">
              <w:rPr>
                <w:rFonts w:hint="eastAsia"/>
                <w:sz w:val="21"/>
              </w:rPr>
              <w:t>待机</w:t>
            </w:r>
            <w:r w:rsidRPr="00895C82">
              <w:rPr>
                <w:rFonts w:hint="eastAsia"/>
                <w:sz w:val="21"/>
              </w:rPr>
              <w:t>:1.5W</w:t>
            </w:r>
          </w:p>
        </w:tc>
      </w:tr>
      <w:tr w:rsidR="00DC78ED" w:rsidRPr="00A21954" w14:paraId="01295830" w14:textId="77777777" w:rsidTr="002D7094">
        <w:trPr>
          <w:trHeight w:val="373"/>
          <w:jc w:val="center"/>
        </w:trPr>
        <w:tc>
          <w:tcPr>
            <w:tcW w:w="738" w:type="dxa"/>
            <w:vAlign w:val="center"/>
          </w:tcPr>
          <w:p w14:paraId="55341922" w14:textId="0DB3F131" w:rsidR="000A30E1" w:rsidRPr="00AF20A4" w:rsidRDefault="000A30E1" w:rsidP="00AF20A4">
            <w:pPr>
              <w:pStyle w:val="afd"/>
              <w:numPr>
                <w:ilvl w:val="0"/>
                <w:numId w:val="11"/>
              </w:numPr>
              <w:ind w:firstLineChars="0"/>
              <w:rPr>
                <w:sz w:val="21"/>
              </w:rPr>
            </w:pPr>
          </w:p>
        </w:tc>
        <w:tc>
          <w:tcPr>
            <w:tcW w:w="2693" w:type="dxa"/>
            <w:vAlign w:val="center"/>
          </w:tcPr>
          <w:p w14:paraId="4AB50D56" w14:textId="1DA4FBBB" w:rsidR="000A30E1" w:rsidRPr="00A21954" w:rsidRDefault="00EF66A4" w:rsidP="00A21954">
            <w:pPr>
              <w:ind w:firstLineChars="0" w:firstLine="0"/>
              <w:rPr>
                <w:sz w:val="21"/>
              </w:rPr>
            </w:pPr>
            <w:r w:rsidRPr="00C61826">
              <w:rPr>
                <w:sz w:val="21"/>
              </w:rPr>
              <w:t>基础通信</w:t>
            </w:r>
          </w:p>
        </w:tc>
        <w:tc>
          <w:tcPr>
            <w:tcW w:w="2268" w:type="dxa"/>
            <w:vAlign w:val="center"/>
          </w:tcPr>
          <w:p w14:paraId="1ECD69DF" w14:textId="7216659A" w:rsidR="000A30E1" w:rsidRDefault="00E036A9" w:rsidP="00A21954">
            <w:pPr>
              <w:ind w:firstLineChars="0" w:firstLine="0"/>
              <w:rPr>
                <w:sz w:val="21"/>
              </w:rPr>
            </w:pPr>
            <w:r w:rsidRPr="00E036A9">
              <w:rPr>
                <w:rFonts w:hint="eastAsia"/>
                <w:sz w:val="21"/>
              </w:rPr>
              <w:t>通信阵列</w:t>
            </w:r>
            <w:r w:rsidRPr="00E036A9">
              <w:rPr>
                <w:rFonts w:hint="eastAsia"/>
                <w:sz w:val="21"/>
              </w:rPr>
              <w:t xml:space="preserve"> </w:t>
            </w:r>
            <w:r>
              <w:rPr>
                <w:sz w:val="21"/>
              </w:rPr>
              <w:t>2</w:t>
            </w:r>
          </w:p>
        </w:tc>
        <w:tc>
          <w:tcPr>
            <w:tcW w:w="3033" w:type="dxa"/>
            <w:vAlign w:val="center"/>
          </w:tcPr>
          <w:p w14:paraId="49634A61" w14:textId="3C624628" w:rsidR="000A30E1" w:rsidRPr="00A21954" w:rsidRDefault="00895C82"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196.8</w:t>
            </w:r>
            <w:r w:rsidRPr="00895C82">
              <w:rPr>
                <w:rFonts w:hint="eastAsia"/>
                <w:sz w:val="21"/>
              </w:rPr>
              <w:t>W</w:t>
            </w:r>
            <w:r w:rsidRPr="00895C82">
              <w:rPr>
                <w:rFonts w:hint="eastAsia"/>
                <w:sz w:val="21"/>
              </w:rPr>
              <w:t>待机</w:t>
            </w:r>
            <w:r w:rsidRPr="00895C82">
              <w:rPr>
                <w:rFonts w:hint="eastAsia"/>
                <w:sz w:val="21"/>
              </w:rPr>
              <w:t>:1.5W</w:t>
            </w:r>
          </w:p>
        </w:tc>
      </w:tr>
      <w:tr w:rsidR="007712A6" w:rsidRPr="00A21954" w14:paraId="0F40D82A" w14:textId="77777777" w:rsidTr="002D7094">
        <w:trPr>
          <w:trHeight w:val="373"/>
          <w:jc w:val="center"/>
        </w:trPr>
        <w:tc>
          <w:tcPr>
            <w:tcW w:w="738" w:type="dxa"/>
            <w:vAlign w:val="center"/>
          </w:tcPr>
          <w:p w14:paraId="380B9343" w14:textId="77777777" w:rsidR="007712A6" w:rsidRPr="00AF20A4" w:rsidRDefault="007712A6" w:rsidP="007712A6">
            <w:pPr>
              <w:pStyle w:val="afd"/>
              <w:numPr>
                <w:ilvl w:val="0"/>
                <w:numId w:val="11"/>
              </w:numPr>
              <w:ind w:firstLineChars="0"/>
              <w:rPr>
                <w:sz w:val="21"/>
              </w:rPr>
            </w:pPr>
          </w:p>
        </w:tc>
        <w:tc>
          <w:tcPr>
            <w:tcW w:w="2693" w:type="dxa"/>
            <w:vAlign w:val="center"/>
          </w:tcPr>
          <w:p w14:paraId="2F1D4CE7" w14:textId="609FAE80" w:rsidR="007712A6" w:rsidRPr="00C61826" w:rsidRDefault="007712A6" w:rsidP="007712A6">
            <w:pPr>
              <w:ind w:firstLineChars="0" w:firstLine="0"/>
              <w:rPr>
                <w:sz w:val="21"/>
              </w:rPr>
            </w:pPr>
            <w:r w:rsidRPr="00C61826">
              <w:rPr>
                <w:sz w:val="21"/>
              </w:rPr>
              <w:t>基础通信</w:t>
            </w:r>
          </w:p>
        </w:tc>
        <w:tc>
          <w:tcPr>
            <w:tcW w:w="2268" w:type="dxa"/>
            <w:vAlign w:val="center"/>
          </w:tcPr>
          <w:p w14:paraId="121C1269" w14:textId="7B9F865E" w:rsidR="007712A6" w:rsidRDefault="007712A6" w:rsidP="007712A6">
            <w:pPr>
              <w:ind w:firstLineChars="0" w:firstLine="0"/>
              <w:rPr>
                <w:sz w:val="21"/>
              </w:rPr>
            </w:pPr>
            <w:r w:rsidRPr="00E036A9">
              <w:rPr>
                <w:rFonts w:hint="eastAsia"/>
                <w:sz w:val="21"/>
              </w:rPr>
              <w:t>指令与数据获取</w:t>
            </w:r>
            <w:r w:rsidRPr="00E036A9">
              <w:rPr>
                <w:rFonts w:hint="eastAsia"/>
                <w:sz w:val="21"/>
              </w:rPr>
              <w:t>1</w:t>
            </w:r>
          </w:p>
        </w:tc>
        <w:tc>
          <w:tcPr>
            <w:tcW w:w="3033" w:type="dxa"/>
            <w:vAlign w:val="center"/>
          </w:tcPr>
          <w:p w14:paraId="59FB0D7A" w14:textId="30DB90B3" w:rsidR="007712A6" w:rsidRPr="00A21954" w:rsidRDefault="00A57A3D"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107.</w:t>
            </w:r>
            <w:r w:rsidR="005C622E">
              <w:rPr>
                <w:sz w:val="21"/>
              </w:rPr>
              <w:t>8</w:t>
            </w:r>
            <w:r w:rsidRPr="00895C82">
              <w:rPr>
                <w:rFonts w:hint="eastAsia"/>
                <w:sz w:val="21"/>
              </w:rPr>
              <w:t>W</w:t>
            </w:r>
            <w:r>
              <w:rPr>
                <w:rFonts w:hint="eastAsia"/>
                <w:sz w:val="21"/>
              </w:rPr>
              <w:t>休眠</w:t>
            </w:r>
            <w:r w:rsidRPr="00895C82">
              <w:rPr>
                <w:rFonts w:hint="eastAsia"/>
                <w:sz w:val="21"/>
              </w:rPr>
              <w:t>:</w:t>
            </w:r>
            <w:r>
              <w:rPr>
                <w:sz w:val="21"/>
              </w:rPr>
              <w:t>6</w:t>
            </w:r>
            <w:r w:rsidRPr="00895C82">
              <w:rPr>
                <w:rFonts w:hint="eastAsia"/>
                <w:sz w:val="21"/>
              </w:rPr>
              <w:t>W</w:t>
            </w:r>
          </w:p>
        </w:tc>
      </w:tr>
      <w:tr w:rsidR="007712A6" w:rsidRPr="00A21954" w14:paraId="2C3C81B5" w14:textId="77777777" w:rsidTr="002D7094">
        <w:trPr>
          <w:trHeight w:val="373"/>
          <w:jc w:val="center"/>
        </w:trPr>
        <w:tc>
          <w:tcPr>
            <w:tcW w:w="738" w:type="dxa"/>
            <w:vAlign w:val="center"/>
          </w:tcPr>
          <w:p w14:paraId="45B18ABD" w14:textId="77777777" w:rsidR="007712A6" w:rsidRPr="00AF20A4" w:rsidRDefault="007712A6" w:rsidP="007712A6">
            <w:pPr>
              <w:pStyle w:val="afd"/>
              <w:numPr>
                <w:ilvl w:val="0"/>
                <w:numId w:val="11"/>
              </w:numPr>
              <w:ind w:firstLineChars="0"/>
              <w:rPr>
                <w:sz w:val="21"/>
              </w:rPr>
            </w:pPr>
          </w:p>
        </w:tc>
        <w:tc>
          <w:tcPr>
            <w:tcW w:w="2693" w:type="dxa"/>
            <w:vAlign w:val="center"/>
          </w:tcPr>
          <w:p w14:paraId="47245970" w14:textId="68F64B13" w:rsidR="007712A6" w:rsidRPr="00C61826" w:rsidRDefault="007712A6" w:rsidP="007712A6">
            <w:pPr>
              <w:ind w:firstLineChars="0" w:firstLine="0"/>
              <w:rPr>
                <w:sz w:val="21"/>
              </w:rPr>
            </w:pPr>
            <w:r w:rsidRPr="00C61826">
              <w:rPr>
                <w:sz w:val="21"/>
              </w:rPr>
              <w:t>基础通信</w:t>
            </w:r>
          </w:p>
        </w:tc>
        <w:tc>
          <w:tcPr>
            <w:tcW w:w="2268" w:type="dxa"/>
            <w:vAlign w:val="center"/>
          </w:tcPr>
          <w:p w14:paraId="5888034A" w14:textId="3A797067" w:rsidR="007712A6" w:rsidRDefault="007712A6" w:rsidP="007712A6">
            <w:pPr>
              <w:ind w:firstLineChars="0" w:firstLine="0"/>
              <w:rPr>
                <w:sz w:val="21"/>
              </w:rPr>
            </w:pPr>
            <w:r w:rsidRPr="00E036A9">
              <w:rPr>
                <w:rFonts w:hint="eastAsia"/>
                <w:sz w:val="21"/>
              </w:rPr>
              <w:t>数据获取</w:t>
            </w:r>
            <w:r w:rsidRPr="00E036A9">
              <w:rPr>
                <w:rFonts w:hint="eastAsia"/>
                <w:sz w:val="21"/>
              </w:rPr>
              <w:t>2</w:t>
            </w:r>
          </w:p>
        </w:tc>
        <w:tc>
          <w:tcPr>
            <w:tcW w:w="3033" w:type="dxa"/>
            <w:vAlign w:val="center"/>
          </w:tcPr>
          <w:p w14:paraId="74F31368" w14:textId="1164EF84" w:rsidR="007712A6" w:rsidRPr="00A21954" w:rsidRDefault="002478AC" w:rsidP="00B836B4">
            <w:pPr>
              <w:tabs>
                <w:tab w:val="left" w:pos="7680"/>
              </w:tabs>
              <w:ind w:firstLineChars="0" w:firstLine="0"/>
              <w:rPr>
                <w:sz w:val="21"/>
              </w:rPr>
            </w:pPr>
            <w:r w:rsidRPr="00E036A9">
              <w:rPr>
                <w:rFonts w:hint="eastAsia"/>
                <w:sz w:val="21"/>
              </w:rPr>
              <w:t>运行</w:t>
            </w:r>
            <w:r w:rsidRPr="00895C82">
              <w:rPr>
                <w:rFonts w:hint="eastAsia"/>
                <w:sz w:val="21"/>
              </w:rPr>
              <w:t>:</w:t>
            </w:r>
            <w:r>
              <w:rPr>
                <w:sz w:val="21"/>
              </w:rPr>
              <w:t>109.2</w:t>
            </w:r>
            <w:r w:rsidRPr="00895C82">
              <w:rPr>
                <w:rFonts w:hint="eastAsia"/>
                <w:sz w:val="21"/>
              </w:rPr>
              <w:t>W</w:t>
            </w:r>
            <w:r>
              <w:rPr>
                <w:rFonts w:hint="eastAsia"/>
                <w:sz w:val="21"/>
              </w:rPr>
              <w:t>休眠</w:t>
            </w:r>
            <w:r w:rsidRPr="00895C82">
              <w:rPr>
                <w:rFonts w:hint="eastAsia"/>
                <w:sz w:val="21"/>
              </w:rPr>
              <w:t>:</w:t>
            </w:r>
            <w:r>
              <w:rPr>
                <w:sz w:val="21"/>
              </w:rPr>
              <w:t>4</w:t>
            </w:r>
            <w:r w:rsidRPr="00895C82">
              <w:rPr>
                <w:rFonts w:hint="eastAsia"/>
                <w:sz w:val="21"/>
              </w:rPr>
              <w:t>W</w:t>
            </w:r>
          </w:p>
        </w:tc>
      </w:tr>
      <w:tr w:rsidR="00EF66A4" w:rsidRPr="00A21954" w14:paraId="0AD8E026" w14:textId="77777777" w:rsidTr="002D7094">
        <w:trPr>
          <w:trHeight w:val="373"/>
          <w:jc w:val="center"/>
        </w:trPr>
        <w:tc>
          <w:tcPr>
            <w:tcW w:w="738" w:type="dxa"/>
            <w:vAlign w:val="center"/>
          </w:tcPr>
          <w:p w14:paraId="2848B939" w14:textId="77777777" w:rsidR="00EF66A4" w:rsidRPr="00AF20A4" w:rsidRDefault="00EF66A4" w:rsidP="00AF20A4">
            <w:pPr>
              <w:pStyle w:val="afd"/>
              <w:numPr>
                <w:ilvl w:val="0"/>
                <w:numId w:val="11"/>
              </w:numPr>
              <w:ind w:firstLineChars="0"/>
              <w:rPr>
                <w:sz w:val="21"/>
              </w:rPr>
            </w:pPr>
          </w:p>
        </w:tc>
        <w:tc>
          <w:tcPr>
            <w:tcW w:w="2693" w:type="dxa"/>
            <w:vAlign w:val="center"/>
          </w:tcPr>
          <w:p w14:paraId="08F68997" w14:textId="0DC3E5F5" w:rsidR="00EF66A4" w:rsidRPr="00C61826" w:rsidRDefault="00E9423F" w:rsidP="00A21954">
            <w:pPr>
              <w:ind w:firstLineChars="0" w:firstLine="0"/>
              <w:rPr>
                <w:sz w:val="21"/>
              </w:rPr>
            </w:pPr>
            <w:r w:rsidRPr="00E9423F">
              <w:rPr>
                <w:rFonts w:hint="eastAsia"/>
                <w:sz w:val="21"/>
              </w:rPr>
              <w:t>姿态控制</w:t>
            </w:r>
            <w:r>
              <w:rPr>
                <w:rFonts w:hint="eastAsia"/>
                <w:sz w:val="21"/>
              </w:rPr>
              <w:t>及组件定位</w:t>
            </w:r>
          </w:p>
        </w:tc>
        <w:tc>
          <w:tcPr>
            <w:tcW w:w="2268" w:type="dxa"/>
            <w:vAlign w:val="center"/>
          </w:tcPr>
          <w:p w14:paraId="75091D13" w14:textId="0CC1DCBA" w:rsidR="00EF66A4" w:rsidRDefault="007D2BE2" w:rsidP="00A21954">
            <w:pPr>
              <w:ind w:firstLineChars="0" w:firstLine="0"/>
              <w:rPr>
                <w:sz w:val="21"/>
              </w:rPr>
            </w:pPr>
            <w:r w:rsidRPr="007D2BE2">
              <w:rPr>
                <w:rFonts w:hint="eastAsia"/>
                <w:sz w:val="21"/>
              </w:rPr>
              <w:t>姿态控制推力器阀门</w:t>
            </w:r>
          </w:p>
        </w:tc>
        <w:tc>
          <w:tcPr>
            <w:tcW w:w="3033" w:type="dxa"/>
            <w:vAlign w:val="center"/>
          </w:tcPr>
          <w:p w14:paraId="79AD5D15" w14:textId="65B5401B" w:rsidR="00EF66A4" w:rsidRPr="00A21954" w:rsidRDefault="007D2BE2" w:rsidP="00B836B4">
            <w:pPr>
              <w:tabs>
                <w:tab w:val="left" w:pos="7680"/>
              </w:tabs>
              <w:ind w:firstLineChars="0" w:firstLine="0"/>
              <w:rPr>
                <w:sz w:val="21"/>
              </w:rPr>
            </w:pPr>
            <w:r>
              <w:rPr>
                <w:rFonts w:hint="eastAsia"/>
                <w:sz w:val="21"/>
              </w:rPr>
              <w:t>开启</w:t>
            </w:r>
            <w:r w:rsidRPr="00895C82">
              <w:rPr>
                <w:rFonts w:hint="eastAsia"/>
                <w:sz w:val="21"/>
              </w:rPr>
              <w:t>:</w:t>
            </w:r>
            <w:r>
              <w:rPr>
                <w:sz w:val="21"/>
              </w:rPr>
              <w:t>70</w:t>
            </w:r>
            <w:r w:rsidRPr="00895C82">
              <w:rPr>
                <w:rFonts w:hint="eastAsia"/>
                <w:sz w:val="21"/>
              </w:rPr>
              <w:t>W</w:t>
            </w:r>
            <w:r w:rsidR="002C33D6">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023305" w:rsidRPr="00A21954" w14:paraId="39B3F9C6" w14:textId="77777777" w:rsidTr="00371B97">
        <w:trPr>
          <w:trHeight w:val="373"/>
          <w:jc w:val="center"/>
        </w:trPr>
        <w:tc>
          <w:tcPr>
            <w:tcW w:w="738" w:type="dxa"/>
            <w:vAlign w:val="center"/>
          </w:tcPr>
          <w:p w14:paraId="3D1BCC79" w14:textId="77777777" w:rsidR="00023305" w:rsidRPr="00AF20A4" w:rsidRDefault="00023305" w:rsidP="00023305">
            <w:pPr>
              <w:pStyle w:val="afd"/>
              <w:numPr>
                <w:ilvl w:val="0"/>
                <w:numId w:val="11"/>
              </w:numPr>
              <w:ind w:firstLineChars="0"/>
              <w:rPr>
                <w:sz w:val="21"/>
              </w:rPr>
            </w:pPr>
          </w:p>
        </w:tc>
        <w:tc>
          <w:tcPr>
            <w:tcW w:w="2693" w:type="dxa"/>
          </w:tcPr>
          <w:p w14:paraId="6E802069" w14:textId="17D90261" w:rsidR="00023305" w:rsidRPr="006738F2" w:rsidRDefault="00023305" w:rsidP="00023305">
            <w:pPr>
              <w:ind w:firstLineChars="0" w:firstLine="0"/>
              <w:rPr>
                <w:sz w:val="21"/>
              </w:rPr>
            </w:pPr>
            <w:r w:rsidRPr="000A2A40">
              <w:rPr>
                <w:sz w:val="21"/>
              </w:rPr>
              <w:t>乘员支持</w:t>
            </w:r>
          </w:p>
        </w:tc>
        <w:tc>
          <w:tcPr>
            <w:tcW w:w="2268" w:type="dxa"/>
            <w:vAlign w:val="center"/>
          </w:tcPr>
          <w:p w14:paraId="44684FE9" w14:textId="2E2BEF62" w:rsidR="00023305" w:rsidRDefault="00023305" w:rsidP="00023305">
            <w:pPr>
              <w:ind w:firstLineChars="0" w:firstLine="0"/>
              <w:rPr>
                <w:sz w:val="21"/>
              </w:rPr>
            </w:pPr>
            <w:r>
              <w:rPr>
                <w:rFonts w:hint="eastAsia"/>
                <w:sz w:val="21"/>
              </w:rPr>
              <w:t>锻炼设备</w:t>
            </w:r>
            <w:r>
              <w:rPr>
                <w:rFonts w:hint="eastAsia"/>
                <w:sz w:val="21"/>
              </w:rPr>
              <w:t>1</w:t>
            </w:r>
          </w:p>
        </w:tc>
        <w:tc>
          <w:tcPr>
            <w:tcW w:w="3033" w:type="dxa"/>
            <w:vAlign w:val="center"/>
          </w:tcPr>
          <w:p w14:paraId="70CE698B" w14:textId="6D43C6D5" w:rsidR="00023305" w:rsidRPr="00A21954" w:rsidRDefault="00023305" w:rsidP="00023305">
            <w:pPr>
              <w:ind w:firstLineChars="0" w:firstLine="0"/>
              <w:rPr>
                <w:sz w:val="21"/>
              </w:rPr>
            </w:pPr>
            <w:r>
              <w:rPr>
                <w:rFonts w:hint="eastAsia"/>
                <w:sz w:val="21"/>
              </w:rPr>
              <w:t>进行</w:t>
            </w:r>
            <w:r w:rsidRPr="00895C82">
              <w:rPr>
                <w:rFonts w:hint="eastAsia"/>
                <w:sz w:val="21"/>
              </w:rPr>
              <w:t>:</w:t>
            </w:r>
            <w:r>
              <w:rPr>
                <w:sz w:val="21"/>
              </w:rPr>
              <w:t>625.4</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2.0</w:t>
            </w:r>
            <w:r w:rsidRPr="00895C82">
              <w:rPr>
                <w:rFonts w:hint="eastAsia"/>
                <w:sz w:val="21"/>
              </w:rPr>
              <w:t>W</w:t>
            </w:r>
          </w:p>
        </w:tc>
      </w:tr>
      <w:tr w:rsidR="00023305" w:rsidRPr="00A21954" w14:paraId="6769D6A0" w14:textId="77777777" w:rsidTr="00371B97">
        <w:trPr>
          <w:trHeight w:val="373"/>
          <w:jc w:val="center"/>
        </w:trPr>
        <w:tc>
          <w:tcPr>
            <w:tcW w:w="738" w:type="dxa"/>
            <w:vAlign w:val="center"/>
          </w:tcPr>
          <w:p w14:paraId="4881F992" w14:textId="77777777" w:rsidR="00023305" w:rsidRPr="00AF20A4" w:rsidRDefault="00023305" w:rsidP="00023305">
            <w:pPr>
              <w:pStyle w:val="afd"/>
              <w:numPr>
                <w:ilvl w:val="0"/>
                <w:numId w:val="11"/>
              </w:numPr>
              <w:ind w:firstLineChars="0"/>
              <w:rPr>
                <w:sz w:val="21"/>
              </w:rPr>
            </w:pPr>
          </w:p>
        </w:tc>
        <w:tc>
          <w:tcPr>
            <w:tcW w:w="2693" w:type="dxa"/>
          </w:tcPr>
          <w:p w14:paraId="3D502B4F" w14:textId="6C1F642B" w:rsidR="00023305" w:rsidRPr="006738F2" w:rsidRDefault="00023305" w:rsidP="00023305">
            <w:pPr>
              <w:ind w:firstLineChars="0" w:firstLine="0"/>
              <w:rPr>
                <w:sz w:val="21"/>
              </w:rPr>
            </w:pPr>
            <w:r w:rsidRPr="000A2A40">
              <w:rPr>
                <w:sz w:val="21"/>
              </w:rPr>
              <w:t>乘员支持</w:t>
            </w:r>
          </w:p>
        </w:tc>
        <w:tc>
          <w:tcPr>
            <w:tcW w:w="2268" w:type="dxa"/>
            <w:vAlign w:val="center"/>
          </w:tcPr>
          <w:p w14:paraId="479A444D" w14:textId="053139A3" w:rsidR="00023305" w:rsidRDefault="00023305" w:rsidP="00023305">
            <w:pPr>
              <w:ind w:firstLineChars="0" w:firstLine="0"/>
              <w:rPr>
                <w:sz w:val="21"/>
              </w:rPr>
            </w:pPr>
            <w:r>
              <w:rPr>
                <w:rFonts w:hint="eastAsia"/>
                <w:sz w:val="21"/>
              </w:rPr>
              <w:t>锻炼设备</w:t>
            </w:r>
            <w:r>
              <w:rPr>
                <w:sz w:val="21"/>
              </w:rPr>
              <w:t>2</w:t>
            </w:r>
          </w:p>
        </w:tc>
        <w:tc>
          <w:tcPr>
            <w:tcW w:w="3033" w:type="dxa"/>
            <w:vAlign w:val="center"/>
          </w:tcPr>
          <w:p w14:paraId="043B0635" w14:textId="2EBDF79C" w:rsidR="00023305" w:rsidRPr="00A21954" w:rsidRDefault="00023305" w:rsidP="00023305">
            <w:pPr>
              <w:tabs>
                <w:tab w:val="left" w:pos="7680"/>
              </w:tabs>
              <w:ind w:firstLineChars="0" w:firstLine="0"/>
              <w:rPr>
                <w:sz w:val="21"/>
              </w:rPr>
            </w:pPr>
            <w:r>
              <w:rPr>
                <w:rFonts w:hint="eastAsia"/>
                <w:sz w:val="21"/>
              </w:rPr>
              <w:t>进行</w:t>
            </w:r>
            <w:r w:rsidRPr="00895C82">
              <w:rPr>
                <w:rFonts w:hint="eastAsia"/>
                <w:sz w:val="21"/>
              </w:rPr>
              <w:t>:</w:t>
            </w:r>
            <w:r>
              <w:rPr>
                <w:sz w:val="21"/>
              </w:rPr>
              <w:t>300</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2.0</w:t>
            </w:r>
            <w:r w:rsidRPr="00895C82">
              <w:rPr>
                <w:rFonts w:hint="eastAsia"/>
                <w:sz w:val="21"/>
              </w:rPr>
              <w:t>W</w:t>
            </w:r>
          </w:p>
        </w:tc>
      </w:tr>
      <w:tr w:rsidR="00023305" w:rsidRPr="00A21954" w14:paraId="4365EB95" w14:textId="77777777" w:rsidTr="00371B97">
        <w:trPr>
          <w:trHeight w:val="373"/>
          <w:jc w:val="center"/>
        </w:trPr>
        <w:tc>
          <w:tcPr>
            <w:tcW w:w="738" w:type="dxa"/>
            <w:vAlign w:val="center"/>
          </w:tcPr>
          <w:p w14:paraId="04B0C76B" w14:textId="77777777" w:rsidR="00023305" w:rsidRPr="00AF20A4" w:rsidRDefault="00023305" w:rsidP="00023305">
            <w:pPr>
              <w:pStyle w:val="afd"/>
              <w:numPr>
                <w:ilvl w:val="0"/>
                <w:numId w:val="11"/>
              </w:numPr>
              <w:ind w:firstLineChars="0"/>
              <w:rPr>
                <w:sz w:val="21"/>
              </w:rPr>
            </w:pPr>
          </w:p>
        </w:tc>
        <w:tc>
          <w:tcPr>
            <w:tcW w:w="2693" w:type="dxa"/>
          </w:tcPr>
          <w:p w14:paraId="0CDF088D" w14:textId="7F7698AD" w:rsidR="00023305" w:rsidRPr="006738F2" w:rsidRDefault="00023305" w:rsidP="00023305">
            <w:pPr>
              <w:ind w:firstLineChars="0" w:firstLine="0"/>
              <w:rPr>
                <w:sz w:val="21"/>
              </w:rPr>
            </w:pPr>
            <w:r w:rsidRPr="000A2A40">
              <w:rPr>
                <w:sz w:val="21"/>
              </w:rPr>
              <w:t>乘员支持</w:t>
            </w:r>
          </w:p>
        </w:tc>
        <w:tc>
          <w:tcPr>
            <w:tcW w:w="2268" w:type="dxa"/>
            <w:vAlign w:val="center"/>
          </w:tcPr>
          <w:p w14:paraId="6357B0EF" w14:textId="4F56086D" w:rsidR="00023305" w:rsidRDefault="00023305" w:rsidP="00023305">
            <w:pPr>
              <w:ind w:firstLineChars="0" w:firstLine="0"/>
              <w:rPr>
                <w:sz w:val="21"/>
              </w:rPr>
            </w:pPr>
            <w:r>
              <w:rPr>
                <w:rFonts w:hint="eastAsia"/>
                <w:sz w:val="21"/>
              </w:rPr>
              <w:t>检查设备</w:t>
            </w:r>
          </w:p>
        </w:tc>
        <w:tc>
          <w:tcPr>
            <w:tcW w:w="3033" w:type="dxa"/>
            <w:vAlign w:val="center"/>
          </w:tcPr>
          <w:p w14:paraId="362BA501" w14:textId="2A8BC6CA" w:rsidR="00023305" w:rsidRPr="00A21954" w:rsidRDefault="00023305" w:rsidP="00023305">
            <w:pPr>
              <w:tabs>
                <w:tab w:val="left" w:pos="7680"/>
              </w:tabs>
              <w:ind w:firstLineChars="0" w:firstLine="0"/>
              <w:rPr>
                <w:sz w:val="21"/>
              </w:rPr>
            </w:pPr>
            <w:r>
              <w:rPr>
                <w:rFonts w:hint="eastAsia"/>
                <w:sz w:val="21"/>
              </w:rPr>
              <w:t>进行</w:t>
            </w:r>
            <w:r w:rsidRPr="00895C82">
              <w:rPr>
                <w:rFonts w:hint="eastAsia"/>
                <w:sz w:val="21"/>
              </w:rPr>
              <w:t>:</w:t>
            </w:r>
            <w:r>
              <w:rPr>
                <w:sz w:val="21"/>
              </w:rPr>
              <w:t>100</w:t>
            </w:r>
            <w:r w:rsidRPr="00895C82">
              <w:rPr>
                <w:rFonts w:hint="eastAsia"/>
                <w:sz w:val="21"/>
              </w:rPr>
              <w:t>W</w:t>
            </w:r>
            <w:r>
              <w:rPr>
                <w:sz w:val="21"/>
              </w:rPr>
              <w:t xml:space="preserve">   </w:t>
            </w:r>
            <w:r>
              <w:rPr>
                <w:rFonts w:hint="eastAsia"/>
                <w:sz w:val="21"/>
              </w:rPr>
              <w:t>待机</w:t>
            </w:r>
            <w:r w:rsidRPr="00895C82">
              <w:rPr>
                <w:rFonts w:hint="eastAsia"/>
                <w:sz w:val="21"/>
              </w:rPr>
              <w:t>:</w:t>
            </w:r>
            <w:r>
              <w:rPr>
                <w:sz w:val="21"/>
              </w:rPr>
              <w:t>3.0</w:t>
            </w:r>
            <w:r w:rsidRPr="00895C82">
              <w:rPr>
                <w:rFonts w:hint="eastAsia"/>
                <w:sz w:val="21"/>
              </w:rPr>
              <w:t>W</w:t>
            </w:r>
          </w:p>
        </w:tc>
      </w:tr>
      <w:tr w:rsidR="00011298" w:rsidRPr="00A21954" w14:paraId="7F8DAE83" w14:textId="77777777" w:rsidTr="002D7094">
        <w:trPr>
          <w:trHeight w:val="373"/>
          <w:jc w:val="center"/>
        </w:trPr>
        <w:tc>
          <w:tcPr>
            <w:tcW w:w="738" w:type="dxa"/>
            <w:tcBorders>
              <w:bottom w:val="single" w:sz="12" w:space="0" w:color="auto"/>
            </w:tcBorders>
            <w:vAlign w:val="center"/>
          </w:tcPr>
          <w:p w14:paraId="6C1C4040" w14:textId="77777777" w:rsidR="00011298" w:rsidRPr="00AF20A4" w:rsidRDefault="00011298" w:rsidP="00011298">
            <w:pPr>
              <w:pStyle w:val="afd"/>
              <w:numPr>
                <w:ilvl w:val="0"/>
                <w:numId w:val="11"/>
              </w:numPr>
              <w:ind w:firstLineChars="0"/>
              <w:rPr>
                <w:sz w:val="21"/>
              </w:rPr>
            </w:pPr>
          </w:p>
        </w:tc>
        <w:tc>
          <w:tcPr>
            <w:tcW w:w="2693" w:type="dxa"/>
            <w:tcBorders>
              <w:bottom w:val="single" w:sz="12" w:space="0" w:color="auto"/>
            </w:tcBorders>
          </w:tcPr>
          <w:p w14:paraId="12D9BB48" w14:textId="2A4E4DB7" w:rsidR="00011298" w:rsidRPr="006738F2" w:rsidRDefault="00011298" w:rsidP="00011298">
            <w:pPr>
              <w:ind w:firstLineChars="0" w:firstLine="0"/>
              <w:rPr>
                <w:sz w:val="21"/>
              </w:rPr>
            </w:pPr>
            <w:r w:rsidRPr="00810AA8">
              <w:rPr>
                <w:sz w:val="21"/>
              </w:rPr>
              <w:t>乘员支持</w:t>
            </w:r>
          </w:p>
        </w:tc>
        <w:tc>
          <w:tcPr>
            <w:tcW w:w="2268" w:type="dxa"/>
            <w:tcBorders>
              <w:bottom w:val="single" w:sz="12" w:space="0" w:color="auto"/>
            </w:tcBorders>
            <w:vAlign w:val="center"/>
          </w:tcPr>
          <w:p w14:paraId="45F27F84" w14:textId="19082BFE" w:rsidR="00011298" w:rsidRDefault="00011298" w:rsidP="00011298">
            <w:pPr>
              <w:ind w:firstLineChars="0" w:firstLine="0"/>
              <w:rPr>
                <w:sz w:val="21"/>
              </w:rPr>
            </w:pPr>
            <w:r w:rsidRPr="00FB031E">
              <w:rPr>
                <w:rFonts w:hint="eastAsia"/>
                <w:sz w:val="21"/>
              </w:rPr>
              <w:t>食物制备</w:t>
            </w:r>
          </w:p>
        </w:tc>
        <w:tc>
          <w:tcPr>
            <w:tcW w:w="3033" w:type="dxa"/>
            <w:tcBorders>
              <w:bottom w:val="single" w:sz="12" w:space="0" w:color="auto"/>
            </w:tcBorders>
            <w:vAlign w:val="center"/>
          </w:tcPr>
          <w:p w14:paraId="0312B3F0" w14:textId="6A3FF47E" w:rsidR="00011298" w:rsidRDefault="00BF7487" w:rsidP="00011298">
            <w:pPr>
              <w:tabs>
                <w:tab w:val="left" w:pos="7680"/>
              </w:tabs>
              <w:ind w:firstLineChars="0" w:firstLine="0"/>
              <w:rPr>
                <w:sz w:val="21"/>
              </w:rPr>
            </w:pPr>
            <w:r>
              <w:rPr>
                <w:rFonts w:hint="eastAsia"/>
                <w:sz w:val="21"/>
              </w:rPr>
              <w:t>制作</w:t>
            </w:r>
            <w:r w:rsidR="00011298" w:rsidRPr="00895C82">
              <w:rPr>
                <w:rFonts w:hint="eastAsia"/>
                <w:sz w:val="21"/>
              </w:rPr>
              <w:t>:</w:t>
            </w:r>
            <w:r w:rsidR="00011298">
              <w:rPr>
                <w:sz w:val="21"/>
              </w:rPr>
              <w:t>197.4</w:t>
            </w:r>
            <w:r w:rsidR="00011298" w:rsidRPr="00895C82">
              <w:rPr>
                <w:rFonts w:hint="eastAsia"/>
                <w:sz w:val="21"/>
              </w:rPr>
              <w:t>W</w:t>
            </w:r>
            <w:r w:rsidR="00011298">
              <w:rPr>
                <w:sz w:val="21"/>
              </w:rPr>
              <w:t xml:space="preserve">  </w:t>
            </w:r>
            <w:r w:rsidR="00BC2638">
              <w:rPr>
                <w:rFonts w:hint="eastAsia"/>
                <w:sz w:val="21"/>
              </w:rPr>
              <w:t>保温</w:t>
            </w:r>
            <w:r w:rsidR="00011298" w:rsidRPr="00895C82">
              <w:rPr>
                <w:rFonts w:hint="eastAsia"/>
                <w:sz w:val="21"/>
              </w:rPr>
              <w:t>:</w:t>
            </w:r>
            <w:r w:rsidR="00011298">
              <w:rPr>
                <w:sz w:val="21"/>
              </w:rPr>
              <w:t>15</w:t>
            </w:r>
            <w:r w:rsidR="00011298" w:rsidRPr="00895C82">
              <w:rPr>
                <w:rFonts w:hint="eastAsia"/>
                <w:sz w:val="21"/>
              </w:rPr>
              <w:t>W</w:t>
            </w:r>
          </w:p>
        </w:tc>
      </w:tr>
    </w:tbl>
    <w:p w14:paraId="1A468B6A" w14:textId="5E948F3D" w:rsidR="00F329F9" w:rsidRDefault="00F329F9" w:rsidP="00F329F9">
      <w:pPr>
        <w:ind w:firstLine="480"/>
      </w:pPr>
      <w:r>
        <w:rPr>
          <w:rFonts w:hint="eastAsia"/>
        </w:rPr>
        <w:t>基础负荷作为维持基地基本生命保障和最低功能运行的必需负荷，其功率特性由四种典型模式定义：</w:t>
      </w:r>
      <w:r>
        <w:rPr>
          <w:rFonts w:hint="eastAsia"/>
        </w:rPr>
        <w:t xml:space="preserve">1) </w:t>
      </w:r>
      <w:r>
        <w:rPr>
          <w:rFonts w:hint="eastAsia"/>
        </w:rPr>
        <w:t>周期性开关模式，</w:t>
      </w:r>
      <w:r w:rsidRPr="003503EB">
        <w:rPr>
          <w:rFonts w:hint="eastAsia"/>
        </w:rPr>
        <w:t>如水处理系统</w:t>
      </w:r>
      <w:r>
        <w:rPr>
          <w:rFonts w:hint="eastAsia"/>
        </w:rPr>
        <w:t>在</w:t>
      </w:r>
      <w:r w:rsidRPr="003503EB">
        <w:rPr>
          <w:rFonts w:hint="eastAsia"/>
        </w:rPr>
        <w:t>以小时为固定周期在运行功率（</w:t>
      </w:r>
      <w:r w:rsidRPr="003503EB">
        <w:rPr>
          <w:rFonts w:hint="eastAsia"/>
        </w:rPr>
        <w:t>150W</w:t>
      </w:r>
      <w:r w:rsidRPr="003503EB">
        <w:rPr>
          <w:rFonts w:hint="eastAsia"/>
        </w:rPr>
        <w:t>）与待机功率（</w:t>
      </w:r>
      <w:r w:rsidRPr="003503EB">
        <w:rPr>
          <w:rFonts w:hint="eastAsia"/>
        </w:rPr>
        <w:t>5W</w:t>
      </w:r>
      <w:r w:rsidRPr="003503EB">
        <w:rPr>
          <w:rFonts w:hint="eastAsia"/>
        </w:rPr>
        <w:t>）间切换</w:t>
      </w:r>
      <w:r>
        <w:rPr>
          <w:rFonts w:hint="eastAsia"/>
        </w:rPr>
        <w:t>；</w:t>
      </w:r>
      <w:r>
        <w:t xml:space="preserve">2) </w:t>
      </w:r>
      <w:r>
        <w:rPr>
          <w:rFonts w:hint="eastAsia"/>
        </w:rPr>
        <w:t>月相依赖模式，生命保障核心与</w:t>
      </w:r>
      <w:r>
        <w:t>CO₂</w:t>
      </w:r>
      <w:r>
        <w:rPr>
          <w:rFonts w:hint="eastAsia"/>
        </w:rPr>
        <w:t>处理系统直接</w:t>
      </w:r>
      <w:proofErr w:type="gramStart"/>
      <w:r>
        <w:rPr>
          <w:rFonts w:hint="eastAsia"/>
        </w:rPr>
        <w:t>受月昼</w:t>
      </w:r>
      <w:proofErr w:type="gramEnd"/>
      <w:r>
        <w:t>/</w:t>
      </w:r>
      <w:r>
        <w:rPr>
          <w:rFonts w:hint="eastAsia"/>
        </w:rPr>
        <w:t>月夜状态调制，前者功率在月</w:t>
      </w:r>
      <w:proofErr w:type="gramStart"/>
      <w:r>
        <w:rPr>
          <w:rFonts w:hint="eastAsia"/>
        </w:rPr>
        <w:t>昼正常</w:t>
      </w:r>
      <w:proofErr w:type="gramEnd"/>
      <w:r>
        <w:rPr>
          <w:rFonts w:hint="eastAsia"/>
        </w:rPr>
        <w:t>模式（</w:t>
      </w:r>
      <w:r>
        <w:t>9500W</w:t>
      </w:r>
      <w:r>
        <w:rPr>
          <w:rFonts w:hint="eastAsia"/>
        </w:rPr>
        <w:t>）与月夜应急模式（</w:t>
      </w:r>
      <w:r>
        <w:t>4500W</w:t>
      </w:r>
      <w:r>
        <w:rPr>
          <w:rFonts w:hint="eastAsia"/>
        </w:rPr>
        <w:t>）间切换，后者则从月昼</w:t>
      </w:r>
      <w:r>
        <w:t>100W</w:t>
      </w:r>
      <w:r>
        <w:rPr>
          <w:rFonts w:hint="eastAsia"/>
        </w:rPr>
        <w:t>降至月夜</w:t>
      </w:r>
      <w:r>
        <w:t>20W</w:t>
      </w:r>
      <w:r>
        <w:rPr>
          <w:rFonts w:hint="eastAsia"/>
        </w:rPr>
        <w:t>；</w:t>
      </w:r>
      <w:r>
        <w:t xml:space="preserve">3) </w:t>
      </w:r>
      <w:r>
        <w:rPr>
          <w:rFonts w:hint="eastAsia"/>
        </w:rPr>
        <w:t>乘员作息同步模式，照明系统等严格遵循乘员作息时间表，在工作时段（</w:t>
      </w:r>
      <w:r>
        <w:t>8h-17h</w:t>
      </w:r>
      <w:r>
        <w:rPr>
          <w:rFonts w:hint="eastAsia"/>
        </w:rPr>
        <w:t>）分别运行于</w:t>
      </w:r>
      <w:r>
        <w:t>100W</w:t>
      </w:r>
      <w:r>
        <w:rPr>
          <w:rFonts w:hint="eastAsia"/>
        </w:rPr>
        <w:t>全亮模式和</w:t>
      </w:r>
      <w:r>
        <w:t>217W</w:t>
      </w:r>
      <w:r>
        <w:rPr>
          <w:rFonts w:hint="eastAsia"/>
        </w:rPr>
        <w:t>全功率模式，非工作时段则降至</w:t>
      </w:r>
      <w:r>
        <w:t>20W</w:t>
      </w:r>
      <w:r>
        <w:rPr>
          <w:rFonts w:hint="eastAsia"/>
        </w:rPr>
        <w:t>弱光模式；</w:t>
      </w:r>
      <w:r>
        <w:t xml:space="preserve">4) </w:t>
      </w:r>
      <w:r>
        <w:rPr>
          <w:rFonts w:hint="eastAsia"/>
        </w:rPr>
        <w:t>随机脉冲与条件触发模式，推力器阀门基于概率过程模拟，以每小时</w:t>
      </w:r>
      <w:r>
        <w:t>5%</w:t>
      </w:r>
      <w:r>
        <w:rPr>
          <w:rFonts w:hint="eastAsia"/>
        </w:rPr>
        <w:t>概率触发</w:t>
      </w:r>
      <w:r>
        <w:t>70W</w:t>
      </w:r>
      <w:r>
        <w:rPr>
          <w:rFonts w:hint="eastAsia"/>
        </w:rPr>
        <w:t>瞬时脉冲，锻炼设备则在预设时段（</w:t>
      </w:r>
      <w:r>
        <w:t>7-8</w:t>
      </w:r>
      <w:r>
        <w:rPr>
          <w:rFonts w:hint="eastAsia"/>
        </w:rPr>
        <w:t>时、</w:t>
      </w:r>
      <w:r>
        <w:rPr>
          <w:rFonts w:hint="eastAsia"/>
        </w:rPr>
        <w:t>18-19</w:t>
      </w:r>
      <w:r>
        <w:rPr>
          <w:rFonts w:hint="eastAsia"/>
        </w:rPr>
        <w:t>时）以</w:t>
      </w:r>
      <w:r>
        <w:rPr>
          <w:rFonts w:hint="eastAsia"/>
        </w:rPr>
        <w:t>70%</w:t>
      </w:r>
      <w:r>
        <w:rPr>
          <w:rFonts w:hint="eastAsia"/>
        </w:rPr>
        <w:t>概率随机启用高功率设备（</w:t>
      </w:r>
      <w:r>
        <w:rPr>
          <w:rFonts w:hint="eastAsia"/>
        </w:rPr>
        <w:t>625.4W</w:t>
      </w:r>
      <w:r>
        <w:rPr>
          <w:rFonts w:hint="eastAsia"/>
        </w:rPr>
        <w:t>或</w:t>
      </w:r>
      <w:r>
        <w:rPr>
          <w:rFonts w:hint="eastAsia"/>
        </w:rPr>
        <w:t>300W</w:t>
      </w:r>
      <w:r>
        <w:rPr>
          <w:rFonts w:hint="eastAsia"/>
        </w:rPr>
        <w:t>）。</w:t>
      </w:r>
      <w:r>
        <w:rPr>
          <w:rFonts w:hint="eastAsia"/>
        </w:rPr>
        <w:lastRenderedPageBreak/>
        <w:t>灵活负荷则严格限定在月昼时段运行，其调度具有显著的任务导向性和随机性：科学设备（</w:t>
      </w:r>
      <w:r>
        <w:rPr>
          <w:rFonts w:hint="eastAsia"/>
        </w:rPr>
        <w:t>4</w:t>
      </w:r>
      <w:r>
        <w:rPr>
          <w:rFonts w:hint="eastAsia"/>
        </w:rPr>
        <w:t>台）依据各自设定的月</w:t>
      </w:r>
      <w:proofErr w:type="gramStart"/>
      <w:r>
        <w:rPr>
          <w:rFonts w:hint="eastAsia"/>
        </w:rPr>
        <w:t>昼启动</w:t>
      </w:r>
      <w:proofErr w:type="gramEnd"/>
      <w:r>
        <w:rPr>
          <w:rFonts w:hint="eastAsia"/>
        </w:rPr>
        <w:t>概率在月昼段内随机启动，并引入启动功率冲击；快速实验架在月</w:t>
      </w:r>
      <w:proofErr w:type="gramStart"/>
      <w:r>
        <w:rPr>
          <w:rFonts w:hint="eastAsia"/>
        </w:rPr>
        <w:t>昼期间</w:t>
      </w:r>
      <w:proofErr w:type="gramEnd"/>
      <w:r>
        <w:rPr>
          <w:rFonts w:hint="eastAsia"/>
        </w:rPr>
        <w:t>以</w:t>
      </w:r>
      <w:r>
        <w:rPr>
          <w:rFonts w:hint="eastAsia"/>
        </w:rPr>
        <w:t>90%</w:t>
      </w:r>
      <w:r>
        <w:rPr>
          <w:rFonts w:hint="eastAsia"/>
        </w:rPr>
        <w:t>概率保持</w:t>
      </w:r>
      <w:r>
        <w:rPr>
          <w:rFonts w:hint="eastAsia"/>
        </w:rPr>
        <w:t>100W</w:t>
      </w:r>
      <w:r>
        <w:rPr>
          <w:rFonts w:hint="eastAsia"/>
        </w:rPr>
        <w:t>连续运行；</w:t>
      </w:r>
      <w:r>
        <w:rPr>
          <w:rFonts w:hint="eastAsia"/>
        </w:rPr>
        <w:t>EVA</w:t>
      </w:r>
      <w:r>
        <w:rPr>
          <w:rFonts w:hint="eastAsia"/>
        </w:rPr>
        <w:t>任务以</w:t>
      </w:r>
      <w:r>
        <w:rPr>
          <w:rFonts w:hint="eastAsia"/>
        </w:rPr>
        <w:t>20%</w:t>
      </w:r>
      <w:r>
        <w:rPr>
          <w:rFonts w:hint="eastAsia"/>
        </w:rPr>
        <w:t>的月昼概率触发，包含</w:t>
      </w:r>
      <w:r>
        <w:rPr>
          <w:rFonts w:hint="eastAsia"/>
        </w:rPr>
        <w:t>2</w:t>
      </w:r>
      <w:r>
        <w:rPr>
          <w:rFonts w:hint="eastAsia"/>
        </w:rPr>
        <w:t>小时准备阶段（</w:t>
      </w:r>
      <w:r>
        <w:rPr>
          <w:rFonts w:hint="eastAsia"/>
        </w:rPr>
        <w:t>2800W</w:t>
      </w:r>
      <w:r>
        <w:rPr>
          <w:rFonts w:hint="eastAsia"/>
        </w:rPr>
        <w:t>）和</w:t>
      </w:r>
      <w:r>
        <w:rPr>
          <w:rFonts w:hint="eastAsia"/>
        </w:rPr>
        <w:t>6</w:t>
      </w:r>
      <w:r>
        <w:rPr>
          <w:rFonts w:hint="eastAsia"/>
        </w:rPr>
        <w:t>小时执行阶段（照明</w:t>
      </w:r>
      <w:r>
        <w:rPr>
          <w:rFonts w:hint="eastAsia"/>
        </w:rPr>
        <w:t xml:space="preserve">420W + </w:t>
      </w:r>
      <w:r>
        <w:rPr>
          <w:rFonts w:hint="eastAsia"/>
        </w:rPr>
        <w:t>气闸循环</w:t>
      </w:r>
      <w:r>
        <w:rPr>
          <w:rFonts w:hint="eastAsia"/>
        </w:rPr>
        <w:t>980W</w:t>
      </w:r>
      <w:r>
        <w:rPr>
          <w:rFonts w:hint="eastAsia"/>
        </w:rPr>
        <w:t>）；漫游车充电安排在月昼初期并伴随启动冲击；娱乐系统则在每日晚间以</w:t>
      </w:r>
      <w:r>
        <w:rPr>
          <w:rFonts w:hint="eastAsia"/>
        </w:rPr>
        <w:t>60%</w:t>
      </w:r>
      <w:r>
        <w:rPr>
          <w:rFonts w:hint="eastAsia"/>
        </w:rPr>
        <w:t>概率开启（</w:t>
      </w:r>
      <w:r>
        <w:rPr>
          <w:rFonts w:hint="eastAsia"/>
        </w:rPr>
        <w:t>126W</w:t>
      </w:r>
      <w:r>
        <w:rPr>
          <w:rFonts w:hint="eastAsia"/>
        </w:rPr>
        <w:t>）。</w:t>
      </w:r>
    </w:p>
    <w:p w14:paraId="6FEF721E" w14:textId="0686751C" w:rsidR="00652C99" w:rsidRDefault="00652C99" w:rsidP="00DC78ED">
      <w:pPr>
        <w:pStyle w:val="af8"/>
        <w:spacing w:before="120" w:afterLines="0"/>
        <w:ind w:firstLine="400"/>
      </w:pPr>
      <w:r>
        <w:rPr>
          <w:noProof/>
        </w:rPr>
        <w:drawing>
          <wp:inline distT="0" distB="0" distL="0" distR="0" wp14:anchorId="065E3C87" wp14:editId="14F74734">
            <wp:extent cx="4337685" cy="31819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37685" cy="3181985"/>
                    </a:xfrm>
                    <a:prstGeom prst="rect">
                      <a:avLst/>
                    </a:prstGeom>
                    <a:noFill/>
                    <a:ln>
                      <a:noFill/>
                    </a:ln>
                  </pic:spPr>
                </pic:pic>
              </a:graphicData>
            </a:graphic>
          </wp:inline>
        </w:drawing>
      </w:r>
    </w:p>
    <w:p w14:paraId="6F476A2B" w14:textId="376A5A2A" w:rsidR="00F57A0F" w:rsidRPr="00F57A0F" w:rsidRDefault="00F57A0F" w:rsidP="00F57A0F">
      <w:pPr>
        <w:pStyle w:val="af8"/>
        <w:spacing w:before="120" w:after="120"/>
        <w:ind w:firstLine="400"/>
        <w:rPr>
          <w:rFonts w:hint="eastAsia"/>
        </w:rPr>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6</w:t>
      </w:r>
      <w:r w:rsidR="005A2A25">
        <w:fldChar w:fldCharType="end"/>
      </w:r>
      <w:r w:rsidRPr="0040062F">
        <w:t xml:space="preserve"> </w:t>
      </w:r>
      <w:r>
        <w:rPr>
          <w:rFonts w:hint="eastAsia"/>
        </w:rPr>
        <w:t>月面微电网</w:t>
      </w:r>
      <w:r w:rsidR="00360326">
        <w:rPr>
          <w:rFonts w:hint="eastAsia"/>
        </w:rPr>
        <w:t>居住舱负荷组分</w:t>
      </w:r>
    </w:p>
    <w:p w14:paraId="0326D600" w14:textId="79E8FDDC" w:rsidR="00405007" w:rsidRDefault="00405007" w:rsidP="00405007">
      <w:pPr>
        <w:pStyle w:val="af8"/>
        <w:spacing w:before="120" w:afterLines="0"/>
        <w:ind w:firstLine="40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5A2A25">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A2A25">
        <w:rPr>
          <w:noProof/>
        </w:rPr>
        <w:t>2</w:t>
      </w:r>
      <w:r>
        <w:fldChar w:fldCharType="end"/>
      </w:r>
      <w:r w:rsidRPr="000537BF">
        <w:rPr>
          <w:rFonts w:hint="eastAsia"/>
        </w:rPr>
        <w:t>月球</w:t>
      </w:r>
      <w:r>
        <w:rPr>
          <w:rFonts w:hint="eastAsia"/>
        </w:rPr>
        <w:t>居住舱</w:t>
      </w:r>
      <w:r w:rsidR="00533C7E" w:rsidRPr="00533C7E">
        <w:rPr>
          <w:rFonts w:hint="eastAsia"/>
        </w:rPr>
        <w:t>灵活任务性</w:t>
      </w:r>
      <w:r w:rsidRPr="000537BF">
        <w:rPr>
          <w:rFonts w:hint="eastAsia"/>
        </w:rPr>
        <w:t>负荷</w:t>
      </w:r>
      <w:r>
        <w:rPr>
          <w:rFonts w:hint="eastAsia"/>
        </w:rPr>
        <w:t>的</w:t>
      </w:r>
      <w:r w:rsidRPr="000537BF">
        <w:rPr>
          <w:rFonts w:hint="eastAsia"/>
        </w:rPr>
        <w:t>功耗特性数据</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741"/>
        <w:gridCol w:w="2268"/>
        <w:gridCol w:w="2126"/>
        <w:gridCol w:w="3603"/>
      </w:tblGrid>
      <w:tr w:rsidR="00405007" w:rsidRPr="00A21954" w14:paraId="3AC1F535" w14:textId="77777777" w:rsidTr="00F56DDB">
        <w:trPr>
          <w:trHeight w:val="358"/>
          <w:jc w:val="center"/>
        </w:trPr>
        <w:tc>
          <w:tcPr>
            <w:tcW w:w="741" w:type="dxa"/>
            <w:tcBorders>
              <w:top w:val="single" w:sz="12" w:space="0" w:color="auto"/>
              <w:bottom w:val="single" w:sz="8" w:space="0" w:color="auto"/>
            </w:tcBorders>
            <w:vAlign w:val="center"/>
          </w:tcPr>
          <w:p w14:paraId="03EC6232" w14:textId="77777777" w:rsidR="00405007" w:rsidRDefault="00405007" w:rsidP="00F56DDB">
            <w:pPr>
              <w:ind w:firstLineChars="0" w:firstLine="0"/>
              <w:rPr>
                <w:sz w:val="21"/>
              </w:rPr>
            </w:pPr>
            <w:r w:rsidRPr="00A21954">
              <w:rPr>
                <w:rFonts w:hint="eastAsia"/>
                <w:sz w:val="21"/>
              </w:rPr>
              <w:t>编号</w:t>
            </w:r>
          </w:p>
        </w:tc>
        <w:tc>
          <w:tcPr>
            <w:tcW w:w="2268" w:type="dxa"/>
            <w:tcBorders>
              <w:top w:val="single" w:sz="12" w:space="0" w:color="auto"/>
              <w:bottom w:val="single" w:sz="8" w:space="0" w:color="auto"/>
            </w:tcBorders>
            <w:vAlign w:val="center"/>
          </w:tcPr>
          <w:p w14:paraId="1E7FC161" w14:textId="77777777" w:rsidR="00405007" w:rsidRPr="00A21954" w:rsidRDefault="00405007" w:rsidP="00F56DDB">
            <w:pPr>
              <w:ind w:firstLineChars="0" w:firstLine="0"/>
              <w:rPr>
                <w:sz w:val="21"/>
              </w:rPr>
            </w:pPr>
            <w:r w:rsidRPr="00A21954">
              <w:rPr>
                <w:rFonts w:hint="eastAsia"/>
                <w:sz w:val="21"/>
              </w:rPr>
              <w:t>负荷类别</w:t>
            </w:r>
          </w:p>
        </w:tc>
        <w:tc>
          <w:tcPr>
            <w:tcW w:w="2126" w:type="dxa"/>
            <w:tcBorders>
              <w:top w:val="single" w:sz="12" w:space="0" w:color="auto"/>
              <w:bottom w:val="single" w:sz="8" w:space="0" w:color="auto"/>
            </w:tcBorders>
            <w:vAlign w:val="center"/>
          </w:tcPr>
          <w:p w14:paraId="262A6CF7" w14:textId="77777777" w:rsidR="00405007" w:rsidRDefault="00405007" w:rsidP="00F56DDB">
            <w:pPr>
              <w:ind w:firstLineChars="0" w:firstLine="0"/>
              <w:rPr>
                <w:sz w:val="21"/>
              </w:rPr>
            </w:pPr>
            <w:r w:rsidRPr="007131C3">
              <w:rPr>
                <w:rFonts w:hint="eastAsia"/>
                <w:sz w:val="21"/>
              </w:rPr>
              <w:t>具体设备</w:t>
            </w:r>
            <w:r w:rsidRPr="007131C3">
              <w:rPr>
                <w:rFonts w:hint="eastAsia"/>
                <w:sz w:val="21"/>
              </w:rPr>
              <w:t>/</w:t>
            </w:r>
            <w:r w:rsidRPr="007131C3">
              <w:rPr>
                <w:rFonts w:hint="eastAsia"/>
                <w:sz w:val="21"/>
              </w:rPr>
              <w:t>系统</w:t>
            </w:r>
          </w:p>
        </w:tc>
        <w:tc>
          <w:tcPr>
            <w:tcW w:w="3603" w:type="dxa"/>
            <w:tcBorders>
              <w:top w:val="single" w:sz="12" w:space="0" w:color="auto"/>
              <w:bottom w:val="single" w:sz="8" w:space="0" w:color="auto"/>
            </w:tcBorders>
            <w:vAlign w:val="center"/>
          </w:tcPr>
          <w:p w14:paraId="44A2F5F1" w14:textId="77777777" w:rsidR="00405007" w:rsidRPr="00A21954" w:rsidRDefault="00405007" w:rsidP="00F56DDB">
            <w:pPr>
              <w:ind w:firstLineChars="0" w:firstLine="0"/>
              <w:rPr>
                <w:sz w:val="21"/>
              </w:rPr>
            </w:pPr>
            <w:r w:rsidRPr="007330B1">
              <w:rPr>
                <w:rFonts w:hint="eastAsia"/>
                <w:sz w:val="21"/>
              </w:rPr>
              <w:t>功率状态</w:t>
            </w:r>
            <w:r w:rsidRPr="007330B1">
              <w:rPr>
                <w:rFonts w:hint="eastAsia"/>
                <w:sz w:val="21"/>
              </w:rPr>
              <w:t xml:space="preserve"> (We)</w:t>
            </w:r>
          </w:p>
        </w:tc>
      </w:tr>
      <w:tr w:rsidR="00405007" w:rsidRPr="00A21954" w14:paraId="6BA6A9BE" w14:textId="77777777" w:rsidTr="00F56DDB">
        <w:trPr>
          <w:trHeight w:val="358"/>
          <w:jc w:val="center"/>
        </w:trPr>
        <w:tc>
          <w:tcPr>
            <w:tcW w:w="741" w:type="dxa"/>
            <w:tcBorders>
              <w:top w:val="single" w:sz="8" w:space="0" w:color="auto"/>
              <w:bottom w:val="nil"/>
            </w:tcBorders>
            <w:vAlign w:val="center"/>
          </w:tcPr>
          <w:p w14:paraId="3DE8BB89" w14:textId="77777777" w:rsidR="00405007" w:rsidRPr="00AF20A4" w:rsidRDefault="00405007" w:rsidP="00FB7350">
            <w:pPr>
              <w:pStyle w:val="afd"/>
              <w:numPr>
                <w:ilvl w:val="0"/>
                <w:numId w:val="12"/>
              </w:numPr>
              <w:ind w:firstLineChars="0"/>
              <w:rPr>
                <w:sz w:val="21"/>
              </w:rPr>
            </w:pPr>
          </w:p>
        </w:tc>
        <w:tc>
          <w:tcPr>
            <w:tcW w:w="2268" w:type="dxa"/>
            <w:tcBorders>
              <w:top w:val="single" w:sz="8" w:space="0" w:color="auto"/>
              <w:bottom w:val="nil"/>
            </w:tcBorders>
            <w:vAlign w:val="center"/>
          </w:tcPr>
          <w:p w14:paraId="246F42F9" w14:textId="44D2F89B" w:rsidR="00405007" w:rsidRPr="00A21954" w:rsidRDefault="00C61826" w:rsidP="00F56DDB">
            <w:pPr>
              <w:ind w:firstLineChars="0" w:firstLine="0"/>
              <w:rPr>
                <w:sz w:val="21"/>
              </w:rPr>
            </w:pPr>
            <w:r w:rsidRPr="00C61826">
              <w:rPr>
                <w:rFonts w:hint="eastAsia"/>
                <w:sz w:val="21"/>
              </w:rPr>
              <w:t>科学实验</w:t>
            </w:r>
          </w:p>
        </w:tc>
        <w:tc>
          <w:tcPr>
            <w:tcW w:w="2126" w:type="dxa"/>
            <w:tcBorders>
              <w:top w:val="single" w:sz="8" w:space="0" w:color="auto"/>
              <w:bottom w:val="nil"/>
            </w:tcBorders>
            <w:vAlign w:val="center"/>
          </w:tcPr>
          <w:p w14:paraId="5B6919E1" w14:textId="23498EDF" w:rsidR="00405007" w:rsidRDefault="00E33F2D" w:rsidP="00F56DDB">
            <w:pPr>
              <w:ind w:firstLineChars="0" w:firstLine="0"/>
              <w:rPr>
                <w:sz w:val="21"/>
              </w:rPr>
            </w:pPr>
            <w:r w:rsidRPr="00E33F2D">
              <w:rPr>
                <w:rFonts w:hint="eastAsia"/>
                <w:sz w:val="21"/>
              </w:rPr>
              <w:t>快速实验架</w:t>
            </w:r>
          </w:p>
        </w:tc>
        <w:tc>
          <w:tcPr>
            <w:tcW w:w="3603" w:type="dxa"/>
            <w:tcBorders>
              <w:top w:val="single" w:sz="8" w:space="0" w:color="auto"/>
              <w:bottom w:val="nil"/>
            </w:tcBorders>
            <w:vAlign w:val="center"/>
          </w:tcPr>
          <w:p w14:paraId="6A12BB41" w14:textId="7FBCE8F1" w:rsidR="00405007" w:rsidRPr="00A21954" w:rsidRDefault="00E33F2D" w:rsidP="00F56DDB">
            <w:pPr>
              <w:ind w:firstLineChars="0" w:firstLine="0"/>
              <w:rPr>
                <w:sz w:val="21"/>
              </w:rPr>
            </w:pPr>
            <w:r>
              <w:rPr>
                <w:rFonts w:hint="eastAsia"/>
                <w:sz w:val="21"/>
              </w:rPr>
              <w:t>部署</w:t>
            </w:r>
            <w:r w:rsidRPr="00895C82">
              <w:rPr>
                <w:rFonts w:hint="eastAsia"/>
                <w:sz w:val="21"/>
              </w:rPr>
              <w:t>:</w:t>
            </w:r>
            <w:r w:rsidR="00692E15">
              <w:rPr>
                <w:sz w:val="21"/>
              </w:rPr>
              <w:t>100</w:t>
            </w:r>
            <w:r w:rsidRPr="00895C82">
              <w:rPr>
                <w:rFonts w:hint="eastAsia"/>
                <w:sz w:val="21"/>
              </w:rPr>
              <w:t>W</w:t>
            </w:r>
            <w:r w:rsidRPr="00895C82">
              <w:rPr>
                <w:rFonts w:hint="eastAsia"/>
                <w:sz w:val="21"/>
              </w:rPr>
              <w:t>待机</w:t>
            </w:r>
            <w:r w:rsidRPr="00895C82">
              <w:rPr>
                <w:rFonts w:hint="eastAsia"/>
                <w:sz w:val="21"/>
              </w:rPr>
              <w:t>:</w:t>
            </w:r>
            <w:r w:rsidR="00692E15">
              <w:rPr>
                <w:sz w:val="21"/>
              </w:rPr>
              <w:t>30</w:t>
            </w:r>
            <w:r w:rsidRPr="00895C82">
              <w:rPr>
                <w:rFonts w:hint="eastAsia"/>
                <w:sz w:val="21"/>
              </w:rPr>
              <w:t>W</w:t>
            </w:r>
          </w:p>
        </w:tc>
      </w:tr>
      <w:tr w:rsidR="00692E15" w:rsidRPr="00A21954" w14:paraId="4DD3716C" w14:textId="77777777" w:rsidTr="00F56DDB">
        <w:trPr>
          <w:trHeight w:val="358"/>
          <w:jc w:val="center"/>
        </w:trPr>
        <w:tc>
          <w:tcPr>
            <w:tcW w:w="741" w:type="dxa"/>
            <w:tcBorders>
              <w:top w:val="nil"/>
            </w:tcBorders>
            <w:vAlign w:val="center"/>
          </w:tcPr>
          <w:p w14:paraId="73CAC4E6" w14:textId="77777777" w:rsidR="00692E15" w:rsidRPr="00AF20A4" w:rsidRDefault="00692E15" w:rsidP="00692E15">
            <w:pPr>
              <w:pStyle w:val="afd"/>
              <w:numPr>
                <w:ilvl w:val="0"/>
                <w:numId w:val="12"/>
              </w:numPr>
              <w:ind w:firstLineChars="0"/>
              <w:rPr>
                <w:sz w:val="21"/>
              </w:rPr>
            </w:pPr>
          </w:p>
        </w:tc>
        <w:tc>
          <w:tcPr>
            <w:tcW w:w="2268" w:type="dxa"/>
            <w:tcBorders>
              <w:top w:val="nil"/>
            </w:tcBorders>
          </w:tcPr>
          <w:p w14:paraId="44F09487" w14:textId="6627C904" w:rsidR="00692E15" w:rsidRPr="00A21954" w:rsidRDefault="00692E15" w:rsidP="00692E15">
            <w:pPr>
              <w:ind w:firstLineChars="0" w:firstLine="0"/>
              <w:rPr>
                <w:sz w:val="21"/>
              </w:rPr>
            </w:pPr>
            <w:r w:rsidRPr="00A02714">
              <w:rPr>
                <w:rFonts w:hint="eastAsia"/>
                <w:sz w:val="21"/>
              </w:rPr>
              <w:t>科学实验</w:t>
            </w:r>
          </w:p>
        </w:tc>
        <w:tc>
          <w:tcPr>
            <w:tcW w:w="2126" w:type="dxa"/>
            <w:tcBorders>
              <w:top w:val="nil"/>
            </w:tcBorders>
            <w:vAlign w:val="center"/>
          </w:tcPr>
          <w:p w14:paraId="5C7EEB50" w14:textId="78E2EA0B" w:rsidR="00692E15" w:rsidRDefault="00692E15" w:rsidP="00692E15">
            <w:pPr>
              <w:ind w:firstLineChars="0" w:firstLine="0"/>
              <w:rPr>
                <w:sz w:val="21"/>
              </w:rPr>
            </w:pPr>
            <w:r w:rsidRPr="00692E15">
              <w:rPr>
                <w:rFonts w:hint="eastAsia"/>
                <w:sz w:val="21"/>
              </w:rPr>
              <w:t>科学设备</w:t>
            </w:r>
            <w:r w:rsidRPr="00692E15">
              <w:rPr>
                <w:rFonts w:hint="eastAsia"/>
                <w:sz w:val="21"/>
              </w:rPr>
              <w:t>1</w:t>
            </w:r>
          </w:p>
        </w:tc>
        <w:tc>
          <w:tcPr>
            <w:tcW w:w="3603" w:type="dxa"/>
            <w:tcBorders>
              <w:top w:val="nil"/>
            </w:tcBorders>
            <w:vAlign w:val="center"/>
          </w:tcPr>
          <w:p w14:paraId="0C1647F6" w14:textId="75F632A0" w:rsidR="00692E15" w:rsidRPr="00A21954" w:rsidRDefault="00692E15" w:rsidP="00692E15">
            <w:pPr>
              <w:ind w:firstLineChars="0" w:firstLine="0"/>
              <w:rPr>
                <w:sz w:val="21"/>
              </w:rPr>
            </w:pPr>
            <w:r w:rsidRPr="00E036A9">
              <w:rPr>
                <w:rFonts w:hint="eastAsia"/>
                <w:sz w:val="21"/>
              </w:rPr>
              <w:t>运行</w:t>
            </w:r>
            <w:r>
              <w:rPr>
                <w:rFonts w:hint="eastAsia"/>
                <w:sz w:val="21"/>
              </w:rPr>
              <w:t>：</w:t>
            </w:r>
            <w:r>
              <w:rPr>
                <w:sz w:val="21"/>
              </w:rPr>
              <w:t>2100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5955E107" w14:textId="77777777" w:rsidTr="00F56DDB">
        <w:trPr>
          <w:trHeight w:val="358"/>
          <w:jc w:val="center"/>
        </w:trPr>
        <w:tc>
          <w:tcPr>
            <w:tcW w:w="741" w:type="dxa"/>
            <w:vAlign w:val="center"/>
          </w:tcPr>
          <w:p w14:paraId="43B319E5" w14:textId="77777777" w:rsidR="00692E15" w:rsidRPr="00AF20A4" w:rsidRDefault="00692E15" w:rsidP="00692E15">
            <w:pPr>
              <w:pStyle w:val="afd"/>
              <w:numPr>
                <w:ilvl w:val="0"/>
                <w:numId w:val="12"/>
              </w:numPr>
              <w:ind w:firstLineChars="0"/>
              <w:rPr>
                <w:sz w:val="21"/>
              </w:rPr>
            </w:pPr>
          </w:p>
        </w:tc>
        <w:tc>
          <w:tcPr>
            <w:tcW w:w="2268" w:type="dxa"/>
          </w:tcPr>
          <w:p w14:paraId="48F541FA" w14:textId="1F5794C4"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03F10138" w14:textId="3D0B9F40" w:rsidR="00692E15" w:rsidRDefault="00692E15" w:rsidP="00692E15">
            <w:pPr>
              <w:ind w:firstLineChars="0" w:firstLine="0"/>
              <w:rPr>
                <w:sz w:val="21"/>
              </w:rPr>
            </w:pPr>
            <w:r w:rsidRPr="00692E15">
              <w:rPr>
                <w:rFonts w:hint="eastAsia"/>
                <w:sz w:val="21"/>
              </w:rPr>
              <w:t>科学设备</w:t>
            </w:r>
            <w:r>
              <w:rPr>
                <w:sz w:val="21"/>
              </w:rPr>
              <w:t>2</w:t>
            </w:r>
          </w:p>
        </w:tc>
        <w:tc>
          <w:tcPr>
            <w:tcW w:w="3603" w:type="dxa"/>
            <w:vAlign w:val="center"/>
          </w:tcPr>
          <w:p w14:paraId="4FC87C50" w14:textId="039FB48B"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700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72890011" w14:textId="77777777" w:rsidTr="00F56DDB">
        <w:trPr>
          <w:trHeight w:val="358"/>
          <w:jc w:val="center"/>
        </w:trPr>
        <w:tc>
          <w:tcPr>
            <w:tcW w:w="741" w:type="dxa"/>
            <w:vAlign w:val="center"/>
          </w:tcPr>
          <w:p w14:paraId="4EA6ACD3" w14:textId="77777777" w:rsidR="00692E15" w:rsidRPr="00AF20A4" w:rsidRDefault="00692E15" w:rsidP="00692E15">
            <w:pPr>
              <w:pStyle w:val="afd"/>
              <w:numPr>
                <w:ilvl w:val="0"/>
                <w:numId w:val="12"/>
              </w:numPr>
              <w:ind w:firstLineChars="0"/>
              <w:rPr>
                <w:sz w:val="21"/>
              </w:rPr>
            </w:pPr>
          </w:p>
        </w:tc>
        <w:tc>
          <w:tcPr>
            <w:tcW w:w="2268" w:type="dxa"/>
          </w:tcPr>
          <w:p w14:paraId="6B40E7FA" w14:textId="7DF2F5C5"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34104D0B" w14:textId="19563C1C" w:rsidR="00692E15" w:rsidRDefault="00692E15" w:rsidP="00692E15">
            <w:pPr>
              <w:ind w:firstLineChars="0" w:firstLine="0"/>
              <w:rPr>
                <w:sz w:val="21"/>
              </w:rPr>
            </w:pPr>
            <w:r w:rsidRPr="00692E15">
              <w:rPr>
                <w:rFonts w:hint="eastAsia"/>
                <w:sz w:val="21"/>
              </w:rPr>
              <w:t>科学设备</w:t>
            </w:r>
            <w:r>
              <w:rPr>
                <w:sz w:val="21"/>
              </w:rPr>
              <w:t>3</w:t>
            </w:r>
          </w:p>
        </w:tc>
        <w:tc>
          <w:tcPr>
            <w:tcW w:w="3603" w:type="dxa"/>
            <w:vAlign w:val="center"/>
          </w:tcPr>
          <w:p w14:paraId="70687623" w14:textId="7EB39A0A"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350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1905AE9A" w14:textId="77777777" w:rsidTr="001876C0">
        <w:trPr>
          <w:trHeight w:val="373"/>
          <w:jc w:val="center"/>
        </w:trPr>
        <w:tc>
          <w:tcPr>
            <w:tcW w:w="741" w:type="dxa"/>
            <w:vAlign w:val="center"/>
          </w:tcPr>
          <w:p w14:paraId="0CD486FD" w14:textId="77777777" w:rsidR="00692E15" w:rsidRPr="00AF20A4" w:rsidRDefault="00692E15" w:rsidP="00692E15">
            <w:pPr>
              <w:pStyle w:val="afd"/>
              <w:numPr>
                <w:ilvl w:val="0"/>
                <w:numId w:val="12"/>
              </w:numPr>
              <w:ind w:firstLineChars="0"/>
              <w:rPr>
                <w:sz w:val="21"/>
              </w:rPr>
            </w:pPr>
          </w:p>
        </w:tc>
        <w:tc>
          <w:tcPr>
            <w:tcW w:w="2268" w:type="dxa"/>
          </w:tcPr>
          <w:p w14:paraId="504B404C" w14:textId="6CCB8D36" w:rsidR="00692E15" w:rsidRPr="00A21954" w:rsidRDefault="00692E15" w:rsidP="00692E15">
            <w:pPr>
              <w:ind w:firstLineChars="0" w:firstLine="0"/>
              <w:rPr>
                <w:sz w:val="21"/>
              </w:rPr>
            </w:pPr>
            <w:r w:rsidRPr="00A02714">
              <w:rPr>
                <w:rFonts w:hint="eastAsia"/>
                <w:sz w:val="21"/>
              </w:rPr>
              <w:t>科学实验</w:t>
            </w:r>
          </w:p>
        </w:tc>
        <w:tc>
          <w:tcPr>
            <w:tcW w:w="2126" w:type="dxa"/>
            <w:vAlign w:val="center"/>
          </w:tcPr>
          <w:p w14:paraId="71EE79C6" w14:textId="2525078A" w:rsidR="00692E15" w:rsidRDefault="00692E15" w:rsidP="00692E15">
            <w:pPr>
              <w:ind w:firstLineChars="0" w:firstLine="0"/>
              <w:rPr>
                <w:sz w:val="21"/>
              </w:rPr>
            </w:pPr>
            <w:r w:rsidRPr="00692E15">
              <w:rPr>
                <w:rFonts w:hint="eastAsia"/>
                <w:sz w:val="21"/>
              </w:rPr>
              <w:t>科学设备</w:t>
            </w:r>
            <w:r>
              <w:rPr>
                <w:sz w:val="21"/>
              </w:rPr>
              <w:t>4</w:t>
            </w:r>
          </w:p>
        </w:tc>
        <w:tc>
          <w:tcPr>
            <w:tcW w:w="3603" w:type="dxa"/>
            <w:vAlign w:val="center"/>
          </w:tcPr>
          <w:p w14:paraId="64C29CC9" w14:textId="11CE4BB3"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Pr>
                <w:sz w:val="21"/>
              </w:rPr>
              <w:t>1400</w:t>
            </w:r>
            <w:r w:rsidRPr="00895C82">
              <w:rPr>
                <w:rFonts w:hint="eastAsia"/>
                <w:sz w:val="21"/>
              </w:rPr>
              <w:t>W</w:t>
            </w:r>
            <w:r w:rsidRPr="00895C82">
              <w:rPr>
                <w:rFonts w:hint="eastAsia"/>
                <w:sz w:val="21"/>
              </w:rPr>
              <w:t>待机</w:t>
            </w:r>
            <w:r w:rsidRPr="00895C82">
              <w:rPr>
                <w:rFonts w:hint="eastAsia"/>
                <w:sz w:val="21"/>
              </w:rPr>
              <w:t>:</w:t>
            </w:r>
            <w:r>
              <w:rPr>
                <w:sz w:val="21"/>
              </w:rPr>
              <w:t>1</w:t>
            </w:r>
            <w:r w:rsidRPr="00895C82">
              <w:rPr>
                <w:rFonts w:hint="eastAsia"/>
                <w:sz w:val="21"/>
              </w:rPr>
              <w:t>W</w:t>
            </w:r>
          </w:p>
        </w:tc>
      </w:tr>
      <w:tr w:rsidR="00692E15" w:rsidRPr="00A21954" w14:paraId="343CFE54" w14:textId="77777777" w:rsidTr="001876C0">
        <w:trPr>
          <w:trHeight w:val="373"/>
          <w:jc w:val="center"/>
        </w:trPr>
        <w:tc>
          <w:tcPr>
            <w:tcW w:w="741" w:type="dxa"/>
            <w:vAlign w:val="center"/>
          </w:tcPr>
          <w:p w14:paraId="17374894" w14:textId="77777777" w:rsidR="00692E15" w:rsidRPr="00AF20A4" w:rsidRDefault="00692E15" w:rsidP="00692E15">
            <w:pPr>
              <w:pStyle w:val="afd"/>
              <w:numPr>
                <w:ilvl w:val="0"/>
                <w:numId w:val="12"/>
              </w:numPr>
              <w:ind w:firstLineChars="0"/>
              <w:rPr>
                <w:sz w:val="21"/>
              </w:rPr>
            </w:pPr>
          </w:p>
        </w:tc>
        <w:tc>
          <w:tcPr>
            <w:tcW w:w="2268" w:type="dxa"/>
          </w:tcPr>
          <w:p w14:paraId="3EE81CA6" w14:textId="5D73593F" w:rsidR="00692E15" w:rsidRPr="00A02714" w:rsidRDefault="00692E15" w:rsidP="00692E15">
            <w:pPr>
              <w:ind w:firstLineChars="0" w:firstLine="0"/>
              <w:rPr>
                <w:sz w:val="21"/>
              </w:rPr>
            </w:pPr>
            <w:r w:rsidRPr="00A02714">
              <w:rPr>
                <w:rFonts w:hint="eastAsia"/>
                <w:sz w:val="21"/>
              </w:rPr>
              <w:t>科学实验</w:t>
            </w:r>
          </w:p>
        </w:tc>
        <w:tc>
          <w:tcPr>
            <w:tcW w:w="2126" w:type="dxa"/>
            <w:vAlign w:val="center"/>
          </w:tcPr>
          <w:p w14:paraId="699FDFB3" w14:textId="61E0B398" w:rsidR="00692E15" w:rsidRPr="00692E15" w:rsidRDefault="00FB031E" w:rsidP="00692E15">
            <w:pPr>
              <w:ind w:firstLineChars="0" w:firstLine="0"/>
              <w:rPr>
                <w:sz w:val="21"/>
              </w:rPr>
            </w:pPr>
            <w:r w:rsidRPr="00FB031E">
              <w:rPr>
                <w:rFonts w:hint="eastAsia"/>
                <w:sz w:val="21"/>
              </w:rPr>
              <w:t>漫游车充电</w:t>
            </w:r>
          </w:p>
        </w:tc>
        <w:tc>
          <w:tcPr>
            <w:tcW w:w="3603" w:type="dxa"/>
            <w:vAlign w:val="center"/>
          </w:tcPr>
          <w:p w14:paraId="3555B63C" w14:textId="07E69864" w:rsidR="00692E15" w:rsidRPr="00A21954" w:rsidRDefault="00692E15" w:rsidP="00692E15">
            <w:pPr>
              <w:ind w:firstLineChars="0" w:firstLine="0"/>
              <w:rPr>
                <w:sz w:val="21"/>
              </w:rPr>
            </w:pPr>
            <w:r w:rsidRPr="00E036A9">
              <w:rPr>
                <w:rFonts w:hint="eastAsia"/>
                <w:sz w:val="21"/>
              </w:rPr>
              <w:t>运行</w:t>
            </w:r>
            <w:r w:rsidRPr="00895C82">
              <w:rPr>
                <w:rFonts w:hint="eastAsia"/>
                <w:sz w:val="21"/>
              </w:rPr>
              <w:t>:</w:t>
            </w:r>
            <w:r w:rsidR="00FB031E">
              <w:rPr>
                <w:sz w:val="21"/>
              </w:rPr>
              <w:t>3600</w:t>
            </w:r>
            <w:r w:rsidRPr="00895C82">
              <w:rPr>
                <w:rFonts w:hint="eastAsia"/>
                <w:sz w:val="21"/>
              </w:rPr>
              <w:t>W</w:t>
            </w:r>
            <w:r>
              <w:rPr>
                <w:rFonts w:hint="eastAsia"/>
                <w:sz w:val="21"/>
              </w:rPr>
              <w:t>关闭</w:t>
            </w:r>
            <w:r w:rsidRPr="00895C82">
              <w:rPr>
                <w:rFonts w:hint="eastAsia"/>
                <w:sz w:val="21"/>
              </w:rPr>
              <w:t>:</w:t>
            </w:r>
            <w:r>
              <w:rPr>
                <w:sz w:val="21"/>
              </w:rPr>
              <w:t>0</w:t>
            </w:r>
            <w:r w:rsidRPr="00895C82">
              <w:rPr>
                <w:rFonts w:hint="eastAsia"/>
                <w:sz w:val="21"/>
              </w:rPr>
              <w:t>W</w:t>
            </w:r>
          </w:p>
        </w:tc>
      </w:tr>
      <w:tr w:rsidR="00405007" w:rsidRPr="00A21954" w14:paraId="0050500E" w14:textId="77777777" w:rsidTr="00F56DDB">
        <w:trPr>
          <w:trHeight w:val="373"/>
          <w:jc w:val="center"/>
        </w:trPr>
        <w:tc>
          <w:tcPr>
            <w:tcW w:w="741" w:type="dxa"/>
            <w:vAlign w:val="center"/>
          </w:tcPr>
          <w:p w14:paraId="06B54998" w14:textId="77777777" w:rsidR="00405007" w:rsidRPr="00AF20A4" w:rsidRDefault="00405007" w:rsidP="00FB7350">
            <w:pPr>
              <w:pStyle w:val="afd"/>
              <w:numPr>
                <w:ilvl w:val="0"/>
                <w:numId w:val="12"/>
              </w:numPr>
              <w:ind w:firstLineChars="0"/>
              <w:rPr>
                <w:sz w:val="21"/>
              </w:rPr>
            </w:pPr>
          </w:p>
        </w:tc>
        <w:tc>
          <w:tcPr>
            <w:tcW w:w="2268" w:type="dxa"/>
            <w:vAlign w:val="center"/>
          </w:tcPr>
          <w:p w14:paraId="73D507DC" w14:textId="77777777" w:rsidR="00405007" w:rsidRPr="00810AA8" w:rsidRDefault="00405007" w:rsidP="00F56DDB">
            <w:pPr>
              <w:ind w:firstLineChars="0" w:firstLine="0"/>
              <w:rPr>
                <w:sz w:val="21"/>
              </w:rPr>
            </w:pPr>
            <w:r w:rsidRPr="00810AA8">
              <w:rPr>
                <w:sz w:val="21"/>
              </w:rPr>
              <w:t>基础通信与控制</w:t>
            </w:r>
          </w:p>
        </w:tc>
        <w:tc>
          <w:tcPr>
            <w:tcW w:w="2126" w:type="dxa"/>
            <w:vAlign w:val="center"/>
          </w:tcPr>
          <w:p w14:paraId="4E9B733D" w14:textId="77777777" w:rsidR="00405007" w:rsidRDefault="00405007" w:rsidP="00F56DDB">
            <w:pPr>
              <w:ind w:firstLineChars="0" w:firstLine="0"/>
              <w:rPr>
                <w:sz w:val="21"/>
              </w:rPr>
            </w:pPr>
            <w:r w:rsidRPr="00E036A9">
              <w:rPr>
                <w:rFonts w:hint="eastAsia"/>
                <w:sz w:val="21"/>
              </w:rPr>
              <w:t>指令与数据获取</w:t>
            </w:r>
            <w:r w:rsidRPr="00E036A9">
              <w:rPr>
                <w:rFonts w:hint="eastAsia"/>
                <w:sz w:val="21"/>
              </w:rPr>
              <w:t>1</w:t>
            </w:r>
          </w:p>
        </w:tc>
        <w:tc>
          <w:tcPr>
            <w:tcW w:w="3603" w:type="dxa"/>
            <w:vAlign w:val="center"/>
          </w:tcPr>
          <w:p w14:paraId="3CA0CFCA" w14:textId="77777777" w:rsidR="00405007" w:rsidRPr="00A21954" w:rsidRDefault="00405007" w:rsidP="00F56DDB">
            <w:pPr>
              <w:ind w:firstLineChars="0" w:firstLine="0"/>
              <w:rPr>
                <w:sz w:val="21"/>
              </w:rPr>
            </w:pPr>
            <w:r w:rsidRPr="00E036A9">
              <w:rPr>
                <w:rFonts w:hint="eastAsia"/>
                <w:sz w:val="21"/>
              </w:rPr>
              <w:t>运行</w:t>
            </w:r>
            <w:r w:rsidRPr="00895C82">
              <w:rPr>
                <w:rFonts w:hint="eastAsia"/>
                <w:sz w:val="21"/>
              </w:rPr>
              <w:t>:</w:t>
            </w:r>
            <w:r>
              <w:rPr>
                <w:sz w:val="21"/>
              </w:rPr>
              <w:t>107.8</w:t>
            </w:r>
            <w:r w:rsidRPr="00895C82">
              <w:rPr>
                <w:rFonts w:hint="eastAsia"/>
                <w:sz w:val="21"/>
              </w:rPr>
              <w:t>W</w:t>
            </w:r>
            <w:r>
              <w:rPr>
                <w:rFonts w:hint="eastAsia"/>
                <w:sz w:val="21"/>
              </w:rPr>
              <w:t>休眠</w:t>
            </w:r>
            <w:r w:rsidRPr="00895C82">
              <w:rPr>
                <w:rFonts w:hint="eastAsia"/>
                <w:sz w:val="21"/>
              </w:rPr>
              <w:t>:</w:t>
            </w:r>
            <w:r>
              <w:rPr>
                <w:sz w:val="21"/>
              </w:rPr>
              <w:t>6</w:t>
            </w:r>
            <w:r w:rsidRPr="00895C82">
              <w:rPr>
                <w:rFonts w:hint="eastAsia"/>
                <w:sz w:val="21"/>
              </w:rPr>
              <w:t>W</w:t>
            </w:r>
          </w:p>
        </w:tc>
      </w:tr>
      <w:tr w:rsidR="00405007" w:rsidRPr="00A21954" w14:paraId="0111C680" w14:textId="77777777" w:rsidTr="00F56DDB">
        <w:trPr>
          <w:trHeight w:val="373"/>
          <w:jc w:val="center"/>
        </w:trPr>
        <w:tc>
          <w:tcPr>
            <w:tcW w:w="741" w:type="dxa"/>
            <w:vAlign w:val="center"/>
          </w:tcPr>
          <w:p w14:paraId="241BCA22" w14:textId="77777777" w:rsidR="00405007" w:rsidRPr="00AF20A4" w:rsidRDefault="00405007" w:rsidP="00FB7350">
            <w:pPr>
              <w:pStyle w:val="afd"/>
              <w:numPr>
                <w:ilvl w:val="0"/>
                <w:numId w:val="12"/>
              </w:numPr>
              <w:ind w:firstLineChars="0"/>
              <w:rPr>
                <w:sz w:val="21"/>
              </w:rPr>
            </w:pPr>
          </w:p>
        </w:tc>
        <w:tc>
          <w:tcPr>
            <w:tcW w:w="2268" w:type="dxa"/>
            <w:vAlign w:val="center"/>
          </w:tcPr>
          <w:p w14:paraId="592631CC" w14:textId="77777777" w:rsidR="00405007" w:rsidRPr="00810AA8" w:rsidRDefault="00405007" w:rsidP="00F56DDB">
            <w:pPr>
              <w:ind w:firstLineChars="0" w:firstLine="0"/>
              <w:rPr>
                <w:sz w:val="21"/>
              </w:rPr>
            </w:pPr>
            <w:r w:rsidRPr="00810AA8">
              <w:rPr>
                <w:sz w:val="21"/>
              </w:rPr>
              <w:t>基础通信与控制</w:t>
            </w:r>
          </w:p>
        </w:tc>
        <w:tc>
          <w:tcPr>
            <w:tcW w:w="2126" w:type="dxa"/>
            <w:vAlign w:val="center"/>
          </w:tcPr>
          <w:p w14:paraId="29515739" w14:textId="77777777" w:rsidR="00405007" w:rsidRDefault="00405007" w:rsidP="00F56DDB">
            <w:pPr>
              <w:ind w:firstLineChars="0" w:firstLine="0"/>
              <w:rPr>
                <w:sz w:val="21"/>
              </w:rPr>
            </w:pPr>
            <w:r w:rsidRPr="00E036A9">
              <w:rPr>
                <w:rFonts w:hint="eastAsia"/>
                <w:sz w:val="21"/>
              </w:rPr>
              <w:t>数据获取</w:t>
            </w:r>
            <w:r w:rsidRPr="00E036A9">
              <w:rPr>
                <w:rFonts w:hint="eastAsia"/>
                <w:sz w:val="21"/>
              </w:rPr>
              <w:t>2</w:t>
            </w:r>
          </w:p>
        </w:tc>
        <w:tc>
          <w:tcPr>
            <w:tcW w:w="3603" w:type="dxa"/>
            <w:vAlign w:val="center"/>
          </w:tcPr>
          <w:p w14:paraId="308BDFB4" w14:textId="77777777" w:rsidR="00405007" w:rsidRPr="00A21954" w:rsidRDefault="00405007" w:rsidP="00F56DDB">
            <w:pPr>
              <w:ind w:firstLineChars="0" w:firstLine="0"/>
              <w:rPr>
                <w:sz w:val="21"/>
              </w:rPr>
            </w:pPr>
            <w:r w:rsidRPr="00E036A9">
              <w:rPr>
                <w:rFonts w:hint="eastAsia"/>
                <w:sz w:val="21"/>
              </w:rPr>
              <w:t>运行</w:t>
            </w:r>
            <w:r w:rsidRPr="00895C82">
              <w:rPr>
                <w:rFonts w:hint="eastAsia"/>
                <w:sz w:val="21"/>
              </w:rPr>
              <w:t>:</w:t>
            </w:r>
            <w:r>
              <w:rPr>
                <w:sz w:val="21"/>
              </w:rPr>
              <w:t>109.2</w:t>
            </w:r>
            <w:r w:rsidRPr="00895C82">
              <w:rPr>
                <w:rFonts w:hint="eastAsia"/>
                <w:sz w:val="21"/>
              </w:rPr>
              <w:t>W</w:t>
            </w:r>
            <w:r>
              <w:rPr>
                <w:rFonts w:hint="eastAsia"/>
                <w:sz w:val="21"/>
              </w:rPr>
              <w:t>休眠</w:t>
            </w:r>
            <w:r w:rsidRPr="00895C82">
              <w:rPr>
                <w:rFonts w:hint="eastAsia"/>
                <w:sz w:val="21"/>
              </w:rPr>
              <w:t>:</w:t>
            </w:r>
            <w:r>
              <w:rPr>
                <w:sz w:val="21"/>
              </w:rPr>
              <w:t>4</w:t>
            </w:r>
            <w:r w:rsidRPr="00895C82">
              <w:rPr>
                <w:rFonts w:hint="eastAsia"/>
                <w:sz w:val="21"/>
              </w:rPr>
              <w:t>W</w:t>
            </w:r>
          </w:p>
        </w:tc>
      </w:tr>
      <w:tr w:rsidR="00405007" w:rsidRPr="00A21954" w14:paraId="46A0C98E" w14:textId="77777777" w:rsidTr="00F56DDB">
        <w:trPr>
          <w:trHeight w:val="373"/>
          <w:jc w:val="center"/>
        </w:trPr>
        <w:tc>
          <w:tcPr>
            <w:tcW w:w="741" w:type="dxa"/>
            <w:vAlign w:val="center"/>
          </w:tcPr>
          <w:p w14:paraId="21F8C244" w14:textId="77777777" w:rsidR="00405007" w:rsidRPr="00AF20A4" w:rsidRDefault="00405007" w:rsidP="00FB7350">
            <w:pPr>
              <w:pStyle w:val="afd"/>
              <w:numPr>
                <w:ilvl w:val="0"/>
                <w:numId w:val="12"/>
              </w:numPr>
              <w:ind w:firstLineChars="0"/>
              <w:rPr>
                <w:sz w:val="21"/>
              </w:rPr>
            </w:pPr>
          </w:p>
        </w:tc>
        <w:tc>
          <w:tcPr>
            <w:tcW w:w="2268" w:type="dxa"/>
            <w:vAlign w:val="center"/>
          </w:tcPr>
          <w:p w14:paraId="5F417329" w14:textId="77777777" w:rsidR="00405007" w:rsidRPr="00810AA8" w:rsidRDefault="00405007" w:rsidP="00F56DDB">
            <w:pPr>
              <w:ind w:firstLineChars="0" w:firstLine="0"/>
              <w:rPr>
                <w:sz w:val="21"/>
              </w:rPr>
            </w:pPr>
            <w:r w:rsidRPr="00810AA8">
              <w:rPr>
                <w:rFonts w:hint="eastAsia"/>
                <w:sz w:val="21"/>
              </w:rPr>
              <w:t>基础通信与控制</w:t>
            </w:r>
          </w:p>
        </w:tc>
        <w:tc>
          <w:tcPr>
            <w:tcW w:w="2126" w:type="dxa"/>
            <w:vAlign w:val="center"/>
          </w:tcPr>
          <w:p w14:paraId="6CEBC3AC" w14:textId="77777777" w:rsidR="00405007" w:rsidRDefault="00405007" w:rsidP="00F56DDB">
            <w:pPr>
              <w:ind w:firstLineChars="0" w:firstLine="0"/>
              <w:rPr>
                <w:sz w:val="21"/>
              </w:rPr>
            </w:pPr>
            <w:r w:rsidRPr="007D2BE2">
              <w:rPr>
                <w:rFonts w:hint="eastAsia"/>
                <w:sz w:val="21"/>
              </w:rPr>
              <w:t>姿态控制推力器阀门</w:t>
            </w:r>
          </w:p>
        </w:tc>
        <w:tc>
          <w:tcPr>
            <w:tcW w:w="3603" w:type="dxa"/>
            <w:vAlign w:val="center"/>
          </w:tcPr>
          <w:p w14:paraId="2BBE827D" w14:textId="77777777" w:rsidR="00405007" w:rsidRPr="00A21954" w:rsidRDefault="00405007" w:rsidP="00F56DDB">
            <w:pPr>
              <w:ind w:firstLineChars="0" w:firstLine="0"/>
              <w:rPr>
                <w:sz w:val="21"/>
              </w:rPr>
            </w:pPr>
            <w:r>
              <w:rPr>
                <w:rFonts w:hint="eastAsia"/>
                <w:sz w:val="21"/>
              </w:rPr>
              <w:t>开启</w:t>
            </w:r>
            <w:r w:rsidRPr="00895C82">
              <w:rPr>
                <w:rFonts w:hint="eastAsia"/>
                <w:sz w:val="21"/>
              </w:rPr>
              <w:t>:</w:t>
            </w:r>
            <w:r>
              <w:rPr>
                <w:sz w:val="21"/>
              </w:rPr>
              <w:t>70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D565BE" w:rsidRPr="00A21954" w14:paraId="7792F65D" w14:textId="77777777" w:rsidTr="00F56DDB">
        <w:trPr>
          <w:trHeight w:val="373"/>
          <w:jc w:val="center"/>
        </w:trPr>
        <w:tc>
          <w:tcPr>
            <w:tcW w:w="741" w:type="dxa"/>
            <w:vAlign w:val="center"/>
          </w:tcPr>
          <w:p w14:paraId="216125C1" w14:textId="77777777" w:rsidR="00D565BE" w:rsidRPr="00AF20A4" w:rsidRDefault="00D565BE" w:rsidP="00D565BE">
            <w:pPr>
              <w:pStyle w:val="afd"/>
              <w:numPr>
                <w:ilvl w:val="0"/>
                <w:numId w:val="12"/>
              </w:numPr>
              <w:ind w:firstLineChars="0"/>
              <w:rPr>
                <w:sz w:val="21"/>
              </w:rPr>
            </w:pPr>
          </w:p>
        </w:tc>
        <w:tc>
          <w:tcPr>
            <w:tcW w:w="2268" w:type="dxa"/>
            <w:vAlign w:val="center"/>
          </w:tcPr>
          <w:p w14:paraId="26F2166F" w14:textId="4E224960" w:rsidR="00D565BE" w:rsidRPr="00810AA8" w:rsidRDefault="00D565BE" w:rsidP="00D565BE">
            <w:pPr>
              <w:ind w:firstLineChars="0" w:firstLine="0"/>
              <w:rPr>
                <w:sz w:val="21"/>
              </w:rPr>
            </w:pPr>
            <w:r w:rsidRPr="00810AA8">
              <w:rPr>
                <w:rFonts w:hint="eastAsia"/>
                <w:sz w:val="21"/>
              </w:rPr>
              <w:t>舱外活动</w:t>
            </w:r>
          </w:p>
        </w:tc>
        <w:tc>
          <w:tcPr>
            <w:tcW w:w="2126" w:type="dxa"/>
            <w:vAlign w:val="center"/>
          </w:tcPr>
          <w:p w14:paraId="30537871" w14:textId="0AA61469" w:rsidR="00D565BE" w:rsidRDefault="00D565BE" w:rsidP="00D565BE">
            <w:pPr>
              <w:ind w:firstLineChars="0" w:firstLine="0"/>
              <w:rPr>
                <w:sz w:val="21"/>
              </w:rPr>
            </w:pPr>
            <w:r w:rsidRPr="00810AA8">
              <w:rPr>
                <w:sz w:val="21"/>
              </w:rPr>
              <w:t>出舱准备系统</w:t>
            </w:r>
          </w:p>
        </w:tc>
        <w:tc>
          <w:tcPr>
            <w:tcW w:w="3603" w:type="dxa"/>
            <w:vAlign w:val="center"/>
          </w:tcPr>
          <w:p w14:paraId="0D4051E8" w14:textId="5B2B9823" w:rsidR="00D565BE" w:rsidRPr="00A21954" w:rsidRDefault="00D565BE" w:rsidP="00D565BE">
            <w:pPr>
              <w:ind w:firstLineChars="0" w:firstLine="0"/>
              <w:rPr>
                <w:sz w:val="21"/>
              </w:rPr>
            </w:pPr>
            <w:r>
              <w:rPr>
                <w:rFonts w:hint="eastAsia"/>
                <w:sz w:val="21"/>
              </w:rPr>
              <w:t>开启</w:t>
            </w:r>
            <w:r w:rsidRPr="00895C82">
              <w:rPr>
                <w:rFonts w:hint="eastAsia"/>
                <w:sz w:val="21"/>
              </w:rPr>
              <w:t>:</w:t>
            </w:r>
            <w:r>
              <w:rPr>
                <w:sz w:val="21"/>
              </w:rPr>
              <w:t>2800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0</w:t>
            </w:r>
            <w:r w:rsidRPr="00895C82">
              <w:rPr>
                <w:rFonts w:hint="eastAsia"/>
                <w:sz w:val="21"/>
              </w:rPr>
              <w:t>W</w:t>
            </w:r>
          </w:p>
        </w:tc>
      </w:tr>
      <w:tr w:rsidR="00E33F2D" w:rsidRPr="00A21954" w14:paraId="275FEFD3" w14:textId="77777777" w:rsidTr="00F65C49">
        <w:trPr>
          <w:trHeight w:val="373"/>
          <w:jc w:val="center"/>
        </w:trPr>
        <w:tc>
          <w:tcPr>
            <w:tcW w:w="741" w:type="dxa"/>
            <w:vAlign w:val="center"/>
          </w:tcPr>
          <w:p w14:paraId="5C0239C1" w14:textId="77777777" w:rsidR="00E33F2D" w:rsidRPr="00AF20A4" w:rsidRDefault="00E33F2D" w:rsidP="00E33F2D">
            <w:pPr>
              <w:pStyle w:val="afd"/>
              <w:numPr>
                <w:ilvl w:val="0"/>
                <w:numId w:val="12"/>
              </w:numPr>
              <w:ind w:firstLineChars="0"/>
              <w:rPr>
                <w:sz w:val="21"/>
              </w:rPr>
            </w:pPr>
          </w:p>
        </w:tc>
        <w:tc>
          <w:tcPr>
            <w:tcW w:w="2268" w:type="dxa"/>
          </w:tcPr>
          <w:p w14:paraId="5C6E9793" w14:textId="064944A8" w:rsidR="00E33F2D" w:rsidRPr="00810AA8" w:rsidRDefault="00E33F2D" w:rsidP="00E33F2D">
            <w:pPr>
              <w:ind w:firstLineChars="0" w:firstLine="0"/>
              <w:rPr>
                <w:sz w:val="21"/>
              </w:rPr>
            </w:pPr>
            <w:r w:rsidRPr="00810AA8">
              <w:rPr>
                <w:rFonts w:hint="eastAsia"/>
                <w:sz w:val="21"/>
              </w:rPr>
              <w:t>舱外活动</w:t>
            </w:r>
          </w:p>
        </w:tc>
        <w:tc>
          <w:tcPr>
            <w:tcW w:w="2126" w:type="dxa"/>
            <w:vAlign w:val="center"/>
          </w:tcPr>
          <w:p w14:paraId="19B9C2EA" w14:textId="43DBA36B" w:rsidR="00E33F2D" w:rsidRDefault="00E33F2D" w:rsidP="00E33F2D">
            <w:pPr>
              <w:ind w:firstLineChars="0" w:firstLine="0"/>
              <w:rPr>
                <w:sz w:val="21"/>
              </w:rPr>
            </w:pPr>
            <w:r w:rsidRPr="00810AA8">
              <w:rPr>
                <w:rFonts w:hint="eastAsia"/>
                <w:sz w:val="21"/>
              </w:rPr>
              <w:t>舱外活动</w:t>
            </w:r>
            <w:r w:rsidRPr="00E33F2D">
              <w:rPr>
                <w:rFonts w:hint="eastAsia"/>
                <w:sz w:val="21"/>
              </w:rPr>
              <w:t>照明</w:t>
            </w:r>
          </w:p>
        </w:tc>
        <w:tc>
          <w:tcPr>
            <w:tcW w:w="3603" w:type="dxa"/>
            <w:vAlign w:val="center"/>
          </w:tcPr>
          <w:p w14:paraId="06773CB0" w14:textId="5C191729" w:rsidR="00E33F2D" w:rsidRPr="00A21954" w:rsidRDefault="00E33F2D" w:rsidP="00E33F2D">
            <w:pPr>
              <w:ind w:firstLineChars="0" w:firstLine="0"/>
              <w:rPr>
                <w:sz w:val="21"/>
              </w:rPr>
            </w:pPr>
            <w:r>
              <w:rPr>
                <w:rFonts w:hint="eastAsia"/>
                <w:sz w:val="21"/>
              </w:rPr>
              <w:t>开启</w:t>
            </w:r>
            <w:r w:rsidRPr="00895C82">
              <w:rPr>
                <w:rFonts w:hint="eastAsia"/>
                <w:sz w:val="21"/>
              </w:rPr>
              <w:t>:</w:t>
            </w:r>
            <w:r>
              <w:rPr>
                <w:sz w:val="21"/>
              </w:rPr>
              <w:t>420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1.7</w:t>
            </w:r>
            <w:r w:rsidRPr="00895C82">
              <w:rPr>
                <w:rFonts w:hint="eastAsia"/>
                <w:sz w:val="21"/>
              </w:rPr>
              <w:t>W</w:t>
            </w:r>
          </w:p>
        </w:tc>
      </w:tr>
      <w:tr w:rsidR="00E33F2D" w:rsidRPr="00A21954" w14:paraId="6CB6DECC" w14:textId="77777777" w:rsidTr="00D50013">
        <w:trPr>
          <w:trHeight w:val="373"/>
          <w:jc w:val="center"/>
        </w:trPr>
        <w:tc>
          <w:tcPr>
            <w:tcW w:w="741" w:type="dxa"/>
            <w:vAlign w:val="center"/>
          </w:tcPr>
          <w:p w14:paraId="26803ADC" w14:textId="77777777" w:rsidR="00E33F2D" w:rsidRPr="00AF20A4" w:rsidRDefault="00E33F2D" w:rsidP="00E33F2D">
            <w:pPr>
              <w:pStyle w:val="afd"/>
              <w:numPr>
                <w:ilvl w:val="0"/>
                <w:numId w:val="12"/>
              </w:numPr>
              <w:ind w:firstLineChars="0"/>
              <w:rPr>
                <w:sz w:val="21"/>
              </w:rPr>
            </w:pPr>
          </w:p>
        </w:tc>
        <w:tc>
          <w:tcPr>
            <w:tcW w:w="2268" w:type="dxa"/>
          </w:tcPr>
          <w:p w14:paraId="205ECF28" w14:textId="219987AE" w:rsidR="00E33F2D" w:rsidRPr="00810AA8" w:rsidRDefault="00E33F2D" w:rsidP="00E33F2D">
            <w:pPr>
              <w:ind w:firstLineChars="0" w:firstLine="0"/>
              <w:rPr>
                <w:sz w:val="21"/>
              </w:rPr>
            </w:pPr>
            <w:r w:rsidRPr="00810AA8">
              <w:rPr>
                <w:rFonts w:hint="eastAsia"/>
                <w:sz w:val="21"/>
              </w:rPr>
              <w:t>舱外活动</w:t>
            </w:r>
          </w:p>
        </w:tc>
        <w:tc>
          <w:tcPr>
            <w:tcW w:w="2126" w:type="dxa"/>
            <w:vAlign w:val="center"/>
          </w:tcPr>
          <w:p w14:paraId="703E0513" w14:textId="46A5F2C5" w:rsidR="00E33F2D" w:rsidRDefault="00E33F2D" w:rsidP="00E33F2D">
            <w:pPr>
              <w:ind w:firstLineChars="0" w:firstLine="0"/>
              <w:rPr>
                <w:sz w:val="21"/>
              </w:rPr>
            </w:pPr>
            <w:r w:rsidRPr="00810AA8">
              <w:rPr>
                <w:rFonts w:hint="eastAsia"/>
                <w:sz w:val="21"/>
              </w:rPr>
              <w:t>气闸舱循环</w:t>
            </w:r>
          </w:p>
        </w:tc>
        <w:tc>
          <w:tcPr>
            <w:tcW w:w="3603" w:type="dxa"/>
            <w:vAlign w:val="center"/>
          </w:tcPr>
          <w:p w14:paraId="1655980D" w14:textId="76AB350A" w:rsidR="00E33F2D" w:rsidRPr="00A21954" w:rsidRDefault="00E33F2D" w:rsidP="00E33F2D">
            <w:pPr>
              <w:ind w:firstLineChars="0" w:firstLine="0"/>
              <w:rPr>
                <w:sz w:val="21"/>
              </w:rPr>
            </w:pPr>
            <w:r>
              <w:rPr>
                <w:rFonts w:hint="eastAsia"/>
                <w:sz w:val="21"/>
              </w:rPr>
              <w:t>开启</w:t>
            </w:r>
            <w:r w:rsidRPr="00895C82">
              <w:rPr>
                <w:rFonts w:hint="eastAsia"/>
                <w:sz w:val="21"/>
              </w:rPr>
              <w:t>:</w:t>
            </w:r>
            <w:r>
              <w:rPr>
                <w:sz w:val="21"/>
              </w:rPr>
              <w:t>980</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2</w:t>
            </w:r>
            <w:r w:rsidRPr="00895C82">
              <w:rPr>
                <w:rFonts w:hint="eastAsia"/>
                <w:sz w:val="21"/>
              </w:rPr>
              <w:t>W</w:t>
            </w:r>
          </w:p>
        </w:tc>
      </w:tr>
      <w:tr w:rsidR="00FB031E" w:rsidRPr="00A21954" w14:paraId="4FDDA8D3" w14:textId="77777777" w:rsidTr="00D50013">
        <w:trPr>
          <w:trHeight w:val="373"/>
          <w:jc w:val="center"/>
        </w:trPr>
        <w:tc>
          <w:tcPr>
            <w:tcW w:w="741" w:type="dxa"/>
            <w:vAlign w:val="center"/>
          </w:tcPr>
          <w:p w14:paraId="369DF0A2" w14:textId="77777777" w:rsidR="00FB031E" w:rsidRPr="00AF20A4" w:rsidRDefault="00FB031E" w:rsidP="00FB031E">
            <w:pPr>
              <w:pStyle w:val="afd"/>
              <w:numPr>
                <w:ilvl w:val="0"/>
                <w:numId w:val="12"/>
              </w:numPr>
              <w:ind w:firstLineChars="0"/>
              <w:rPr>
                <w:sz w:val="21"/>
              </w:rPr>
            </w:pPr>
          </w:p>
        </w:tc>
        <w:tc>
          <w:tcPr>
            <w:tcW w:w="2268" w:type="dxa"/>
          </w:tcPr>
          <w:p w14:paraId="64253F9B" w14:textId="1DB49C97" w:rsidR="00FB031E" w:rsidRPr="00810AA8" w:rsidRDefault="00FB031E" w:rsidP="00FB031E">
            <w:pPr>
              <w:ind w:firstLineChars="0" w:firstLine="0"/>
              <w:rPr>
                <w:sz w:val="21"/>
              </w:rPr>
            </w:pPr>
            <w:r w:rsidRPr="00810AA8">
              <w:rPr>
                <w:sz w:val="21"/>
              </w:rPr>
              <w:t>乘员支持</w:t>
            </w:r>
          </w:p>
        </w:tc>
        <w:tc>
          <w:tcPr>
            <w:tcW w:w="2126" w:type="dxa"/>
            <w:vAlign w:val="center"/>
          </w:tcPr>
          <w:p w14:paraId="04060577" w14:textId="5543A134" w:rsidR="00FB031E" w:rsidRDefault="00FB031E" w:rsidP="00FB031E">
            <w:pPr>
              <w:ind w:firstLineChars="0" w:firstLine="0"/>
              <w:rPr>
                <w:sz w:val="21"/>
              </w:rPr>
            </w:pPr>
            <w:r w:rsidRPr="00FB031E">
              <w:rPr>
                <w:rFonts w:hint="eastAsia"/>
                <w:sz w:val="21"/>
              </w:rPr>
              <w:t>娱乐系统</w:t>
            </w:r>
          </w:p>
        </w:tc>
        <w:tc>
          <w:tcPr>
            <w:tcW w:w="3603" w:type="dxa"/>
            <w:vAlign w:val="center"/>
          </w:tcPr>
          <w:p w14:paraId="760C45C6" w14:textId="03FE841A" w:rsidR="00FB031E" w:rsidRPr="00A21954" w:rsidRDefault="00FB031E" w:rsidP="00FB031E">
            <w:pPr>
              <w:ind w:firstLineChars="0" w:firstLine="0"/>
              <w:rPr>
                <w:sz w:val="21"/>
              </w:rPr>
            </w:pPr>
            <w:r>
              <w:rPr>
                <w:rFonts w:hint="eastAsia"/>
                <w:sz w:val="21"/>
              </w:rPr>
              <w:t>开启</w:t>
            </w:r>
            <w:r w:rsidRPr="00895C82">
              <w:rPr>
                <w:rFonts w:hint="eastAsia"/>
                <w:sz w:val="21"/>
              </w:rPr>
              <w:t>:</w:t>
            </w:r>
            <w:r>
              <w:rPr>
                <w:sz w:val="21"/>
              </w:rPr>
              <w:t>126</w:t>
            </w:r>
            <w:r w:rsidRPr="00895C82">
              <w:rPr>
                <w:rFonts w:hint="eastAsia"/>
                <w:sz w:val="21"/>
              </w:rPr>
              <w:t>W</w:t>
            </w:r>
            <w:r>
              <w:rPr>
                <w:sz w:val="21"/>
              </w:rPr>
              <w:t xml:space="preserve">   </w:t>
            </w:r>
            <w:r>
              <w:rPr>
                <w:rFonts w:hint="eastAsia"/>
                <w:sz w:val="21"/>
              </w:rPr>
              <w:t>关闭</w:t>
            </w:r>
            <w:r w:rsidRPr="00895C82">
              <w:rPr>
                <w:rFonts w:hint="eastAsia"/>
                <w:sz w:val="21"/>
              </w:rPr>
              <w:t>:</w:t>
            </w:r>
            <w:r>
              <w:rPr>
                <w:sz w:val="21"/>
              </w:rPr>
              <w:t>5</w:t>
            </w:r>
            <w:r w:rsidRPr="00895C82">
              <w:rPr>
                <w:rFonts w:hint="eastAsia"/>
                <w:sz w:val="21"/>
              </w:rPr>
              <w:t>W</w:t>
            </w:r>
          </w:p>
        </w:tc>
      </w:tr>
    </w:tbl>
    <w:p w14:paraId="279C0F28" w14:textId="3E3F1E64" w:rsidR="00A635E8" w:rsidRDefault="0031789B" w:rsidP="0041698F">
      <w:pPr>
        <w:pStyle w:val="3"/>
        <w:spacing w:before="120"/>
      </w:pPr>
      <w:bookmarkStart w:id="133" w:name="_Toc220500496"/>
      <w:r w:rsidRPr="0031789B">
        <w:rPr>
          <w:rFonts w:hint="eastAsia"/>
        </w:rPr>
        <w:lastRenderedPageBreak/>
        <w:t>光伏主导的月面电力系统电量平衡分析</w:t>
      </w:r>
      <w:bookmarkEnd w:id="133"/>
    </w:p>
    <w:p w14:paraId="167DB5F3" w14:textId="2B626B6A" w:rsidR="00837864" w:rsidRDefault="008F411A" w:rsidP="00837864">
      <w:pPr>
        <w:ind w:firstLine="480"/>
      </w:pPr>
      <w:r w:rsidRPr="008F411A">
        <w:rPr>
          <w:rFonts w:hint="eastAsia"/>
        </w:rPr>
        <w:t>月球表面</w:t>
      </w:r>
      <w:r w:rsidR="00C24B74">
        <w:rPr>
          <w:rFonts w:hint="eastAsia"/>
        </w:rPr>
        <w:t>的有效</w:t>
      </w:r>
      <w:r w:rsidRPr="008F411A">
        <w:rPr>
          <w:rFonts w:hint="eastAsia"/>
        </w:rPr>
        <w:t>太阳辐照度（</w:t>
      </w:r>
      <w:r w:rsidRPr="008F411A">
        <w:rPr>
          <w:rFonts w:hint="eastAsia"/>
        </w:rPr>
        <w:t>LESI</w:t>
      </w:r>
      <w:r w:rsidRPr="008F411A">
        <w:rPr>
          <w:rFonts w:hint="eastAsia"/>
        </w:rPr>
        <w:t>）是</w:t>
      </w:r>
      <w:proofErr w:type="gramStart"/>
      <w:r w:rsidRPr="008F411A">
        <w:rPr>
          <w:rFonts w:hint="eastAsia"/>
        </w:rPr>
        <w:t>构建光</w:t>
      </w:r>
      <w:proofErr w:type="gramEnd"/>
      <w:r w:rsidRPr="008F411A">
        <w:rPr>
          <w:rFonts w:hint="eastAsia"/>
        </w:rPr>
        <w:t>伏电力系统的</w:t>
      </w:r>
      <w:r w:rsidR="00B35811">
        <w:rPr>
          <w:rFonts w:hint="eastAsia"/>
        </w:rPr>
        <w:t>能量</w:t>
      </w:r>
      <w:r w:rsidRPr="008F411A">
        <w:rPr>
          <w:rFonts w:hint="eastAsia"/>
        </w:rPr>
        <w:t>约束</w:t>
      </w:r>
      <w:r w:rsidR="000558DE">
        <w:rPr>
          <w:rFonts w:hint="eastAsia"/>
        </w:rPr>
        <w:t>条件</w:t>
      </w:r>
      <w:r w:rsidRPr="008F411A">
        <w:rPr>
          <w:rFonts w:hint="eastAsia"/>
        </w:rPr>
        <w:t>，其空间分布与时间变化规律决定了能源获取的可行性与规模。本节</w:t>
      </w:r>
      <w:r>
        <w:rPr>
          <w:rFonts w:hint="eastAsia"/>
        </w:rPr>
        <w:t>应用</w:t>
      </w:r>
      <w:r>
        <w:rPr>
          <w:rFonts w:hint="eastAsia"/>
        </w:rPr>
        <w:t>2</w:t>
      </w:r>
      <w:r>
        <w:t>.1.1</w:t>
      </w:r>
      <w:r>
        <w:rPr>
          <w:rFonts w:hint="eastAsia"/>
        </w:rPr>
        <w:t>节的月球光照模型，</w:t>
      </w:r>
      <w:r w:rsidRPr="008F411A">
        <w:rPr>
          <w:rFonts w:hint="eastAsia"/>
        </w:rPr>
        <w:t>首先分析月球两极与赤道区域的辐照特性，进而构建能量评估</w:t>
      </w:r>
      <w:r w:rsidR="00CB538E">
        <w:rPr>
          <w:rFonts w:hint="eastAsia"/>
        </w:rPr>
        <w:t>方法。</w:t>
      </w:r>
      <w:r w:rsidR="00297F21">
        <w:rPr>
          <w:rFonts w:hint="eastAsia"/>
        </w:rPr>
        <w:t>由</w:t>
      </w:r>
      <w:r w:rsidR="00297F21" w:rsidRPr="00297F21">
        <w:fldChar w:fldCharType="begin"/>
      </w:r>
      <w:r w:rsidR="00297F21" w:rsidRPr="00297F21">
        <w:instrText xml:space="preserve"> GOTOBUTTON ZEqnNum467347  \* MERGEFORMAT </w:instrText>
      </w:r>
      <w:fldSimple w:instr=" REF ZEqnNum467347 \* Charformat \! \* MERGEFORMAT ">
        <w:r w:rsidR="005A2A25">
          <w:rPr>
            <w:rFonts w:hint="eastAsia"/>
          </w:rPr>
          <w:instrText>（</w:instrText>
        </w:r>
        <w:r w:rsidR="005A2A25">
          <w:instrText>2-1</w:instrText>
        </w:r>
        <w:r w:rsidR="005A2A25">
          <w:rPr>
            <w:rFonts w:hint="eastAsia"/>
          </w:rPr>
          <w:instrText>）</w:instrText>
        </w:r>
      </w:fldSimple>
      <w:r w:rsidR="00297F21" w:rsidRPr="00297F21">
        <w:fldChar w:fldCharType="end"/>
      </w:r>
      <w:r w:rsidR="00297F21">
        <w:rPr>
          <w:rFonts w:hint="eastAsia"/>
        </w:rPr>
        <w:t>和</w:t>
      </w:r>
      <w:r w:rsidR="00914CD6">
        <w:rPr>
          <w:iCs/>
        </w:rPr>
        <w:fldChar w:fldCharType="begin"/>
      </w:r>
      <w:r w:rsidR="00914CD6">
        <w:rPr>
          <w:iCs/>
        </w:rPr>
        <w:instrText xml:space="preserve"> GOTOBUTTON ZEqnNum906234  \* MERGEFORMAT </w:instrText>
      </w:r>
      <w:r w:rsidR="00914CD6">
        <w:rPr>
          <w:iCs/>
        </w:rPr>
        <w:fldChar w:fldCharType="begin"/>
      </w:r>
      <w:r w:rsidR="00914CD6">
        <w:rPr>
          <w:iCs/>
        </w:rPr>
        <w:instrText xml:space="preserve"> REF ZEqnNum906234 \* Charformat \! \* MERGEFORMAT </w:instrText>
      </w:r>
      <w:r w:rsidR="00914CD6">
        <w:rPr>
          <w:iCs/>
        </w:rPr>
        <w:fldChar w:fldCharType="separate"/>
      </w:r>
      <w:r w:rsidR="005A2A25" w:rsidRPr="005A2A25">
        <w:rPr>
          <w:rFonts w:hint="eastAsia"/>
          <w:iCs/>
        </w:rPr>
        <w:instrText>（</w:instrText>
      </w:r>
      <w:r w:rsidR="005A2A25" w:rsidRPr="005A2A25">
        <w:rPr>
          <w:iCs/>
        </w:rPr>
        <w:instrText>2-8</w:instrText>
      </w:r>
      <w:r w:rsidR="005A2A25" w:rsidRPr="005A2A25">
        <w:rPr>
          <w:rFonts w:hint="eastAsia"/>
          <w:iCs/>
        </w:rPr>
        <w:instrText>）</w:instrText>
      </w:r>
      <w:r w:rsidR="00914CD6">
        <w:rPr>
          <w:iCs/>
        </w:rPr>
        <w:fldChar w:fldCharType="end"/>
      </w:r>
      <w:r w:rsidR="00914CD6">
        <w:rPr>
          <w:iCs/>
        </w:rPr>
        <w:fldChar w:fldCharType="end"/>
      </w:r>
      <w:r w:rsidR="00297F21">
        <w:rPr>
          <w:rFonts w:hint="eastAsia"/>
        </w:rPr>
        <w:t>可知，</w:t>
      </w:r>
    </w:p>
    <w:p w14:paraId="4FBE5F8A" w14:textId="408A2A9E" w:rsidR="00297F21" w:rsidRPr="005313BC" w:rsidRDefault="00297F21" w:rsidP="00297F21">
      <w:pPr>
        <w:pStyle w:val="af9"/>
        <w:jc w:val="both"/>
      </w:pPr>
      <w:r>
        <w:tab/>
      </w:r>
      <w:r w:rsidRPr="00297F21">
        <w:rPr>
          <w:position w:val="-14"/>
        </w:rPr>
        <w:object w:dxaOrig="3379" w:dyaOrig="400" w14:anchorId="49189950">
          <v:shape id="_x0000_i1060" type="#_x0000_t75" style="width:169.1pt;height:20.95pt" o:ole="">
            <v:imagedata r:id="rId106" o:title=""/>
          </v:shape>
          <o:OLEObject Type="Embed" ProgID="Equation.DSMT4" ShapeID="_x0000_i1060" DrawAspect="Content" ObjectID="_1831126124"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23</w:instrText>
        </w:r>
      </w:fldSimple>
      <w:r>
        <w:rPr>
          <w:rFonts w:hint="eastAsia"/>
        </w:rPr>
        <w:instrText>）</w:instrText>
      </w:r>
      <w:r>
        <w:fldChar w:fldCharType="end"/>
      </w:r>
    </w:p>
    <w:p w14:paraId="1C2953BE" w14:textId="6F4CAB38" w:rsidR="00297F21" w:rsidRDefault="00437F2B" w:rsidP="00837864">
      <w:pPr>
        <w:ind w:firstLine="480"/>
      </w:pPr>
      <w:r>
        <w:rPr>
          <w:rFonts w:hint="eastAsia"/>
        </w:rPr>
        <w:t>其中，</w:t>
      </w:r>
      <w:r w:rsidRPr="00437F2B">
        <w:rPr>
          <w:rFonts w:hint="eastAsia"/>
          <w:i/>
          <w:iCs/>
        </w:rPr>
        <w:t>LSI</w:t>
      </w:r>
      <w:r w:rsidRPr="00437F2B">
        <w:rPr>
          <w:rFonts w:hint="eastAsia"/>
        </w:rPr>
        <w:t>(</w:t>
      </w:r>
      <w:r w:rsidRPr="00437F2B">
        <w:rPr>
          <w:i/>
          <w:iCs/>
        </w:rPr>
        <w:t>t</w:t>
      </w:r>
      <w:r w:rsidRPr="00437F2B">
        <w:t>)</w:t>
      </w:r>
      <w:r>
        <w:rPr>
          <w:rFonts w:hint="eastAsia"/>
        </w:rPr>
        <w:t>依赖于日月距离的时序变化，</w:t>
      </w:r>
      <w:r w:rsidRPr="00745415">
        <w:rPr>
          <w:rFonts w:ascii="Symbol" w:hAnsi="Symbol"/>
          <w:i/>
          <w:iCs/>
        </w:rPr>
        <w:t>a</w:t>
      </w:r>
      <w:r w:rsidR="00745415" w:rsidRPr="00437F2B">
        <w:rPr>
          <w:rFonts w:hint="eastAsia"/>
        </w:rPr>
        <w:t>(</w:t>
      </w:r>
      <w:r w:rsidR="00745415" w:rsidRPr="00437F2B">
        <w:rPr>
          <w:i/>
          <w:iCs/>
        </w:rPr>
        <w:t>t</w:t>
      </w:r>
      <w:r w:rsidR="00745415" w:rsidRPr="00437F2B">
        <w:t>)</w:t>
      </w:r>
      <w:r w:rsidR="00745415">
        <w:rPr>
          <w:rFonts w:hint="eastAsia"/>
        </w:rPr>
        <w:t>依赖于太阳光线直射点即月球的日下点的时序变化，</w:t>
      </w:r>
      <w:r w:rsidRPr="00745415">
        <w:rPr>
          <w:rFonts w:ascii="Symbol" w:hAnsi="Symbol"/>
          <w:i/>
          <w:iCs/>
        </w:rPr>
        <w:t>b</w:t>
      </w:r>
      <w:r w:rsidR="00745415" w:rsidRPr="00745415">
        <w:rPr>
          <w:rFonts w:hint="eastAsia"/>
        </w:rPr>
        <w:t xml:space="preserve"> </w:t>
      </w:r>
      <w:r w:rsidR="00745415" w:rsidRPr="00437F2B">
        <w:rPr>
          <w:rFonts w:hint="eastAsia"/>
        </w:rPr>
        <w:t>(</w:t>
      </w:r>
      <w:r w:rsidR="00745415" w:rsidRPr="00437F2B">
        <w:rPr>
          <w:i/>
          <w:iCs/>
        </w:rPr>
        <w:t>t</w:t>
      </w:r>
      <w:r w:rsidR="00745415" w:rsidRPr="00437F2B">
        <w:t>)</w:t>
      </w:r>
      <w:r w:rsidR="00745415">
        <w:rPr>
          <w:rFonts w:hint="eastAsia"/>
        </w:rPr>
        <w:t>则依赖于两者的耦合关系。</w:t>
      </w:r>
    </w:p>
    <w:p w14:paraId="6B516F77" w14:textId="7AB10EAE" w:rsidR="00B45B22" w:rsidRDefault="002275A1" w:rsidP="005A2A25">
      <w:pPr>
        <w:keepNext/>
        <w:ind w:firstLine="480"/>
        <w:rPr>
          <w:rFonts w:hint="eastAsia"/>
        </w:rPr>
      </w:pPr>
      <w:r>
        <w:fldChar w:fldCharType="begin"/>
      </w:r>
      <w:r>
        <w:instrText xml:space="preserve"> REF _Ref220500524 \h </w:instrText>
      </w:r>
      <w:r>
        <w:fldChar w:fldCharType="separate"/>
      </w:r>
      <w:r w:rsidRPr="0040062F">
        <w:rPr>
          <w:rFonts w:hint="eastAsia"/>
        </w:rPr>
        <w:t>图</w:t>
      </w:r>
      <w:r w:rsidRPr="0040062F">
        <w:rPr>
          <w:rFonts w:hint="eastAsia"/>
        </w:rPr>
        <w:t xml:space="preserve"> </w:t>
      </w:r>
      <w:r>
        <w:rPr>
          <w:noProof/>
        </w:rPr>
        <w:t>2</w:t>
      </w:r>
      <w:r>
        <w:noBreakHyphen/>
      </w:r>
      <w:r>
        <w:rPr>
          <w:noProof/>
        </w:rPr>
        <w:t>7</w:t>
      </w:r>
      <w:r>
        <w:fldChar w:fldCharType="end"/>
      </w:r>
      <w:r w:rsidR="00B45B22" w:rsidRPr="00B45B22">
        <w:rPr>
          <w:rFonts w:hint="eastAsia"/>
        </w:rPr>
        <w:t>展示了月球赤道附近一个</w:t>
      </w:r>
      <w:r w:rsidR="00C6274F">
        <w:rPr>
          <w:rFonts w:hint="eastAsia"/>
        </w:rPr>
        <w:t>地球年</w:t>
      </w:r>
      <w:r w:rsidR="00B45B22" w:rsidRPr="00B45B22">
        <w:rPr>
          <w:rFonts w:hint="eastAsia"/>
        </w:rPr>
        <w:t>内的太阳辐照度时间序列，</w:t>
      </w:r>
      <w:r w:rsidR="007259DD">
        <w:rPr>
          <w:rFonts w:hint="eastAsia"/>
        </w:rPr>
        <w:t>可以发现，</w:t>
      </w:r>
      <w:r w:rsidR="00B45B22" w:rsidRPr="00B45B22">
        <w:rPr>
          <w:rFonts w:hint="eastAsia"/>
        </w:rPr>
        <w:t>呈现出典型的</w:t>
      </w:r>
      <w:r w:rsidR="005E49A8">
        <w:rPr>
          <w:rFonts w:hint="eastAsia"/>
        </w:rPr>
        <w:t>约</w:t>
      </w:r>
      <w:r w:rsidR="00B45B22" w:rsidRPr="00B45B22">
        <w:rPr>
          <w:rFonts w:hint="eastAsia"/>
        </w:rPr>
        <w:t>14</w:t>
      </w:r>
      <w:r w:rsidR="00B45B22" w:rsidRPr="00B45B22">
        <w:rPr>
          <w:rFonts w:hint="eastAsia"/>
        </w:rPr>
        <w:t>天月昼（</w:t>
      </w:r>
      <w:r w:rsidR="001E6677">
        <w:rPr>
          <w:rFonts w:hint="eastAsia"/>
        </w:rPr>
        <w:t>有效</w:t>
      </w:r>
      <w:r w:rsidR="001E6677" w:rsidRPr="00B45B22">
        <w:rPr>
          <w:rFonts w:hint="eastAsia"/>
        </w:rPr>
        <w:t>太阳辐照度</w:t>
      </w:r>
      <w:r w:rsidR="00B45B22" w:rsidRPr="00B45B22">
        <w:rPr>
          <w:rFonts w:hint="eastAsia"/>
        </w:rPr>
        <w:t>值高且稳定）与</w:t>
      </w:r>
      <w:r w:rsidR="005E49A8">
        <w:rPr>
          <w:rFonts w:hint="eastAsia"/>
        </w:rPr>
        <w:t>约</w:t>
      </w:r>
      <w:r w:rsidR="00B45B22" w:rsidRPr="00B45B22">
        <w:rPr>
          <w:rFonts w:hint="eastAsia"/>
        </w:rPr>
        <w:t>14</w:t>
      </w:r>
      <w:r w:rsidR="00B45B22" w:rsidRPr="00B45B22">
        <w:rPr>
          <w:rFonts w:hint="eastAsia"/>
        </w:rPr>
        <w:t>天月夜（</w:t>
      </w:r>
      <w:r w:rsidR="004D18E5">
        <w:rPr>
          <w:rFonts w:hint="eastAsia"/>
        </w:rPr>
        <w:t>有效</w:t>
      </w:r>
      <w:r w:rsidR="004D18E5" w:rsidRPr="00B45B22">
        <w:rPr>
          <w:rFonts w:hint="eastAsia"/>
        </w:rPr>
        <w:t>太阳辐照度值</w:t>
      </w:r>
      <w:r w:rsidR="004D18E5">
        <w:rPr>
          <w:rFonts w:hint="eastAsia"/>
        </w:rPr>
        <w:t>约为</w:t>
      </w:r>
      <w:r w:rsidR="004D18E5">
        <w:rPr>
          <w:rFonts w:hint="eastAsia"/>
        </w:rPr>
        <w:t>0</w:t>
      </w:r>
      <w:r w:rsidR="00B45B22" w:rsidRPr="00B45B22">
        <w:rPr>
          <w:rFonts w:hint="eastAsia"/>
        </w:rPr>
        <w:t>）的严格交替周期。相比之下，图</w:t>
      </w:r>
      <w:r w:rsidR="00B45B22" w:rsidRPr="00B45B22">
        <w:rPr>
          <w:rFonts w:hint="eastAsia"/>
        </w:rPr>
        <w:t>2-8</w:t>
      </w:r>
      <w:r w:rsidR="00B45B22" w:rsidRPr="00B45B22">
        <w:rPr>
          <w:rFonts w:hint="eastAsia"/>
        </w:rPr>
        <w:t>所示的月球南极附近辐照序列则显示，受极低太阳高度角影响，即使在该点经历的约</w:t>
      </w:r>
      <w:r w:rsidR="00B45B22" w:rsidRPr="00B45B22">
        <w:rPr>
          <w:rFonts w:hint="eastAsia"/>
        </w:rPr>
        <w:t>180</w:t>
      </w:r>
      <w:r w:rsidR="00B45B22" w:rsidRPr="00B45B22">
        <w:rPr>
          <w:rFonts w:hint="eastAsia"/>
        </w:rPr>
        <w:t>天“极昼”期内，其</w:t>
      </w:r>
      <w:r w:rsidR="00C0303B">
        <w:rPr>
          <w:rFonts w:hint="eastAsia"/>
        </w:rPr>
        <w:t>有效</w:t>
      </w:r>
      <w:r w:rsidR="00C0303B" w:rsidRPr="00B45B22">
        <w:rPr>
          <w:rFonts w:hint="eastAsia"/>
        </w:rPr>
        <w:t>太阳辐照度值</w:t>
      </w:r>
      <w:r w:rsidR="00B45B22" w:rsidRPr="00B45B22">
        <w:rPr>
          <w:rFonts w:hint="eastAsia"/>
        </w:rPr>
        <w:t>也远低于赤道，而在随之而来的“极夜”期内，能源则完全中断</w:t>
      </w:r>
      <w:r w:rsidR="00C0303B">
        <w:rPr>
          <w:rFonts w:hint="eastAsia"/>
        </w:rPr>
        <w:t>。</w:t>
      </w:r>
      <w:r w:rsidR="00B018EB">
        <w:rPr>
          <w:rFonts w:hint="eastAsia"/>
        </w:rPr>
        <w:t>因为</w:t>
      </w:r>
      <w:r w:rsidR="00C0303B">
        <w:rPr>
          <w:rFonts w:hint="eastAsia"/>
        </w:rPr>
        <w:t>两极的</w:t>
      </w:r>
      <w:r w:rsidR="00C0303B">
        <w:rPr>
          <w:rFonts w:hint="eastAsia"/>
        </w:rPr>
        <w:t>能量利用率低，</w:t>
      </w:r>
      <w:r w:rsidR="00B018EB">
        <w:rPr>
          <w:rFonts w:hint="eastAsia"/>
        </w:rPr>
        <w:t>所以</w:t>
      </w:r>
      <w:r w:rsidR="00C0303B">
        <w:rPr>
          <w:rFonts w:hint="eastAsia"/>
        </w:rPr>
        <w:t>需要考虑近似垂直布置太阳能板，且需要集中在少数地形较高的区域</w:t>
      </w:r>
      <w:r w:rsidR="00B45B22" w:rsidRPr="00B45B22">
        <w:rPr>
          <w:rFonts w:hint="eastAsia"/>
        </w:rPr>
        <w:t>。</w:t>
      </w:r>
    </w:p>
    <w:p w14:paraId="04C3E7EA" w14:textId="08DA2E48" w:rsidR="00C07955" w:rsidRDefault="00C07955" w:rsidP="00C07955">
      <w:pPr>
        <w:ind w:firstLine="480"/>
        <w:jc w:val="center"/>
      </w:pPr>
      <w:r>
        <w:rPr>
          <w:noProof/>
        </w:rPr>
        <w:drawing>
          <wp:inline distT="0" distB="0" distL="0" distR="0" wp14:anchorId="510BDE0E" wp14:editId="4F5292DB">
            <wp:extent cx="4114800" cy="28657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114800" cy="2865755"/>
                    </a:xfrm>
                    <a:prstGeom prst="rect">
                      <a:avLst/>
                    </a:prstGeom>
                    <a:noFill/>
                    <a:ln>
                      <a:noFill/>
                    </a:ln>
                  </pic:spPr>
                </pic:pic>
              </a:graphicData>
            </a:graphic>
          </wp:inline>
        </w:drawing>
      </w:r>
    </w:p>
    <w:p w14:paraId="352E3ECC" w14:textId="5517B101" w:rsidR="003C2C70" w:rsidRPr="003C2C70" w:rsidRDefault="003C2C70" w:rsidP="00851610">
      <w:pPr>
        <w:pStyle w:val="af8"/>
        <w:spacing w:before="120" w:after="120"/>
        <w:ind w:firstLine="400"/>
        <w:rPr>
          <w:rFonts w:hint="eastAsia"/>
        </w:rPr>
      </w:pPr>
      <w:bookmarkStart w:id="134" w:name="_Ref220500481"/>
      <w:bookmarkStart w:id="135" w:name="_Ref220500524"/>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7</w:t>
      </w:r>
      <w:r w:rsidR="005A2A25">
        <w:fldChar w:fldCharType="end"/>
      </w:r>
      <w:bookmarkEnd w:id="135"/>
      <w:r w:rsidRPr="0040062F">
        <w:t xml:space="preserve"> </w:t>
      </w:r>
      <w:r w:rsidR="007D1321">
        <w:rPr>
          <w:rFonts w:hint="eastAsia"/>
        </w:rPr>
        <w:t>月球赤道附近（</w:t>
      </w:r>
      <w:r w:rsidR="007D1321">
        <w:rPr>
          <w:rFonts w:hint="eastAsia"/>
        </w:rPr>
        <w:t>2</w:t>
      </w:r>
      <w:r w:rsidR="007D1321">
        <w:t>3.47</w:t>
      </w:r>
      <w:r w:rsidR="007D1321">
        <w:rPr>
          <w:rFonts w:hint="eastAsia"/>
        </w:rPr>
        <w:t>°</w:t>
      </w:r>
      <w:r w:rsidR="007D1321">
        <w:rPr>
          <w:rFonts w:hint="eastAsia"/>
        </w:rPr>
        <w:t>,</w:t>
      </w:r>
      <w:r w:rsidR="007D1321">
        <w:t>0.67</w:t>
      </w:r>
      <w:r w:rsidR="007D1321">
        <w:rPr>
          <w:rFonts w:hint="eastAsia"/>
        </w:rPr>
        <w:t>°</w:t>
      </w:r>
      <w:r w:rsidR="007D1321">
        <w:rPr>
          <w:rFonts w:hint="eastAsia"/>
        </w:rPr>
        <w:t>）太阳辐照度时间序列</w:t>
      </w:r>
      <w:bookmarkEnd w:id="134"/>
    </w:p>
    <w:p w14:paraId="05740522" w14:textId="19ED6C87" w:rsidR="00D5401C" w:rsidRDefault="00D5401C" w:rsidP="00D5401C">
      <w:pPr>
        <w:ind w:firstLine="480"/>
        <w:jc w:val="center"/>
        <w:rPr>
          <w:rFonts w:hint="eastAsia"/>
        </w:rPr>
      </w:pPr>
      <w:r>
        <w:rPr>
          <w:noProof/>
        </w:rPr>
        <w:lastRenderedPageBreak/>
        <w:drawing>
          <wp:inline distT="0" distB="0" distL="0" distR="0" wp14:anchorId="4FB272CD" wp14:editId="18B2AEED">
            <wp:extent cx="4019550" cy="28670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019550" cy="2867025"/>
                    </a:xfrm>
                    <a:prstGeom prst="rect">
                      <a:avLst/>
                    </a:prstGeom>
                    <a:noFill/>
                    <a:ln>
                      <a:noFill/>
                    </a:ln>
                  </pic:spPr>
                </pic:pic>
              </a:graphicData>
            </a:graphic>
          </wp:inline>
        </w:drawing>
      </w:r>
    </w:p>
    <w:p w14:paraId="4B47D44A" w14:textId="3829E5C1" w:rsidR="00EE2D94" w:rsidRDefault="003C2C70" w:rsidP="00EE2D94">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8</w:t>
      </w:r>
      <w:r w:rsidR="005A2A25">
        <w:fldChar w:fldCharType="end"/>
      </w:r>
      <w:r w:rsidRPr="0040062F">
        <w:t xml:space="preserve"> </w:t>
      </w:r>
      <w:r w:rsidR="00EE2D94">
        <w:rPr>
          <w:rFonts w:hint="eastAsia"/>
        </w:rPr>
        <w:t>月球</w:t>
      </w:r>
      <w:r w:rsidR="00EE2D94">
        <w:rPr>
          <w:rFonts w:hint="eastAsia"/>
        </w:rPr>
        <w:t>南极</w:t>
      </w:r>
      <w:r w:rsidR="00EE2D94">
        <w:rPr>
          <w:rFonts w:hint="eastAsia"/>
        </w:rPr>
        <w:t>附近（</w:t>
      </w:r>
      <w:r w:rsidR="00EE2D94">
        <w:t>222.69</w:t>
      </w:r>
      <w:r w:rsidR="00EE2D94">
        <w:rPr>
          <w:rFonts w:hint="eastAsia"/>
        </w:rPr>
        <w:t>°</w:t>
      </w:r>
      <w:r w:rsidR="00EE2D94">
        <w:rPr>
          <w:rFonts w:hint="eastAsia"/>
        </w:rPr>
        <w:t>,</w:t>
      </w:r>
      <w:r w:rsidR="00EE2D94">
        <w:t>-89.4</w:t>
      </w:r>
      <w:r w:rsidR="00EE2D94">
        <w:rPr>
          <w:rFonts w:hint="eastAsia"/>
        </w:rPr>
        <w:t>°）太阳辐照度时间序列</w:t>
      </w:r>
    </w:p>
    <w:p w14:paraId="3A5FF262" w14:textId="34908146" w:rsidR="00AE7A25" w:rsidRPr="00AE7A25" w:rsidRDefault="005360E7" w:rsidP="000662AC">
      <w:pPr>
        <w:ind w:firstLine="480"/>
        <w:rPr>
          <w:rFonts w:hint="eastAsia"/>
        </w:rPr>
      </w:pPr>
      <w:r>
        <w:rPr>
          <w:rFonts w:hint="eastAsia"/>
        </w:rPr>
        <w:t>另外，</w:t>
      </w:r>
      <w:r w:rsidRPr="005360E7">
        <w:rPr>
          <w:rFonts w:hint="eastAsia"/>
        </w:rPr>
        <w:t>利用</w:t>
      </w:r>
      <w:r>
        <w:rPr>
          <w:rFonts w:hint="eastAsia"/>
        </w:rPr>
        <w:t>2</w:t>
      </w:r>
      <w:r>
        <w:t>.1.1</w:t>
      </w:r>
      <w:r>
        <w:rPr>
          <w:rFonts w:hint="eastAsia"/>
        </w:rPr>
        <w:t>节所</w:t>
      </w:r>
      <w:r w:rsidRPr="005360E7">
        <w:rPr>
          <w:rFonts w:hint="eastAsia"/>
        </w:rPr>
        <w:t>述动态光照计算模型</w:t>
      </w:r>
      <w:r w:rsidR="008C6B05">
        <w:rPr>
          <w:rFonts w:hint="eastAsia"/>
        </w:rPr>
        <w:t>可以</w:t>
      </w:r>
      <w:r w:rsidRPr="005360E7">
        <w:rPr>
          <w:rFonts w:hint="eastAsia"/>
        </w:rPr>
        <w:t>进行覆盖至少一个完整的</w:t>
      </w:r>
      <w:r w:rsidR="003D0A6B" w:rsidRPr="008922CA">
        <w:t>18.6</w:t>
      </w:r>
      <w:r w:rsidR="003D0A6B" w:rsidRPr="008922CA">
        <w:rPr>
          <w:rFonts w:hint="eastAsia"/>
        </w:rPr>
        <w:t>年</w:t>
      </w:r>
      <w:r w:rsidRPr="005360E7">
        <w:rPr>
          <w:rFonts w:hint="eastAsia"/>
        </w:rPr>
        <w:t>月球进动周期</w:t>
      </w:r>
      <w:r w:rsidR="00805F03">
        <w:rPr>
          <w:rFonts w:hint="eastAsia"/>
        </w:rPr>
        <w:t>的</w:t>
      </w:r>
      <w:r w:rsidR="00805F03" w:rsidRPr="005360E7">
        <w:rPr>
          <w:rFonts w:hint="eastAsia"/>
        </w:rPr>
        <w:t>长期</w:t>
      </w:r>
      <w:r w:rsidRPr="005360E7">
        <w:rPr>
          <w:rFonts w:hint="eastAsia"/>
        </w:rPr>
        <w:t>仿真计算</w:t>
      </w:r>
      <w:r w:rsidR="008922CA">
        <w:rPr>
          <w:rFonts w:hint="eastAsia"/>
        </w:rPr>
        <w:t>，</w:t>
      </w:r>
      <w:r w:rsidR="008922CA" w:rsidRPr="008922CA">
        <w:rPr>
          <w:rFonts w:hint="eastAsia"/>
        </w:rPr>
        <w:t>通过</w:t>
      </w:r>
      <w:r w:rsidR="008922CA" w:rsidRPr="008922CA">
        <w:t>18.6</w:t>
      </w:r>
      <w:r w:rsidR="008922CA" w:rsidRPr="008922CA">
        <w:rPr>
          <w:rFonts w:hint="eastAsia"/>
        </w:rPr>
        <w:t>年月球周期内有效太阳辐照度的模拟</w:t>
      </w:r>
      <w:r w:rsidR="00A508F3">
        <w:rPr>
          <w:rFonts w:hint="eastAsia"/>
        </w:rPr>
        <w:t>。</w:t>
      </w:r>
      <w:r w:rsidR="00A508F3">
        <w:fldChar w:fldCharType="begin"/>
      </w:r>
      <w:r w:rsidR="00A508F3">
        <w:instrText xml:space="preserve"> </w:instrText>
      </w:r>
      <w:r w:rsidR="00A508F3">
        <w:rPr>
          <w:rFonts w:hint="eastAsia"/>
        </w:rPr>
        <w:instrText>REF _Ref220502227 \h</w:instrText>
      </w:r>
      <w:r w:rsidR="00A508F3">
        <w:instrText xml:space="preserve"> </w:instrText>
      </w:r>
      <w:r w:rsidR="00A508F3">
        <w:fldChar w:fldCharType="separate"/>
      </w:r>
      <w:r w:rsidR="00A508F3" w:rsidRPr="0040062F">
        <w:rPr>
          <w:rFonts w:hint="eastAsia"/>
        </w:rPr>
        <w:t>图</w:t>
      </w:r>
      <w:r w:rsidR="00A508F3" w:rsidRPr="0040062F">
        <w:rPr>
          <w:rFonts w:hint="eastAsia"/>
        </w:rPr>
        <w:t xml:space="preserve"> </w:t>
      </w:r>
      <w:r w:rsidR="00A508F3">
        <w:rPr>
          <w:noProof/>
        </w:rPr>
        <w:t>2</w:t>
      </w:r>
      <w:r w:rsidR="00A508F3">
        <w:noBreakHyphen/>
      </w:r>
      <w:r w:rsidR="00A508F3">
        <w:rPr>
          <w:noProof/>
        </w:rPr>
        <w:t>9</w:t>
      </w:r>
      <w:r w:rsidR="00A508F3">
        <w:fldChar w:fldCharType="end"/>
      </w:r>
      <w:r w:rsidR="00A508F3">
        <w:rPr>
          <w:rFonts w:hint="eastAsia"/>
        </w:rPr>
        <w:t>表明，</w:t>
      </w:r>
      <w:r w:rsidR="008922CA" w:rsidRPr="008922CA">
        <w:rPr>
          <w:rFonts w:hint="eastAsia"/>
        </w:rPr>
        <w:t>最大年累积有效太阳辐照度展现出在赤道附近达到最大值，并向两极递减</w:t>
      </w:r>
      <w:r w:rsidR="008922CA">
        <w:rPr>
          <w:rFonts w:hint="eastAsia"/>
        </w:rPr>
        <w:t>的空间分布特征，</w:t>
      </w:r>
      <w:r w:rsidR="008922CA" w:rsidRPr="008922CA">
        <w:rPr>
          <w:rFonts w:hint="eastAsia"/>
        </w:rPr>
        <w:t>且南北半球呈现对称的相反变化趋势。但就纬度差异而言，其变化趋势与月</w:t>
      </w:r>
      <w:proofErr w:type="gramStart"/>
      <w:r w:rsidR="008922CA" w:rsidRPr="008922CA">
        <w:rPr>
          <w:rFonts w:hint="eastAsia"/>
        </w:rPr>
        <w:t>累积值</w:t>
      </w:r>
      <w:proofErr w:type="gramEnd"/>
      <w:r w:rsidR="00116DA9">
        <w:rPr>
          <w:rFonts w:hint="eastAsia"/>
        </w:rPr>
        <w:t>有所</w:t>
      </w:r>
      <w:r w:rsidR="008922CA" w:rsidRPr="008922CA">
        <w:rPr>
          <w:rFonts w:hint="eastAsia"/>
        </w:rPr>
        <w:t>不同：低纬度地区的年际变幅远小于高纬度地区。这说明，尽管赤道地区短期（月尺度）光照强度波动剧烈，但其长期（年尺度）平均能量供给却极为稳定；而高纬度地区虽短期波动较小，但长期能量</w:t>
      </w:r>
      <w:proofErr w:type="gramStart"/>
      <w:r w:rsidR="008922CA" w:rsidRPr="008922CA">
        <w:rPr>
          <w:rFonts w:hint="eastAsia"/>
        </w:rPr>
        <w:t>供给受</w:t>
      </w:r>
      <w:proofErr w:type="gramEnd"/>
      <w:r w:rsidR="008922CA" w:rsidRPr="008922CA">
        <w:rPr>
          <w:rFonts w:hint="eastAsia"/>
        </w:rPr>
        <w:t>月球进动影响显著，呈现出更大的不稳定性。</w:t>
      </w:r>
    </w:p>
    <w:p w14:paraId="69B4AE48" w14:textId="77777777" w:rsidR="00B33DAC" w:rsidRPr="00A355A4" w:rsidRDefault="00B33DAC" w:rsidP="00B33DAC">
      <w:pPr>
        <w:pStyle w:val="afd"/>
        <w:spacing w:beforeLines="50" w:before="120" w:afterLines="50" w:after="120" w:line="360" w:lineRule="auto"/>
        <w:ind w:firstLine="480"/>
        <w:jc w:val="center"/>
        <w:rPr>
          <w:rFonts w:ascii="宋体" w:hAnsi="宋体"/>
          <w:szCs w:val="28"/>
        </w:rPr>
      </w:pPr>
      <w:r>
        <w:rPr>
          <w:noProof/>
        </w:rPr>
        <w:drawing>
          <wp:inline distT="0" distB="0" distL="0" distR="0" wp14:anchorId="300ABB39" wp14:editId="73E51A4E">
            <wp:extent cx="3927320" cy="306392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930305" cy="3066252"/>
                    </a:xfrm>
                    <a:prstGeom prst="rect">
                      <a:avLst/>
                    </a:prstGeom>
                    <a:noFill/>
                    <a:ln>
                      <a:noFill/>
                    </a:ln>
                  </pic:spPr>
                </pic:pic>
              </a:graphicData>
            </a:graphic>
          </wp:inline>
        </w:drawing>
      </w:r>
    </w:p>
    <w:p w14:paraId="66AAF4F0" w14:textId="5F00A691" w:rsidR="000951DF" w:rsidRPr="000951DF" w:rsidRDefault="00B33DAC" w:rsidP="00A828F3">
      <w:pPr>
        <w:pStyle w:val="af8"/>
        <w:spacing w:before="120" w:after="120"/>
        <w:ind w:firstLine="400"/>
        <w:rPr>
          <w:rFonts w:hint="eastAsia"/>
        </w:rPr>
      </w:pPr>
      <w:bookmarkStart w:id="136" w:name="_Ref220502227"/>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9</w:t>
      </w:r>
      <w:r w:rsidR="005A2A25">
        <w:fldChar w:fldCharType="end"/>
      </w:r>
      <w:bookmarkEnd w:id="136"/>
      <w:r w:rsidRPr="0040062F">
        <w:t xml:space="preserve"> </w:t>
      </w:r>
      <w:r w:rsidRPr="00B33DAC">
        <w:rPr>
          <w:rFonts w:hint="eastAsia"/>
        </w:rPr>
        <w:t>长时间尺度下的</w:t>
      </w:r>
      <w:r w:rsidR="00042AE2">
        <w:rPr>
          <w:rFonts w:hint="eastAsia"/>
        </w:rPr>
        <w:t>月表</w:t>
      </w:r>
      <w:r w:rsidRPr="00B33DAC">
        <w:rPr>
          <w:rFonts w:hint="eastAsia"/>
        </w:rPr>
        <w:t>太阳能资源分布模拟结果</w:t>
      </w:r>
    </w:p>
    <w:p w14:paraId="7109D4FA" w14:textId="18CA1BE5" w:rsidR="000951DF" w:rsidRDefault="00DB40E0" w:rsidP="000951DF">
      <w:pPr>
        <w:pStyle w:val="af9"/>
        <w:jc w:val="both"/>
      </w:pPr>
      <w:r>
        <w:rPr>
          <w:rFonts w:hint="eastAsia"/>
        </w:rPr>
        <w:lastRenderedPageBreak/>
        <w:t>综上，为分析一段</w:t>
      </w:r>
      <w:r w:rsidR="000951DF" w:rsidRPr="000951DF">
        <w:rPr>
          <w:rFonts w:hint="eastAsia"/>
        </w:rPr>
        <w:t>研究周期</w:t>
      </w:r>
      <w:r w:rsidR="000951DF" w:rsidRPr="000951DF">
        <w:rPr>
          <w:rFonts w:hint="eastAsia"/>
          <w:i/>
          <w:iCs/>
        </w:rPr>
        <w:t>T</w:t>
      </w:r>
      <w:r w:rsidR="000951DF" w:rsidRPr="000951DF">
        <w:rPr>
          <w:rFonts w:hint="eastAsia"/>
        </w:rPr>
        <w:t>内的</w:t>
      </w:r>
      <w:r>
        <w:rPr>
          <w:rFonts w:hint="eastAsia"/>
        </w:rPr>
        <w:t>电量平衡，可以首先表示</w:t>
      </w:r>
      <w:r w:rsidR="000951DF" w:rsidRPr="000951DF">
        <w:rPr>
          <w:rFonts w:hint="eastAsia"/>
        </w:rPr>
        <w:t>平均太阳辐照度</w:t>
      </w:r>
      <w:r>
        <w:rPr>
          <w:rFonts w:hint="eastAsia"/>
        </w:rPr>
        <w:t>:</w:t>
      </w:r>
    </w:p>
    <w:p w14:paraId="20EEB45D" w14:textId="7A42D59D" w:rsidR="00391C49" w:rsidRDefault="00391C49" w:rsidP="00B33DAC">
      <w:pPr>
        <w:pStyle w:val="af9"/>
        <w:ind w:firstLineChars="0" w:firstLine="0"/>
        <w:jc w:val="both"/>
      </w:pPr>
      <w:r>
        <w:tab/>
      </w:r>
      <w:r w:rsidRPr="00391C49">
        <w:rPr>
          <w:position w:val="-24"/>
        </w:rPr>
        <w:object w:dxaOrig="2500" w:dyaOrig="620" w14:anchorId="008A1FD7">
          <v:shape id="_x0000_i1061" type="#_x0000_t75" style="width:125.6pt;height:32.65pt" o:ole="">
            <v:imagedata r:id="rId111" o:title=""/>
          </v:shape>
          <o:OLEObject Type="Embed" ProgID="Equation.DSMT4" ShapeID="_x0000_i1061" DrawAspect="Content" ObjectID="_1831126125"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24</w:instrText>
        </w:r>
      </w:fldSimple>
      <w:r>
        <w:rPr>
          <w:rFonts w:hint="eastAsia"/>
        </w:rPr>
        <w:instrText>）</w:instrText>
      </w:r>
      <w:r>
        <w:fldChar w:fldCharType="end"/>
      </w:r>
    </w:p>
    <w:p w14:paraId="65349698" w14:textId="331BE967" w:rsidR="00AD2390" w:rsidRDefault="00AD2390" w:rsidP="00AD2390">
      <w:pPr>
        <w:ind w:firstLine="480"/>
      </w:pPr>
      <w:r w:rsidRPr="00AD2390">
        <w:rPr>
          <w:rFonts w:hint="eastAsia"/>
        </w:rPr>
        <w:t>给定研究周期</w:t>
      </w:r>
      <w:r w:rsidRPr="000951DF">
        <w:rPr>
          <w:rFonts w:hint="eastAsia"/>
          <w:i/>
          <w:iCs/>
        </w:rPr>
        <w:t>T</w:t>
      </w:r>
      <w:r w:rsidRPr="00AD2390">
        <w:rPr>
          <w:rFonts w:hint="eastAsia"/>
        </w:rPr>
        <w:t>内的平均负荷需求</w:t>
      </w:r>
      <w:r w:rsidR="000B2CEE">
        <w:rPr>
          <w:rFonts w:hint="eastAsia"/>
        </w:rPr>
        <w:t>对应</w:t>
      </w:r>
      <w:r>
        <w:rPr>
          <w:rFonts w:hint="eastAsia"/>
        </w:rPr>
        <w:t>可表示为</w:t>
      </w:r>
      <w:r w:rsidR="002C01A3">
        <w:rPr>
          <w:rFonts w:hint="eastAsia"/>
        </w:rPr>
        <w:t>：</w:t>
      </w:r>
    </w:p>
    <w:p w14:paraId="42A3959E" w14:textId="785FBF37" w:rsidR="00AD2390" w:rsidRDefault="00AD2390" w:rsidP="00AD2390">
      <w:pPr>
        <w:pStyle w:val="af9"/>
        <w:jc w:val="both"/>
      </w:pPr>
      <w:r>
        <w:tab/>
      </w:r>
      <w:r w:rsidRPr="00391C49">
        <w:rPr>
          <w:position w:val="-24"/>
        </w:rPr>
        <w:object w:dxaOrig="2240" w:dyaOrig="620" w14:anchorId="6B0890B0">
          <v:shape id="_x0000_i1062" type="#_x0000_t75" style="width:112.2pt;height:32.65pt" o:ole="">
            <v:imagedata r:id="rId113" o:title=""/>
          </v:shape>
          <o:OLEObject Type="Embed" ProgID="Equation.DSMT4" ShapeID="_x0000_i1062" DrawAspect="Content" ObjectID="_1831126126"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25</w:instrText>
        </w:r>
      </w:fldSimple>
      <w:r>
        <w:rPr>
          <w:rFonts w:hint="eastAsia"/>
        </w:rPr>
        <w:instrText>）</w:instrText>
      </w:r>
      <w:r>
        <w:fldChar w:fldCharType="end"/>
      </w:r>
    </w:p>
    <w:p w14:paraId="42FCCD9D" w14:textId="1C67476E" w:rsidR="002C01A3" w:rsidRDefault="00CE6489" w:rsidP="002C01A3">
      <w:pPr>
        <w:ind w:firstLine="480"/>
      </w:pPr>
      <w:r w:rsidRPr="006A27A2">
        <w:rPr>
          <w:rFonts w:hint="eastAsia"/>
        </w:rPr>
        <w:t>假定能量本地化获取</w:t>
      </w:r>
      <w:r>
        <w:rPr>
          <w:rFonts w:hint="eastAsia"/>
        </w:rPr>
        <w:t>，则</w:t>
      </w:r>
      <w:r w:rsidR="006A27A2" w:rsidRPr="006A27A2">
        <w:rPr>
          <w:rFonts w:hint="eastAsia"/>
        </w:rPr>
        <w:t>根据能量守恒关系</w:t>
      </w:r>
      <w:r w:rsidR="002C01A3">
        <w:rPr>
          <w:rFonts w:hint="eastAsia"/>
        </w:rPr>
        <w:t>：</w:t>
      </w:r>
    </w:p>
    <w:p w14:paraId="6BA9F6FC" w14:textId="0BCE65F3" w:rsidR="002C01A3" w:rsidRPr="002C01A3" w:rsidRDefault="00E4299E" w:rsidP="00E4299E">
      <w:pPr>
        <w:pStyle w:val="af9"/>
        <w:jc w:val="both"/>
      </w:pPr>
      <w:r>
        <w:tab/>
      </w:r>
      <w:r w:rsidRPr="00E4299E">
        <w:rPr>
          <w:position w:val="-12"/>
        </w:rPr>
        <w:object w:dxaOrig="2220" w:dyaOrig="400" w14:anchorId="5197B0D0">
          <v:shape id="_x0000_i1063" type="#_x0000_t75" style="width:111.35pt;height:20.95pt" o:ole="">
            <v:imagedata r:id="rId115" o:title=""/>
          </v:shape>
          <o:OLEObject Type="Embed" ProgID="Equation.DSMT4" ShapeID="_x0000_i1063" DrawAspect="Content" ObjectID="_1831126127"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26</w:instrText>
        </w:r>
      </w:fldSimple>
      <w:r>
        <w:rPr>
          <w:rFonts w:hint="eastAsia"/>
        </w:rPr>
        <w:instrText>）</w:instrText>
      </w:r>
      <w:r>
        <w:fldChar w:fldCharType="end"/>
      </w:r>
    </w:p>
    <w:p w14:paraId="062C965A" w14:textId="77777777" w:rsidR="00BD153D" w:rsidRDefault="00391C49" w:rsidP="00391C49">
      <w:pPr>
        <w:ind w:firstLine="480"/>
      </w:pPr>
      <w:r w:rsidRPr="00391C49">
        <w:rPr>
          <w:rFonts w:hint="eastAsia"/>
        </w:rPr>
        <w:t>一旦研究周期</w:t>
      </w:r>
      <w:r w:rsidRPr="00391C49">
        <w:rPr>
          <w:rFonts w:hint="eastAsia"/>
          <w:i/>
          <w:iCs/>
        </w:rPr>
        <w:t>T</w:t>
      </w:r>
      <w:r w:rsidRPr="00391C49">
        <w:rPr>
          <w:rFonts w:hint="eastAsia"/>
        </w:rPr>
        <w:t>和负荷需求根据月面任务规划</w:t>
      </w:r>
      <w:r w:rsidRPr="00391C49">
        <w:rPr>
          <w:rFonts w:hint="eastAsia"/>
        </w:rPr>
        <w:t>/</w:t>
      </w:r>
      <w:r w:rsidRPr="00391C49">
        <w:rPr>
          <w:rFonts w:hint="eastAsia"/>
        </w:rPr>
        <w:t>月面科研任务需求确定，则对应配置的光伏阵列理论最小面积将只取决于经纬度选取的不同。</w:t>
      </w:r>
    </w:p>
    <w:p w14:paraId="30C0DF24" w14:textId="05F8B0DF" w:rsidR="00E4299E" w:rsidRDefault="00E4299E" w:rsidP="00E4299E">
      <w:pPr>
        <w:pStyle w:val="af9"/>
        <w:jc w:val="both"/>
      </w:pPr>
      <w:r>
        <w:tab/>
      </w:r>
      <w:r w:rsidRPr="00E4299E">
        <w:rPr>
          <w:position w:val="-30"/>
        </w:rPr>
        <w:object w:dxaOrig="3600" w:dyaOrig="740" w14:anchorId="70F98DC6">
          <v:shape id="_x0000_i1064" type="#_x0000_t75" style="width:180.85pt;height:38.5pt" o:ole="">
            <v:imagedata r:id="rId117" o:title=""/>
          </v:shape>
          <o:OLEObject Type="Embed" ProgID="Equation.DSMT4" ShapeID="_x0000_i1064" DrawAspect="Content" ObjectID="_1831126128"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5A2A25">
          <w:rPr>
            <w:noProof/>
          </w:rPr>
          <w:instrText>2</w:instrText>
        </w:r>
      </w:fldSimple>
      <w:r>
        <w:instrText>-</w:instrText>
      </w:r>
      <w:fldSimple w:instr=" SEQ MTEqn \c \* Arabic \* MERGEFORMAT ">
        <w:r w:rsidR="005A2A25">
          <w:rPr>
            <w:noProof/>
          </w:rPr>
          <w:instrText>27</w:instrText>
        </w:r>
      </w:fldSimple>
      <w:r>
        <w:rPr>
          <w:rFonts w:hint="eastAsia"/>
        </w:rPr>
        <w:instrText>）</w:instrText>
      </w:r>
      <w:r>
        <w:fldChar w:fldCharType="end"/>
      </w:r>
    </w:p>
    <w:p w14:paraId="30A60DF7" w14:textId="531D29F2" w:rsidR="00BB4946" w:rsidRPr="00BB4946" w:rsidRDefault="009E6519" w:rsidP="004E21AE">
      <w:pPr>
        <w:ind w:firstLine="480"/>
        <w:rPr>
          <w:rFonts w:hint="eastAsia"/>
        </w:rPr>
      </w:pPr>
      <w:r>
        <w:fldChar w:fldCharType="begin"/>
      </w:r>
      <w:r>
        <w:instrText xml:space="preserve"> </w:instrText>
      </w:r>
      <w:r>
        <w:rPr>
          <w:rFonts w:hint="eastAsia"/>
        </w:rPr>
        <w:instrText>REF _Ref220502227 \h</w:instrText>
      </w:r>
      <w:r>
        <w:instrText xml:space="preserve"> </w:instrText>
      </w:r>
      <w:r>
        <w:fldChar w:fldCharType="separate"/>
      </w:r>
      <w:r w:rsidRPr="0040062F">
        <w:rPr>
          <w:rFonts w:hint="eastAsia"/>
        </w:rPr>
        <w:t>图</w:t>
      </w:r>
      <w:r w:rsidRPr="0040062F">
        <w:rPr>
          <w:rFonts w:hint="eastAsia"/>
        </w:rPr>
        <w:t xml:space="preserve"> </w:t>
      </w:r>
      <w:r>
        <w:rPr>
          <w:noProof/>
        </w:rPr>
        <w:t>2</w:t>
      </w:r>
      <w:r>
        <w:noBreakHyphen/>
      </w:r>
      <w:r>
        <w:rPr>
          <w:noProof/>
        </w:rPr>
        <w:t>9</w:t>
      </w:r>
      <w:r>
        <w:fldChar w:fldCharType="end"/>
      </w:r>
      <w:r>
        <w:rPr>
          <w:rFonts w:hint="eastAsia"/>
        </w:rPr>
        <w:t>给出了</w:t>
      </w:r>
      <w:r w:rsidRPr="00442D51">
        <w:rPr>
          <w:rFonts w:hint="eastAsia"/>
        </w:rPr>
        <w:t>月球</w:t>
      </w:r>
      <w:r>
        <w:rPr>
          <w:rFonts w:hint="eastAsia"/>
        </w:rPr>
        <w:t>表面</w:t>
      </w:r>
      <w:r w:rsidRPr="00442D51">
        <w:rPr>
          <w:rFonts w:hint="eastAsia"/>
        </w:rPr>
        <w:t>太阳能场</w:t>
      </w:r>
      <w:r>
        <w:rPr>
          <w:rFonts w:hint="eastAsia"/>
        </w:rPr>
        <w:t>的</w:t>
      </w:r>
      <w:r w:rsidRPr="00442D51">
        <w:rPr>
          <w:rFonts w:hint="eastAsia"/>
        </w:rPr>
        <w:t>物理面积</w:t>
      </w:r>
      <w:proofErr w:type="gramStart"/>
      <w:r w:rsidRPr="00442D51">
        <w:rPr>
          <w:rFonts w:hint="eastAsia"/>
        </w:rPr>
        <w:t>随任务</w:t>
      </w:r>
      <w:proofErr w:type="gramEnd"/>
      <w:r w:rsidRPr="00442D51">
        <w:rPr>
          <w:rFonts w:hint="eastAsia"/>
        </w:rPr>
        <w:t>阶段演进的示意图</w:t>
      </w:r>
      <w:r>
        <w:rPr>
          <w:rFonts w:hint="eastAsia"/>
        </w:rPr>
        <w:t>，</w:t>
      </w:r>
      <w:r w:rsidR="00BB4946" w:rsidRPr="006B3620">
        <w:rPr>
          <w:rFonts w:hint="eastAsia"/>
        </w:rPr>
        <w:t>随着深空探测任务的深入和基地规模的扩展</w:t>
      </w:r>
      <w:r w:rsidR="00BB4946">
        <w:rPr>
          <w:rFonts w:hint="eastAsia"/>
        </w:rPr>
        <w:t>，</w:t>
      </w:r>
      <w:r w:rsidR="00BB4946" w:rsidRPr="006B3620">
        <w:rPr>
          <w:rFonts w:hint="eastAsia"/>
        </w:rPr>
        <w:t>负荷需求将呈现渐进式增长，从而驱动光伏阵列面积相应扩张</w:t>
      </w:r>
      <w:r>
        <w:rPr>
          <w:rFonts w:hint="eastAsia"/>
        </w:rPr>
        <w:t>。另外，</w:t>
      </w:r>
      <w:r w:rsidR="00F75F42" w:rsidRPr="00F75F42">
        <w:rPr>
          <w:rFonts w:hint="eastAsia"/>
        </w:rPr>
        <w:t>在相同负荷规模下，</w:t>
      </w:r>
      <w:proofErr w:type="gramStart"/>
      <w:r w:rsidR="00F75F42" w:rsidRPr="00F75F42">
        <w:rPr>
          <w:rFonts w:hint="eastAsia"/>
        </w:rPr>
        <w:t>光伏场理论</w:t>
      </w:r>
      <w:proofErr w:type="gramEnd"/>
      <w:r w:rsidR="00F75F42" w:rsidRPr="00F75F42">
        <w:rPr>
          <w:rFonts w:hint="eastAsia"/>
        </w:rPr>
        <w:t>最小物理面积从赤道向两极的非线性增长趋势</w:t>
      </w:r>
      <w:r w:rsidR="0066436F">
        <w:rPr>
          <w:rFonts w:hint="eastAsia"/>
        </w:rPr>
        <w:t>，最大差距可达约</w:t>
      </w:r>
      <w:r w:rsidR="0066436F">
        <w:rPr>
          <w:rFonts w:hint="eastAsia"/>
        </w:rPr>
        <w:t>2</w:t>
      </w:r>
      <w:r w:rsidR="0066436F">
        <w:t>9</w:t>
      </w:r>
      <w:r w:rsidR="0066436F">
        <w:rPr>
          <w:rFonts w:hint="eastAsia"/>
        </w:rPr>
        <w:t>倍</w:t>
      </w:r>
      <w:r w:rsidR="00F75F42" w:rsidRPr="00F75F42">
        <w:rPr>
          <w:rFonts w:hint="eastAsia"/>
        </w:rPr>
        <w:t>。</w:t>
      </w:r>
      <w:r w:rsidR="002942FD" w:rsidRPr="002942FD">
        <w:rPr>
          <w:rFonts w:hint="eastAsia"/>
        </w:rPr>
        <w:t>在月球表面，随着纬度升高，依靠本地光</w:t>
      </w:r>
      <w:proofErr w:type="gramStart"/>
      <w:r w:rsidR="002942FD" w:rsidRPr="002942FD">
        <w:rPr>
          <w:rFonts w:hint="eastAsia"/>
        </w:rPr>
        <w:t>伏</w:t>
      </w:r>
      <w:proofErr w:type="gramEnd"/>
      <w:r w:rsidR="002942FD" w:rsidRPr="002942FD">
        <w:rPr>
          <w:rFonts w:hint="eastAsia"/>
        </w:rPr>
        <w:t>资源满足能源需求的物理代价（面积）和工程复杂性均</w:t>
      </w:r>
      <w:r w:rsidR="00CB0EB0">
        <w:rPr>
          <w:rFonts w:hint="eastAsia"/>
        </w:rPr>
        <w:t>将</w:t>
      </w:r>
      <w:r w:rsidR="002942FD" w:rsidRPr="002942FD">
        <w:rPr>
          <w:rFonts w:hint="eastAsia"/>
        </w:rPr>
        <w:t>急剧上升。</w:t>
      </w:r>
    </w:p>
    <w:p w14:paraId="2607BB2F" w14:textId="67C7844F" w:rsidR="00444F8F" w:rsidRDefault="00BD153D" w:rsidP="00444F8F">
      <w:pPr>
        <w:ind w:firstLine="480"/>
      </w:pPr>
      <w:r>
        <w:rPr>
          <w:noProof/>
        </w:rPr>
        <w:drawing>
          <wp:inline distT="0" distB="0" distL="0" distR="0" wp14:anchorId="5BBD7E5A" wp14:editId="0B7A2419">
            <wp:extent cx="4707255" cy="257619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707255" cy="2576195"/>
                    </a:xfrm>
                    <a:prstGeom prst="rect">
                      <a:avLst/>
                    </a:prstGeom>
                    <a:noFill/>
                    <a:ln>
                      <a:noFill/>
                    </a:ln>
                  </pic:spPr>
                </pic:pic>
              </a:graphicData>
            </a:graphic>
          </wp:inline>
        </w:drawing>
      </w:r>
    </w:p>
    <w:p w14:paraId="3374A3C5" w14:textId="1A2892CB" w:rsidR="00931A03" w:rsidRDefault="00931A03" w:rsidP="00931A03">
      <w:pPr>
        <w:pStyle w:val="af8"/>
        <w:spacing w:before="120" w:after="120"/>
        <w:ind w:firstLine="400"/>
      </w:pPr>
      <w:r w:rsidRPr="0040062F">
        <w:rPr>
          <w:rFonts w:hint="eastAsia"/>
        </w:rPr>
        <w:t>图</w:t>
      </w:r>
      <w:r w:rsidRPr="0040062F">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10</w:t>
      </w:r>
      <w:r w:rsidR="005A2A25">
        <w:fldChar w:fldCharType="end"/>
      </w:r>
      <w:r w:rsidRPr="0040062F">
        <w:t xml:space="preserve"> </w:t>
      </w:r>
      <w:r>
        <w:rPr>
          <w:rFonts w:hint="eastAsia"/>
        </w:rPr>
        <w:t>基于</w:t>
      </w:r>
      <w:r w:rsidR="00314283">
        <w:rPr>
          <w:rFonts w:hint="eastAsia"/>
        </w:rPr>
        <w:t>负荷</w:t>
      </w:r>
      <w:r>
        <w:rPr>
          <w:rFonts w:hint="eastAsia"/>
        </w:rPr>
        <w:t>需求的月球基地太阳能场物理面积演进示意图</w:t>
      </w:r>
    </w:p>
    <w:p w14:paraId="4ED2AC4A" w14:textId="35492AE9" w:rsidR="002C1894" w:rsidRDefault="002C1894" w:rsidP="002C1894">
      <w:pPr>
        <w:pStyle w:val="af8"/>
        <w:spacing w:before="120" w:afterLines="0"/>
        <w:ind w:firstLine="400"/>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月面不同地理位置的</w:t>
      </w:r>
      <w:r>
        <w:rPr>
          <w:rFonts w:hint="eastAsia"/>
        </w:rPr>
        <w:t>1</w:t>
      </w:r>
      <w:r>
        <w:t>MW</w:t>
      </w:r>
      <w:r>
        <w:rPr>
          <w:rFonts w:hint="eastAsia"/>
        </w:rPr>
        <w:t>负荷需求面积对比</w:t>
      </w:r>
      <w:r>
        <w:t xml:space="preserve"> </w:t>
      </w:r>
    </w:p>
    <w:tbl>
      <w:tblPr>
        <w:tblW w:w="5670" w:type="dxa"/>
        <w:jc w:val="center"/>
        <w:tblBorders>
          <w:top w:val="single" w:sz="12" w:space="0" w:color="auto"/>
          <w:bottom w:val="single" w:sz="12" w:space="0" w:color="auto"/>
        </w:tblBorders>
        <w:tblLayout w:type="fixed"/>
        <w:tblLook w:val="04A0" w:firstRow="1" w:lastRow="0" w:firstColumn="1" w:lastColumn="0" w:noHBand="0" w:noVBand="1"/>
      </w:tblPr>
      <w:tblGrid>
        <w:gridCol w:w="1900"/>
        <w:gridCol w:w="2126"/>
        <w:gridCol w:w="1644"/>
      </w:tblGrid>
      <w:tr w:rsidR="002C1894" w:rsidRPr="00A21954" w14:paraId="023D4447" w14:textId="77777777" w:rsidTr="006C4CB1">
        <w:trPr>
          <w:trHeight w:val="358"/>
          <w:jc w:val="center"/>
        </w:trPr>
        <w:tc>
          <w:tcPr>
            <w:tcW w:w="1900" w:type="dxa"/>
            <w:tcBorders>
              <w:top w:val="single" w:sz="12" w:space="0" w:color="auto"/>
              <w:bottom w:val="single" w:sz="8" w:space="0" w:color="auto"/>
            </w:tcBorders>
            <w:vAlign w:val="center"/>
          </w:tcPr>
          <w:p w14:paraId="42990311" w14:textId="59E40AAB" w:rsidR="002C1894" w:rsidRPr="00A21954" w:rsidRDefault="002C1894" w:rsidP="00411AD8">
            <w:pPr>
              <w:ind w:firstLineChars="0" w:firstLine="0"/>
              <w:jc w:val="center"/>
              <w:rPr>
                <w:sz w:val="21"/>
              </w:rPr>
            </w:pPr>
            <w:r>
              <w:rPr>
                <w:rFonts w:hint="eastAsia"/>
                <w:sz w:val="21"/>
              </w:rPr>
              <w:t>名称</w:t>
            </w:r>
          </w:p>
        </w:tc>
        <w:tc>
          <w:tcPr>
            <w:tcW w:w="2126" w:type="dxa"/>
            <w:tcBorders>
              <w:top w:val="single" w:sz="12" w:space="0" w:color="auto"/>
              <w:bottom w:val="single" w:sz="8" w:space="0" w:color="auto"/>
            </w:tcBorders>
            <w:vAlign w:val="center"/>
          </w:tcPr>
          <w:p w14:paraId="4E74E14E" w14:textId="19494DD1" w:rsidR="002C1894" w:rsidRPr="007131C3" w:rsidRDefault="002C1894" w:rsidP="00411AD8">
            <w:pPr>
              <w:ind w:firstLineChars="0" w:firstLine="0"/>
              <w:jc w:val="center"/>
              <w:rPr>
                <w:rFonts w:hint="eastAsia"/>
                <w:sz w:val="21"/>
              </w:rPr>
            </w:pPr>
            <w:r>
              <w:rPr>
                <w:rFonts w:hint="eastAsia"/>
                <w:sz w:val="21"/>
              </w:rPr>
              <w:t>地理坐标</w:t>
            </w:r>
          </w:p>
        </w:tc>
        <w:tc>
          <w:tcPr>
            <w:tcW w:w="1644" w:type="dxa"/>
            <w:tcBorders>
              <w:top w:val="single" w:sz="12" w:space="0" w:color="auto"/>
              <w:bottom w:val="single" w:sz="8" w:space="0" w:color="auto"/>
            </w:tcBorders>
            <w:vAlign w:val="center"/>
          </w:tcPr>
          <w:p w14:paraId="03176D49" w14:textId="6322108D" w:rsidR="002C1894" w:rsidRDefault="002C1894" w:rsidP="00411AD8">
            <w:pPr>
              <w:ind w:firstLineChars="0" w:firstLine="0"/>
              <w:jc w:val="center"/>
              <w:rPr>
                <w:sz w:val="21"/>
              </w:rPr>
            </w:pPr>
            <w:r>
              <w:rPr>
                <w:rFonts w:hint="eastAsia"/>
                <w:sz w:val="21"/>
              </w:rPr>
              <w:t>面积</w:t>
            </w:r>
          </w:p>
        </w:tc>
      </w:tr>
      <w:tr w:rsidR="002C1894" w:rsidRPr="00A21954" w14:paraId="2B0311CD" w14:textId="77777777" w:rsidTr="006C4CB1">
        <w:trPr>
          <w:trHeight w:val="358"/>
          <w:jc w:val="center"/>
        </w:trPr>
        <w:tc>
          <w:tcPr>
            <w:tcW w:w="1900" w:type="dxa"/>
            <w:tcBorders>
              <w:top w:val="single" w:sz="8" w:space="0" w:color="auto"/>
              <w:bottom w:val="nil"/>
            </w:tcBorders>
            <w:vAlign w:val="center"/>
          </w:tcPr>
          <w:p w14:paraId="2453F606" w14:textId="5111E63A" w:rsidR="002C1894" w:rsidRPr="00A21954" w:rsidRDefault="002C1894" w:rsidP="00411AD8">
            <w:pPr>
              <w:ind w:firstLineChars="0" w:firstLine="0"/>
              <w:jc w:val="center"/>
              <w:rPr>
                <w:sz w:val="21"/>
              </w:rPr>
            </w:pPr>
            <w:r w:rsidRPr="002C1894">
              <w:rPr>
                <w:rFonts w:hint="eastAsia"/>
                <w:sz w:val="21"/>
              </w:rPr>
              <w:t>阿波罗</w:t>
            </w:r>
            <w:r w:rsidRPr="002C1894">
              <w:rPr>
                <w:rFonts w:hint="eastAsia"/>
                <w:sz w:val="21"/>
              </w:rPr>
              <w:t>11</w:t>
            </w:r>
            <w:r w:rsidRPr="002C1894">
              <w:rPr>
                <w:rFonts w:hint="eastAsia"/>
                <w:sz w:val="21"/>
              </w:rPr>
              <w:t>号</w:t>
            </w:r>
          </w:p>
        </w:tc>
        <w:tc>
          <w:tcPr>
            <w:tcW w:w="2126" w:type="dxa"/>
            <w:tcBorders>
              <w:top w:val="single" w:sz="8" w:space="0" w:color="auto"/>
              <w:bottom w:val="nil"/>
            </w:tcBorders>
            <w:vAlign w:val="center"/>
          </w:tcPr>
          <w:p w14:paraId="5AC2D65D" w14:textId="22A4A6DD" w:rsidR="002C1894" w:rsidRPr="00E33F2D" w:rsidRDefault="002C1894" w:rsidP="00411AD8">
            <w:pPr>
              <w:ind w:firstLineChars="0" w:firstLine="0"/>
              <w:jc w:val="center"/>
              <w:rPr>
                <w:rFonts w:hint="eastAsia"/>
                <w:sz w:val="21"/>
              </w:rPr>
            </w:pPr>
            <w:r w:rsidRPr="002C1894">
              <w:rPr>
                <w:sz w:val="21"/>
              </w:rPr>
              <w:t>23.47</w:t>
            </w:r>
            <w:r w:rsidR="006A33B5" w:rsidRPr="006A33B5">
              <w:rPr>
                <w:rFonts w:hint="eastAsia"/>
                <w:sz w:val="21"/>
              </w:rPr>
              <w:t>°</w:t>
            </w:r>
            <w:r w:rsidRPr="002C1894">
              <w:rPr>
                <w:sz w:val="21"/>
              </w:rPr>
              <w:t>, 0.67</w:t>
            </w:r>
            <w:r w:rsidR="006A33B5" w:rsidRPr="006A33B5">
              <w:rPr>
                <w:rFonts w:hint="eastAsia"/>
                <w:sz w:val="21"/>
              </w:rPr>
              <w:t>°</w:t>
            </w:r>
          </w:p>
        </w:tc>
        <w:tc>
          <w:tcPr>
            <w:tcW w:w="1644" w:type="dxa"/>
            <w:tcBorders>
              <w:top w:val="single" w:sz="8" w:space="0" w:color="auto"/>
              <w:bottom w:val="nil"/>
            </w:tcBorders>
            <w:vAlign w:val="center"/>
          </w:tcPr>
          <w:p w14:paraId="44121910" w14:textId="5C829909" w:rsidR="002C1894" w:rsidRDefault="002C1894" w:rsidP="00411A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center"/>
              <w:rPr>
                <w:rFonts w:hint="eastAsia"/>
                <w:sz w:val="21"/>
              </w:rPr>
            </w:pPr>
            <w:r w:rsidRPr="002C1894">
              <w:rPr>
                <w:sz w:val="21"/>
              </w:rPr>
              <w:t>9756 m²</w:t>
            </w:r>
          </w:p>
        </w:tc>
      </w:tr>
      <w:tr w:rsidR="006C4CB1" w:rsidRPr="00A21954" w14:paraId="76595DBF" w14:textId="77777777" w:rsidTr="006C4CB1">
        <w:trPr>
          <w:trHeight w:val="358"/>
          <w:jc w:val="center"/>
        </w:trPr>
        <w:tc>
          <w:tcPr>
            <w:tcW w:w="1900" w:type="dxa"/>
            <w:tcBorders>
              <w:top w:val="nil"/>
            </w:tcBorders>
          </w:tcPr>
          <w:p w14:paraId="2993F17A" w14:textId="564D3A8F" w:rsidR="006C4CB1" w:rsidRPr="00A21954" w:rsidRDefault="006C4CB1" w:rsidP="006C4CB1">
            <w:pPr>
              <w:ind w:firstLineChars="0" w:firstLine="0"/>
              <w:jc w:val="center"/>
              <w:rPr>
                <w:sz w:val="21"/>
              </w:rPr>
            </w:pPr>
            <w:r w:rsidRPr="006A33B5">
              <w:rPr>
                <w:rFonts w:hint="eastAsia"/>
                <w:sz w:val="21"/>
              </w:rPr>
              <w:t>北纬</w:t>
            </w:r>
            <w:r w:rsidRPr="006A33B5">
              <w:rPr>
                <w:rFonts w:hint="eastAsia"/>
                <w:sz w:val="21"/>
              </w:rPr>
              <w:t>60</w:t>
            </w:r>
            <w:r w:rsidRPr="006A33B5">
              <w:rPr>
                <w:rFonts w:hint="eastAsia"/>
                <w:sz w:val="21"/>
              </w:rPr>
              <w:t>°</w:t>
            </w:r>
          </w:p>
        </w:tc>
        <w:tc>
          <w:tcPr>
            <w:tcW w:w="2126" w:type="dxa"/>
            <w:tcBorders>
              <w:top w:val="nil"/>
            </w:tcBorders>
            <w:vAlign w:val="center"/>
          </w:tcPr>
          <w:p w14:paraId="3365CE85" w14:textId="1BE211EF" w:rsidR="006C4CB1" w:rsidRPr="00692E15" w:rsidRDefault="006C4CB1" w:rsidP="006C4CB1">
            <w:pPr>
              <w:ind w:firstLineChars="0" w:firstLine="0"/>
              <w:jc w:val="center"/>
              <w:rPr>
                <w:rFonts w:hint="eastAsia"/>
                <w:sz w:val="21"/>
              </w:rPr>
            </w:pPr>
            <w:r w:rsidRPr="002C1894">
              <w:rPr>
                <w:sz w:val="21"/>
              </w:rPr>
              <w:t>-100.0</w:t>
            </w:r>
            <w:r>
              <w:rPr>
                <w:sz w:val="21"/>
              </w:rPr>
              <w:t>0</w:t>
            </w:r>
            <w:r w:rsidRPr="006A33B5">
              <w:rPr>
                <w:rFonts w:hint="eastAsia"/>
                <w:sz w:val="21"/>
              </w:rPr>
              <w:t>°</w:t>
            </w:r>
            <w:r w:rsidRPr="002C1894">
              <w:rPr>
                <w:sz w:val="21"/>
              </w:rPr>
              <w:t>, 60.</w:t>
            </w:r>
            <w:r>
              <w:rPr>
                <w:sz w:val="21"/>
              </w:rPr>
              <w:t>0</w:t>
            </w:r>
            <w:r w:rsidRPr="002C1894">
              <w:rPr>
                <w:sz w:val="21"/>
              </w:rPr>
              <w:t>0</w:t>
            </w:r>
            <w:r w:rsidRPr="006A33B5">
              <w:rPr>
                <w:rFonts w:hint="eastAsia"/>
                <w:sz w:val="21"/>
              </w:rPr>
              <w:t>°</w:t>
            </w:r>
          </w:p>
        </w:tc>
        <w:tc>
          <w:tcPr>
            <w:tcW w:w="1644" w:type="dxa"/>
            <w:tcBorders>
              <w:top w:val="nil"/>
            </w:tcBorders>
            <w:vAlign w:val="center"/>
          </w:tcPr>
          <w:p w14:paraId="2BA3A678" w14:textId="2B061582" w:rsidR="006C4CB1" w:rsidRDefault="006C4CB1" w:rsidP="006C4CB1">
            <w:pPr>
              <w:ind w:firstLineChars="0" w:firstLine="0"/>
              <w:jc w:val="center"/>
              <w:rPr>
                <w:sz w:val="21"/>
              </w:rPr>
            </w:pPr>
            <w:r w:rsidRPr="002C1894">
              <w:rPr>
                <w:sz w:val="21"/>
              </w:rPr>
              <w:t>18106 m²</w:t>
            </w:r>
          </w:p>
        </w:tc>
      </w:tr>
      <w:tr w:rsidR="002C1894" w:rsidRPr="00A21954" w14:paraId="13D6976F" w14:textId="77777777" w:rsidTr="006C4CB1">
        <w:trPr>
          <w:trHeight w:val="358"/>
          <w:jc w:val="center"/>
        </w:trPr>
        <w:tc>
          <w:tcPr>
            <w:tcW w:w="1900" w:type="dxa"/>
          </w:tcPr>
          <w:p w14:paraId="6D2E375D" w14:textId="041450A6" w:rsidR="002C1894" w:rsidRPr="00A21954" w:rsidRDefault="002C1894" w:rsidP="00411AD8">
            <w:pPr>
              <w:ind w:firstLineChars="0" w:firstLine="0"/>
              <w:jc w:val="center"/>
              <w:rPr>
                <w:sz w:val="21"/>
              </w:rPr>
            </w:pPr>
            <w:r>
              <w:rPr>
                <w:rFonts w:hint="eastAsia"/>
                <w:sz w:val="21"/>
              </w:rPr>
              <w:t>沙克尔顿坑纬度</w:t>
            </w:r>
          </w:p>
        </w:tc>
        <w:tc>
          <w:tcPr>
            <w:tcW w:w="2126" w:type="dxa"/>
            <w:vAlign w:val="center"/>
          </w:tcPr>
          <w:p w14:paraId="0A5CAE72" w14:textId="02E3305B" w:rsidR="002C1894" w:rsidRPr="00692E15" w:rsidRDefault="002C1894" w:rsidP="00411AD8">
            <w:pPr>
              <w:ind w:firstLineChars="0" w:firstLine="0"/>
              <w:jc w:val="center"/>
              <w:rPr>
                <w:rFonts w:hint="eastAsia"/>
                <w:sz w:val="21"/>
              </w:rPr>
            </w:pPr>
            <w:r w:rsidRPr="002C1894">
              <w:rPr>
                <w:sz w:val="21"/>
              </w:rPr>
              <w:t>222.69</w:t>
            </w:r>
            <w:r w:rsidR="006A33B5" w:rsidRPr="006A33B5">
              <w:rPr>
                <w:rFonts w:hint="eastAsia"/>
                <w:sz w:val="21"/>
              </w:rPr>
              <w:t>°</w:t>
            </w:r>
            <w:r w:rsidRPr="002C1894">
              <w:rPr>
                <w:sz w:val="21"/>
              </w:rPr>
              <w:t>, -89.</w:t>
            </w:r>
            <w:r>
              <w:rPr>
                <w:sz w:val="21"/>
              </w:rPr>
              <w:t>4</w:t>
            </w:r>
            <w:r w:rsidR="006A33B5">
              <w:rPr>
                <w:sz w:val="21"/>
              </w:rPr>
              <w:t>0</w:t>
            </w:r>
            <w:r w:rsidR="006A33B5" w:rsidRPr="006A33B5">
              <w:rPr>
                <w:rFonts w:hint="eastAsia"/>
                <w:sz w:val="21"/>
              </w:rPr>
              <w:t>°</w:t>
            </w:r>
          </w:p>
        </w:tc>
        <w:tc>
          <w:tcPr>
            <w:tcW w:w="1644" w:type="dxa"/>
            <w:vAlign w:val="center"/>
          </w:tcPr>
          <w:p w14:paraId="210EE8D1" w14:textId="03F5E96C" w:rsidR="002C1894" w:rsidRDefault="002C1894" w:rsidP="00411AD8">
            <w:pPr>
              <w:ind w:firstLineChars="0" w:firstLine="0"/>
              <w:jc w:val="center"/>
              <w:rPr>
                <w:sz w:val="21"/>
              </w:rPr>
            </w:pPr>
            <w:r w:rsidRPr="002C1894">
              <w:rPr>
                <w:sz w:val="21"/>
              </w:rPr>
              <w:t>283122 m²</w:t>
            </w:r>
          </w:p>
        </w:tc>
      </w:tr>
    </w:tbl>
    <w:p w14:paraId="3ACB23EB" w14:textId="407FCFF3" w:rsidR="00A2682B" w:rsidRPr="00AE7A25" w:rsidRDefault="00A2682B" w:rsidP="00747797">
      <w:pPr>
        <w:ind w:firstLineChars="0" w:firstLine="420"/>
        <w:rPr>
          <w:rFonts w:hint="eastAsia"/>
        </w:rPr>
      </w:pPr>
      <w:r>
        <w:rPr>
          <w:rFonts w:hint="eastAsia"/>
        </w:rPr>
        <w:lastRenderedPageBreak/>
        <w:t>综上，</w:t>
      </w:r>
      <w:r w:rsidR="000A0297">
        <w:rPr>
          <w:rFonts w:hint="eastAsia"/>
        </w:rPr>
        <w:t>考虑</w:t>
      </w:r>
      <w:r w:rsidR="000A0297" w:rsidRPr="000A0297">
        <w:rPr>
          <w:rFonts w:hint="eastAsia"/>
        </w:rPr>
        <w:t>光伏</w:t>
      </w:r>
      <w:r w:rsidR="000A0297">
        <w:rPr>
          <w:rFonts w:hint="eastAsia"/>
        </w:rPr>
        <w:t>发电潜力</w:t>
      </w:r>
      <w:r w:rsidR="000A0297" w:rsidRPr="000A0297">
        <w:rPr>
          <w:rFonts w:hint="eastAsia"/>
        </w:rPr>
        <w:t>的电量平衡分析，为电源规划提供了资源侧的约束边界与基准场景。后续的电源容量最优配置研究，</w:t>
      </w:r>
      <w:r w:rsidR="00377104">
        <w:rPr>
          <w:rFonts w:hint="eastAsia"/>
        </w:rPr>
        <w:t>需</w:t>
      </w:r>
      <w:r w:rsidR="000A0297" w:rsidRPr="000A0297">
        <w:rPr>
          <w:rFonts w:hint="eastAsia"/>
        </w:rPr>
        <w:t>要在这些刚性约束下</w:t>
      </w:r>
      <w:r w:rsidR="00377104" w:rsidRPr="000A0297">
        <w:rPr>
          <w:rFonts w:hint="eastAsia"/>
        </w:rPr>
        <w:t>解决</w:t>
      </w:r>
      <w:r w:rsidR="005D03D1">
        <w:rPr>
          <w:rFonts w:hint="eastAsia"/>
        </w:rPr>
        <w:t>时空</w:t>
      </w:r>
      <w:r w:rsidR="00377104" w:rsidRPr="000A0297">
        <w:rPr>
          <w:rFonts w:hint="eastAsia"/>
        </w:rPr>
        <w:t>错配</w:t>
      </w:r>
      <w:r w:rsidR="00377104">
        <w:rPr>
          <w:rFonts w:hint="eastAsia"/>
        </w:rPr>
        <w:t>问题，</w:t>
      </w:r>
      <w:r w:rsidR="00B9121C">
        <w:rPr>
          <w:rFonts w:hint="eastAsia"/>
        </w:rPr>
        <w:t>为</w:t>
      </w:r>
      <w:r>
        <w:rPr>
          <w:rFonts w:hint="eastAsia"/>
        </w:rPr>
        <w:t>复杂约束下</w:t>
      </w:r>
      <w:r w:rsidR="00336F62">
        <w:rPr>
          <w:rFonts w:hint="eastAsia"/>
        </w:rPr>
        <w:t>的</w:t>
      </w:r>
      <w:r w:rsidR="00BD3F13">
        <w:rPr>
          <w:rFonts w:hint="eastAsia"/>
        </w:rPr>
        <w:t>月球微电网电源规划</w:t>
      </w:r>
      <w:r>
        <w:rPr>
          <w:rFonts w:hint="eastAsia"/>
        </w:rPr>
        <w:t>提供</w:t>
      </w:r>
      <w:r w:rsidR="004A5A51">
        <w:rPr>
          <w:rFonts w:hint="eastAsia"/>
        </w:rPr>
        <w:t>初始</w:t>
      </w:r>
      <w:r w:rsidR="005107BC">
        <w:rPr>
          <w:rFonts w:hint="eastAsia"/>
        </w:rPr>
        <w:t>容量</w:t>
      </w:r>
      <w:r>
        <w:rPr>
          <w:rFonts w:hint="eastAsia"/>
        </w:rPr>
        <w:t>基线参考与地理依赖性</w:t>
      </w:r>
      <w:r w:rsidR="00117811">
        <w:rPr>
          <w:rFonts w:hint="eastAsia"/>
        </w:rPr>
        <w:t>参考</w:t>
      </w:r>
      <w:r>
        <w:rPr>
          <w:rFonts w:hint="eastAsia"/>
        </w:rPr>
        <w:t>。</w:t>
      </w:r>
    </w:p>
    <w:p w14:paraId="057883CA" w14:textId="5CC63032" w:rsidR="00C12F87" w:rsidRPr="008A6C04" w:rsidRDefault="00C37D41" w:rsidP="00C12F87">
      <w:pPr>
        <w:pStyle w:val="3"/>
        <w:spacing w:before="120"/>
        <w:rPr>
          <w:color w:val="FF0000"/>
        </w:rPr>
      </w:pPr>
      <w:bookmarkStart w:id="137" w:name="_Toc220500497"/>
      <w:r w:rsidRPr="008A6C04">
        <w:rPr>
          <w:rFonts w:hint="eastAsia"/>
          <w:color w:val="FF0000"/>
          <w:highlight w:val="lightGray"/>
        </w:rPr>
        <w:t>考虑</w:t>
      </w:r>
      <w:proofErr w:type="gramStart"/>
      <w:r w:rsidR="005F094F" w:rsidRPr="008A6C04">
        <w:rPr>
          <w:rFonts w:hint="eastAsia"/>
          <w:color w:val="FF0000"/>
        </w:rPr>
        <w:t>核能</w:t>
      </w:r>
      <w:r w:rsidR="004775F3" w:rsidRPr="008A6C04">
        <w:rPr>
          <w:rFonts w:hint="eastAsia"/>
          <w:color w:val="FF0000"/>
        </w:rPr>
        <w:t>及跨区域</w:t>
      </w:r>
      <w:proofErr w:type="gramEnd"/>
      <w:r w:rsidR="004775F3" w:rsidRPr="008A6C04">
        <w:rPr>
          <w:rFonts w:hint="eastAsia"/>
          <w:color w:val="FF0000"/>
        </w:rPr>
        <w:t>输电</w:t>
      </w:r>
      <w:r w:rsidR="0097751B" w:rsidRPr="008A6C04">
        <w:rPr>
          <w:rFonts w:hint="eastAsia"/>
          <w:color w:val="FF0000"/>
        </w:rPr>
        <w:t>后</w:t>
      </w:r>
      <w:r w:rsidR="005F094F" w:rsidRPr="008A6C04">
        <w:rPr>
          <w:rFonts w:hint="eastAsia"/>
          <w:color w:val="FF0000"/>
        </w:rPr>
        <w:t>的月面电力系统电量平衡分析</w:t>
      </w:r>
      <w:bookmarkEnd w:id="137"/>
    </w:p>
    <w:p w14:paraId="3A33CC80" w14:textId="34A64C74" w:rsidR="00703DCD" w:rsidRPr="008A6C04" w:rsidRDefault="008A6C04" w:rsidP="00703DCD">
      <w:pPr>
        <w:ind w:firstLine="480"/>
        <w:rPr>
          <w:color w:val="FF0000"/>
        </w:rPr>
      </w:pPr>
      <w:r>
        <w:rPr>
          <w:rFonts w:hint="eastAsia"/>
          <w:color w:val="FF0000"/>
        </w:rPr>
        <w:t>T</w:t>
      </w:r>
      <w:r>
        <w:rPr>
          <w:color w:val="FF0000"/>
        </w:rPr>
        <w:t>.B</w:t>
      </w:r>
      <w:r w:rsidR="003A2F45">
        <w:rPr>
          <w:color w:val="FF0000"/>
        </w:rPr>
        <w:t>.</w:t>
      </w:r>
      <w:r>
        <w:rPr>
          <w:color w:val="FF0000"/>
        </w:rPr>
        <w:t>D</w:t>
      </w:r>
    </w:p>
    <w:p w14:paraId="0895E050" w14:textId="172B334C" w:rsidR="00B86A1F" w:rsidRDefault="00AB2B73" w:rsidP="00B86A1F">
      <w:pPr>
        <w:pStyle w:val="2"/>
        <w:spacing w:before="240" w:after="120"/>
      </w:pPr>
      <w:bookmarkStart w:id="138" w:name="_Toc220500498"/>
      <w:r w:rsidRPr="00AB2B73">
        <w:rPr>
          <w:rFonts w:hint="eastAsia"/>
        </w:rPr>
        <w:t>计及储能、核能和跨区域能量互济的月面</w:t>
      </w:r>
      <w:r w:rsidR="00ED0E77">
        <w:rPr>
          <w:rFonts w:hint="eastAsia"/>
        </w:rPr>
        <w:t>电源容量</w:t>
      </w:r>
      <w:r w:rsidR="00533A3A">
        <w:rPr>
          <w:rFonts w:hint="eastAsia"/>
        </w:rPr>
        <w:t>最优</w:t>
      </w:r>
      <w:r w:rsidR="00ED0E77">
        <w:rPr>
          <w:rFonts w:hint="eastAsia"/>
        </w:rPr>
        <w:t>配置</w:t>
      </w:r>
      <w:bookmarkEnd w:id="138"/>
    </w:p>
    <w:p w14:paraId="78CB2537" w14:textId="06F9CE25" w:rsidR="00B86A1F" w:rsidRDefault="00A450EE" w:rsidP="00B86A1F">
      <w:pPr>
        <w:pStyle w:val="3"/>
        <w:spacing w:before="120"/>
      </w:pPr>
      <w:bookmarkStart w:id="139" w:name="_Toc220500499"/>
      <w:r w:rsidRPr="00A450EE">
        <w:rPr>
          <w:rFonts w:hint="eastAsia"/>
        </w:rPr>
        <w:t>考虑电力平衡约束的月面光储系统建模</w:t>
      </w:r>
      <w:bookmarkEnd w:id="139"/>
    </w:p>
    <w:p w14:paraId="7BC70334" w14:textId="291B8D5A" w:rsidR="001F7EDB" w:rsidRDefault="0017177D" w:rsidP="001F7EDB">
      <w:pPr>
        <w:ind w:firstLine="480"/>
      </w:pPr>
      <w:r>
        <w:rPr>
          <w:rFonts w:hint="eastAsia"/>
        </w:rPr>
        <w:t>在</w:t>
      </w:r>
      <w:r w:rsidR="002D3B86">
        <w:rPr>
          <w:rFonts w:hint="eastAsia"/>
        </w:rPr>
        <w:t>上节</w:t>
      </w:r>
      <w:r>
        <w:rPr>
          <w:rFonts w:hint="eastAsia"/>
        </w:rPr>
        <w:t>的月面电力系统能量平衡分析中，光伏能量的规划估算</w:t>
      </w:r>
      <w:r w:rsidR="002D3B86">
        <w:rPr>
          <w:rFonts w:hint="eastAsia"/>
        </w:rPr>
        <w:t>暗含</w:t>
      </w:r>
      <w:r>
        <w:rPr>
          <w:rFonts w:hint="eastAsia"/>
        </w:rPr>
        <w:t>假设储能系统具有无限容量，即拥有无限的存储能力，那么光</w:t>
      </w:r>
      <w:proofErr w:type="gramStart"/>
      <w:r>
        <w:rPr>
          <w:rFonts w:hint="eastAsia"/>
        </w:rPr>
        <w:t>伏系统</w:t>
      </w:r>
      <w:proofErr w:type="gramEnd"/>
      <w:r>
        <w:rPr>
          <w:rFonts w:hint="eastAsia"/>
        </w:rPr>
        <w:t>只需要在全年发电总量上满足负荷需求即可。</w:t>
      </w:r>
      <w:r w:rsidR="00725394">
        <w:rPr>
          <w:rFonts w:hint="eastAsia"/>
        </w:rPr>
        <w:t>然而，上述“无限储能”假设忽略了本地光</w:t>
      </w:r>
      <w:proofErr w:type="gramStart"/>
      <w:r w:rsidR="00725394">
        <w:rPr>
          <w:rFonts w:hint="eastAsia"/>
        </w:rPr>
        <w:t>伏</w:t>
      </w:r>
      <w:proofErr w:type="gramEnd"/>
      <w:r w:rsidR="00725394">
        <w:rPr>
          <w:rFonts w:hint="eastAsia"/>
        </w:rPr>
        <w:t>发电曲线与本地负荷曲线之间的时序错配问题。月面的长时周期意味着发电与用电在时间尺度上严重分离。因此，</w:t>
      </w:r>
      <w:r w:rsidR="001E3940">
        <w:rPr>
          <w:rFonts w:hint="eastAsia"/>
        </w:rPr>
        <w:t>需要</w:t>
      </w:r>
      <w:r w:rsidR="00725394">
        <w:rPr>
          <w:rFonts w:hint="eastAsia"/>
        </w:rPr>
        <w:t>引入具有实际物理约束的储能系统（如蓄电池），并基于系统连续不同断供电的需求来协同设计</w:t>
      </w:r>
      <w:r w:rsidR="001F7EDB">
        <w:rPr>
          <w:rFonts w:hint="eastAsia"/>
        </w:rPr>
        <w:t>。</w:t>
      </w:r>
    </w:p>
    <w:p w14:paraId="2F6D9F4B" w14:textId="77777777" w:rsidR="0008159D" w:rsidRDefault="0008159D" w:rsidP="0008159D">
      <w:pPr>
        <w:ind w:firstLine="480"/>
      </w:pPr>
      <w:r>
        <w:rPr>
          <w:rFonts w:hint="eastAsia"/>
        </w:rPr>
        <w:t>在满足负荷全年用电需求且保证任何时刻</w:t>
      </w:r>
      <w:proofErr w:type="gramStart"/>
      <w:r>
        <w:rPr>
          <w:rFonts w:hint="eastAsia"/>
        </w:rPr>
        <w:t>不</w:t>
      </w:r>
      <w:proofErr w:type="gramEnd"/>
      <w:r>
        <w:rPr>
          <w:rFonts w:hint="eastAsia"/>
        </w:rPr>
        <w:t>限电的前提下，需要考虑储能系统的实际物理约束（如最大容量、充放电功率限值、充放电效率、</w:t>
      </w:r>
      <w:r w:rsidRPr="001F7EDB">
        <w:rPr>
          <w:rFonts w:hint="eastAsia"/>
          <w:highlight w:val="yellow"/>
        </w:rPr>
        <w:t>充放电循环次数</w:t>
      </w:r>
      <w:r>
        <w:rPr>
          <w:rFonts w:hint="eastAsia"/>
        </w:rPr>
        <w:t>、</w:t>
      </w:r>
      <w:r>
        <w:rPr>
          <w:rFonts w:hint="eastAsia"/>
        </w:rPr>
        <w:t xml:space="preserve">SoC </w:t>
      </w:r>
      <w:r>
        <w:rPr>
          <w:rFonts w:hint="eastAsia"/>
        </w:rPr>
        <w:t>的上下限等），确定满足要求的最小光</w:t>
      </w:r>
      <w:proofErr w:type="gramStart"/>
      <w:r>
        <w:rPr>
          <w:rFonts w:hint="eastAsia"/>
        </w:rPr>
        <w:t>伏面积</w:t>
      </w:r>
      <w:proofErr w:type="gramEnd"/>
      <w:r>
        <w:rPr>
          <w:rFonts w:hint="eastAsia"/>
        </w:rPr>
        <w:t>与储能容量。</w:t>
      </w:r>
      <w:r>
        <w:rPr>
          <w:rFonts w:hint="eastAsia"/>
        </w:rPr>
        <w:t xml:space="preserve"> </w:t>
      </w:r>
    </w:p>
    <w:p w14:paraId="1B84DAD6" w14:textId="77777777" w:rsidR="0008159D" w:rsidRDefault="0008159D" w:rsidP="0008159D">
      <w:pPr>
        <w:ind w:firstLine="480"/>
      </w:pPr>
      <w:r w:rsidRPr="00C420BC">
        <w:rPr>
          <w:rFonts w:hint="eastAsia"/>
        </w:rPr>
        <w:t>模型的目标函数为最小化</w:t>
      </w:r>
      <w:r>
        <w:rPr>
          <w:rFonts w:hint="eastAsia"/>
        </w:rPr>
        <w:t>给定研究周期</w:t>
      </w:r>
      <w:r w:rsidRPr="00C420BC">
        <w:rPr>
          <w:rFonts w:hint="eastAsia"/>
        </w:rPr>
        <w:t>内</w:t>
      </w:r>
      <w:r>
        <w:rPr>
          <w:rFonts w:hint="eastAsia"/>
        </w:rPr>
        <w:t>的光</w:t>
      </w:r>
      <w:proofErr w:type="gramStart"/>
      <w:r>
        <w:rPr>
          <w:rFonts w:hint="eastAsia"/>
        </w:rPr>
        <w:t>伏面积</w:t>
      </w:r>
      <w:proofErr w:type="gramEnd"/>
      <w:r>
        <w:rPr>
          <w:rFonts w:hint="eastAsia"/>
        </w:rPr>
        <w:t>或储能容量：</w:t>
      </w:r>
    </w:p>
    <w:p w14:paraId="52CC0E5F" w14:textId="1C4AC090" w:rsidR="0008159D" w:rsidRPr="002C01A3" w:rsidRDefault="0008159D" w:rsidP="0008159D">
      <w:pPr>
        <w:pStyle w:val="af9"/>
        <w:jc w:val="both"/>
      </w:pPr>
      <w:r>
        <w:tab/>
      </w:r>
      <w:r w:rsidRPr="00CC319D">
        <w:rPr>
          <w:position w:val="-14"/>
        </w:rPr>
        <w:object w:dxaOrig="2299" w:dyaOrig="380" w14:anchorId="3FE42918">
          <v:shape id="_x0000_i1172" type="#_x0000_t75" style="width:115.55pt;height:20.1pt" o:ole="">
            <v:imagedata r:id="rId120" o:title=""/>
          </v:shape>
          <o:OLEObject Type="Embed" ProgID="Equation.DSMT4" ShapeID="_x0000_i1172" DrawAspect="Content" ObjectID="_1831126129" r:id="rId12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28</w:instrText>
      </w:r>
      <w:r>
        <w:rPr>
          <w:noProof/>
        </w:rPr>
        <w:fldChar w:fldCharType="end"/>
      </w:r>
      <w:r>
        <w:rPr>
          <w:rFonts w:hint="eastAsia"/>
        </w:rPr>
        <w:instrText>）</w:instrText>
      </w:r>
      <w:r>
        <w:fldChar w:fldCharType="end"/>
      </w:r>
    </w:p>
    <w:p w14:paraId="7950290D" w14:textId="14D60894" w:rsidR="0008159D" w:rsidRDefault="0008159D" w:rsidP="00D8654F">
      <w:pPr>
        <w:ind w:firstLineChars="0" w:firstLine="0"/>
      </w:pPr>
      <w:r w:rsidRPr="00E34497">
        <w:rPr>
          <w:rFonts w:hint="eastAsia"/>
        </w:rPr>
        <w:t>式中</w:t>
      </w:r>
      <w:r w:rsidRPr="00E34497">
        <w:rPr>
          <w:rFonts w:hint="eastAsia"/>
        </w:rPr>
        <w:t>:</w:t>
      </w:r>
      <w:proofErr w:type="spellStart"/>
      <w:r w:rsidRPr="00E34497">
        <w:rPr>
          <w:i/>
          <w:iCs/>
        </w:rPr>
        <w:t>E</w:t>
      </w:r>
      <w:r w:rsidRPr="00FE5F03">
        <w:rPr>
          <w:rFonts w:hint="eastAsia"/>
          <w:vertAlign w:val="subscript"/>
        </w:rPr>
        <w:t>ess</w:t>
      </w:r>
      <w:proofErr w:type="spellEnd"/>
      <w:r>
        <w:rPr>
          <w:rFonts w:hint="eastAsia"/>
        </w:rPr>
        <w:t>为储能系统等效配置容量，</w:t>
      </w:r>
      <w:proofErr w:type="spellStart"/>
      <w:r w:rsidRPr="00E34497">
        <w:rPr>
          <w:i/>
          <w:iCs/>
        </w:rPr>
        <w:t>S</w:t>
      </w:r>
      <w:r w:rsidRPr="00E34497">
        <w:rPr>
          <w:vertAlign w:val="subscript"/>
        </w:rPr>
        <w:t>pv</w:t>
      </w:r>
      <w:proofErr w:type="spellEnd"/>
      <w:r>
        <w:rPr>
          <w:rFonts w:hint="eastAsia"/>
        </w:rPr>
        <w:t>为</w:t>
      </w:r>
      <w:r w:rsidR="006D2D6A">
        <w:rPr>
          <w:rFonts w:hint="eastAsia"/>
        </w:rPr>
        <w:t>布置</w:t>
      </w:r>
      <w:r>
        <w:rPr>
          <w:rFonts w:hint="eastAsia"/>
        </w:rPr>
        <w:t>光伏面积。</w:t>
      </w:r>
    </w:p>
    <w:p w14:paraId="5F7FCCE9" w14:textId="4F33F6A8" w:rsidR="004A1983" w:rsidRDefault="004A1983" w:rsidP="004A1983">
      <w:pPr>
        <w:ind w:firstLine="480"/>
      </w:pPr>
      <w:r>
        <w:rPr>
          <w:rFonts w:hint="eastAsia"/>
        </w:rPr>
        <w:t>光伏发电模型考虑了光电转换效率、入射角及可能的衰减。光伏阵列实际发电功率</w:t>
      </w:r>
      <w:proofErr w:type="spellStart"/>
      <w:r>
        <w:rPr>
          <w:i/>
          <w:iCs/>
        </w:rPr>
        <w:t>P</w:t>
      </w:r>
      <w:r w:rsidRPr="00E34497">
        <w:rPr>
          <w:vertAlign w:val="subscript"/>
        </w:rPr>
        <w:t>pv</w:t>
      </w:r>
      <w:proofErr w:type="spellEnd"/>
      <w:r>
        <w:rPr>
          <w:rFonts w:hint="eastAsia"/>
        </w:rPr>
        <w:t>在时刻将小于或等于该位置的理论最大发电潜力：</w:t>
      </w:r>
    </w:p>
    <w:p w14:paraId="2B919E80" w14:textId="126E33C4" w:rsidR="0008159D" w:rsidRPr="002C01A3" w:rsidRDefault="0008159D" w:rsidP="004A1983">
      <w:pPr>
        <w:pStyle w:val="af9"/>
        <w:ind w:firstLineChars="0" w:firstLine="0"/>
        <w:jc w:val="both"/>
      </w:pPr>
      <w:r>
        <w:tab/>
      </w:r>
      <w:r w:rsidRPr="00242062">
        <w:rPr>
          <w:position w:val="-24"/>
        </w:rPr>
        <w:object w:dxaOrig="2160" w:dyaOrig="620" w14:anchorId="2F09620D">
          <v:shape id="_x0000_i1224" type="#_x0000_t75" style="width:108.85pt;height:32.65pt" o:ole="">
            <v:imagedata r:id="rId122" o:title=""/>
          </v:shape>
          <o:OLEObject Type="Embed" ProgID="Equation.DSMT4" ShapeID="_x0000_i1224" DrawAspect="Content" ObjectID="_1831126130"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29</w:instrText>
      </w:r>
      <w:r>
        <w:rPr>
          <w:noProof/>
        </w:rPr>
        <w:fldChar w:fldCharType="end"/>
      </w:r>
      <w:r>
        <w:rPr>
          <w:rFonts w:hint="eastAsia"/>
        </w:rPr>
        <w:instrText>）</w:instrText>
      </w:r>
      <w:r>
        <w:fldChar w:fldCharType="end"/>
      </w:r>
    </w:p>
    <w:p w14:paraId="0C7A602E" w14:textId="7797B19E" w:rsidR="0008159D" w:rsidRDefault="00E4140C" w:rsidP="0008159D">
      <w:pPr>
        <w:ind w:firstLine="480"/>
      </w:pPr>
      <w:r w:rsidRPr="00E4140C">
        <w:rPr>
          <w:rFonts w:hint="eastAsia"/>
        </w:rPr>
        <w:t>系统必须满足实时的功率平衡约束</w:t>
      </w:r>
      <w:r w:rsidR="0008159D">
        <w:rPr>
          <w:rFonts w:hint="eastAsia"/>
        </w:rPr>
        <w:t>，</w:t>
      </w:r>
      <w:r>
        <w:rPr>
          <w:rFonts w:hint="eastAsia"/>
        </w:rPr>
        <w:t>即有：</w:t>
      </w:r>
    </w:p>
    <w:p w14:paraId="4DC889B8" w14:textId="49306116" w:rsidR="0008159D" w:rsidRDefault="0008159D" w:rsidP="0008159D">
      <w:pPr>
        <w:pStyle w:val="af9"/>
        <w:jc w:val="both"/>
      </w:pPr>
      <w:r>
        <w:tab/>
      </w:r>
      <w:r w:rsidRPr="001D3E97">
        <w:rPr>
          <w:position w:val="-14"/>
        </w:rPr>
        <w:object w:dxaOrig="2840" w:dyaOrig="380" w14:anchorId="16034885">
          <v:shape id="_x0000_i1174" type="#_x0000_t75" style="width:142.35pt;height:20.1pt" o:ole="">
            <v:imagedata r:id="rId124" o:title=""/>
          </v:shape>
          <o:OLEObject Type="Embed" ProgID="Equation.DSMT4" ShapeID="_x0000_i1174" DrawAspect="Content" ObjectID="_1831126131"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30</w:instrText>
      </w:r>
      <w:r>
        <w:rPr>
          <w:noProof/>
        </w:rPr>
        <w:fldChar w:fldCharType="end"/>
      </w:r>
      <w:r>
        <w:rPr>
          <w:rFonts w:hint="eastAsia"/>
        </w:rPr>
        <w:instrText>）</w:instrText>
      </w:r>
      <w:r>
        <w:fldChar w:fldCharType="end"/>
      </w:r>
    </w:p>
    <w:p w14:paraId="170CA6FD" w14:textId="711AABDC" w:rsidR="00880EDD" w:rsidRPr="00880EDD" w:rsidRDefault="00AA7251" w:rsidP="00AA7251">
      <w:pPr>
        <w:ind w:firstLineChars="0" w:firstLine="0"/>
        <w:rPr>
          <w:rFonts w:hint="eastAsia"/>
        </w:rPr>
      </w:pPr>
      <w:r>
        <w:rPr>
          <w:rFonts w:hint="eastAsia"/>
        </w:rPr>
        <w:t>式中，</w:t>
      </w:r>
      <w:r w:rsidR="00880EDD">
        <w:rPr>
          <w:rFonts w:hint="eastAsia"/>
          <w:i/>
          <w:iCs/>
        </w:rPr>
        <w:t>P</w:t>
      </w:r>
      <w:r w:rsidR="00880EDD">
        <w:rPr>
          <w:rFonts w:hint="eastAsia"/>
          <w:i/>
          <w:iCs/>
          <w:vertAlign w:val="subscript"/>
        </w:rPr>
        <w:t>c</w:t>
      </w:r>
      <w:r w:rsidR="00880EDD" w:rsidRPr="007A6CBB">
        <w:rPr>
          <w:rFonts w:hint="eastAsia"/>
          <w:i/>
          <w:iCs/>
        </w:rPr>
        <w:t>、</w:t>
      </w:r>
      <w:r w:rsidR="00880EDD">
        <w:rPr>
          <w:rFonts w:hint="eastAsia"/>
          <w:i/>
          <w:iCs/>
        </w:rPr>
        <w:t>P</w:t>
      </w:r>
      <w:r w:rsidR="00880EDD">
        <w:rPr>
          <w:i/>
          <w:iCs/>
          <w:vertAlign w:val="subscript"/>
        </w:rPr>
        <w:t>d</w:t>
      </w:r>
      <w:r w:rsidR="00880EDD">
        <w:rPr>
          <w:rFonts w:hint="eastAsia"/>
          <w:lang w:val="fr-FR"/>
        </w:rPr>
        <w:t>分别</w:t>
      </w:r>
      <w:r w:rsidR="00880EDD" w:rsidRPr="00257DD7">
        <w:rPr>
          <w:rFonts w:hint="eastAsia"/>
          <w:lang w:val="fr-FR"/>
        </w:rPr>
        <w:t>表示电池</w:t>
      </w:r>
      <w:r w:rsidR="00880EDD">
        <w:rPr>
          <w:rFonts w:hint="eastAsia"/>
          <w:lang w:val="fr-FR"/>
        </w:rPr>
        <w:t>充电和放电</w:t>
      </w:r>
      <w:r w:rsidR="00880EDD" w:rsidRPr="00257DD7">
        <w:rPr>
          <w:rFonts w:hint="eastAsia"/>
          <w:lang w:val="fr-FR"/>
        </w:rPr>
        <w:t>功率</w:t>
      </w:r>
    </w:p>
    <w:p w14:paraId="21583CD9" w14:textId="2AE148B0" w:rsidR="0008159D" w:rsidRDefault="0005303B" w:rsidP="0008159D">
      <w:pPr>
        <w:ind w:firstLine="480"/>
      </w:pPr>
      <w:r w:rsidRPr="0005303B">
        <w:rPr>
          <w:rFonts w:hint="eastAsia"/>
        </w:rPr>
        <w:t>储能系统的动态由荷电状态</w:t>
      </w:r>
      <w:r>
        <w:rPr>
          <w:rFonts w:hint="eastAsia"/>
        </w:rPr>
        <w:t>So</w:t>
      </w:r>
      <w:r>
        <w:t>C</w:t>
      </w:r>
      <w:r w:rsidRPr="0005303B">
        <w:rPr>
          <w:rFonts w:hint="eastAsia"/>
        </w:rPr>
        <w:t>描述，其演化方程为</w:t>
      </w:r>
      <w:r w:rsidR="0008159D">
        <w:rPr>
          <w:rFonts w:hint="eastAsia"/>
        </w:rPr>
        <w:t>，</w:t>
      </w:r>
    </w:p>
    <w:p w14:paraId="512324FA" w14:textId="407BAECD" w:rsidR="0008159D" w:rsidRDefault="0008159D" w:rsidP="0008159D">
      <w:pPr>
        <w:pStyle w:val="af9"/>
        <w:jc w:val="both"/>
      </w:pPr>
      <w:r>
        <w:tab/>
      </w:r>
      <w:r w:rsidR="0005303B" w:rsidRPr="0005303B">
        <w:rPr>
          <w:position w:val="-30"/>
        </w:rPr>
        <w:object w:dxaOrig="4720" w:dyaOrig="680" w14:anchorId="1701C7D9">
          <v:shape id="_x0000_i1220" type="#_x0000_t75" style="width:236.95pt;height:36pt" o:ole="">
            <v:imagedata r:id="rId126" o:title=""/>
          </v:shape>
          <o:OLEObject Type="Embed" ProgID="Equation.DSMT4" ShapeID="_x0000_i1220" DrawAspect="Content" ObjectID="_1831126132"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31</w:instrText>
      </w:r>
      <w:r>
        <w:rPr>
          <w:noProof/>
        </w:rPr>
        <w:fldChar w:fldCharType="end"/>
      </w:r>
      <w:r>
        <w:rPr>
          <w:rFonts w:hint="eastAsia"/>
        </w:rPr>
        <w:instrText>）</w:instrText>
      </w:r>
      <w:r>
        <w:fldChar w:fldCharType="end"/>
      </w:r>
    </w:p>
    <w:p w14:paraId="258AD89D" w14:textId="0AD0F2AB" w:rsidR="00AE3B9A" w:rsidRPr="00E64085" w:rsidRDefault="00AE3B9A" w:rsidP="00AE3B9A">
      <w:pPr>
        <w:ind w:firstLineChars="0" w:firstLine="0"/>
      </w:pPr>
      <w:r>
        <w:rPr>
          <w:rFonts w:hint="eastAsia"/>
        </w:rPr>
        <w:t>式中，</w:t>
      </w:r>
      <w:r>
        <w:rPr>
          <w:rFonts w:hint="eastAsia"/>
          <w:i/>
          <w:iCs/>
        </w:rPr>
        <w:t>P</w:t>
      </w:r>
      <w:r>
        <w:rPr>
          <w:rFonts w:hint="eastAsia"/>
          <w:i/>
          <w:iCs/>
          <w:vertAlign w:val="subscript"/>
        </w:rPr>
        <w:t>c</w:t>
      </w:r>
      <w:r w:rsidRPr="007A6CBB">
        <w:rPr>
          <w:rFonts w:hint="eastAsia"/>
          <w:i/>
          <w:iCs/>
        </w:rPr>
        <w:t>、</w:t>
      </w:r>
      <w:r>
        <w:rPr>
          <w:rFonts w:hint="eastAsia"/>
          <w:i/>
          <w:iCs/>
        </w:rPr>
        <w:t>P</w:t>
      </w:r>
      <w:r>
        <w:rPr>
          <w:i/>
          <w:iCs/>
          <w:vertAlign w:val="subscript"/>
        </w:rPr>
        <w:t>d</w:t>
      </w:r>
      <w:r>
        <w:rPr>
          <w:rFonts w:hint="eastAsia"/>
          <w:lang w:val="fr-FR"/>
        </w:rPr>
        <w:t>分别</w:t>
      </w:r>
      <w:r w:rsidRPr="00257DD7">
        <w:rPr>
          <w:rFonts w:hint="eastAsia"/>
          <w:lang w:val="fr-FR"/>
        </w:rPr>
        <w:t>表示电池</w:t>
      </w:r>
      <w:r>
        <w:rPr>
          <w:rFonts w:hint="eastAsia"/>
          <w:lang w:val="fr-FR"/>
        </w:rPr>
        <w:t>充电和放电</w:t>
      </w:r>
      <w:r w:rsidRPr="00257DD7">
        <w:rPr>
          <w:rFonts w:hint="eastAsia"/>
          <w:lang w:val="fr-FR"/>
        </w:rPr>
        <w:t>功率</w:t>
      </w:r>
      <w:r w:rsidR="0005303B">
        <w:rPr>
          <w:rFonts w:hint="eastAsia"/>
          <w:lang w:val="fr-FR"/>
        </w:rPr>
        <w:t>，</w:t>
      </w:r>
      <w:r w:rsidR="0005303B">
        <w:rPr>
          <w:rFonts w:ascii="Symbol" w:hAnsi="Symbol"/>
          <w:i/>
          <w:iCs/>
        </w:rPr>
        <w:t>h</w:t>
      </w:r>
      <w:r w:rsidR="0005303B">
        <w:rPr>
          <w:rFonts w:hint="eastAsia"/>
          <w:i/>
          <w:iCs/>
          <w:vertAlign w:val="subscript"/>
        </w:rPr>
        <w:t>c</w:t>
      </w:r>
      <w:r w:rsidR="0005303B" w:rsidRPr="007A6CBB">
        <w:rPr>
          <w:rFonts w:hint="eastAsia"/>
          <w:i/>
          <w:iCs/>
        </w:rPr>
        <w:t>、</w:t>
      </w:r>
      <w:r w:rsidR="0005303B">
        <w:rPr>
          <w:rFonts w:ascii="Symbol" w:hAnsi="Symbol"/>
          <w:i/>
          <w:iCs/>
        </w:rPr>
        <w:t>h</w:t>
      </w:r>
      <w:r w:rsidR="0005303B">
        <w:rPr>
          <w:i/>
          <w:iCs/>
          <w:vertAlign w:val="subscript"/>
        </w:rPr>
        <w:t>d</w:t>
      </w:r>
      <w:r w:rsidR="0005303B">
        <w:rPr>
          <w:rFonts w:hint="eastAsia"/>
          <w:lang w:val="fr-FR"/>
        </w:rPr>
        <w:t>分别</w:t>
      </w:r>
      <w:r w:rsidR="0005303B" w:rsidRPr="00257DD7">
        <w:rPr>
          <w:rFonts w:hint="eastAsia"/>
          <w:lang w:val="fr-FR"/>
        </w:rPr>
        <w:t>表示电池</w:t>
      </w:r>
      <w:r w:rsidR="0005303B">
        <w:rPr>
          <w:rFonts w:hint="eastAsia"/>
          <w:lang w:val="fr-FR"/>
        </w:rPr>
        <w:t>充电和放电效率</w:t>
      </w:r>
      <w:r w:rsidR="00E64085">
        <w:rPr>
          <w:rFonts w:hint="eastAsia"/>
          <w:lang w:val="fr-FR"/>
        </w:rPr>
        <w:t>，</w:t>
      </w:r>
      <w:r w:rsidR="00E64085">
        <w:rPr>
          <w:rFonts w:ascii="Symbol" w:hAnsi="Symbol"/>
          <w:lang w:val="fr-FR"/>
        </w:rPr>
        <w:t>D</w:t>
      </w:r>
      <w:r w:rsidR="00E64085" w:rsidRPr="00E64085">
        <w:rPr>
          <w:i/>
          <w:iCs/>
          <w:lang w:val="fr-FR"/>
        </w:rPr>
        <w:t>t</w:t>
      </w:r>
      <w:r w:rsidR="00E64085" w:rsidRPr="00E64085">
        <w:rPr>
          <w:rFonts w:hint="eastAsia"/>
          <w:lang w:val="fr-FR"/>
        </w:rPr>
        <w:t>为</w:t>
      </w:r>
      <w:proofErr w:type="gramStart"/>
      <w:r w:rsidR="00E64085" w:rsidRPr="00E64085">
        <w:rPr>
          <w:rFonts w:hint="eastAsia"/>
          <w:lang w:val="fr-FR"/>
        </w:rPr>
        <w:t>为</w:t>
      </w:r>
      <w:proofErr w:type="gramEnd"/>
      <w:r w:rsidR="00E64085" w:rsidRPr="00E64085">
        <w:rPr>
          <w:rFonts w:hint="eastAsia"/>
          <w:lang w:val="fr-FR"/>
        </w:rPr>
        <w:t>时间步长。</w:t>
      </w:r>
    </w:p>
    <w:p w14:paraId="4C4E63FC" w14:textId="170F380B" w:rsidR="0008159D" w:rsidRDefault="0008159D" w:rsidP="00B123BA">
      <w:pPr>
        <w:ind w:firstLine="480"/>
      </w:pPr>
      <w:r>
        <w:rPr>
          <w:rFonts w:hint="eastAsia"/>
        </w:rPr>
        <w:t>根据</w:t>
      </w:r>
      <w:proofErr w:type="gramStart"/>
      <w:r>
        <w:rPr>
          <w:rFonts w:hint="eastAsia"/>
        </w:rPr>
        <w:t>太空级</w:t>
      </w:r>
      <w:proofErr w:type="gramEnd"/>
      <w:r>
        <w:rPr>
          <w:rFonts w:hint="eastAsia"/>
        </w:rPr>
        <w:t>电池使用</w:t>
      </w:r>
      <w:r w:rsidR="00860F1C">
        <w:rPr>
          <w:rFonts w:hint="eastAsia"/>
        </w:rPr>
        <w:t>经验</w:t>
      </w:r>
      <w:r>
        <w:rPr>
          <w:rFonts w:hint="eastAsia"/>
        </w:rPr>
        <w:t>，</w:t>
      </w:r>
      <w:r w:rsidR="00CC4501">
        <w:rPr>
          <w:rFonts w:hint="eastAsia"/>
        </w:rPr>
        <w:t>荷电状态和</w:t>
      </w:r>
      <w:r w:rsidR="00B123BA">
        <w:rPr>
          <w:rFonts w:hint="eastAsia"/>
        </w:rPr>
        <w:t>放电深度是影响储能系统寿命与可靠性的</w:t>
      </w:r>
      <w:r w:rsidR="00B123BA">
        <w:rPr>
          <w:rFonts w:hint="eastAsia"/>
        </w:rPr>
        <w:lastRenderedPageBreak/>
        <w:t>关键参数。参考历史上长期在轨任务</w:t>
      </w:r>
      <w:r w:rsidR="00B123BA" w:rsidRPr="00880AE5">
        <w:rPr>
          <w:rFonts w:hint="eastAsia"/>
          <w:highlight w:val="yellow"/>
        </w:rPr>
        <w:t>（如应用技术卫星</w:t>
      </w:r>
      <w:r w:rsidR="00B123BA" w:rsidRPr="00880AE5">
        <w:rPr>
          <w:rFonts w:hint="eastAsia"/>
          <w:highlight w:val="yellow"/>
        </w:rPr>
        <w:t>ATS-6</w:t>
      </w:r>
      <w:r w:rsidR="00B123BA" w:rsidRPr="00880AE5">
        <w:rPr>
          <w:rFonts w:hint="eastAsia"/>
          <w:highlight w:val="yellow"/>
        </w:rPr>
        <w:t>）</w:t>
      </w:r>
      <w:r w:rsidR="00880AE5">
        <w:rPr>
          <w:rFonts w:hint="eastAsia"/>
          <w:highlight w:val="yellow"/>
        </w:rPr>
        <w:t>加引用</w:t>
      </w:r>
      <w:r w:rsidR="00B123BA">
        <w:rPr>
          <w:rFonts w:hint="eastAsia"/>
        </w:rPr>
        <w:t>的工程实践，</w:t>
      </w:r>
      <w:proofErr w:type="gramStart"/>
      <w:r w:rsidR="00B123BA">
        <w:rPr>
          <w:rFonts w:hint="eastAsia"/>
        </w:rPr>
        <w:t>其镍镉电池</w:t>
      </w:r>
      <w:proofErr w:type="gramEnd"/>
      <w:r w:rsidR="00B123BA">
        <w:rPr>
          <w:rFonts w:hint="eastAsia"/>
        </w:rPr>
        <w:t>的设计最大放电深度被限定在</w:t>
      </w:r>
      <w:r w:rsidR="00B123BA">
        <w:rPr>
          <w:rFonts w:hint="eastAsia"/>
        </w:rPr>
        <w:t>50%</w:t>
      </w:r>
      <w:r w:rsidR="00B123BA">
        <w:rPr>
          <w:rFonts w:hint="eastAsia"/>
        </w:rPr>
        <w:t>，以保障在同步轨道两年的设计寿命。尽管该任务后期因支持额外实验负载导致电池日循环次数增加（约</w:t>
      </w:r>
      <w:r w:rsidR="00B123BA">
        <w:rPr>
          <w:rFonts w:hint="eastAsia"/>
        </w:rPr>
        <w:t>2</w:t>
      </w:r>
      <w:r w:rsidR="00B123BA">
        <w:rPr>
          <w:rFonts w:hint="eastAsia"/>
        </w:rPr>
        <w:t>次</w:t>
      </w:r>
      <w:r w:rsidR="00B123BA">
        <w:rPr>
          <w:rFonts w:hint="eastAsia"/>
        </w:rPr>
        <w:t>/</w:t>
      </w:r>
      <w:r w:rsidR="00B123BA">
        <w:rPr>
          <w:rFonts w:hint="eastAsia"/>
        </w:rPr>
        <w:t>日），远超仅支持</w:t>
      </w:r>
      <w:proofErr w:type="gramStart"/>
      <w:r w:rsidR="00B123BA">
        <w:rPr>
          <w:rFonts w:hint="eastAsia"/>
        </w:rPr>
        <w:t>地影期的</w:t>
      </w:r>
      <w:proofErr w:type="gramEnd"/>
      <w:r w:rsidR="00B123BA">
        <w:rPr>
          <w:rFonts w:hint="eastAsia"/>
        </w:rPr>
        <w:t>原设计，但严格的</w:t>
      </w:r>
      <w:r w:rsidR="00F23442">
        <w:rPr>
          <w:rFonts w:hint="eastAsia"/>
        </w:rPr>
        <w:t>放电深度</w:t>
      </w:r>
      <w:r w:rsidR="00B123BA">
        <w:rPr>
          <w:rFonts w:hint="eastAsia"/>
        </w:rPr>
        <w:t>限制仍是其维持运行的基础。基于此类</w:t>
      </w:r>
      <w:proofErr w:type="gramStart"/>
      <w:r w:rsidR="00B123BA">
        <w:rPr>
          <w:rFonts w:hint="eastAsia"/>
        </w:rPr>
        <w:t>太空级</w:t>
      </w:r>
      <w:proofErr w:type="gramEnd"/>
      <w:r w:rsidR="00B123BA">
        <w:rPr>
          <w:rFonts w:hint="eastAsia"/>
        </w:rPr>
        <w:t>电池的设计标准与在轨经验，</w:t>
      </w:r>
      <w:r w:rsidR="008D0121">
        <w:rPr>
          <w:rFonts w:hint="eastAsia"/>
        </w:rPr>
        <w:t>月球微电网</w:t>
      </w:r>
      <w:r w:rsidR="00AC55D7">
        <w:rPr>
          <w:rFonts w:hint="eastAsia"/>
        </w:rPr>
        <w:t>电源容量优化</w:t>
      </w:r>
      <w:r w:rsidR="00B123BA">
        <w:rPr>
          <w:rFonts w:hint="eastAsia"/>
        </w:rPr>
        <w:t>模型中设定</w:t>
      </w:r>
      <w:r w:rsidR="00B123BA">
        <w:rPr>
          <w:rFonts w:hint="eastAsia"/>
        </w:rPr>
        <w:t>SoC</w:t>
      </w:r>
      <w:r w:rsidR="00B123BA">
        <w:rPr>
          <w:rFonts w:hint="eastAsia"/>
        </w:rPr>
        <w:t>运行范围约束为：</w:t>
      </w:r>
    </w:p>
    <w:p w14:paraId="765E9A3A" w14:textId="00224607" w:rsidR="0008159D" w:rsidRPr="002C01A3" w:rsidRDefault="0008159D" w:rsidP="0008159D">
      <w:pPr>
        <w:pStyle w:val="af9"/>
        <w:jc w:val="both"/>
      </w:pPr>
      <w:r>
        <w:tab/>
      </w:r>
      <w:r w:rsidRPr="00805C79">
        <w:rPr>
          <w:position w:val="-12"/>
        </w:rPr>
        <w:object w:dxaOrig="2799" w:dyaOrig="360" w14:anchorId="3A5C85C8">
          <v:shape id="_x0000_i1176" type="#_x0000_t75" style="width:140.65pt;height:19.25pt" o:ole="">
            <v:imagedata r:id="rId128" o:title=""/>
          </v:shape>
          <o:OLEObject Type="Embed" ProgID="Equation.DSMT4" ShapeID="_x0000_i1176" DrawAspect="Content" ObjectID="_1831126133"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32</w:instrText>
      </w:r>
      <w:r>
        <w:rPr>
          <w:noProof/>
        </w:rPr>
        <w:fldChar w:fldCharType="end"/>
      </w:r>
      <w:r>
        <w:rPr>
          <w:rFonts w:hint="eastAsia"/>
        </w:rPr>
        <w:instrText>）</w:instrText>
      </w:r>
      <w:r>
        <w:fldChar w:fldCharType="end"/>
      </w:r>
    </w:p>
    <w:p w14:paraId="264FA18D" w14:textId="28A4D18D" w:rsidR="0008159D" w:rsidRDefault="00D5039A" w:rsidP="009320D3">
      <w:pPr>
        <w:ind w:firstLine="480"/>
      </w:pPr>
      <w:r w:rsidRPr="00D5039A">
        <w:rPr>
          <w:rFonts w:hint="eastAsia"/>
        </w:rPr>
        <w:t>同时，</w:t>
      </w:r>
      <w:r w:rsidR="00880EDD">
        <w:rPr>
          <w:rFonts w:hint="eastAsia"/>
          <w:i/>
          <w:iCs/>
        </w:rPr>
        <w:t>P</w:t>
      </w:r>
      <w:r w:rsidR="00880EDD">
        <w:rPr>
          <w:rFonts w:hint="eastAsia"/>
          <w:i/>
          <w:iCs/>
          <w:vertAlign w:val="subscript"/>
        </w:rPr>
        <w:t>c</w:t>
      </w:r>
      <w:r w:rsidR="00880EDD" w:rsidRPr="007A6CBB">
        <w:rPr>
          <w:rFonts w:hint="eastAsia"/>
          <w:i/>
          <w:iCs/>
        </w:rPr>
        <w:t>、</w:t>
      </w:r>
      <w:r w:rsidR="00880EDD">
        <w:rPr>
          <w:rFonts w:hint="eastAsia"/>
          <w:i/>
          <w:iCs/>
        </w:rPr>
        <w:t>P</w:t>
      </w:r>
      <w:r w:rsidR="00880EDD">
        <w:rPr>
          <w:i/>
          <w:iCs/>
          <w:vertAlign w:val="subscript"/>
        </w:rPr>
        <w:t>d</w:t>
      </w:r>
      <w:r w:rsidR="00880EDD">
        <w:rPr>
          <w:rFonts w:hint="eastAsia"/>
          <w:lang w:val="fr-FR"/>
        </w:rPr>
        <w:t>在任</w:t>
      </w:r>
      <w:proofErr w:type="gramStart"/>
      <w:r w:rsidR="00880EDD">
        <w:rPr>
          <w:rFonts w:hint="eastAsia"/>
          <w:lang w:val="fr-FR"/>
        </w:rPr>
        <w:t>一</w:t>
      </w:r>
      <w:proofErr w:type="gramEnd"/>
      <w:r w:rsidR="00880EDD">
        <w:rPr>
          <w:rFonts w:hint="eastAsia"/>
          <w:lang w:val="fr-FR"/>
        </w:rPr>
        <w:t>时刻的</w:t>
      </w:r>
      <w:r w:rsidR="00880EDD" w:rsidRPr="00257DD7">
        <w:rPr>
          <w:rFonts w:hint="eastAsia"/>
          <w:lang w:val="fr-FR"/>
        </w:rPr>
        <w:t>数值受到</w:t>
      </w:r>
      <w:r>
        <w:rPr>
          <w:rFonts w:hint="eastAsia"/>
          <w:lang w:val="fr-FR"/>
        </w:rPr>
        <w:t>其</w:t>
      </w:r>
      <w:r w:rsidR="00880EDD" w:rsidRPr="00257DD7">
        <w:rPr>
          <w:rFonts w:hint="eastAsia"/>
          <w:lang w:val="fr-FR"/>
        </w:rPr>
        <w:t>最大充电功率</w:t>
      </w:r>
      <w:proofErr w:type="spellStart"/>
      <w:r w:rsidR="00880EDD">
        <w:rPr>
          <w:rFonts w:hint="eastAsia"/>
          <w:i/>
          <w:iCs/>
        </w:rPr>
        <w:t>P</w:t>
      </w:r>
      <w:r w:rsidR="00880EDD">
        <w:rPr>
          <w:rFonts w:hint="eastAsia"/>
          <w:i/>
          <w:iCs/>
          <w:vertAlign w:val="subscript"/>
        </w:rPr>
        <w:t>c</w:t>
      </w:r>
      <w:r w:rsidR="00880EDD">
        <w:rPr>
          <w:i/>
          <w:iCs/>
          <w:vertAlign w:val="subscript"/>
        </w:rPr>
        <w:t>,max</w:t>
      </w:r>
      <w:proofErr w:type="spellEnd"/>
      <w:r w:rsidR="00880EDD" w:rsidRPr="00257DD7">
        <w:rPr>
          <w:rFonts w:hint="eastAsia"/>
          <w:lang w:val="fr-FR"/>
        </w:rPr>
        <w:t>与最大放电功率</w:t>
      </w:r>
      <w:proofErr w:type="spellStart"/>
      <w:r w:rsidR="00880EDD">
        <w:rPr>
          <w:rFonts w:hint="eastAsia"/>
          <w:i/>
          <w:iCs/>
        </w:rPr>
        <w:t>P</w:t>
      </w:r>
      <w:r w:rsidR="00880EDD">
        <w:rPr>
          <w:i/>
          <w:iCs/>
          <w:vertAlign w:val="subscript"/>
        </w:rPr>
        <w:t>d,max</w:t>
      </w:r>
      <w:proofErr w:type="spellEnd"/>
      <w:r w:rsidR="00880EDD" w:rsidRPr="00257DD7">
        <w:rPr>
          <w:rFonts w:hint="eastAsia"/>
          <w:lang w:val="fr-FR"/>
        </w:rPr>
        <w:t>的限制</w:t>
      </w:r>
      <w:r w:rsidRPr="00D5039A">
        <w:rPr>
          <w:rFonts w:hint="eastAsia"/>
        </w:rPr>
        <w:t>：</w:t>
      </w:r>
    </w:p>
    <w:p w14:paraId="5347B646" w14:textId="08B4EE00" w:rsidR="00985DD0" w:rsidRPr="002C01A3" w:rsidRDefault="0008159D" w:rsidP="00636AA4">
      <w:pPr>
        <w:pStyle w:val="af9"/>
        <w:jc w:val="both"/>
        <w:rPr>
          <w:rFonts w:hint="eastAsia"/>
        </w:rPr>
      </w:pPr>
      <w:r>
        <w:tab/>
      </w:r>
      <w:r w:rsidR="00AE3B9A" w:rsidRPr="00AE3B9A">
        <w:rPr>
          <w:position w:val="-34"/>
        </w:rPr>
        <w:object w:dxaOrig="2340" w:dyaOrig="800" w14:anchorId="0A851B1B">
          <v:shape id="_x0000_i1216" type="#_x0000_t75" style="width:117.2pt;height:41.85pt" o:ole="">
            <v:imagedata r:id="rId130" o:title=""/>
          </v:shape>
          <o:OLEObject Type="Embed" ProgID="Equation.DSMT4" ShapeID="_x0000_i1216" DrawAspect="Content" ObjectID="_1831126134"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33</w:instrText>
      </w:r>
      <w:r>
        <w:rPr>
          <w:noProof/>
        </w:rPr>
        <w:fldChar w:fldCharType="end"/>
      </w:r>
      <w:r>
        <w:rPr>
          <w:rFonts w:hint="eastAsia"/>
        </w:rPr>
        <w:instrText>）</w:instrText>
      </w:r>
      <w:r>
        <w:fldChar w:fldCharType="end"/>
      </w:r>
    </w:p>
    <w:p w14:paraId="2DE38301" w14:textId="410A11FC" w:rsidR="00636AA4" w:rsidRDefault="00D905B0" w:rsidP="00636AA4">
      <w:pPr>
        <w:ind w:firstLine="480"/>
      </w:pPr>
      <w:r w:rsidRPr="00D905B0">
        <w:rPr>
          <w:rFonts w:hint="eastAsia"/>
        </w:rPr>
        <w:t>为保障系统能够</w:t>
      </w:r>
      <w:r>
        <w:rPr>
          <w:rFonts w:hint="eastAsia"/>
        </w:rPr>
        <w:t>周期性</w:t>
      </w:r>
      <w:r w:rsidRPr="00D905B0">
        <w:rPr>
          <w:rFonts w:hint="eastAsia"/>
        </w:rPr>
        <w:t>稳定运行，还需施加周期性边界条件，确保储能系统在周期起始与结束时的状态一致，避免能量透支：</w:t>
      </w:r>
      <w:r>
        <w:t xml:space="preserve"> </w:t>
      </w:r>
    </w:p>
    <w:p w14:paraId="62EB40F0" w14:textId="2129A6E9" w:rsidR="00242765" w:rsidRPr="002C01A3" w:rsidRDefault="00242765" w:rsidP="00242765">
      <w:pPr>
        <w:pStyle w:val="af9"/>
        <w:jc w:val="both"/>
      </w:pPr>
      <w:r>
        <w:tab/>
      </w:r>
      <w:r w:rsidRPr="006A1F78">
        <w:rPr>
          <w:position w:val="-12"/>
        </w:rPr>
        <w:object w:dxaOrig="1660" w:dyaOrig="360" w14:anchorId="39C2029E">
          <v:shape id="_x0000_i1210" type="#_x0000_t75" style="width:82.9pt;height:19.25pt" o:ole="">
            <v:imagedata r:id="rId132" o:title=""/>
          </v:shape>
          <o:OLEObject Type="Embed" ProgID="Equation.DSMT4" ShapeID="_x0000_i1210" DrawAspect="Content" ObjectID="_1831126135"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fldChar w:fldCharType="begin"/>
      </w:r>
      <w:r>
        <w:instrText xml:space="preserve"> SEQ MTChap \c \* Arabic \* MERGEFORMAT </w:instrText>
      </w:r>
      <w:r>
        <w:fldChar w:fldCharType="separate"/>
      </w:r>
      <w:r w:rsidR="005A2A25">
        <w:rPr>
          <w:noProof/>
        </w:rPr>
        <w:instrText>2</w:instrText>
      </w:r>
      <w:r>
        <w:rPr>
          <w:noProof/>
        </w:rPr>
        <w:fldChar w:fldCharType="end"/>
      </w:r>
      <w:r>
        <w:instrText>-</w:instrText>
      </w:r>
      <w:r>
        <w:fldChar w:fldCharType="begin"/>
      </w:r>
      <w:r>
        <w:instrText xml:space="preserve"> SEQ MTEqn \c \* Arabic \* MERGEFORMAT </w:instrText>
      </w:r>
      <w:r>
        <w:fldChar w:fldCharType="separate"/>
      </w:r>
      <w:r w:rsidR="005A2A25">
        <w:rPr>
          <w:noProof/>
        </w:rPr>
        <w:instrText>34</w:instrText>
      </w:r>
      <w:r>
        <w:rPr>
          <w:noProof/>
        </w:rPr>
        <w:fldChar w:fldCharType="end"/>
      </w:r>
      <w:r>
        <w:rPr>
          <w:rFonts w:hint="eastAsia"/>
        </w:rPr>
        <w:instrText>）</w:instrText>
      </w:r>
      <w:r>
        <w:fldChar w:fldCharType="end"/>
      </w:r>
    </w:p>
    <w:p w14:paraId="30832378" w14:textId="32F60ABB" w:rsidR="00B90EDC" w:rsidRDefault="002543DC" w:rsidP="00B86A1F">
      <w:pPr>
        <w:pStyle w:val="3"/>
        <w:spacing w:before="120"/>
      </w:pPr>
      <w:bookmarkStart w:id="140" w:name="_Toc220500500"/>
      <w:r w:rsidRPr="002543DC">
        <w:rPr>
          <w:rFonts w:hint="eastAsia"/>
        </w:rPr>
        <w:t>考虑电力平衡约束的</w:t>
      </w:r>
      <w:r w:rsidR="00B41880">
        <w:rPr>
          <w:rFonts w:hint="eastAsia"/>
        </w:rPr>
        <w:t>电源</w:t>
      </w:r>
      <w:r w:rsidRPr="002543DC">
        <w:rPr>
          <w:rFonts w:hint="eastAsia"/>
        </w:rPr>
        <w:t>容量优化及储能充放电方案分析</w:t>
      </w:r>
      <w:bookmarkEnd w:id="140"/>
    </w:p>
    <w:p w14:paraId="44F20A70" w14:textId="77777777" w:rsidR="00C00CEF" w:rsidRPr="00151A42" w:rsidRDefault="00C00CEF" w:rsidP="00C00CEF">
      <w:pPr>
        <w:ind w:firstLine="480"/>
      </w:pPr>
      <w:r>
        <w:rPr>
          <w:rFonts w:hint="eastAsia"/>
          <w:highlight w:val="yellow"/>
        </w:rPr>
        <w:t>优化结果，参考其他电力电量平衡硕士论文写法。</w:t>
      </w:r>
    </w:p>
    <w:p w14:paraId="24067676" w14:textId="77777777" w:rsidR="00C00CEF" w:rsidRPr="00C00CEF" w:rsidRDefault="00C00CEF" w:rsidP="00C00CEF">
      <w:pPr>
        <w:ind w:firstLine="480"/>
        <w:rPr>
          <w:rFonts w:hint="eastAsia"/>
        </w:rPr>
      </w:pPr>
    </w:p>
    <w:p w14:paraId="055A9534" w14:textId="685AB7EB" w:rsidR="00B86A1F" w:rsidRDefault="00670041" w:rsidP="00B86A1F">
      <w:pPr>
        <w:pStyle w:val="3"/>
        <w:spacing w:before="120"/>
      </w:pPr>
      <w:bookmarkStart w:id="141" w:name="_Toc220500501"/>
      <w:r w:rsidRPr="00670041">
        <w:rPr>
          <w:rFonts w:hint="eastAsia"/>
        </w:rPr>
        <w:t>考虑核能后的月面电力系统</w:t>
      </w:r>
      <w:r w:rsidR="001F108B">
        <w:rPr>
          <w:rFonts w:hint="eastAsia"/>
        </w:rPr>
        <w:t>电源容量配置</w:t>
      </w:r>
      <w:bookmarkEnd w:id="141"/>
    </w:p>
    <w:p w14:paraId="60890190" w14:textId="62698DA0" w:rsidR="00DD6CDC" w:rsidRDefault="00DD6CDC" w:rsidP="00DD6CDC">
      <w:pPr>
        <w:pStyle w:val="2"/>
        <w:spacing w:before="240" w:after="120"/>
      </w:pPr>
      <w:bookmarkStart w:id="142" w:name="_Toc220500502"/>
      <w:r>
        <w:rPr>
          <w:rFonts w:hint="eastAsia"/>
        </w:rPr>
        <w:t>本章小结</w:t>
      </w:r>
      <w:bookmarkEnd w:id="142"/>
    </w:p>
    <w:p w14:paraId="3BE5966A" w14:textId="09F8734D" w:rsidR="00C12F87" w:rsidRPr="00DD6CDC" w:rsidRDefault="00AF320D" w:rsidP="00C12F87">
      <w:pPr>
        <w:ind w:firstLine="480"/>
      </w:pPr>
      <w:r w:rsidRPr="00AF320D">
        <w:rPr>
          <w:rFonts w:hint="eastAsia"/>
        </w:rPr>
        <w:t>为精确描述月表太阳辐照度、日</w:t>
      </w:r>
      <w:r w:rsidRPr="00AF320D">
        <w:rPr>
          <w:rFonts w:hint="eastAsia"/>
        </w:rPr>
        <w:t>-</w:t>
      </w:r>
      <w:proofErr w:type="gramStart"/>
      <w:r w:rsidRPr="00AF320D">
        <w:rPr>
          <w:rFonts w:hint="eastAsia"/>
        </w:rPr>
        <w:t>月距离</w:t>
      </w:r>
      <w:proofErr w:type="gramEnd"/>
      <w:r w:rsidRPr="00AF320D">
        <w:rPr>
          <w:rFonts w:hint="eastAsia"/>
        </w:rPr>
        <w:t>及太阳辐射入射角的变化，基于</w:t>
      </w:r>
      <w:r w:rsidRPr="00AF320D">
        <w:rPr>
          <w:rFonts w:hint="eastAsia"/>
        </w:rPr>
        <w:t>VSOP87</w:t>
      </w:r>
      <w:r w:rsidRPr="00AF320D">
        <w:rPr>
          <w:rFonts w:hint="eastAsia"/>
        </w:rPr>
        <w:t>行星轨道理论（</w:t>
      </w:r>
      <w:proofErr w:type="spellStart"/>
      <w:r w:rsidRPr="00AF320D">
        <w:rPr>
          <w:rFonts w:hint="eastAsia"/>
        </w:rPr>
        <w:t>Bretagnon</w:t>
      </w:r>
      <w:proofErr w:type="spellEnd"/>
      <w:r w:rsidRPr="00AF320D">
        <w:rPr>
          <w:rFonts w:hint="eastAsia"/>
        </w:rPr>
        <w:t xml:space="preserve"> and </w:t>
      </w:r>
      <w:proofErr w:type="spellStart"/>
      <w:r w:rsidRPr="00AF320D">
        <w:rPr>
          <w:rFonts w:hint="eastAsia"/>
        </w:rPr>
        <w:t>Francon</w:t>
      </w:r>
      <w:proofErr w:type="spellEnd"/>
      <w:r w:rsidRPr="00AF320D">
        <w:rPr>
          <w:rFonts w:hint="eastAsia"/>
        </w:rPr>
        <w:t>, 1988</w:t>
      </w:r>
      <w:r w:rsidRPr="00AF320D">
        <w:rPr>
          <w:rFonts w:hint="eastAsia"/>
        </w:rPr>
        <w:t>）和</w:t>
      </w:r>
      <w:r w:rsidRPr="00AF320D">
        <w:rPr>
          <w:rFonts w:hint="eastAsia"/>
        </w:rPr>
        <w:t>ELP2000-82</w:t>
      </w:r>
      <w:r w:rsidRPr="00AF320D">
        <w:rPr>
          <w:rFonts w:hint="eastAsia"/>
        </w:rPr>
        <w:t>月球轨道半解析理论（</w:t>
      </w:r>
      <w:proofErr w:type="spellStart"/>
      <w:r w:rsidRPr="00AF320D">
        <w:rPr>
          <w:rFonts w:hint="eastAsia"/>
        </w:rPr>
        <w:t>Chapront-Touz</w:t>
      </w:r>
      <w:proofErr w:type="spellEnd"/>
      <w:r w:rsidRPr="00AF320D">
        <w:rPr>
          <w:rFonts w:hint="eastAsia"/>
        </w:rPr>
        <w:t>é</w:t>
      </w:r>
      <w:r w:rsidRPr="00AF320D">
        <w:rPr>
          <w:rFonts w:hint="eastAsia"/>
        </w:rPr>
        <w:t xml:space="preserve"> and </w:t>
      </w:r>
      <w:proofErr w:type="spellStart"/>
      <w:r w:rsidRPr="00AF320D">
        <w:rPr>
          <w:rFonts w:hint="eastAsia"/>
        </w:rPr>
        <w:t>Chapront</w:t>
      </w:r>
      <w:proofErr w:type="spellEnd"/>
      <w:r w:rsidRPr="00AF320D">
        <w:rPr>
          <w:rFonts w:hint="eastAsia"/>
        </w:rPr>
        <w:t>, 1983</w:t>
      </w:r>
      <w:r w:rsidRPr="00AF320D">
        <w:rPr>
          <w:rFonts w:hint="eastAsia"/>
        </w:rPr>
        <w:t>），计算了</w:t>
      </w:r>
      <w:r w:rsidRPr="00AF320D">
        <w:rPr>
          <w:rFonts w:hint="eastAsia"/>
        </w:rPr>
        <w:t>t</w:t>
      </w:r>
      <w:r w:rsidRPr="00AF320D">
        <w:rPr>
          <w:rFonts w:hint="eastAsia"/>
        </w:rPr>
        <w:t>时刻日</w:t>
      </w:r>
      <w:r w:rsidRPr="00AF320D">
        <w:rPr>
          <w:rFonts w:hint="eastAsia"/>
        </w:rPr>
        <w:t>-</w:t>
      </w:r>
      <w:r w:rsidRPr="00AF320D">
        <w:rPr>
          <w:rFonts w:hint="eastAsia"/>
        </w:rPr>
        <w:t>地</w:t>
      </w:r>
      <w:r w:rsidRPr="00AF320D">
        <w:rPr>
          <w:rFonts w:hint="eastAsia"/>
        </w:rPr>
        <w:t>-</w:t>
      </w:r>
      <w:proofErr w:type="gramStart"/>
      <w:r w:rsidRPr="00AF320D">
        <w:rPr>
          <w:rFonts w:hint="eastAsia"/>
        </w:rPr>
        <w:t>月系统</w:t>
      </w:r>
      <w:proofErr w:type="gramEnd"/>
      <w:r w:rsidRPr="00AF320D">
        <w:rPr>
          <w:rFonts w:hint="eastAsia"/>
        </w:rPr>
        <w:t>的基本参数，如太阳的地心黄经、日地距离、月球的地心黄纬与黄经，以及地月距离。根据地心黄道坐标系中日、月的位置关系，我们建立了日</w:t>
      </w:r>
      <w:r w:rsidRPr="00AF320D">
        <w:rPr>
          <w:rFonts w:hint="eastAsia"/>
        </w:rPr>
        <w:t>-</w:t>
      </w:r>
      <w:r w:rsidRPr="00AF320D">
        <w:rPr>
          <w:rFonts w:hint="eastAsia"/>
        </w:rPr>
        <w:t>月距离、太阳辐射入射角、太阳直射点月面经纬度与时间之间的关系，并进一步构建了月表有效太阳辐照度实时模型。</w:t>
      </w:r>
    </w:p>
    <w:p w14:paraId="57818245" w14:textId="77777777" w:rsidR="00A56328" w:rsidRPr="00A56328" w:rsidRDefault="00A56328" w:rsidP="00A56328">
      <w:pPr>
        <w:ind w:firstLine="480"/>
      </w:pPr>
    </w:p>
    <w:p w14:paraId="0E0C9A70" w14:textId="77777777" w:rsidR="00A56328" w:rsidRPr="00A56328" w:rsidRDefault="00A56328" w:rsidP="00A56328">
      <w:pPr>
        <w:ind w:firstLine="480"/>
      </w:pPr>
    </w:p>
    <w:p w14:paraId="79824D71" w14:textId="77777777" w:rsidR="00A9165A" w:rsidRDefault="00A9165A">
      <w:pPr>
        <w:ind w:firstLine="480"/>
      </w:pPr>
      <w:bookmarkStart w:id="143" w:name="_Toc156291999"/>
      <w:bookmarkStart w:id="144" w:name="_Toc156291147"/>
      <w:bookmarkEnd w:id="143"/>
      <w:bookmarkEnd w:id="144"/>
    </w:p>
    <w:p w14:paraId="16E1ED20" w14:textId="77777777" w:rsidR="00A9165A" w:rsidRDefault="00A9165A">
      <w:pPr>
        <w:ind w:firstLine="480"/>
      </w:pPr>
    </w:p>
    <w:p w14:paraId="7452AEE0" w14:textId="77777777" w:rsidR="00A9165A" w:rsidRDefault="008D4200">
      <w:pPr>
        <w:ind w:firstLine="480"/>
      </w:pPr>
      <w:r>
        <w:rPr>
          <w:rFonts w:hint="eastAsia"/>
        </w:rPr>
        <w:t>公式按章重新编号：</w:t>
      </w:r>
    </w:p>
    <w:p w14:paraId="230BC7CE" w14:textId="77777777" w:rsidR="00A9165A" w:rsidRDefault="008D4200" w:rsidP="0096247B">
      <w:pPr>
        <w:pStyle w:val="af9"/>
      </w:pPr>
      <w:r>
        <w:rPr>
          <w:rFonts w:hint="eastAsia"/>
        </w:rPr>
        <w:t xml:space="preserve">                          </w:t>
      </w:r>
      <w:r>
        <w:object w:dxaOrig="1200" w:dyaOrig="705" w14:anchorId="315F9172">
          <v:shape id="_x0000_i1069" type="#_x0000_t75" style="width:60.3pt;height:35.15pt" o:ole="">
            <v:imagedata r:id="rId134" o:title=""/>
          </v:shape>
          <o:OLEObject Type="Embed" ProgID="Equation.DSMT4" ShapeID="_x0000_i1069" DrawAspect="Content" ObjectID="_1831126136" r:id="rId135"/>
        </w:object>
      </w:r>
      <w:r>
        <w:rPr>
          <w:rFonts w:hint="eastAsia"/>
        </w:rPr>
        <w:t xml:space="preserve">                      </w:t>
      </w:r>
      <w:r>
        <w:rPr>
          <w:rFonts w:hint="eastAsia"/>
        </w:rPr>
        <w:t>（</w:t>
      </w:r>
      <w:r>
        <w:rPr>
          <w:rFonts w:hint="eastAsia"/>
        </w:rPr>
        <w:t>2-1</w:t>
      </w:r>
      <w:r>
        <w:rPr>
          <w:rFonts w:hint="eastAsia"/>
        </w:rPr>
        <w:t>）</w:t>
      </w:r>
      <w:r>
        <w:rPr>
          <w:rFonts w:hint="eastAsia"/>
        </w:rPr>
        <w:t xml:space="preserve">         </w:t>
      </w:r>
      <w:r>
        <w:rPr>
          <w:rFonts w:hint="eastAsia"/>
        </w:rPr>
        <w:br/>
      </w:r>
    </w:p>
    <w:p w14:paraId="15FCEA34" w14:textId="77777777" w:rsidR="00A9165A" w:rsidRDefault="00A9165A">
      <w:pPr>
        <w:ind w:firstLine="480"/>
      </w:pPr>
    </w:p>
    <w:p w14:paraId="22B1817E" w14:textId="77777777" w:rsidR="00A9165A" w:rsidRDefault="00A9165A">
      <w:pPr>
        <w:ind w:firstLine="480"/>
      </w:pPr>
    </w:p>
    <w:p w14:paraId="0EC185E2" w14:textId="77777777" w:rsidR="00A9165A" w:rsidRDefault="00A9165A">
      <w:pPr>
        <w:ind w:firstLine="480"/>
      </w:pPr>
    </w:p>
    <w:p w14:paraId="3139F10A" w14:textId="494EDD6B" w:rsidR="00A9165A" w:rsidRDefault="008D4200">
      <w:pPr>
        <w:ind w:firstLine="480"/>
      </w:pPr>
      <w:r>
        <w:rPr>
          <w:rFonts w:hint="eastAsia"/>
        </w:rPr>
        <w:t>公式</w:t>
      </w:r>
      <w:r>
        <w:fldChar w:fldCharType="begin"/>
      </w:r>
      <w:r>
        <w:rPr>
          <w:rFonts w:hint="eastAsia"/>
        </w:rPr>
        <w:instrText>GOTOBUTTON ZEqnNum684999  \* MERGEFORMAT</w:instrText>
      </w:r>
      <w:r>
        <w:rPr>
          <w:rFonts w:hint="eastAsia"/>
        </w:rPr>
        <w:fldChar w:fldCharType="begin"/>
      </w:r>
      <w:r>
        <w:instrText xml:space="preserve"> REF ZEqnNum684999 \! \* MERGEFORMAT </w:instrText>
      </w:r>
      <w:r>
        <w:rPr>
          <w:rFonts w:hint="eastAsia"/>
        </w:rPr>
        <w:fldChar w:fldCharType="separate"/>
      </w:r>
      <w:r w:rsidR="005A2A25">
        <w:rPr>
          <w:rFonts w:hint="eastAsia"/>
          <w:b/>
          <w:bCs/>
        </w:rPr>
        <w:instrText>错误</w:instrText>
      </w:r>
      <w:r w:rsidR="005A2A25">
        <w:rPr>
          <w:rFonts w:hint="eastAsia"/>
          <w:b/>
          <w:bCs/>
        </w:rPr>
        <w:instrText>!</w:instrText>
      </w:r>
      <w:r w:rsidR="005A2A25">
        <w:rPr>
          <w:rFonts w:hint="eastAsia"/>
          <w:b/>
          <w:bCs/>
        </w:rPr>
        <w:instrText>未找到引用源。</w:instrText>
      </w:r>
      <w:r>
        <w:rPr>
          <w:rFonts w:hint="eastAsia"/>
        </w:rPr>
        <w:fldChar w:fldCharType="end"/>
      </w:r>
      <w:r>
        <w:fldChar w:fldCharType="end"/>
      </w:r>
      <w:r>
        <w:rPr>
          <w:rFonts w:hint="eastAsia"/>
        </w:rPr>
        <w:t>说明，……</w:t>
      </w:r>
      <w:proofErr w:type="gramStart"/>
      <w:r>
        <w:rPr>
          <w:rFonts w:hint="eastAsia"/>
        </w:rPr>
        <w:t>……</w:t>
      </w:r>
      <w:proofErr w:type="gramEnd"/>
      <w:r>
        <w:rPr>
          <w:rFonts w:hint="eastAsia"/>
        </w:rPr>
        <w:t>（公式在正文中的引用）</w:t>
      </w:r>
    </w:p>
    <w:p w14:paraId="16E0E07B" w14:textId="77777777" w:rsidR="00A9165A" w:rsidRDefault="00A9165A">
      <w:pPr>
        <w:ind w:firstLine="480"/>
      </w:pPr>
    </w:p>
    <w:p w14:paraId="4C108BF9" w14:textId="77777777" w:rsidR="00A9165A" w:rsidRDefault="00A9165A">
      <w:pPr>
        <w:ind w:firstLine="480"/>
      </w:pPr>
    </w:p>
    <w:p w14:paraId="31D6BFA0" w14:textId="77777777" w:rsidR="00A9165A" w:rsidRDefault="00A9165A">
      <w:pPr>
        <w:ind w:firstLine="480"/>
      </w:pPr>
    </w:p>
    <w:p w14:paraId="168233BF" w14:textId="77777777" w:rsidR="00A9165A" w:rsidRDefault="00A9165A">
      <w:pPr>
        <w:ind w:firstLine="480"/>
      </w:pPr>
    </w:p>
    <w:p w14:paraId="1C07D8F7" w14:textId="77777777" w:rsidR="00A9165A" w:rsidRDefault="00A9165A">
      <w:pPr>
        <w:ind w:firstLine="480"/>
      </w:pPr>
    </w:p>
    <w:p w14:paraId="741B4682" w14:textId="77777777" w:rsidR="00A9165A" w:rsidRDefault="008D4200">
      <w:pPr>
        <w:ind w:firstLine="480"/>
      </w:pPr>
      <w:proofErr w:type="gramStart"/>
      <w:r>
        <w:rPr>
          <w:rFonts w:hint="eastAsia"/>
        </w:rPr>
        <w:t>图题注</w:t>
      </w:r>
      <w:proofErr w:type="gramEnd"/>
      <w:r>
        <w:rPr>
          <w:rFonts w:hint="eastAsia"/>
        </w:rPr>
        <w:t>：</w:t>
      </w:r>
    </w:p>
    <w:p w14:paraId="556CCDB4" w14:textId="037BE521" w:rsidR="00A9165A" w:rsidRDefault="00A9165A">
      <w:pPr>
        <w:ind w:firstLine="480"/>
      </w:pPr>
    </w:p>
    <w:p w14:paraId="4311CEAC" w14:textId="77777777" w:rsidR="00EA17E7" w:rsidRDefault="00EA17E7">
      <w:pPr>
        <w:ind w:firstLine="480"/>
      </w:pPr>
    </w:p>
    <w:p w14:paraId="4A1C628F" w14:textId="3AB0ED98" w:rsidR="00A9165A" w:rsidRDefault="008D4200">
      <w:pPr>
        <w:pStyle w:val="af8"/>
        <w:spacing w:beforeLines="0" w:after="120"/>
      </w:pPr>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2</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11</w:t>
      </w:r>
      <w:r w:rsidR="005A2A25">
        <w:fldChar w:fldCharType="end"/>
      </w:r>
      <w:r>
        <w:rPr>
          <w:rFonts w:hint="eastAsia"/>
        </w:rPr>
        <w:t xml:space="preserve">  XXXXXX</w:t>
      </w:r>
    </w:p>
    <w:p w14:paraId="3DFDDE91" w14:textId="77777777" w:rsidR="00A9165A" w:rsidRDefault="00A9165A">
      <w:pPr>
        <w:ind w:firstLine="480"/>
      </w:pPr>
    </w:p>
    <w:p w14:paraId="4F50399D" w14:textId="77777777" w:rsidR="00A9165A" w:rsidRDefault="00A9165A">
      <w:pPr>
        <w:ind w:firstLine="480"/>
      </w:pPr>
    </w:p>
    <w:p w14:paraId="53BF2D2D" w14:textId="77777777" w:rsidR="00A9165A" w:rsidRDefault="00A9165A">
      <w:pPr>
        <w:ind w:firstLine="480"/>
      </w:pPr>
    </w:p>
    <w:p w14:paraId="6834FBD3" w14:textId="77777777" w:rsidR="00A9165A" w:rsidRDefault="00A9165A">
      <w:pPr>
        <w:ind w:firstLine="480"/>
      </w:pPr>
    </w:p>
    <w:p w14:paraId="53ADBDBF" w14:textId="77777777" w:rsidR="00A9165A" w:rsidRDefault="00A9165A">
      <w:pPr>
        <w:ind w:firstLine="480"/>
      </w:pPr>
    </w:p>
    <w:p w14:paraId="4B551809" w14:textId="77777777" w:rsidR="00A9165A" w:rsidRDefault="00A9165A">
      <w:pPr>
        <w:ind w:firstLine="480"/>
      </w:pPr>
    </w:p>
    <w:p w14:paraId="1A87EE55" w14:textId="77777777" w:rsidR="00A9165A" w:rsidRDefault="00A9165A">
      <w:pPr>
        <w:ind w:firstLine="480"/>
      </w:pPr>
    </w:p>
    <w:p w14:paraId="6BCEFD48" w14:textId="77777777" w:rsidR="00A9165A" w:rsidRDefault="00A9165A">
      <w:pPr>
        <w:ind w:firstLine="480"/>
      </w:pPr>
    </w:p>
    <w:p w14:paraId="7ED79B27" w14:textId="4EDA5038"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F683C26" w14:textId="77777777" w:rsidR="00CE20F2" w:rsidRDefault="00CE20F2">
      <w:pPr>
        <w:ind w:firstLine="480"/>
        <w:sectPr w:rsidR="00CE20F2">
          <w:headerReference w:type="default" r:id="rId136"/>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45" w:name="_Toc156291149"/>
      <w:bookmarkStart w:id="146" w:name="_Toc156292001"/>
      <w:bookmarkStart w:id="147" w:name="_Toc163533797"/>
      <w:bookmarkEnd w:id="0"/>
    </w:p>
    <w:p w14:paraId="2CD827FE" w14:textId="6E751AAD" w:rsidR="00CE20F2" w:rsidRDefault="00CE20F2">
      <w:pPr>
        <w:pStyle w:val="1"/>
        <w:spacing w:beforeLines="200" w:before="480" w:afterLines="100" w:after="240"/>
        <w:ind w:left="0"/>
      </w:pPr>
      <w:bookmarkStart w:id="148" w:name="_Toc220500503"/>
      <w:bookmarkEnd w:id="145"/>
      <w:bookmarkEnd w:id="146"/>
      <w:bookmarkEnd w:id="147"/>
      <w:r>
        <w:rPr>
          <w:rFonts w:hint="eastAsia"/>
        </w:rPr>
        <w:lastRenderedPageBreak/>
        <w:t>灵活可靠的</w:t>
      </w:r>
      <w:r w:rsidR="002268DF">
        <w:rPr>
          <w:rFonts w:hint="eastAsia"/>
        </w:rPr>
        <w:t>月面</w:t>
      </w:r>
      <w:r w:rsidR="00CE3740">
        <w:rPr>
          <w:rFonts w:hint="eastAsia"/>
        </w:rPr>
        <w:t>直流</w:t>
      </w:r>
      <w:r w:rsidR="002268DF">
        <w:rPr>
          <w:rFonts w:hint="eastAsia"/>
        </w:rPr>
        <w:t>微电网</w:t>
      </w:r>
      <w:r w:rsidR="00821690">
        <w:rPr>
          <w:rFonts w:hint="eastAsia"/>
        </w:rPr>
        <w:t>架构</w:t>
      </w:r>
      <w:r w:rsidR="002268DF">
        <w:rPr>
          <w:rFonts w:hint="eastAsia"/>
        </w:rPr>
        <w:t>设计</w:t>
      </w:r>
      <w:bookmarkEnd w:id="148"/>
    </w:p>
    <w:p w14:paraId="5CB925C6" w14:textId="02FEFA42" w:rsidR="002268DF" w:rsidRPr="002268DF" w:rsidRDefault="002268DF" w:rsidP="002268DF">
      <w:pPr>
        <w:pStyle w:val="2"/>
        <w:spacing w:before="240" w:after="120"/>
      </w:pPr>
      <w:bookmarkStart w:id="149" w:name="_Toc220500504"/>
      <w:r>
        <w:rPr>
          <w:rFonts w:hint="eastAsia"/>
        </w:rPr>
        <w:t>月面微电网设计原则</w:t>
      </w:r>
      <w:bookmarkEnd w:id="149"/>
    </w:p>
    <w:p w14:paraId="4929F8AE" w14:textId="3B361A07" w:rsidR="002268DF" w:rsidRPr="002268DF" w:rsidRDefault="002268DF" w:rsidP="002268DF">
      <w:pPr>
        <w:pStyle w:val="2"/>
        <w:spacing w:before="240" w:after="120"/>
      </w:pPr>
      <w:bookmarkStart w:id="150" w:name="_Toc220500505"/>
      <w:r>
        <w:rPr>
          <w:rFonts w:hint="eastAsia"/>
        </w:rPr>
        <w:t>月面</w:t>
      </w:r>
      <w:r w:rsidR="00A42C22">
        <w:rPr>
          <w:rFonts w:hint="eastAsia"/>
        </w:rPr>
        <w:t>直流</w:t>
      </w:r>
      <w:r>
        <w:rPr>
          <w:rFonts w:hint="eastAsia"/>
        </w:rPr>
        <w:t>微电网拓扑设计及换流器需求分析</w:t>
      </w:r>
      <w:bookmarkEnd w:id="150"/>
    </w:p>
    <w:p w14:paraId="426E6E83" w14:textId="77777777" w:rsidR="00A9165A" w:rsidRDefault="008D4200">
      <w:pPr>
        <w:pStyle w:val="3"/>
        <w:spacing w:before="120"/>
      </w:pPr>
      <w:bookmarkStart w:id="151" w:name="_Toc156291151"/>
      <w:bookmarkStart w:id="152" w:name="_Toc156292003"/>
      <w:bookmarkStart w:id="153" w:name="_Toc220500506"/>
      <w:r>
        <w:rPr>
          <w:rFonts w:hint="eastAsia"/>
        </w:rPr>
        <w:t>标题</w:t>
      </w:r>
      <w:r>
        <w:rPr>
          <w:rFonts w:hint="eastAsia"/>
        </w:rPr>
        <w:t>3</w:t>
      </w:r>
      <w:bookmarkEnd w:id="151"/>
      <w:bookmarkEnd w:id="152"/>
      <w:bookmarkEnd w:id="153"/>
    </w:p>
    <w:p w14:paraId="22A47038" w14:textId="0FEBC4D3" w:rsidR="00BF07EE" w:rsidRDefault="002268DF" w:rsidP="00BF07EE">
      <w:pPr>
        <w:pStyle w:val="2"/>
        <w:spacing w:before="240" w:after="120"/>
      </w:pPr>
      <w:bookmarkStart w:id="154" w:name="_Toc220500507"/>
      <w:r>
        <w:rPr>
          <w:rFonts w:hint="eastAsia"/>
        </w:rPr>
        <w:t>月面</w:t>
      </w:r>
      <w:r w:rsidR="00A42C22">
        <w:rPr>
          <w:rFonts w:hint="eastAsia"/>
        </w:rPr>
        <w:t>直流</w:t>
      </w:r>
      <w:r>
        <w:rPr>
          <w:rFonts w:hint="eastAsia"/>
        </w:rPr>
        <w:t>微电网传输线电压等级选取</w:t>
      </w:r>
      <w:bookmarkEnd w:id="154"/>
    </w:p>
    <w:p w14:paraId="1971D7DB" w14:textId="77777777" w:rsidR="00BF07EE" w:rsidRDefault="00BF07EE" w:rsidP="00BF07EE">
      <w:pPr>
        <w:pStyle w:val="3"/>
        <w:spacing w:before="120"/>
      </w:pPr>
      <w:bookmarkStart w:id="155" w:name="_Toc220500508"/>
      <w:r>
        <w:rPr>
          <w:rFonts w:hint="eastAsia"/>
        </w:rPr>
        <w:t>标题</w:t>
      </w:r>
      <w:r>
        <w:rPr>
          <w:rFonts w:hint="eastAsia"/>
        </w:rPr>
        <w:t>3</w:t>
      </w:r>
      <w:bookmarkEnd w:id="155"/>
    </w:p>
    <w:p w14:paraId="2192769A" w14:textId="77777777" w:rsidR="00A9165A" w:rsidRDefault="00A9165A">
      <w:pPr>
        <w:ind w:firstLine="480"/>
      </w:pPr>
    </w:p>
    <w:p w14:paraId="3C7881CA" w14:textId="77777777" w:rsidR="00A9165A" w:rsidRDefault="00A9165A" w:rsidP="00BF07EE">
      <w:pPr>
        <w:ind w:firstLineChars="0" w:firstLine="0"/>
      </w:pPr>
    </w:p>
    <w:p w14:paraId="7617E73D" w14:textId="77777777" w:rsidR="00A9165A" w:rsidRDefault="00A9165A">
      <w:pPr>
        <w:ind w:firstLine="480"/>
      </w:pPr>
    </w:p>
    <w:p w14:paraId="0E0F0C98" w14:textId="77777777" w:rsidR="00A9165A" w:rsidRDefault="00A9165A">
      <w:pPr>
        <w:ind w:firstLineChars="0" w:firstLine="0"/>
      </w:pPr>
    </w:p>
    <w:p w14:paraId="7262D964" w14:textId="77777777" w:rsidR="00A9165A" w:rsidRDefault="00A9165A">
      <w:pPr>
        <w:ind w:firstLine="480"/>
      </w:pPr>
    </w:p>
    <w:p w14:paraId="553AB7AE" w14:textId="77777777" w:rsidR="00A9165A" w:rsidRDefault="00A9165A">
      <w:pPr>
        <w:ind w:firstLine="480"/>
      </w:pPr>
    </w:p>
    <w:p w14:paraId="48A56CD8" w14:textId="77777777" w:rsidR="00A9165A" w:rsidRDefault="00A9165A">
      <w:pPr>
        <w:ind w:firstLine="480"/>
      </w:pPr>
    </w:p>
    <w:p w14:paraId="0D4D841F" w14:textId="77777777" w:rsidR="00A9165A" w:rsidRDefault="00A9165A">
      <w:pPr>
        <w:ind w:firstLine="480"/>
      </w:pPr>
    </w:p>
    <w:p w14:paraId="71D25115" w14:textId="77777777" w:rsidR="00A9165A" w:rsidRDefault="00A9165A">
      <w:pPr>
        <w:ind w:firstLine="480"/>
      </w:pPr>
    </w:p>
    <w:p w14:paraId="2C7D78D5" w14:textId="77777777" w:rsidR="00A9165A" w:rsidRDefault="00A9165A">
      <w:pPr>
        <w:ind w:firstLine="480"/>
      </w:pPr>
    </w:p>
    <w:p w14:paraId="649153ED" w14:textId="77777777" w:rsidR="00A9165A" w:rsidRDefault="00A9165A">
      <w:pPr>
        <w:ind w:firstLine="480"/>
      </w:pPr>
    </w:p>
    <w:p w14:paraId="364D8F0E" w14:textId="77777777" w:rsidR="00A9165A" w:rsidRDefault="00A9165A">
      <w:pPr>
        <w:ind w:firstLine="480"/>
      </w:pPr>
    </w:p>
    <w:p w14:paraId="5875CB66" w14:textId="77777777" w:rsidR="00A9165A" w:rsidRDefault="00A9165A">
      <w:pPr>
        <w:ind w:firstLine="480"/>
      </w:pPr>
    </w:p>
    <w:p w14:paraId="3A08F48D" w14:textId="07062F37"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49A9FAA" w14:textId="77777777" w:rsidR="00A9165A" w:rsidRDefault="00A9165A">
      <w:pPr>
        <w:ind w:firstLine="480"/>
      </w:pPr>
    </w:p>
    <w:p w14:paraId="3AEBF973" w14:textId="77777777" w:rsidR="00A9165A" w:rsidRDefault="00A9165A">
      <w:pPr>
        <w:ind w:firstLine="480"/>
        <w:sectPr w:rsidR="00A9165A">
          <w:headerReference w:type="default" r:id="rId137"/>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56" w:name="_Toc156292004"/>
      <w:bookmarkStart w:id="157" w:name="_Toc163533798"/>
      <w:bookmarkStart w:id="158" w:name="_Toc156291152"/>
    </w:p>
    <w:p w14:paraId="09CD8F91" w14:textId="30FB42AB" w:rsidR="00A9165A" w:rsidRDefault="005113F1">
      <w:pPr>
        <w:pStyle w:val="1"/>
        <w:spacing w:beforeLines="200" w:before="480" w:afterLines="100" w:after="240"/>
        <w:ind w:left="0"/>
      </w:pPr>
      <w:bookmarkStart w:id="159" w:name="_Toc220500509"/>
      <w:bookmarkEnd w:id="156"/>
      <w:bookmarkEnd w:id="157"/>
      <w:bookmarkEnd w:id="158"/>
      <w:r>
        <w:rPr>
          <w:rFonts w:hint="eastAsia"/>
        </w:rPr>
        <w:lastRenderedPageBreak/>
        <w:t>强</w:t>
      </w:r>
      <w:proofErr w:type="gramStart"/>
      <w:r>
        <w:rPr>
          <w:rFonts w:hint="eastAsia"/>
        </w:rPr>
        <w:t>分散弱集中</w:t>
      </w:r>
      <w:proofErr w:type="gramEnd"/>
      <w:r>
        <w:rPr>
          <w:rFonts w:hint="eastAsia"/>
        </w:rPr>
        <w:t>的分布式控制策略</w:t>
      </w:r>
      <w:bookmarkEnd w:id="159"/>
    </w:p>
    <w:p w14:paraId="2E095889" w14:textId="62E097BD" w:rsidR="00A9165A" w:rsidRDefault="005675CC">
      <w:pPr>
        <w:pStyle w:val="2"/>
        <w:spacing w:before="240" w:after="120"/>
      </w:pPr>
      <w:bookmarkStart w:id="160" w:name="_Toc220500510"/>
      <w:r>
        <w:rPr>
          <w:rFonts w:hint="eastAsia"/>
        </w:rPr>
        <w:t>月表</w:t>
      </w:r>
      <w:proofErr w:type="gramStart"/>
      <w:r>
        <w:rPr>
          <w:rFonts w:hint="eastAsia"/>
        </w:rPr>
        <w:t>直流微网变换器</w:t>
      </w:r>
      <w:proofErr w:type="gramEnd"/>
      <w:r>
        <w:rPr>
          <w:rFonts w:hint="eastAsia"/>
        </w:rPr>
        <w:t>层面控制方案</w:t>
      </w:r>
      <w:bookmarkEnd w:id="160"/>
    </w:p>
    <w:p w14:paraId="379655B7" w14:textId="77777777" w:rsidR="00A9165A" w:rsidRDefault="008D4200">
      <w:pPr>
        <w:pStyle w:val="3"/>
        <w:spacing w:before="120"/>
      </w:pPr>
      <w:bookmarkStart w:id="161" w:name="_Toc220500511"/>
      <w:r>
        <w:rPr>
          <w:rFonts w:hint="eastAsia"/>
        </w:rPr>
        <w:t>标题</w:t>
      </w:r>
      <w:r>
        <w:rPr>
          <w:rFonts w:hint="eastAsia"/>
        </w:rPr>
        <w:t>3</w:t>
      </w:r>
      <w:bookmarkEnd w:id="161"/>
    </w:p>
    <w:p w14:paraId="1D630E12" w14:textId="77777777" w:rsidR="00A9165A" w:rsidRDefault="00A9165A">
      <w:pPr>
        <w:ind w:firstLine="480"/>
      </w:pPr>
    </w:p>
    <w:p w14:paraId="7C1F920A" w14:textId="77777777" w:rsidR="00A9165A" w:rsidRDefault="00A9165A">
      <w:pPr>
        <w:ind w:firstLine="480"/>
      </w:pPr>
    </w:p>
    <w:p w14:paraId="6232911A" w14:textId="77777777" w:rsidR="00A9165A" w:rsidRDefault="008D4200">
      <w:pPr>
        <w:ind w:firstLine="480"/>
      </w:pPr>
      <w:r>
        <w:rPr>
          <w:rFonts w:hint="eastAsia"/>
        </w:rPr>
        <w:t>公式按章重新编号：</w:t>
      </w:r>
    </w:p>
    <w:p w14:paraId="48F57BDF" w14:textId="77777777" w:rsidR="00A9165A" w:rsidRDefault="008D4200">
      <w:pPr>
        <w:ind w:firstLine="480"/>
      </w:pPr>
      <w:r>
        <w:rPr>
          <w:rFonts w:hint="eastAsia"/>
          <w:position w:val="-32"/>
        </w:rPr>
        <w:t xml:space="preserve">                               </w:t>
      </w:r>
      <w:r>
        <w:rPr>
          <w:position w:val="-32"/>
        </w:rPr>
        <w:object w:dxaOrig="1200" w:dyaOrig="705" w14:anchorId="669A85E3">
          <v:shape id="_x0000_i1070" type="#_x0000_t75" style="width:60.3pt;height:35.15pt" o:ole="">
            <v:imagedata r:id="rId134" o:title=""/>
          </v:shape>
          <o:OLEObject Type="Embed" ProgID="Equation.DSMT4" ShapeID="_x0000_i1070" DrawAspect="Content" ObjectID="_1831126137" r:id="rId138"/>
        </w:object>
      </w:r>
      <w:r>
        <w:rPr>
          <w:rFonts w:hint="eastAsia"/>
          <w:position w:val="-32"/>
        </w:rPr>
        <w:t xml:space="preserve">                      </w:t>
      </w:r>
      <w:r>
        <w:rPr>
          <w:rFonts w:hint="eastAsia"/>
          <w:position w:val="-32"/>
        </w:rPr>
        <w:t>（</w:t>
      </w:r>
      <w:r>
        <w:rPr>
          <w:rFonts w:hint="eastAsia"/>
          <w:position w:val="-32"/>
        </w:rPr>
        <w:t>4-1</w:t>
      </w:r>
      <w:r>
        <w:rPr>
          <w:rFonts w:hint="eastAsia"/>
          <w:position w:val="-32"/>
        </w:rPr>
        <w:t>）</w:t>
      </w:r>
      <w:r>
        <w:rPr>
          <w:rFonts w:hint="eastAsia"/>
          <w:position w:val="-32"/>
        </w:rPr>
        <w:t xml:space="preserve">         </w:t>
      </w:r>
      <w:r>
        <w:rPr>
          <w:rFonts w:hint="eastAsia"/>
          <w:position w:val="-32"/>
        </w:rPr>
        <w:br/>
      </w:r>
    </w:p>
    <w:p w14:paraId="0C9DE34C" w14:textId="77777777" w:rsidR="00A9165A" w:rsidRDefault="00A9165A">
      <w:pPr>
        <w:ind w:firstLine="480"/>
      </w:pPr>
    </w:p>
    <w:p w14:paraId="20258073" w14:textId="77777777" w:rsidR="00A9165A" w:rsidRDefault="00A9165A">
      <w:pPr>
        <w:ind w:firstLine="480"/>
      </w:pPr>
    </w:p>
    <w:p w14:paraId="59BD8B33" w14:textId="5CF26341" w:rsidR="00A9165A" w:rsidRDefault="008D4200">
      <w:pPr>
        <w:ind w:firstLine="480"/>
      </w:pPr>
      <w:r>
        <w:rPr>
          <w:rFonts w:hint="eastAsia"/>
        </w:rPr>
        <w:t>公式</w:t>
      </w:r>
      <w:r>
        <w:fldChar w:fldCharType="begin"/>
      </w:r>
      <w:r>
        <w:rPr>
          <w:rFonts w:hint="eastAsia"/>
        </w:rPr>
        <w:instrText>GOTOBUTTON ZEqnNum458329  \* MERGEFORMAT</w:instrText>
      </w:r>
      <w:r>
        <w:rPr>
          <w:rFonts w:hint="eastAsia"/>
        </w:rPr>
        <w:fldChar w:fldCharType="begin"/>
      </w:r>
      <w:r>
        <w:instrText xml:space="preserve"> REF ZEqnNum458329 \! \* MERGEFORMAT </w:instrText>
      </w:r>
      <w:r>
        <w:rPr>
          <w:rFonts w:hint="eastAsia"/>
        </w:rPr>
        <w:fldChar w:fldCharType="separate"/>
      </w:r>
      <w:r w:rsidR="005A2A25">
        <w:rPr>
          <w:rFonts w:hint="eastAsia"/>
          <w:b/>
          <w:bCs/>
        </w:rPr>
        <w:instrText>错误</w:instrText>
      </w:r>
      <w:r w:rsidR="005A2A25">
        <w:rPr>
          <w:rFonts w:hint="eastAsia"/>
          <w:b/>
          <w:bCs/>
        </w:rPr>
        <w:instrText>!</w:instrText>
      </w:r>
      <w:r w:rsidR="005A2A25">
        <w:rPr>
          <w:rFonts w:hint="eastAsia"/>
          <w:b/>
          <w:bCs/>
        </w:rPr>
        <w:instrText>未找到引用源。</w:instrText>
      </w:r>
      <w:r>
        <w:rPr>
          <w:rFonts w:hint="eastAsia"/>
        </w:rPr>
        <w:fldChar w:fldCharType="end"/>
      </w:r>
      <w:r>
        <w:fldChar w:fldCharType="end"/>
      </w:r>
      <w:r>
        <w:rPr>
          <w:rFonts w:hint="eastAsia"/>
        </w:rPr>
        <w:t>说明，……</w:t>
      </w:r>
      <w:proofErr w:type="gramStart"/>
      <w:r>
        <w:rPr>
          <w:rFonts w:hint="eastAsia"/>
        </w:rPr>
        <w:t>……</w:t>
      </w:r>
      <w:proofErr w:type="gramEnd"/>
      <w:r>
        <w:rPr>
          <w:rFonts w:hint="eastAsia"/>
        </w:rPr>
        <w:t>（公式在正文中的引用）</w:t>
      </w:r>
    </w:p>
    <w:p w14:paraId="5792120C" w14:textId="77777777" w:rsidR="00A9165A" w:rsidRDefault="00A9165A">
      <w:pPr>
        <w:ind w:firstLine="480"/>
      </w:pPr>
    </w:p>
    <w:p w14:paraId="19CB2D21" w14:textId="77777777" w:rsidR="00A9165A" w:rsidRDefault="00A9165A">
      <w:pPr>
        <w:ind w:firstLine="480"/>
      </w:pPr>
    </w:p>
    <w:p w14:paraId="228F0B81" w14:textId="77777777" w:rsidR="00A9165A" w:rsidRDefault="00A9165A">
      <w:pPr>
        <w:ind w:firstLine="480"/>
      </w:pPr>
    </w:p>
    <w:p w14:paraId="64B91666" w14:textId="77777777" w:rsidR="00A9165A" w:rsidRDefault="00A9165A">
      <w:pPr>
        <w:ind w:firstLine="480"/>
      </w:pPr>
    </w:p>
    <w:p w14:paraId="2B9D2C49" w14:textId="77777777" w:rsidR="00A9165A" w:rsidRDefault="00A9165A">
      <w:pPr>
        <w:ind w:firstLine="480"/>
      </w:pPr>
    </w:p>
    <w:p w14:paraId="47B8AF35" w14:textId="77777777" w:rsidR="00A9165A" w:rsidRDefault="008D4200">
      <w:pPr>
        <w:ind w:firstLine="480"/>
      </w:pPr>
      <w:proofErr w:type="gramStart"/>
      <w:r>
        <w:rPr>
          <w:rFonts w:hint="eastAsia"/>
        </w:rPr>
        <w:t>图题注</w:t>
      </w:r>
      <w:proofErr w:type="gramEnd"/>
      <w:r>
        <w:rPr>
          <w:rFonts w:hint="eastAsia"/>
        </w:rPr>
        <w:t>：</w:t>
      </w:r>
    </w:p>
    <w:p w14:paraId="1326510F" w14:textId="77777777" w:rsidR="00A9165A" w:rsidRDefault="00A9165A">
      <w:pPr>
        <w:ind w:firstLine="480"/>
      </w:pPr>
    </w:p>
    <w:p w14:paraId="400066E5" w14:textId="046C17B9" w:rsidR="00A9165A" w:rsidRDefault="008D4200">
      <w:pPr>
        <w:pStyle w:val="af8"/>
        <w:spacing w:beforeLines="0" w:after="120"/>
      </w:pPr>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4</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1</w:t>
      </w:r>
      <w:r w:rsidR="005A2A25">
        <w:fldChar w:fldCharType="end"/>
      </w:r>
      <w:r>
        <w:rPr>
          <w:rFonts w:hint="eastAsia"/>
        </w:rPr>
        <w:t xml:space="preserve">  XXXXXX</w:t>
      </w:r>
    </w:p>
    <w:p w14:paraId="6A782CBD" w14:textId="77777777" w:rsidR="00A9165A" w:rsidRDefault="00A9165A">
      <w:pPr>
        <w:ind w:firstLine="480"/>
      </w:pPr>
    </w:p>
    <w:p w14:paraId="1F594ECA" w14:textId="77777777" w:rsidR="00A9165A" w:rsidRDefault="00A9165A">
      <w:pPr>
        <w:ind w:firstLine="480"/>
      </w:pPr>
    </w:p>
    <w:p w14:paraId="7FE46D51" w14:textId="024D847C" w:rsidR="005675CC" w:rsidRDefault="005675CC" w:rsidP="005675CC">
      <w:pPr>
        <w:pStyle w:val="2"/>
        <w:spacing w:before="240" w:after="120"/>
      </w:pPr>
      <w:bookmarkStart w:id="162" w:name="_Toc220500512"/>
      <w:r>
        <w:rPr>
          <w:rFonts w:hint="eastAsia"/>
        </w:rPr>
        <w:t>月表直流</w:t>
      </w:r>
      <w:proofErr w:type="gramStart"/>
      <w:r>
        <w:rPr>
          <w:rFonts w:hint="eastAsia"/>
        </w:rPr>
        <w:t>微网中期</w:t>
      </w:r>
      <w:proofErr w:type="gramEnd"/>
      <w:r>
        <w:rPr>
          <w:rFonts w:hint="eastAsia"/>
        </w:rPr>
        <w:t>拓扑控制方案</w:t>
      </w:r>
      <w:bookmarkEnd w:id="162"/>
    </w:p>
    <w:p w14:paraId="7942CAC9" w14:textId="77777777" w:rsidR="005675CC" w:rsidRDefault="005675CC" w:rsidP="005675CC">
      <w:pPr>
        <w:pStyle w:val="3"/>
        <w:spacing w:before="120"/>
      </w:pPr>
      <w:bookmarkStart w:id="163" w:name="_Toc220500513"/>
      <w:r>
        <w:rPr>
          <w:rFonts w:hint="eastAsia"/>
        </w:rPr>
        <w:t>标题</w:t>
      </w:r>
      <w:r>
        <w:rPr>
          <w:rFonts w:hint="eastAsia"/>
        </w:rPr>
        <w:t>3</w:t>
      </w:r>
      <w:bookmarkEnd w:id="163"/>
    </w:p>
    <w:p w14:paraId="22029563" w14:textId="12C98F70" w:rsidR="005675CC" w:rsidRDefault="005675CC" w:rsidP="005675CC">
      <w:pPr>
        <w:pStyle w:val="2"/>
        <w:spacing w:before="240" w:after="120"/>
      </w:pPr>
      <w:bookmarkStart w:id="164" w:name="_Toc220500514"/>
      <w:r>
        <w:rPr>
          <w:rFonts w:hint="eastAsia"/>
        </w:rPr>
        <w:t>月表</w:t>
      </w:r>
      <w:proofErr w:type="gramStart"/>
      <w:r>
        <w:rPr>
          <w:rFonts w:hint="eastAsia"/>
        </w:rPr>
        <w:t>直流微网远景</w:t>
      </w:r>
      <w:proofErr w:type="gramEnd"/>
      <w:r>
        <w:rPr>
          <w:rFonts w:hint="eastAsia"/>
        </w:rPr>
        <w:t>拓扑控制方案</w:t>
      </w:r>
      <w:bookmarkEnd w:id="164"/>
    </w:p>
    <w:p w14:paraId="40306616" w14:textId="77777777" w:rsidR="00A9165A" w:rsidRPr="005675CC" w:rsidRDefault="00A9165A">
      <w:pPr>
        <w:ind w:firstLine="480"/>
      </w:pPr>
    </w:p>
    <w:p w14:paraId="1BC93781" w14:textId="77777777" w:rsidR="00A9165A" w:rsidRDefault="00A9165A">
      <w:pPr>
        <w:ind w:firstLine="480"/>
      </w:pPr>
    </w:p>
    <w:p w14:paraId="11631DB8" w14:textId="77777777" w:rsidR="00A9165A" w:rsidRDefault="00A9165A">
      <w:pPr>
        <w:ind w:firstLine="480"/>
      </w:pPr>
    </w:p>
    <w:p w14:paraId="2277C4C2" w14:textId="671727FA"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67C400B2" w14:textId="77777777" w:rsidR="00A9165A" w:rsidRDefault="00A9165A">
      <w:pPr>
        <w:ind w:firstLine="480"/>
      </w:pPr>
    </w:p>
    <w:p w14:paraId="655B8BAC" w14:textId="77777777" w:rsidR="00A9165A" w:rsidRDefault="00A9165A">
      <w:pPr>
        <w:ind w:firstLine="480"/>
        <w:sectPr w:rsidR="00A9165A">
          <w:headerReference w:type="default" r:id="rId139"/>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65" w:name="_Toc156291155"/>
      <w:bookmarkStart w:id="166" w:name="_Toc156292007"/>
      <w:bookmarkStart w:id="167" w:name="_Toc163533799"/>
    </w:p>
    <w:p w14:paraId="529E8847" w14:textId="3914A1A9" w:rsidR="00A9165A" w:rsidRDefault="008D4200">
      <w:pPr>
        <w:pStyle w:val="1"/>
        <w:spacing w:beforeLines="200" w:before="480" w:afterLines="100" w:after="240"/>
        <w:ind w:left="0"/>
      </w:pPr>
      <w:bookmarkStart w:id="168" w:name="_Toc156291161"/>
      <w:bookmarkStart w:id="169" w:name="_Toc156292013"/>
      <w:bookmarkStart w:id="170" w:name="_Toc163533801"/>
      <w:bookmarkStart w:id="171" w:name="_Toc220500515"/>
      <w:bookmarkEnd w:id="165"/>
      <w:bookmarkEnd w:id="166"/>
      <w:bookmarkEnd w:id="167"/>
      <w:r>
        <w:rPr>
          <w:rFonts w:hint="eastAsia"/>
        </w:rPr>
        <w:lastRenderedPageBreak/>
        <w:t>结论与展望</w:t>
      </w:r>
      <w:bookmarkEnd w:id="168"/>
      <w:bookmarkEnd w:id="169"/>
      <w:bookmarkEnd w:id="170"/>
      <w:bookmarkEnd w:id="171"/>
    </w:p>
    <w:p w14:paraId="26DEDD77" w14:textId="77777777" w:rsidR="00A9165A" w:rsidRDefault="008D4200">
      <w:pPr>
        <w:ind w:firstLine="480"/>
      </w:pPr>
      <w:r>
        <w:t>结论部分着重总结出论文的创新点或新见解及研究展望</w:t>
      </w:r>
      <w:r>
        <w:rPr>
          <w:rFonts w:hint="eastAsia"/>
        </w:rPr>
        <w:t>或建议</w:t>
      </w:r>
      <w:r>
        <w:t>。</w:t>
      </w:r>
    </w:p>
    <w:p w14:paraId="4EE2F79F" w14:textId="77777777" w:rsidR="00A9165A" w:rsidRDefault="008D4200">
      <w:pPr>
        <w:pStyle w:val="2"/>
        <w:spacing w:before="240" w:after="120"/>
      </w:pPr>
      <w:bookmarkStart w:id="172" w:name="_Toc156291162"/>
      <w:bookmarkStart w:id="173" w:name="_Toc156292014"/>
      <w:bookmarkStart w:id="174" w:name="_Toc220500516"/>
      <w:r>
        <w:rPr>
          <w:rFonts w:hint="eastAsia"/>
        </w:rPr>
        <w:t>标题</w:t>
      </w:r>
      <w:r>
        <w:rPr>
          <w:rFonts w:hint="eastAsia"/>
        </w:rPr>
        <w:t>2</w:t>
      </w:r>
      <w:bookmarkEnd w:id="172"/>
      <w:bookmarkEnd w:id="173"/>
      <w:bookmarkEnd w:id="174"/>
    </w:p>
    <w:p w14:paraId="74425CFC" w14:textId="77777777" w:rsidR="00A9165A" w:rsidRDefault="008D4200">
      <w:pPr>
        <w:pStyle w:val="3"/>
        <w:spacing w:before="120"/>
      </w:pPr>
      <w:bookmarkStart w:id="175" w:name="_Toc156292015"/>
      <w:bookmarkStart w:id="176" w:name="_Toc156291163"/>
      <w:bookmarkStart w:id="177" w:name="_Toc220500517"/>
      <w:r>
        <w:rPr>
          <w:rFonts w:hint="eastAsia"/>
        </w:rPr>
        <w:t>标题</w:t>
      </w:r>
      <w:r>
        <w:rPr>
          <w:rFonts w:hint="eastAsia"/>
        </w:rPr>
        <w:t>3</w:t>
      </w:r>
      <w:bookmarkEnd w:id="175"/>
      <w:bookmarkEnd w:id="176"/>
      <w:bookmarkEnd w:id="177"/>
    </w:p>
    <w:p w14:paraId="30F621AA" w14:textId="77777777" w:rsidR="00A9165A" w:rsidRDefault="00A9165A">
      <w:pPr>
        <w:ind w:firstLine="480"/>
      </w:pPr>
    </w:p>
    <w:p w14:paraId="6D7642CF" w14:textId="77777777" w:rsidR="00A9165A" w:rsidRDefault="00A9165A">
      <w:pPr>
        <w:ind w:firstLine="480"/>
      </w:pPr>
    </w:p>
    <w:p w14:paraId="6CEDE70C" w14:textId="77777777" w:rsidR="00A9165A" w:rsidRDefault="00A9165A">
      <w:pPr>
        <w:ind w:firstLine="480"/>
      </w:pPr>
    </w:p>
    <w:p w14:paraId="7DC5AE44" w14:textId="77777777" w:rsidR="00A9165A" w:rsidRDefault="00A9165A">
      <w:pPr>
        <w:ind w:firstLine="480"/>
      </w:pPr>
    </w:p>
    <w:p w14:paraId="23BB7119" w14:textId="77777777" w:rsidR="00A9165A" w:rsidRDefault="008D4200">
      <w:pPr>
        <w:ind w:firstLine="480"/>
      </w:pPr>
      <w:r>
        <w:rPr>
          <w:rFonts w:hint="eastAsia"/>
        </w:rPr>
        <w:t>公式按章重新编号：</w:t>
      </w:r>
    </w:p>
    <w:p w14:paraId="68EE9270" w14:textId="77777777" w:rsidR="00A9165A" w:rsidRDefault="008D4200">
      <w:pPr>
        <w:ind w:firstLine="480"/>
      </w:pPr>
      <w:r>
        <w:rPr>
          <w:rFonts w:hint="eastAsia"/>
          <w:position w:val="-32"/>
        </w:rPr>
        <w:t xml:space="preserve">                          </w:t>
      </w:r>
      <w:r>
        <w:rPr>
          <w:position w:val="-32"/>
        </w:rPr>
        <w:object w:dxaOrig="1200" w:dyaOrig="705" w14:anchorId="75C3B96D">
          <v:shape id="_x0000_i1071" type="#_x0000_t75" style="width:60.3pt;height:35.15pt" o:ole="">
            <v:imagedata r:id="rId134" o:title=""/>
          </v:shape>
          <o:OLEObject Type="Embed" ProgID="Equation.DSMT4" ShapeID="_x0000_i1071" DrawAspect="Content" ObjectID="_1831126138" r:id="rId140"/>
        </w:object>
      </w:r>
      <w:r>
        <w:rPr>
          <w:rFonts w:hint="eastAsia"/>
          <w:position w:val="-32"/>
        </w:rPr>
        <w:t xml:space="preserve">                      </w:t>
      </w:r>
      <w:r>
        <w:rPr>
          <w:rFonts w:hint="eastAsia"/>
          <w:position w:val="-32"/>
        </w:rPr>
        <w:t>（</w:t>
      </w:r>
      <w:r>
        <w:rPr>
          <w:rFonts w:hint="eastAsia"/>
          <w:position w:val="-32"/>
        </w:rPr>
        <w:t>12-1</w:t>
      </w:r>
      <w:r>
        <w:rPr>
          <w:rFonts w:hint="eastAsia"/>
          <w:position w:val="-32"/>
        </w:rPr>
        <w:t>）</w:t>
      </w:r>
      <w:r>
        <w:rPr>
          <w:rFonts w:hint="eastAsia"/>
          <w:position w:val="-32"/>
        </w:rPr>
        <w:t xml:space="preserve">         </w:t>
      </w:r>
      <w:r>
        <w:rPr>
          <w:rFonts w:hint="eastAsia"/>
          <w:position w:val="-32"/>
        </w:rPr>
        <w:br/>
      </w:r>
    </w:p>
    <w:p w14:paraId="2374C208" w14:textId="77777777" w:rsidR="00A9165A" w:rsidRDefault="00A9165A">
      <w:pPr>
        <w:ind w:firstLine="480"/>
      </w:pPr>
    </w:p>
    <w:p w14:paraId="51448399" w14:textId="77777777" w:rsidR="00A9165A" w:rsidRDefault="00A9165A">
      <w:pPr>
        <w:ind w:firstLine="480"/>
      </w:pPr>
    </w:p>
    <w:p w14:paraId="4C79647D" w14:textId="65C4A84C" w:rsidR="00A9165A" w:rsidRDefault="008D4200">
      <w:pPr>
        <w:ind w:firstLine="480"/>
      </w:pPr>
      <w:r>
        <w:rPr>
          <w:rFonts w:hint="eastAsia"/>
        </w:rPr>
        <w:t>公式</w:t>
      </w:r>
      <w:r>
        <w:fldChar w:fldCharType="begin"/>
      </w:r>
      <w:r>
        <w:rPr>
          <w:rFonts w:hint="eastAsia"/>
        </w:rPr>
        <w:instrText>GOTOBUTTON ZEqnNum226211  \* MERGEFORMAT</w:instrText>
      </w:r>
      <w:r>
        <w:rPr>
          <w:rFonts w:hint="eastAsia"/>
        </w:rPr>
        <w:fldChar w:fldCharType="begin"/>
      </w:r>
      <w:r>
        <w:instrText xml:space="preserve"> REF ZEqnNum226211 \! \* MERGEFORMAT </w:instrText>
      </w:r>
      <w:r>
        <w:rPr>
          <w:rFonts w:hint="eastAsia"/>
        </w:rPr>
        <w:fldChar w:fldCharType="separate"/>
      </w:r>
      <w:r w:rsidR="005A2A25">
        <w:rPr>
          <w:rFonts w:hint="eastAsia"/>
          <w:b/>
          <w:bCs/>
        </w:rPr>
        <w:instrText>错误</w:instrText>
      </w:r>
      <w:r w:rsidR="005A2A25">
        <w:rPr>
          <w:rFonts w:hint="eastAsia"/>
          <w:b/>
          <w:bCs/>
        </w:rPr>
        <w:instrText>!</w:instrText>
      </w:r>
      <w:r w:rsidR="005A2A25">
        <w:rPr>
          <w:rFonts w:hint="eastAsia"/>
          <w:b/>
          <w:bCs/>
        </w:rPr>
        <w:instrText>未找到引用源。</w:instrText>
      </w:r>
      <w:r>
        <w:rPr>
          <w:rFonts w:hint="eastAsia"/>
        </w:rPr>
        <w:fldChar w:fldCharType="end"/>
      </w:r>
      <w:r>
        <w:fldChar w:fldCharType="end"/>
      </w:r>
      <w:r>
        <w:rPr>
          <w:rFonts w:hint="eastAsia"/>
        </w:rPr>
        <w:t>说明，……</w:t>
      </w:r>
      <w:proofErr w:type="gramStart"/>
      <w:r>
        <w:rPr>
          <w:rFonts w:hint="eastAsia"/>
        </w:rPr>
        <w:t>……</w:t>
      </w:r>
      <w:proofErr w:type="gramEnd"/>
      <w:r>
        <w:rPr>
          <w:rFonts w:hint="eastAsia"/>
        </w:rPr>
        <w:t>（公式在正文中的引用）</w:t>
      </w:r>
    </w:p>
    <w:p w14:paraId="6810FC6E" w14:textId="77777777" w:rsidR="00A9165A" w:rsidRDefault="00A9165A">
      <w:pPr>
        <w:ind w:firstLine="480"/>
      </w:pPr>
    </w:p>
    <w:p w14:paraId="6EB0ECD0" w14:textId="77777777" w:rsidR="00A9165A" w:rsidRDefault="00A9165A">
      <w:pPr>
        <w:ind w:firstLine="480"/>
      </w:pPr>
    </w:p>
    <w:p w14:paraId="1479D423" w14:textId="77777777" w:rsidR="00A9165A" w:rsidRDefault="00A9165A">
      <w:pPr>
        <w:ind w:firstLine="480"/>
      </w:pPr>
    </w:p>
    <w:p w14:paraId="20CBFDD6" w14:textId="77777777" w:rsidR="00A9165A" w:rsidRDefault="00A9165A">
      <w:pPr>
        <w:ind w:firstLine="480"/>
      </w:pPr>
    </w:p>
    <w:p w14:paraId="4CD5BA48" w14:textId="77777777" w:rsidR="00A9165A" w:rsidRDefault="00A9165A">
      <w:pPr>
        <w:ind w:firstLine="480"/>
      </w:pPr>
    </w:p>
    <w:p w14:paraId="3E583732" w14:textId="77777777" w:rsidR="00A9165A" w:rsidRDefault="008D4200">
      <w:pPr>
        <w:ind w:firstLine="480"/>
      </w:pPr>
      <w:proofErr w:type="gramStart"/>
      <w:r>
        <w:rPr>
          <w:rFonts w:hint="eastAsia"/>
        </w:rPr>
        <w:t>图题注</w:t>
      </w:r>
      <w:proofErr w:type="gramEnd"/>
      <w:r>
        <w:rPr>
          <w:rFonts w:hint="eastAsia"/>
        </w:rPr>
        <w:t>：</w:t>
      </w:r>
    </w:p>
    <w:p w14:paraId="594A473D" w14:textId="77777777" w:rsidR="00A9165A" w:rsidRDefault="00A9165A">
      <w:pPr>
        <w:ind w:firstLine="480"/>
      </w:pPr>
    </w:p>
    <w:p w14:paraId="119BD358" w14:textId="6733A1F4" w:rsidR="00A9165A" w:rsidRDefault="008D4200">
      <w:pPr>
        <w:pStyle w:val="af8"/>
        <w:spacing w:beforeLines="0" w:after="120"/>
      </w:pPr>
      <w:r>
        <w:rPr>
          <w:rFonts w:hint="eastAsia"/>
        </w:rPr>
        <w:t>图</w:t>
      </w:r>
      <w:r>
        <w:rPr>
          <w:rFonts w:hint="eastAsia"/>
        </w:rPr>
        <w:t xml:space="preserve"> </w:t>
      </w:r>
      <w:r w:rsidR="005A2A25">
        <w:fldChar w:fldCharType="begin"/>
      </w:r>
      <w:r w:rsidR="005A2A25">
        <w:instrText xml:space="preserve"> </w:instrText>
      </w:r>
      <w:r w:rsidR="005A2A25">
        <w:rPr>
          <w:rFonts w:hint="eastAsia"/>
        </w:rPr>
        <w:instrText>STYLEREF 1 \s</w:instrText>
      </w:r>
      <w:r w:rsidR="005A2A25">
        <w:instrText xml:space="preserve"> </w:instrText>
      </w:r>
      <w:r w:rsidR="005A2A25">
        <w:fldChar w:fldCharType="separate"/>
      </w:r>
      <w:r w:rsidR="005A2A25">
        <w:rPr>
          <w:noProof/>
        </w:rPr>
        <w:t>5</w:t>
      </w:r>
      <w:r w:rsidR="005A2A25">
        <w:fldChar w:fldCharType="end"/>
      </w:r>
      <w:r w:rsidR="005A2A25">
        <w:noBreakHyphen/>
      </w:r>
      <w:r w:rsidR="005A2A25">
        <w:fldChar w:fldCharType="begin"/>
      </w:r>
      <w:r w:rsidR="005A2A25">
        <w:instrText xml:space="preserve"> </w:instrText>
      </w:r>
      <w:r w:rsidR="005A2A25">
        <w:rPr>
          <w:rFonts w:hint="eastAsia"/>
        </w:rPr>
        <w:instrText xml:space="preserve">SEQ </w:instrText>
      </w:r>
      <w:r w:rsidR="005A2A25">
        <w:rPr>
          <w:rFonts w:hint="eastAsia"/>
        </w:rPr>
        <w:instrText>图</w:instrText>
      </w:r>
      <w:r w:rsidR="005A2A25">
        <w:rPr>
          <w:rFonts w:hint="eastAsia"/>
        </w:rPr>
        <w:instrText xml:space="preserve"> \* ARABIC \s 1</w:instrText>
      </w:r>
      <w:r w:rsidR="005A2A25">
        <w:instrText xml:space="preserve"> </w:instrText>
      </w:r>
      <w:r w:rsidR="005A2A25">
        <w:fldChar w:fldCharType="separate"/>
      </w:r>
      <w:r w:rsidR="005A2A25">
        <w:rPr>
          <w:noProof/>
        </w:rPr>
        <w:t>1</w:t>
      </w:r>
      <w:r w:rsidR="005A2A25">
        <w:fldChar w:fldCharType="end"/>
      </w:r>
      <w:r>
        <w:rPr>
          <w:rFonts w:hint="eastAsia"/>
        </w:rPr>
        <w:t xml:space="preserve">  XXXXXX</w:t>
      </w:r>
    </w:p>
    <w:p w14:paraId="220784D4" w14:textId="77777777" w:rsidR="00A9165A" w:rsidRDefault="00A9165A">
      <w:pPr>
        <w:ind w:firstLine="480"/>
      </w:pPr>
    </w:p>
    <w:p w14:paraId="157F72CA" w14:textId="77777777" w:rsidR="00A9165A" w:rsidRDefault="00A9165A">
      <w:pPr>
        <w:ind w:firstLine="480"/>
      </w:pPr>
    </w:p>
    <w:p w14:paraId="55636495" w14:textId="77777777" w:rsidR="00A9165A" w:rsidRDefault="00A9165A">
      <w:pPr>
        <w:ind w:firstLine="480"/>
      </w:pPr>
    </w:p>
    <w:p w14:paraId="6116809E" w14:textId="77777777" w:rsidR="00A9165A" w:rsidRDefault="00A9165A">
      <w:pPr>
        <w:ind w:firstLine="480"/>
      </w:pPr>
    </w:p>
    <w:p w14:paraId="37511B18" w14:textId="77777777" w:rsidR="00A9165A" w:rsidRDefault="00A9165A">
      <w:pPr>
        <w:ind w:firstLine="480"/>
        <w:sectPr w:rsidR="00A9165A">
          <w:headerReference w:type="default" r:id="rId141"/>
          <w:footnotePr>
            <w:numFmt w:val="decimalEnclosedCircleChinese"/>
            <w:numRestart w:val="eachSect"/>
          </w:footnotePr>
          <w:pgSz w:w="11907" w:h="16840"/>
          <w:pgMar w:top="1701" w:right="1474" w:bottom="1418" w:left="1474" w:header="1134" w:footer="992" w:gutter="0"/>
          <w:cols w:space="425"/>
          <w:docGrid w:linePitch="384" w:charSpace="7430"/>
        </w:sectPr>
      </w:pPr>
    </w:p>
    <w:p w14:paraId="3D893E90" w14:textId="77777777" w:rsidR="00A9165A" w:rsidRDefault="008D4200">
      <w:pPr>
        <w:pStyle w:val="1"/>
        <w:numPr>
          <w:ilvl w:val="0"/>
          <w:numId w:val="0"/>
        </w:numPr>
        <w:spacing w:beforeLines="200" w:before="480" w:afterLines="100" w:after="240"/>
      </w:pPr>
      <w:bookmarkStart w:id="178" w:name="_Toc163533803"/>
      <w:bookmarkStart w:id="179" w:name="_Toc156292017"/>
      <w:bookmarkStart w:id="180" w:name="_Toc156291165"/>
      <w:bookmarkStart w:id="181" w:name="_Toc220500518"/>
      <w:r>
        <w:rPr>
          <w:rFonts w:hint="eastAsia"/>
        </w:rPr>
        <w:lastRenderedPageBreak/>
        <w:t>致</w:t>
      </w:r>
      <w:r>
        <w:rPr>
          <w:rFonts w:hint="eastAsia"/>
        </w:rPr>
        <w:t xml:space="preserve">  </w:t>
      </w:r>
      <w:r>
        <w:rPr>
          <w:rFonts w:hint="eastAsia"/>
        </w:rPr>
        <w:t>谢</w:t>
      </w:r>
      <w:bookmarkEnd w:id="181"/>
    </w:p>
    <w:p w14:paraId="5531E1CB" w14:textId="77777777" w:rsidR="00A9165A" w:rsidRDefault="008D4200">
      <w:pPr>
        <w:ind w:firstLine="480"/>
      </w:pPr>
      <w:r>
        <w:t>致谢中主要感谢导师和对论文工作有直接贡献和帮助的人士和单位。</w:t>
      </w:r>
    </w:p>
    <w:p w14:paraId="75B00D86" w14:textId="77777777" w:rsidR="00A9165A" w:rsidRDefault="008D4200">
      <w:pPr>
        <w:ind w:firstLine="480"/>
        <w:rPr>
          <w:kern w:val="0"/>
        </w:rPr>
      </w:pPr>
      <w:r>
        <w:rPr>
          <w:kern w:val="0"/>
        </w:rPr>
        <w:t>一般致谢的内容有：</w:t>
      </w:r>
    </w:p>
    <w:p w14:paraId="7E03B347" w14:textId="77777777" w:rsidR="00A9165A" w:rsidRDefault="008D4200">
      <w:pPr>
        <w:ind w:firstLine="480"/>
        <w:rPr>
          <w:kern w:val="0"/>
        </w:rPr>
      </w:pPr>
      <w:r>
        <w:rPr>
          <w:kern w:val="0"/>
        </w:rPr>
        <w:t>（一）对指导或协助指导完成论文的导师；</w:t>
      </w:r>
    </w:p>
    <w:p w14:paraId="6F01B6AE" w14:textId="77777777" w:rsidR="00A9165A" w:rsidRDefault="008D4200">
      <w:pPr>
        <w:ind w:firstLine="480"/>
        <w:rPr>
          <w:kern w:val="0"/>
        </w:rPr>
      </w:pPr>
      <w:r>
        <w:rPr>
          <w:kern w:val="0"/>
        </w:rPr>
        <w:t>（二）对国家科学基金、资助研究工作的奖学金基金、合同单位、资助或支持的企业、组织或个人；</w:t>
      </w:r>
    </w:p>
    <w:p w14:paraId="2FCA3636" w14:textId="77777777" w:rsidR="00A9165A" w:rsidRDefault="008D4200">
      <w:pPr>
        <w:ind w:firstLine="480"/>
        <w:rPr>
          <w:kern w:val="0"/>
        </w:rPr>
      </w:pPr>
      <w:r>
        <w:rPr>
          <w:kern w:val="0"/>
        </w:rPr>
        <w:t>（三）对协助完成研究工作和提供便利条件的组织或个人；</w:t>
      </w:r>
    </w:p>
    <w:p w14:paraId="7B8E78F9" w14:textId="77777777" w:rsidR="00A9165A" w:rsidRDefault="008D4200">
      <w:pPr>
        <w:ind w:firstLine="480"/>
        <w:rPr>
          <w:kern w:val="0"/>
        </w:rPr>
      </w:pPr>
      <w:r>
        <w:rPr>
          <w:kern w:val="0"/>
        </w:rPr>
        <w:t>（四）对在研究工作中提出建议和提供帮助的人；</w:t>
      </w:r>
    </w:p>
    <w:p w14:paraId="23C3F3FA" w14:textId="77777777" w:rsidR="00A9165A" w:rsidRDefault="008D4200">
      <w:pPr>
        <w:ind w:firstLine="480"/>
        <w:rPr>
          <w:kern w:val="0"/>
        </w:rPr>
      </w:pPr>
      <w:r>
        <w:rPr>
          <w:kern w:val="0"/>
        </w:rPr>
        <w:t>（五）对给予转载和引用权的资料、图片、文献、研究思想和设想的所有者；</w:t>
      </w:r>
    </w:p>
    <w:p w14:paraId="2F7379B0" w14:textId="77777777" w:rsidR="00A9165A" w:rsidRDefault="008D4200">
      <w:pPr>
        <w:ind w:firstLine="480"/>
      </w:pPr>
      <w:r>
        <w:rPr>
          <w:kern w:val="0"/>
        </w:rPr>
        <w:t>（六）对其他应感谢的组织和个人。</w:t>
      </w:r>
    </w:p>
    <w:p w14:paraId="7C1033CB" w14:textId="77777777" w:rsidR="00A9165A" w:rsidRDefault="008D4200">
      <w:pPr>
        <w:ind w:firstLine="480"/>
      </w:pPr>
      <w:r>
        <w:t>致谢言语应谦虚诚恳，实事求是。</w:t>
      </w:r>
      <w:r>
        <w:rPr>
          <w:rFonts w:hint="eastAsia"/>
        </w:rPr>
        <w:t>字数不超过</w:t>
      </w:r>
      <w:r>
        <w:rPr>
          <w:rFonts w:hint="eastAsia"/>
        </w:rPr>
        <w:t>1000</w:t>
      </w:r>
      <w:r>
        <w:rPr>
          <w:rFonts w:hint="eastAsia"/>
        </w:rPr>
        <w:t>汉字</w:t>
      </w:r>
    </w:p>
    <w:p w14:paraId="149FF14E" w14:textId="77777777" w:rsidR="00A9165A" w:rsidRDefault="00A9165A">
      <w:pPr>
        <w:ind w:firstLine="480"/>
      </w:pPr>
    </w:p>
    <w:p w14:paraId="56F8E8DE" w14:textId="77777777" w:rsidR="00A9165A" w:rsidRDefault="00A9165A">
      <w:pPr>
        <w:ind w:firstLine="480"/>
      </w:pPr>
    </w:p>
    <w:p w14:paraId="260A7AF2" w14:textId="77777777" w:rsidR="00A9165A" w:rsidRDefault="008D4200">
      <w:pPr>
        <w:ind w:firstLine="480"/>
        <w:rPr>
          <w:color w:val="FF0000"/>
        </w:rPr>
      </w:pPr>
      <w:r>
        <w:rPr>
          <w:rFonts w:hint="eastAsia"/>
          <w:color w:val="FF0000"/>
        </w:rPr>
        <w:t>用于双盲评审的论文，此页内容全部隐去。</w:t>
      </w:r>
    </w:p>
    <w:p w14:paraId="7B1B57C6" w14:textId="77777777" w:rsidR="00A9165A" w:rsidRDefault="00A9165A">
      <w:pPr>
        <w:ind w:firstLine="480"/>
      </w:pPr>
    </w:p>
    <w:p w14:paraId="63033A2B" w14:textId="77777777" w:rsidR="00A9165A" w:rsidRDefault="00A9165A">
      <w:pPr>
        <w:ind w:firstLine="480"/>
        <w:sectPr w:rsidR="00A9165A">
          <w:footnotePr>
            <w:numFmt w:val="decimalEnclosedCircleChinese"/>
            <w:numRestart w:val="eachSect"/>
          </w:footnotePr>
          <w:pgSz w:w="11907" w:h="16840"/>
          <w:pgMar w:top="1701" w:right="1474" w:bottom="1418" w:left="1474" w:header="1134" w:footer="992" w:gutter="0"/>
          <w:cols w:space="425"/>
          <w:docGrid w:linePitch="384" w:charSpace="7430"/>
        </w:sectPr>
      </w:pPr>
    </w:p>
    <w:p w14:paraId="0DDB6B8D" w14:textId="77777777" w:rsidR="00A9165A" w:rsidRDefault="008D4200">
      <w:pPr>
        <w:pStyle w:val="1"/>
        <w:numPr>
          <w:ilvl w:val="0"/>
          <w:numId w:val="0"/>
        </w:numPr>
        <w:spacing w:beforeLines="200" w:before="480" w:afterLines="100" w:after="240"/>
      </w:pPr>
      <w:bookmarkStart w:id="182" w:name="_Toc220500519"/>
      <w:r>
        <w:rPr>
          <w:rFonts w:hint="eastAsia"/>
        </w:rPr>
        <w:lastRenderedPageBreak/>
        <w:t>参考文献</w:t>
      </w:r>
      <w:bookmarkEnd w:id="178"/>
      <w:bookmarkEnd w:id="179"/>
      <w:bookmarkEnd w:id="180"/>
      <w:bookmarkEnd w:id="182"/>
    </w:p>
    <w:p w14:paraId="35B9B13A" w14:textId="77777777" w:rsidR="00A9165A" w:rsidRDefault="008D4200">
      <w:pPr>
        <w:ind w:firstLine="480"/>
      </w:pPr>
      <w:r>
        <w:fldChar w:fldCharType="begin"/>
      </w:r>
      <w:r>
        <w:instrText xml:space="preserve"> ADDIN EN.REFLIST </w:instrText>
      </w:r>
      <w:r>
        <w:fldChar w:fldCharType="end"/>
      </w:r>
    </w:p>
    <w:p w14:paraId="2FD0CFF8" w14:textId="77777777" w:rsidR="00A9165A" w:rsidRDefault="00A9165A">
      <w:pPr>
        <w:ind w:firstLine="480"/>
      </w:pPr>
    </w:p>
    <w:p w14:paraId="78C72506" w14:textId="77777777" w:rsidR="00A9165A" w:rsidRDefault="008D4200">
      <w:pPr>
        <w:ind w:firstLine="480"/>
      </w:pPr>
      <w:r>
        <w:rPr>
          <w:rFonts w:hint="eastAsia"/>
        </w:rPr>
        <w:t>（</w:t>
      </w:r>
      <w:r>
        <w:rPr>
          <w:rFonts w:hint="eastAsia"/>
          <w:color w:val="FF0000"/>
        </w:rPr>
        <w:t>此上两空行不能删除，是为</w:t>
      </w:r>
      <w:r>
        <w:rPr>
          <w:rFonts w:hint="eastAsia"/>
          <w:color w:val="FF0000"/>
        </w:rPr>
        <w:t>EndNote</w:t>
      </w:r>
      <w:r>
        <w:rPr>
          <w:rFonts w:hint="eastAsia"/>
          <w:color w:val="FF0000"/>
        </w:rPr>
        <w:t>的参考文献列表所预留</w:t>
      </w:r>
      <w:r>
        <w:rPr>
          <w:rFonts w:hint="eastAsia"/>
        </w:rPr>
        <w:t>）</w:t>
      </w:r>
    </w:p>
    <w:p w14:paraId="0AE43F69" w14:textId="77777777" w:rsidR="00A9165A" w:rsidRDefault="008D4200">
      <w:pPr>
        <w:ind w:firstLine="480"/>
      </w:pPr>
      <w:r>
        <w:t>文后著录的参考文献务必实事求是。论文中引用过的文献必须著录，未引用的文献不得出现。应遵循学术道德规范，避免涉嫌抄袭、剽窃等学术不端行为。</w:t>
      </w:r>
    </w:p>
    <w:p w14:paraId="716145BB" w14:textId="77777777" w:rsidR="00A9165A" w:rsidRDefault="008D4200">
      <w:pPr>
        <w:widowControl/>
        <w:ind w:firstLine="480"/>
        <w:jc w:val="left"/>
      </w:pPr>
      <w:r>
        <w:t>参考文献一般应是作者亲自考察过的对学位论文有参考价值的文献，除特殊情况外，一般不应间接引用。</w:t>
      </w:r>
    </w:p>
    <w:p w14:paraId="3BBD05AE" w14:textId="77777777" w:rsidR="00A9165A" w:rsidRDefault="008D4200">
      <w:pPr>
        <w:widowControl/>
        <w:ind w:firstLine="480"/>
        <w:jc w:val="left"/>
      </w:pPr>
      <w:r>
        <w:t>参考文献应有权威性，要注意引用最新的文献。</w:t>
      </w:r>
    </w:p>
    <w:p w14:paraId="5D8FA9AB" w14:textId="77777777" w:rsidR="00A9165A" w:rsidRDefault="008D4200">
      <w:pPr>
        <w:widowControl/>
        <w:ind w:firstLine="480"/>
        <w:jc w:val="left"/>
        <w:rPr>
          <w:rFonts w:ascii="宋体" w:hAnsi="宋体"/>
        </w:rPr>
      </w:pPr>
      <w:r>
        <w:rPr>
          <w:rFonts w:ascii="宋体" w:hAnsi="宋体"/>
        </w:rPr>
        <w:t>参考文献的数量：</w:t>
      </w:r>
    </w:p>
    <w:p w14:paraId="6B6CED92" w14:textId="77777777" w:rsidR="00A9165A" w:rsidRDefault="008D4200">
      <w:pPr>
        <w:widowControl/>
        <w:ind w:firstLine="480"/>
        <w:jc w:val="left"/>
      </w:pPr>
      <w:r>
        <w:rPr>
          <w:rFonts w:ascii="宋体" w:hAnsi="宋体"/>
        </w:rPr>
        <w:t>博士学位论文，一般应在</w:t>
      </w:r>
      <w:r>
        <w:rPr>
          <w:rFonts w:ascii="宋体" w:hAnsi="宋体"/>
          <w:color w:val="0000FF"/>
        </w:rPr>
        <w:t>80篇以上</w:t>
      </w:r>
      <w:r>
        <w:rPr>
          <w:rFonts w:ascii="宋体" w:hAnsi="宋体"/>
        </w:rPr>
        <w:t>，其中，</w:t>
      </w:r>
      <w:r>
        <w:rPr>
          <w:rFonts w:ascii="宋体" w:hAnsi="宋体"/>
          <w:color w:val="0000FF"/>
        </w:rPr>
        <w:t>期刊文献</w:t>
      </w:r>
      <w:r>
        <w:rPr>
          <w:rFonts w:ascii="宋体" w:hAnsi="宋体" w:hint="eastAsia"/>
          <w:color w:val="0000FF"/>
        </w:rPr>
        <w:t>60篇</w:t>
      </w:r>
      <w:r>
        <w:rPr>
          <w:rFonts w:ascii="宋体" w:hAnsi="宋体"/>
          <w:color w:val="0000FF"/>
        </w:rPr>
        <w:t>以上，国外文献30篇以上，均以近5年的文献为主</w:t>
      </w:r>
      <w:r>
        <w:t>。</w:t>
      </w:r>
    </w:p>
    <w:p w14:paraId="4CE2DBD2" w14:textId="77777777" w:rsidR="00A9165A" w:rsidRDefault="008D4200">
      <w:pPr>
        <w:widowControl/>
        <w:ind w:firstLine="480"/>
        <w:jc w:val="left"/>
      </w:pPr>
      <w:r>
        <w:rPr>
          <w:rFonts w:ascii="宋体" w:hAnsi="宋体"/>
        </w:rPr>
        <w:t>硕士学位论文，一般应在</w:t>
      </w:r>
      <w:r>
        <w:rPr>
          <w:rFonts w:ascii="宋体" w:hAnsi="宋体" w:hint="eastAsia"/>
          <w:color w:val="0000FF"/>
        </w:rPr>
        <w:t>3</w:t>
      </w:r>
      <w:r>
        <w:rPr>
          <w:rFonts w:ascii="宋体" w:hAnsi="宋体"/>
          <w:color w:val="0000FF"/>
        </w:rPr>
        <w:t>0篇以上</w:t>
      </w:r>
      <w:r>
        <w:rPr>
          <w:rFonts w:ascii="宋体" w:hAnsi="宋体"/>
        </w:rPr>
        <w:t>，其中，</w:t>
      </w:r>
      <w:r>
        <w:rPr>
          <w:rFonts w:ascii="宋体" w:hAnsi="宋体"/>
          <w:color w:val="0000FF"/>
        </w:rPr>
        <w:t>期刊文献</w:t>
      </w:r>
      <w:r>
        <w:rPr>
          <w:rFonts w:ascii="宋体" w:hAnsi="宋体" w:hint="eastAsia"/>
          <w:color w:val="0000FF"/>
        </w:rPr>
        <w:t>不少于20篇，</w:t>
      </w:r>
      <w:r>
        <w:rPr>
          <w:rFonts w:ascii="宋体" w:hAnsi="宋体"/>
          <w:color w:val="0000FF"/>
        </w:rPr>
        <w:t>国外文献</w:t>
      </w:r>
      <w:r>
        <w:rPr>
          <w:rFonts w:ascii="宋体" w:hAnsi="宋体" w:hint="eastAsia"/>
          <w:color w:val="0000FF"/>
        </w:rPr>
        <w:t>不少于10篇</w:t>
      </w:r>
      <w:r>
        <w:rPr>
          <w:rFonts w:ascii="宋体" w:hAnsi="宋体"/>
          <w:color w:val="0000FF"/>
        </w:rPr>
        <w:t>，均以近5年的文献为主</w:t>
      </w:r>
      <w:r>
        <w:t>。</w:t>
      </w:r>
    </w:p>
    <w:p w14:paraId="3617E2C7" w14:textId="77777777" w:rsidR="00A9165A" w:rsidRDefault="008D4200">
      <w:pPr>
        <w:ind w:firstLine="480"/>
        <w:rPr>
          <w:rFonts w:ascii="宋体" w:hAnsi="宋体"/>
        </w:rPr>
      </w:pPr>
      <w:r>
        <w:rPr>
          <w:rFonts w:ascii="宋体" w:hAnsi="宋体" w:hint="eastAsia"/>
        </w:rPr>
        <w:t>对于申请专业学位的学位论文，</w:t>
      </w:r>
      <w:r>
        <w:rPr>
          <w:rFonts w:ascii="宋体" w:hAnsi="宋体"/>
        </w:rPr>
        <w:t>参考文献的数量</w:t>
      </w:r>
      <w:r>
        <w:rPr>
          <w:rFonts w:ascii="宋体" w:hAnsi="宋体" w:hint="eastAsia"/>
        </w:rPr>
        <w:t>可参照执行。</w:t>
      </w:r>
    </w:p>
    <w:p w14:paraId="4D63BDD1" w14:textId="77777777" w:rsidR="00A9165A" w:rsidRDefault="008D4200">
      <w:pPr>
        <w:ind w:firstLine="480"/>
        <w:rPr>
          <w:rFonts w:ascii="宋体" w:hAnsi="宋体"/>
        </w:rPr>
      </w:pPr>
      <w:r>
        <w:rPr>
          <w:szCs w:val="24"/>
        </w:rPr>
        <w:t>参考文献的著录格式应符合国家标准</w:t>
      </w:r>
      <w:bookmarkStart w:id="183" w:name="OLE_LINK1"/>
      <w:r>
        <w:rPr>
          <w:szCs w:val="24"/>
        </w:rPr>
        <w:t>GB/T 7714-20</w:t>
      </w:r>
      <w:r>
        <w:rPr>
          <w:rFonts w:hint="eastAsia"/>
          <w:szCs w:val="24"/>
        </w:rPr>
        <w:t>15</w:t>
      </w:r>
      <w:bookmarkEnd w:id="183"/>
      <w:r>
        <w:rPr>
          <w:szCs w:val="24"/>
        </w:rPr>
        <w:t>《文后参考文献著录规则》。</w:t>
      </w:r>
      <w:r>
        <w:rPr>
          <w:kern w:val="0"/>
          <w:szCs w:val="24"/>
        </w:rPr>
        <w:t>参考文献中每条项目应齐全。</w:t>
      </w:r>
    </w:p>
    <w:p w14:paraId="0675C662" w14:textId="77777777" w:rsidR="00A9165A" w:rsidRDefault="008D4200">
      <w:pPr>
        <w:widowControl/>
        <w:numPr>
          <w:ilvl w:val="0"/>
          <w:numId w:val="6"/>
        </w:numPr>
        <w:spacing w:beforeLines="50" w:before="120"/>
        <w:ind w:firstLine="482"/>
        <w:jc w:val="left"/>
        <w:rPr>
          <w:b/>
          <w:bCs/>
          <w:kern w:val="0"/>
        </w:rPr>
      </w:pPr>
      <w:r>
        <w:rPr>
          <w:rFonts w:hint="eastAsia"/>
          <w:b/>
          <w:bCs/>
          <w:kern w:val="0"/>
        </w:rPr>
        <w:t>顺序编码制</w:t>
      </w:r>
    </w:p>
    <w:p w14:paraId="6F484DB4" w14:textId="77777777" w:rsidR="00A9165A" w:rsidRDefault="008D4200">
      <w:pPr>
        <w:widowControl/>
        <w:spacing w:beforeLines="50" w:before="120"/>
        <w:ind w:firstLine="480"/>
        <w:jc w:val="left"/>
        <w:rPr>
          <w:kern w:val="0"/>
        </w:rPr>
      </w:pPr>
      <w:r>
        <w:rPr>
          <w:kern w:val="0"/>
        </w:rPr>
        <w:t>文献中的作者不超过三位时全部列出，超过三位时，一般</w:t>
      </w:r>
      <w:r>
        <w:rPr>
          <w:color w:val="0000FF"/>
          <w:kern w:val="0"/>
        </w:rPr>
        <w:t>只列前三位</w:t>
      </w:r>
      <w:r>
        <w:rPr>
          <w:kern w:val="0"/>
        </w:rPr>
        <w:t>，中文的后面加</w:t>
      </w:r>
      <w:r>
        <w:rPr>
          <w:kern w:val="0"/>
        </w:rPr>
        <w:t xml:space="preserve"> “</w:t>
      </w:r>
      <w:r>
        <w:rPr>
          <w:rFonts w:hint="eastAsia"/>
          <w:color w:val="0000FF"/>
          <w:kern w:val="0"/>
        </w:rPr>
        <w:t>，</w:t>
      </w:r>
      <w:r>
        <w:rPr>
          <w:color w:val="0000FF"/>
          <w:kern w:val="0"/>
        </w:rPr>
        <w:t>等</w:t>
      </w:r>
      <w:r>
        <w:rPr>
          <w:kern w:val="0"/>
        </w:rPr>
        <w:t>”</w:t>
      </w:r>
      <w:r>
        <w:rPr>
          <w:kern w:val="0"/>
        </w:rPr>
        <w:t>字，英文的后面加</w:t>
      </w:r>
      <w:r>
        <w:rPr>
          <w:kern w:val="0"/>
        </w:rPr>
        <w:t xml:space="preserve"> </w:t>
      </w:r>
      <w:r>
        <w:rPr>
          <w:color w:val="0000FF"/>
          <w:kern w:val="0"/>
        </w:rPr>
        <w:t>“</w:t>
      </w:r>
      <w:r>
        <w:rPr>
          <w:rFonts w:hint="eastAsia"/>
          <w:color w:val="0000FF"/>
          <w:kern w:val="0"/>
        </w:rPr>
        <w:t xml:space="preserve">, </w:t>
      </w:r>
      <w:r>
        <w:rPr>
          <w:color w:val="0000FF"/>
          <w:kern w:val="0"/>
        </w:rPr>
        <w:t>et al</w:t>
      </w:r>
      <w:r>
        <w:rPr>
          <w:kern w:val="0"/>
        </w:rPr>
        <w:t>”</w:t>
      </w:r>
      <w:r>
        <w:rPr>
          <w:kern w:val="0"/>
        </w:rPr>
        <w:t>，作者姓名之间用</w:t>
      </w:r>
      <w:r>
        <w:rPr>
          <w:color w:val="0000FF"/>
          <w:kern w:val="0"/>
        </w:rPr>
        <w:t>逗号</w:t>
      </w:r>
      <w:r>
        <w:rPr>
          <w:kern w:val="0"/>
        </w:rPr>
        <w:t>分开</w:t>
      </w:r>
      <w:r>
        <w:rPr>
          <w:rFonts w:hint="eastAsia"/>
          <w:kern w:val="0"/>
        </w:rPr>
        <w:t>。</w:t>
      </w:r>
    </w:p>
    <w:p w14:paraId="43D9E3C2" w14:textId="77777777" w:rsidR="00A9165A" w:rsidRDefault="008D4200">
      <w:pPr>
        <w:widowControl/>
        <w:ind w:firstLine="480"/>
        <w:jc w:val="left"/>
        <w:rPr>
          <w:kern w:val="0"/>
        </w:rPr>
      </w:pPr>
      <w:r>
        <w:rPr>
          <w:kern w:val="0"/>
        </w:rPr>
        <w:t>外</w:t>
      </w:r>
      <w:r>
        <w:rPr>
          <w:rFonts w:hint="eastAsia"/>
          <w:kern w:val="0"/>
        </w:rPr>
        <w:t>国</w:t>
      </w:r>
      <w:r>
        <w:rPr>
          <w:kern w:val="0"/>
        </w:rPr>
        <w:t>人名一</w:t>
      </w:r>
      <w:r>
        <w:rPr>
          <w:rFonts w:hint="eastAsia"/>
          <w:kern w:val="0"/>
        </w:rPr>
        <w:t>般</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w:t>
      </w:r>
      <w:r>
        <w:rPr>
          <w:rFonts w:hint="eastAsia"/>
          <w:kern w:val="0"/>
        </w:rPr>
        <w:t>姓和名之间空</w:t>
      </w:r>
      <w:r>
        <w:rPr>
          <w:rFonts w:hint="eastAsia"/>
          <w:kern w:val="0"/>
        </w:rPr>
        <w:t>1</w:t>
      </w:r>
      <w:r>
        <w:rPr>
          <w:rFonts w:hint="eastAsia"/>
          <w:kern w:val="0"/>
        </w:rPr>
        <w:t>格，</w:t>
      </w:r>
      <w:r>
        <w:rPr>
          <w:kern w:val="0"/>
        </w:rPr>
        <w:t>如：</w:t>
      </w:r>
      <w:r>
        <w:rPr>
          <w:kern w:val="0"/>
        </w:rPr>
        <w:t>“</w:t>
      </w:r>
      <w:r>
        <w:t>Metcalf</w:t>
      </w:r>
      <w:r>
        <w:rPr>
          <w:rFonts w:hint="eastAsia"/>
        </w:rPr>
        <w:t xml:space="preserve"> </w:t>
      </w:r>
      <w:r>
        <w:t>S</w:t>
      </w:r>
      <w:r>
        <w:rPr>
          <w:rFonts w:hint="eastAsia"/>
        </w:rPr>
        <w:t xml:space="preserve"> </w:t>
      </w:r>
      <w:r>
        <w:t>W”</w:t>
      </w:r>
      <w:r>
        <w:rPr>
          <w:kern w:val="0"/>
        </w:rPr>
        <w:t>。</w:t>
      </w:r>
      <w:r>
        <w:rPr>
          <w:rFonts w:hint="eastAsia"/>
          <w:kern w:val="0"/>
        </w:rPr>
        <w:t>也可</w:t>
      </w:r>
      <w:r>
        <w:rPr>
          <w:kern w:val="0"/>
        </w:rPr>
        <w:t>采用</w:t>
      </w:r>
      <w:r>
        <w:rPr>
          <w:rFonts w:hint="eastAsia"/>
          <w:kern w:val="0"/>
        </w:rPr>
        <w:t>名</w:t>
      </w:r>
      <w:r>
        <w:rPr>
          <w:kern w:val="0"/>
        </w:rPr>
        <w:t>在前，</w:t>
      </w:r>
      <w:r>
        <w:rPr>
          <w:rFonts w:hint="eastAsia"/>
          <w:kern w:val="0"/>
        </w:rPr>
        <w:t>姓</w:t>
      </w:r>
      <w:r>
        <w:rPr>
          <w:kern w:val="0"/>
        </w:rPr>
        <w:t>在后的著录法</w:t>
      </w:r>
      <w:r>
        <w:rPr>
          <w:rFonts w:hint="eastAsia"/>
          <w:kern w:val="0"/>
        </w:rPr>
        <w:t>，</w:t>
      </w:r>
      <w:r>
        <w:rPr>
          <w:kern w:val="0"/>
        </w:rPr>
        <w:t>姓全写</w:t>
      </w:r>
      <w:r>
        <w:rPr>
          <w:rFonts w:hint="eastAsia"/>
          <w:kern w:val="0"/>
        </w:rPr>
        <w:t>且</w:t>
      </w:r>
      <w:r>
        <w:rPr>
          <w:kern w:val="0"/>
        </w:rPr>
        <w:t>第一个字母大写，名简写</w:t>
      </w:r>
      <w:r>
        <w:rPr>
          <w:rFonts w:hint="eastAsia"/>
          <w:kern w:val="0"/>
        </w:rPr>
        <w:t>成单个大写字母</w:t>
      </w:r>
      <w:r>
        <w:rPr>
          <w:kern w:val="0"/>
        </w:rPr>
        <w:t>且不加标点，</w:t>
      </w:r>
      <w:r>
        <w:rPr>
          <w:rFonts w:hint="eastAsia"/>
          <w:kern w:val="0"/>
        </w:rPr>
        <w:t>名和</w:t>
      </w:r>
      <w:proofErr w:type="gramStart"/>
      <w:r>
        <w:rPr>
          <w:rFonts w:hint="eastAsia"/>
          <w:kern w:val="0"/>
        </w:rPr>
        <w:t>姓之间</w:t>
      </w:r>
      <w:proofErr w:type="gramEnd"/>
      <w:r>
        <w:rPr>
          <w:rFonts w:hint="eastAsia"/>
          <w:kern w:val="0"/>
        </w:rPr>
        <w:t>空</w:t>
      </w:r>
      <w:r>
        <w:rPr>
          <w:rFonts w:hint="eastAsia"/>
          <w:kern w:val="0"/>
        </w:rPr>
        <w:t>1</w:t>
      </w:r>
      <w:r>
        <w:rPr>
          <w:rFonts w:hint="eastAsia"/>
          <w:kern w:val="0"/>
        </w:rPr>
        <w:t>格，</w:t>
      </w:r>
      <w:r>
        <w:rPr>
          <w:kern w:val="0"/>
        </w:rPr>
        <w:t>如：</w:t>
      </w:r>
      <w:r>
        <w:rPr>
          <w:kern w:val="0"/>
        </w:rPr>
        <w:t>“</w:t>
      </w:r>
      <w:r>
        <w:t>S</w:t>
      </w:r>
      <w:r>
        <w:rPr>
          <w:rFonts w:hint="eastAsia"/>
        </w:rPr>
        <w:t xml:space="preserve"> </w:t>
      </w:r>
      <w:r>
        <w:t>W Metcalf”</w:t>
      </w:r>
      <w:r>
        <w:rPr>
          <w:kern w:val="0"/>
        </w:rPr>
        <w:t>。</w:t>
      </w:r>
    </w:p>
    <w:p w14:paraId="19035C93" w14:textId="77777777" w:rsidR="00A9165A" w:rsidRDefault="008D4200">
      <w:pPr>
        <w:widowControl/>
        <w:ind w:firstLine="480"/>
        <w:jc w:val="left"/>
        <w:rPr>
          <w:kern w:val="0"/>
        </w:rPr>
      </w:pPr>
      <w:r>
        <w:rPr>
          <w:kern w:val="0"/>
        </w:rPr>
        <w:t>中文人名的英文表达方式：</w:t>
      </w:r>
    </w:p>
    <w:p w14:paraId="310337BD" w14:textId="77777777" w:rsidR="00A9165A" w:rsidRDefault="008D4200">
      <w:pPr>
        <w:widowControl/>
        <w:ind w:firstLine="480"/>
        <w:jc w:val="left"/>
        <w:rPr>
          <w:kern w:val="0"/>
          <w:u w:val="single"/>
        </w:rPr>
      </w:pPr>
      <w:r>
        <w:rPr>
          <w:rFonts w:hint="eastAsia"/>
          <w:kern w:val="0"/>
        </w:rPr>
        <w:t>简写时，</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color w:val="0000FF"/>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，如，</w:t>
      </w:r>
      <w:r>
        <w:rPr>
          <w:kern w:val="0"/>
        </w:rPr>
        <w:t>“</w:t>
      </w:r>
      <w:r>
        <w:rPr>
          <w:kern w:val="0"/>
        </w:rPr>
        <w:t>钱学森</w:t>
      </w:r>
      <w:r>
        <w:rPr>
          <w:kern w:val="0"/>
        </w:rPr>
        <w:t>”</w:t>
      </w:r>
      <w:r>
        <w:rPr>
          <w:kern w:val="0"/>
        </w:rPr>
        <w:t>，简写为</w:t>
      </w:r>
      <w:r>
        <w:rPr>
          <w:kern w:val="0"/>
        </w:rPr>
        <w:t>“Qian XS”</w:t>
      </w:r>
      <w:r>
        <w:rPr>
          <w:rFonts w:hint="eastAsia"/>
          <w:kern w:val="0"/>
        </w:rPr>
        <w:t>。</w:t>
      </w:r>
    </w:p>
    <w:p w14:paraId="637E1A4F" w14:textId="77777777" w:rsidR="00A9165A" w:rsidRDefault="008D4200">
      <w:pPr>
        <w:widowControl/>
        <w:ind w:firstLine="480"/>
        <w:jc w:val="left"/>
        <w:rPr>
          <w:kern w:val="0"/>
          <w:u w:val="single"/>
        </w:rPr>
      </w:pPr>
      <w:r>
        <w:rPr>
          <w:rFonts w:hint="eastAsia"/>
          <w:kern w:val="0"/>
        </w:rPr>
        <w:t>全拼时，</w:t>
      </w:r>
      <w:r>
        <w:rPr>
          <w:color w:val="0000FF"/>
          <w:kern w:val="0"/>
        </w:rPr>
        <w:t>名在前，姓在后</w:t>
      </w:r>
      <w:r>
        <w:rPr>
          <w:kern w:val="0"/>
        </w:rPr>
        <w:t>的著录法</w:t>
      </w:r>
      <w:r>
        <w:rPr>
          <w:rFonts w:hint="eastAsia"/>
          <w:kern w:val="0"/>
        </w:rPr>
        <w:t>，</w:t>
      </w:r>
      <w:r>
        <w:rPr>
          <w:kern w:val="0"/>
        </w:rPr>
        <w:t>名的第一个字母大写，名连写</w:t>
      </w:r>
      <w:r>
        <w:rPr>
          <w:rFonts w:hint="eastAsia"/>
          <w:kern w:val="0"/>
        </w:rPr>
        <w:t>，</w:t>
      </w:r>
      <w:r>
        <w:rPr>
          <w:kern w:val="0"/>
        </w:rPr>
        <w:t>名后空</w:t>
      </w:r>
      <w:r>
        <w:rPr>
          <w:kern w:val="0"/>
        </w:rPr>
        <w:t>1</w:t>
      </w:r>
      <w:r>
        <w:rPr>
          <w:rFonts w:hint="eastAsia"/>
          <w:kern w:val="0"/>
        </w:rPr>
        <w:t>格</w:t>
      </w:r>
      <w:r>
        <w:rPr>
          <w:kern w:val="0"/>
        </w:rPr>
        <w:t>写姓，姓的第一个字母大写。如，</w:t>
      </w:r>
      <w:r>
        <w:rPr>
          <w:kern w:val="0"/>
        </w:rPr>
        <w:t>“</w:t>
      </w:r>
      <w:r>
        <w:rPr>
          <w:kern w:val="0"/>
        </w:rPr>
        <w:t>钱学森</w:t>
      </w:r>
      <w:r>
        <w:rPr>
          <w:kern w:val="0"/>
        </w:rPr>
        <w:t>”</w:t>
      </w:r>
      <w:r>
        <w:rPr>
          <w:kern w:val="0"/>
        </w:rPr>
        <w:t>，写为</w:t>
      </w:r>
      <w:r>
        <w:rPr>
          <w:kern w:val="0"/>
        </w:rPr>
        <w:t>“</w:t>
      </w:r>
      <w:proofErr w:type="spellStart"/>
      <w:r>
        <w:rPr>
          <w:kern w:val="0"/>
        </w:rPr>
        <w:t>Xuesen</w:t>
      </w:r>
      <w:proofErr w:type="spellEnd"/>
      <w:r>
        <w:rPr>
          <w:rFonts w:hint="eastAsia"/>
          <w:kern w:val="0"/>
        </w:rPr>
        <w:t xml:space="preserve"> </w:t>
      </w:r>
      <w:r>
        <w:rPr>
          <w:kern w:val="0"/>
        </w:rPr>
        <w:t>Qian”</w:t>
      </w:r>
      <w:r>
        <w:rPr>
          <w:rFonts w:hint="eastAsia"/>
          <w:kern w:val="0"/>
        </w:rPr>
        <w:t>。</w:t>
      </w:r>
    </w:p>
    <w:p w14:paraId="77C441EE" w14:textId="77777777" w:rsidR="00A9165A" w:rsidRDefault="008D4200">
      <w:pPr>
        <w:ind w:firstLine="480"/>
        <w:rPr>
          <w:bCs/>
          <w:szCs w:val="24"/>
        </w:rPr>
      </w:pPr>
      <w:r>
        <w:rPr>
          <w:bCs/>
          <w:szCs w:val="24"/>
        </w:rPr>
        <w:t>文后参考文献著录格式</w:t>
      </w:r>
      <w:r>
        <w:rPr>
          <w:color w:val="0000FF"/>
          <w:kern w:val="0"/>
        </w:rPr>
        <w:t>范例样板</w:t>
      </w:r>
      <w:r>
        <w:rPr>
          <w:bCs/>
          <w:szCs w:val="24"/>
        </w:rPr>
        <w:t>，采用五号。</w:t>
      </w:r>
    </w:p>
    <w:p w14:paraId="3F22439E" w14:textId="77777777" w:rsidR="00A9165A" w:rsidRDefault="00A9165A">
      <w:pPr>
        <w:ind w:firstLine="480"/>
        <w:rPr>
          <w:rFonts w:ascii="宋体" w:hAnsi="宋体"/>
        </w:rPr>
      </w:pPr>
    </w:p>
    <w:p w14:paraId="2088DD7E" w14:textId="77777777" w:rsidR="00A9165A" w:rsidRDefault="008D4200">
      <w:pPr>
        <w:ind w:firstLine="480"/>
        <w:rPr>
          <w:kern w:val="0"/>
          <w:szCs w:val="24"/>
        </w:rPr>
      </w:pPr>
      <w:r>
        <w:rPr>
          <w:kern w:val="0"/>
          <w:szCs w:val="24"/>
        </w:rPr>
        <w:t>具体要求如下：</w:t>
      </w:r>
    </w:p>
    <w:p w14:paraId="3DA5DD20" w14:textId="77777777" w:rsidR="00A9165A" w:rsidRDefault="008D4200">
      <w:pPr>
        <w:ind w:firstLine="480"/>
      </w:pPr>
      <w:r>
        <w:t xml:space="preserve">A </w:t>
      </w:r>
      <w:r>
        <w:t>专著（包括普通图书［</w:t>
      </w:r>
      <w:r>
        <w:t>M</w:t>
      </w:r>
      <w:r>
        <w:t>］、论文集和会议录［</w:t>
      </w:r>
      <w:r>
        <w:t>C</w:t>
      </w:r>
      <w:r>
        <w:t>］、科技报告［</w:t>
      </w:r>
      <w:r>
        <w:t>R</w:t>
      </w:r>
      <w:r>
        <w:t>］、学位论文［</w:t>
      </w:r>
      <w:r>
        <w:t>D</w:t>
      </w:r>
      <w:r>
        <w:t>］、标准［</w:t>
      </w:r>
      <w:r>
        <w:t>S</w:t>
      </w:r>
      <w:r>
        <w:t>］）</w:t>
      </w:r>
    </w:p>
    <w:p w14:paraId="1F20F0DD" w14:textId="77777777" w:rsidR="00A9165A" w:rsidRDefault="008D4200">
      <w:pPr>
        <w:ind w:firstLine="480"/>
      </w:pPr>
      <w:r>
        <w:lastRenderedPageBreak/>
        <w:t>主要责任者．文献题名［文献类型标志］．其他责任者．</w:t>
      </w:r>
      <w:r>
        <w:rPr>
          <w:color w:val="800080"/>
          <w:kern w:val="0"/>
          <w:szCs w:val="24"/>
        </w:rPr>
        <w:t>版本项</w:t>
      </w:r>
      <w:r>
        <w:rPr>
          <w:color w:val="800080"/>
          <w:kern w:val="0"/>
          <w:szCs w:val="24"/>
        </w:rPr>
        <w:t>(</w:t>
      </w:r>
      <w:r>
        <w:rPr>
          <w:color w:val="800080"/>
          <w:kern w:val="0"/>
          <w:szCs w:val="24"/>
        </w:rPr>
        <w:t>第１版不标注</w:t>
      </w:r>
      <w:r>
        <w:rPr>
          <w:color w:val="800080"/>
          <w:kern w:val="0"/>
          <w:szCs w:val="24"/>
        </w:rPr>
        <w:t>)</w:t>
      </w:r>
      <w:r>
        <w:t xml:space="preserve"> </w:t>
      </w:r>
      <w:r>
        <w:t>．出版地：出版者，出版年：引文页码．获取和访问路径．</w:t>
      </w:r>
    </w:p>
    <w:p w14:paraId="4DC518C3" w14:textId="77777777" w:rsidR="00A9165A" w:rsidRDefault="008D4200">
      <w:pPr>
        <w:ind w:firstLine="480"/>
      </w:pPr>
      <w:r>
        <w:t xml:space="preserve">B </w:t>
      </w:r>
      <w:r>
        <w:t>专著中的析出文献</w:t>
      </w:r>
    </w:p>
    <w:p w14:paraId="1D53DFD0" w14:textId="77777777" w:rsidR="00A9165A" w:rsidRDefault="008D4200">
      <w:pPr>
        <w:ind w:firstLine="480"/>
      </w:pPr>
      <w:r>
        <w:t>析出文献主要责任者．析出文献题名</w:t>
      </w:r>
      <w:r>
        <w:t>[</w:t>
      </w:r>
      <w:r>
        <w:t>文献类型标志</w:t>
      </w:r>
      <w:r>
        <w:t>]</w:t>
      </w:r>
      <w:r>
        <w:t>．析出文献其他责任者</w:t>
      </w:r>
      <w:r>
        <w:t>//</w:t>
      </w:r>
      <w:r>
        <w:t>专著主要责任者．专著题名：其他题名信息</w:t>
      </w:r>
      <w:r>
        <w:t>.</w:t>
      </w:r>
      <w:r>
        <w:rPr>
          <w:color w:val="800080"/>
          <w:kern w:val="0"/>
        </w:rPr>
        <w:t xml:space="preserve"> </w:t>
      </w:r>
      <w:r>
        <w:rPr>
          <w:color w:val="800080"/>
          <w:kern w:val="0"/>
        </w:rPr>
        <w:t>版本项</w:t>
      </w:r>
      <w:r>
        <w:rPr>
          <w:color w:val="800080"/>
          <w:kern w:val="0"/>
        </w:rPr>
        <w:t>(</w:t>
      </w:r>
      <w:r>
        <w:rPr>
          <w:color w:val="800080"/>
          <w:kern w:val="0"/>
        </w:rPr>
        <w:t>第１版不标注</w:t>
      </w:r>
      <w:r>
        <w:rPr>
          <w:color w:val="800080"/>
          <w:kern w:val="0"/>
        </w:rPr>
        <w:t>)</w:t>
      </w:r>
      <w:r>
        <w:t xml:space="preserve"> </w:t>
      </w:r>
      <w:r>
        <w:t>．出版地：出版者，出版年：析出文献的起止页码．获取和访问路径．</w:t>
      </w:r>
    </w:p>
    <w:p w14:paraId="35BDE26A" w14:textId="77777777" w:rsidR="00A9165A" w:rsidRDefault="008D4200">
      <w:pPr>
        <w:ind w:firstLine="480"/>
      </w:pPr>
      <w:r>
        <w:t>C</w:t>
      </w:r>
      <w:r>
        <w:t>连续出版物</w:t>
      </w:r>
    </w:p>
    <w:p w14:paraId="50A3CAA8" w14:textId="77777777" w:rsidR="00A9165A" w:rsidRDefault="008D4200">
      <w:pPr>
        <w:ind w:firstLine="480"/>
      </w:pPr>
      <w:r>
        <w:t>主要责任者．题名</w:t>
      </w:r>
      <w:r>
        <w:t>:</w:t>
      </w:r>
      <w:r>
        <w:t>其他题名信息［文献类型标志］．年，卷（期）－年，卷（期）</w:t>
      </w:r>
      <w:r>
        <w:t>.</w:t>
      </w:r>
      <w:r>
        <w:t>出版地：出版者，出版年．获取和访问路径．</w:t>
      </w:r>
    </w:p>
    <w:p w14:paraId="36A27A2E" w14:textId="77777777" w:rsidR="00A9165A" w:rsidRDefault="008D4200">
      <w:pPr>
        <w:ind w:firstLine="480"/>
      </w:pPr>
      <w:r>
        <w:t>D</w:t>
      </w:r>
      <w:r>
        <w:t>连续出版物中的析出文献（包括期刊中析出的文献</w:t>
      </w:r>
      <w:r>
        <w:t>[J]</w:t>
      </w:r>
      <w:r>
        <w:t>、报纸中析出的文献</w:t>
      </w:r>
      <w:r>
        <w:t>[N].</w:t>
      </w:r>
      <w:r>
        <w:t>）</w:t>
      </w:r>
    </w:p>
    <w:p w14:paraId="123606D0" w14:textId="77777777" w:rsidR="00A9165A" w:rsidRDefault="008D4200">
      <w:pPr>
        <w:ind w:firstLine="480"/>
      </w:pPr>
      <w:r>
        <w:t>析出文献主要责任者．析出文献题名［文献类型标志］．连续出版物题名：其他题名信息，年，卷（期）：页码．获取和访问路径．</w:t>
      </w:r>
    </w:p>
    <w:p w14:paraId="3DB013B5" w14:textId="77777777" w:rsidR="00A9165A" w:rsidRDefault="008D4200">
      <w:pPr>
        <w:ind w:firstLine="480"/>
      </w:pPr>
      <w:r>
        <w:t>E</w:t>
      </w:r>
      <w:r>
        <w:t>专利文献</w:t>
      </w:r>
    </w:p>
    <w:p w14:paraId="26F0DECC" w14:textId="77777777" w:rsidR="00A9165A" w:rsidRDefault="008D4200">
      <w:pPr>
        <w:ind w:firstLine="480"/>
      </w:pPr>
      <w:r>
        <w:t>专利发明者</w:t>
      </w:r>
      <w:r>
        <w:t>/</w:t>
      </w:r>
      <w:r>
        <w:t>专利申请者或所有者．专利题名</w:t>
      </w:r>
      <w:r>
        <w:t xml:space="preserve">: </w:t>
      </w:r>
      <w:r>
        <w:t>专利国别</w:t>
      </w:r>
      <w:r>
        <w:t>,</w:t>
      </w:r>
      <w:r>
        <w:t>专利号［文献类型标志］</w:t>
      </w:r>
      <w:r>
        <w:t>.</w:t>
      </w:r>
      <w:r>
        <w:t>公告日期或公开日期</w:t>
      </w:r>
      <w:r>
        <w:t xml:space="preserve">. </w:t>
      </w:r>
      <w:r>
        <w:t>获取和访问路径．</w:t>
      </w:r>
    </w:p>
    <w:p w14:paraId="019FFC00" w14:textId="77777777" w:rsidR="00A9165A" w:rsidRDefault="008D4200">
      <w:pPr>
        <w:ind w:firstLine="480"/>
      </w:pPr>
      <w:r>
        <w:t>F</w:t>
      </w:r>
      <w:r>
        <w:t>电子文献（包括专著或连续出版物中析出的电子文献）</w:t>
      </w:r>
    </w:p>
    <w:p w14:paraId="71932ED7" w14:textId="77777777" w:rsidR="00A9165A" w:rsidRDefault="008D4200">
      <w:pPr>
        <w:ind w:firstLine="480"/>
      </w:pPr>
      <w:r>
        <w:t>主要责任者．题名：其他题名信息</w:t>
      </w:r>
      <w:r>
        <w:t>[</w:t>
      </w:r>
      <w:r>
        <w:t>文献类型标志</w:t>
      </w:r>
      <w:r>
        <w:t>/</w:t>
      </w:r>
      <w:r>
        <w:t>载体类型标志</w:t>
      </w:r>
      <w:r>
        <w:t>]</w:t>
      </w:r>
      <w:r>
        <w:t>．出版地：出版者，出版年（更新或修改日期</w:t>
      </w:r>
      <w:r>
        <w:rPr>
          <w:rFonts w:hint="eastAsia"/>
        </w:rPr>
        <w:t>）</w:t>
      </w:r>
      <w:r>
        <w:t>［</w:t>
      </w:r>
      <w:r>
        <w:rPr>
          <w:rFonts w:hint="eastAsia"/>
        </w:rPr>
        <w:t>引用日期</w:t>
      </w:r>
      <w:r>
        <w:t>］．获取和访问路径．</w:t>
      </w:r>
    </w:p>
    <w:p w14:paraId="3678D9B4" w14:textId="77777777" w:rsidR="00A9165A" w:rsidRDefault="00A9165A">
      <w:pPr>
        <w:ind w:firstLine="480"/>
      </w:pPr>
    </w:p>
    <w:p w14:paraId="5544AD79" w14:textId="77777777" w:rsidR="00A9165A" w:rsidRDefault="008D4200">
      <w:pPr>
        <w:pStyle w:val="af8"/>
        <w:spacing w:before="120" w:afterLines="0"/>
      </w:pPr>
      <w:r>
        <w:t>表</w:t>
      </w:r>
      <w:r>
        <w:rPr>
          <w:rFonts w:hint="eastAsia"/>
        </w:rPr>
        <w:t>2-2</w:t>
      </w:r>
      <w:r>
        <w:t xml:space="preserve"> </w:t>
      </w:r>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58875326" w14:textId="77777777">
        <w:trPr>
          <w:trHeight w:val="358"/>
          <w:jc w:val="center"/>
        </w:trPr>
        <w:tc>
          <w:tcPr>
            <w:tcW w:w="2184" w:type="dxa"/>
            <w:tcBorders>
              <w:top w:val="single" w:sz="12" w:space="0" w:color="auto"/>
              <w:bottom w:val="single" w:sz="8" w:space="0" w:color="auto"/>
            </w:tcBorders>
            <w:vAlign w:val="center"/>
          </w:tcPr>
          <w:p w14:paraId="46BFE80D"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4B36268B"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77718AF1"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59EC47B2" w14:textId="77777777" w:rsidR="00A9165A" w:rsidRDefault="008D4200">
            <w:pPr>
              <w:ind w:firstLine="420"/>
              <w:jc w:val="center"/>
              <w:rPr>
                <w:color w:val="0000FF"/>
                <w:sz w:val="21"/>
              </w:rPr>
            </w:pPr>
            <w:r>
              <w:rPr>
                <w:color w:val="0000FF"/>
                <w:sz w:val="21"/>
              </w:rPr>
              <w:t>标志代码</w:t>
            </w:r>
          </w:p>
        </w:tc>
      </w:tr>
      <w:tr w:rsidR="00A9165A" w14:paraId="11F4E560" w14:textId="77777777">
        <w:trPr>
          <w:trHeight w:val="358"/>
          <w:jc w:val="center"/>
        </w:trPr>
        <w:tc>
          <w:tcPr>
            <w:tcW w:w="2184" w:type="dxa"/>
            <w:tcBorders>
              <w:top w:val="single" w:sz="8" w:space="0" w:color="auto"/>
              <w:bottom w:val="nil"/>
            </w:tcBorders>
            <w:vAlign w:val="center"/>
          </w:tcPr>
          <w:p w14:paraId="5A8DD0B0"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0D8BE1C2"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4A607F95"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30B4221" w14:textId="77777777" w:rsidR="00A9165A" w:rsidRDefault="008D4200">
            <w:pPr>
              <w:ind w:firstLine="420"/>
              <w:jc w:val="center"/>
              <w:rPr>
                <w:color w:val="0000FF"/>
                <w:sz w:val="21"/>
              </w:rPr>
            </w:pPr>
            <w:r>
              <w:rPr>
                <w:color w:val="0000FF"/>
                <w:sz w:val="21"/>
              </w:rPr>
              <w:t>C</w:t>
            </w:r>
          </w:p>
        </w:tc>
      </w:tr>
      <w:tr w:rsidR="00A9165A" w14:paraId="750FA5A9" w14:textId="77777777">
        <w:trPr>
          <w:trHeight w:val="358"/>
          <w:jc w:val="center"/>
        </w:trPr>
        <w:tc>
          <w:tcPr>
            <w:tcW w:w="2184" w:type="dxa"/>
            <w:tcBorders>
              <w:top w:val="nil"/>
            </w:tcBorders>
            <w:vAlign w:val="center"/>
          </w:tcPr>
          <w:p w14:paraId="7B10513D" w14:textId="77777777" w:rsidR="00A9165A" w:rsidRDefault="008D4200">
            <w:pPr>
              <w:ind w:firstLine="420"/>
              <w:jc w:val="center"/>
              <w:rPr>
                <w:sz w:val="21"/>
              </w:rPr>
            </w:pPr>
            <w:r>
              <w:rPr>
                <w:sz w:val="21"/>
              </w:rPr>
              <w:t>汇编</w:t>
            </w:r>
          </w:p>
        </w:tc>
        <w:tc>
          <w:tcPr>
            <w:tcW w:w="2184" w:type="dxa"/>
            <w:tcBorders>
              <w:top w:val="nil"/>
            </w:tcBorders>
            <w:vAlign w:val="center"/>
          </w:tcPr>
          <w:p w14:paraId="3C09884C"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4BE9E41" w14:textId="77777777" w:rsidR="00A9165A" w:rsidRDefault="008D4200">
            <w:pPr>
              <w:ind w:firstLine="420"/>
              <w:jc w:val="center"/>
              <w:rPr>
                <w:sz w:val="21"/>
              </w:rPr>
            </w:pPr>
            <w:r>
              <w:rPr>
                <w:sz w:val="21"/>
              </w:rPr>
              <w:t>报纸</w:t>
            </w:r>
          </w:p>
        </w:tc>
        <w:tc>
          <w:tcPr>
            <w:tcW w:w="2185" w:type="dxa"/>
            <w:tcBorders>
              <w:top w:val="nil"/>
            </w:tcBorders>
            <w:vAlign w:val="center"/>
          </w:tcPr>
          <w:p w14:paraId="2FCA0ADE" w14:textId="77777777" w:rsidR="00A9165A" w:rsidRDefault="008D4200">
            <w:pPr>
              <w:ind w:firstLine="420"/>
              <w:jc w:val="center"/>
              <w:rPr>
                <w:color w:val="0000FF"/>
                <w:sz w:val="21"/>
              </w:rPr>
            </w:pPr>
            <w:r>
              <w:rPr>
                <w:color w:val="0000FF"/>
                <w:sz w:val="21"/>
              </w:rPr>
              <w:t>N</w:t>
            </w:r>
          </w:p>
        </w:tc>
      </w:tr>
      <w:tr w:rsidR="00A9165A" w14:paraId="0F87CE1E" w14:textId="77777777">
        <w:trPr>
          <w:trHeight w:val="358"/>
          <w:jc w:val="center"/>
        </w:trPr>
        <w:tc>
          <w:tcPr>
            <w:tcW w:w="2184" w:type="dxa"/>
            <w:vAlign w:val="center"/>
          </w:tcPr>
          <w:p w14:paraId="74533B61" w14:textId="77777777" w:rsidR="00A9165A" w:rsidRDefault="008D4200">
            <w:pPr>
              <w:ind w:firstLine="420"/>
              <w:jc w:val="center"/>
              <w:rPr>
                <w:sz w:val="21"/>
              </w:rPr>
            </w:pPr>
            <w:r>
              <w:rPr>
                <w:sz w:val="21"/>
              </w:rPr>
              <w:t>期刊</w:t>
            </w:r>
          </w:p>
        </w:tc>
        <w:tc>
          <w:tcPr>
            <w:tcW w:w="2184" w:type="dxa"/>
            <w:vAlign w:val="center"/>
          </w:tcPr>
          <w:p w14:paraId="3819E329" w14:textId="77777777" w:rsidR="00A9165A" w:rsidRDefault="008D4200">
            <w:pPr>
              <w:ind w:firstLine="420"/>
              <w:jc w:val="center"/>
              <w:rPr>
                <w:color w:val="0000FF"/>
                <w:sz w:val="21"/>
              </w:rPr>
            </w:pPr>
            <w:r>
              <w:rPr>
                <w:color w:val="0000FF"/>
                <w:sz w:val="21"/>
              </w:rPr>
              <w:t>J</w:t>
            </w:r>
          </w:p>
        </w:tc>
        <w:tc>
          <w:tcPr>
            <w:tcW w:w="2185" w:type="dxa"/>
            <w:vAlign w:val="center"/>
          </w:tcPr>
          <w:p w14:paraId="542C7D86" w14:textId="77777777" w:rsidR="00A9165A" w:rsidRDefault="008D4200">
            <w:pPr>
              <w:ind w:firstLine="420"/>
              <w:jc w:val="center"/>
              <w:rPr>
                <w:sz w:val="21"/>
              </w:rPr>
            </w:pPr>
            <w:r>
              <w:rPr>
                <w:sz w:val="21"/>
              </w:rPr>
              <w:t>学位论文</w:t>
            </w:r>
          </w:p>
        </w:tc>
        <w:tc>
          <w:tcPr>
            <w:tcW w:w="2185" w:type="dxa"/>
            <w:vAlign w:val="center"/>
          </w:tcPr>
          <w:p w14:paraId="49D87185" w14:textId="77777777" w:rsidR="00A9165A" w:rsidRDefault="008D4200">
            <w:pPr>
              <w:ind w:firstLine="480"/>
              <w:jc w:val="center"/>
              <w:rPr>
                <w:color w:val="0000FF"/>
              </w:rPr>
            </w:pPr>
            <w:r>
              <w:rPr>
                <w:color w:val="0000FF"/>
              </w:rPr>
              <w:t>D</w:t>
            </w:r>
          </w:p>
        </w:tc>
      </w:tr>
      <w:tr w:rsidR="00A9165A" w14:paraId="724919D4" w14:textId="77777777">
        <w:trPr>
          <w:trHeight w:val="358"/>
          <w:jc w:val="center"/>
        </w:trPr>
        <w:tc>
          <w:tcPr>
            <w:tcW w:w="2184" w:type="dxa"/>
            <w:vAlign w:val="center"/>
          </w:tcPr>
          <w:p w14:paraId="67FAFD5C" w14:textId="77777777" w:rsidR="00A9165A" w:rsidRDefault="008D4200">
            <w:pPr>
              <w:ind w:firstLine="420"/>
              <w:jc w:val="center"/>
              <w:rPr>
                <w:sz w:val="21"/>
              </w:rPr>
            </w:pPr>
            <w:r>
              <w:rPr>
                <w:sz w:val="21"/>
              </w:rPr>
              <w:t>报告</w:t>
            </w:r>
          </w:p>
        </w:tc>
        <w:tc>
          <w:tcPr>
            <w:tcW w:w="2184" w:type="dxa"/>
            <w:vAlign w:val="center"/>
          </w:tcPr>
          <w:p w14:paraId="22D68F8F" w14:textId="77777777" w:rsidR="00A9165A" w:rsidRDefault="008D4200">
            <w:pPr>
              <w:ind w:firstLine="420"/>
              <w:jc w:val="center"/>
              <w:rPr>
                <w:color w:val="0000FF"/>
                <w:sz w:val="21"/>
              </w:rPr>
            </w:pPr>
            <w:r>
              <w:rPr>
                <w:color w:val="0000FF"/>
                <w:sz w:val="21"/>
              </w:rPr>
              <w:t>R</w:t>
            </w:r>
          </w:p>
        </w:tc>
        <w:tc>
          <w:tcPr>
            <w:tcW w:w="2185" w:type="dxa"/>
            <w:vAlign w:val="center"/>
          </w:tcPr>
          <w:p w14:paraId="1C4E3253" w14:textId="77777777" w:rsidR="00A9165A" w:rsidRDefault="008D4200">
            <w:pPr>
              <w:ind w:firstLine="420"/>
              <w:jc w:val="center"/>
              <w:rPr>
                <w:sz w:val="21"/>
              </w:rPr>
            </w:pPr>
            <w:r>
              <w:rPr>
                <w:sz w:val="21"/>
              </w:rPr>
              <w:t>标准</w:t>
            </w:r>
          </w:p>
        </w:tc>
        <w:tc>
          <w:tcPr>
            <w:tcW w:w="2185" w:type="dxa"/>
            <w:vAlign w:val="center"/>
          </w:tcPr>
          <w:p w14:paraId="7EED57AA" w14:textId="77777777" w:rsidR="00A9165A" w:rsidRDefault="008D4200">
            <w:pPr>
              <w:ind w:firstLine="420"/>
              <w:jc w:val="center"/>
              <w:rPr>
                <w:color w:val="0000FF"/>
                <w:sz w:val="21"/>
              </w:rPr>
            </w:pPr>
            <w:r>
              <w:rPr>
                <w:color w:val="0000FF"/>
                <w:sz w:val="21"/>
              </w:rPr>
              <w:t>S</w:t>
            </w:r>
          </w:p>
        </w:tc>
      </w:tr>
      <w:tr w:rsidR="00A9165A" w14:paraId="5F299BA1" w14:textId="77777777">
        <w:trPr>
          <w:trHeight w:val="373"/>
          <w:jc w:val="center"/>
        </w:trPr>
        <w:tc>
          <w:tcPr>
            <w:tcW w:w="2184" w:type="dxa"/>
            <w:vAlign w:val="center"/>
          </w:tcPr>
          <w:p w14:paraId="7970CAA1" w14:textId="77777777" w:rsidR="00A9165A" w:rsidRDefault="008D4200">
            <w:pPr>
              <w:ind w:firstLine="420"/>
              <w:jc w:val="center"/>
              <w:rPr>
                <w:sz w:val="21"/>
              </w:rPr>
            </w:pPr>
            <w:r>
              <w:rPr>
                <w:sz w:val="21"/>
              </w:rPr>
              <w:t>专利</w:t>
            </w:r>
          </w:p>
        </w:tc>
        <w:tc>
          <w:tcPr>
            <w:tcW w:w="2184" w:type="dxa"/>
            <w:vAlign w:val="center"/>
          </w:tcPr>
          <w:p w14:paraId="771A82FD" w14:textId="77777777" w:rsidR="00A9165A" w:rsidRDefault="008D4200">
            <w:pPr>
              <w:ind w:firstLine="420"/>
              <w:jc w:val="center"/>
              <w:rPr>
                <w:color w:val="0000FF"/>
                <w:sz w:val="21"/>
              </w:rPr>
            </w:pPr>
            <w:r>
              <w:rPr>
                <w:color w:val="0000FF"/>
                <w:sz w:val="21"/>
              </w:rPr>
              <w:t>P</w:t>
            </w:r>
          </w:p>
        </w:tc>
        <w:tc>
          <w:tcPr>
            <w:tcW w:w="2185" w:type="dxa"/>
            <w:vAlign w:val="center"/>
          </w:tcPr>
          <w:p w14:paraId="4F201188" w14:textId="77777777" w:rsidR="00A9165A" w:rsidRDefault="008D4200">
            <w:pPr>
              <w:ind w:firstLine="420"/>
              <w:jc w:val="center"/>
              <w:rPr>
                <w:sz w:val="21"/>
              </w:rPr>
            </w:pPr>
            <w:r>
              <w:rPr>
                <w:sz w:val="21"/>
              </w:rPr>
              <w:t>数据库</w:t>
            </w:r>
          </w:p>
        </w:tc>
        <w:tc>
          <w:tcPr>
            <w:tcW w:w="2185" w:type="dxa"/>
            <w:vAlign w:val="center"/>
          </w:tcPr>
          <w:p w14:paraId="1C4D5E5B" w14:textId="77777777" w:rsidR="00A9165A" w:rsidRDefault="008D4200">
            <w:pPr>
              <w:ind w:firstLine="420"/>
              <w:jc w:val="center"/>
              <w:rPr>
                <w:color w:val="0000FF"/>
                <w:sz w:val="21"/>
              </w:rPr>
            </w:pPr>
            <w:r>
              <w:rPr>
                <w:color w:val="0000FF"/>
                <w:sz w:val="21"/>
              </w:rPr>
              <w:t>DB</w:t>
            </w:r>
          </w:p>
        </w:tc>
      </w:tr>
      <w:tr w:rsidR="00A9165A" w14:paraId="3A1D5203" w14:textId="77777777">
        <w:trPr>
          <w:trHeight w:val="373"/>
          <w:jc w:val="center"/>
        </w:trPr>
        <w:tc>
          <w:tcPr>
            <w:tcW w:w="2184" w:type="dxa"/>
            <w:tcBorders>
              <w:bottom w:val="single" w:sz="12" w:space="0" w:color="auto"/>
            </w:tcBorders>
            <w:vAlign w:val="center"/>
          </w:tcPr>
          <w:p w14:paraId="5A444FC5"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09B52212"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04E8B66E" w14:textId="77777777" w:rsidR="00A9165A" w:rsidRDefault="008D4200">
            <w:pPr>
              <w:ind w:firstLine="420"/>
              <w:jc w:val="center"/>
              <w:rPr>
                <w:sz w:val="21"/>
              </w:rPr>
            </w:pPr>
            <w:r>
              <w:rPr>
                <w:sz w:val="21"/>
              </w:rPr>
              <w:t>电</w:t>
            </w:r>
            <w:r>
              <w:rPr>
                <w:rFonts w:hint="eastAsia"/>
                <w:sz w:val="21"/>
              </w:rPr>
              <w:t>-</w:t>
            </w:r>
            <w:r>
              <w:rPr>
                <w:sz w:val="21"/>
              </w:rPr>
              <w:t>子公告</w:t>
            </w:r>
          </w:p>
        </w:tc>
        <w:tc>
          <w:tcPr>
            <w:tcW w:w="2185" w:type="dxa"/>
            <w:tcBorders>
              <w:bottom w:val="single" w:sz="12" w:space="0" w:color="auto"/>
            </w:tcBorders>
            <w:vAlign w:val="center"/>
          </w:tcPr>
          <w:p w14:paraId="6EAB3BAD" w14:textId="77777777" w:rsidR="00A9165A" w:rsidRDefault="008D4200">
            <w:pPr>
              <w:ind w:firstLine="420"/>
              <w:jc w:val="center"/>
              <w:rPr>
                <w:color w:val="0000FF"/>
                <w:sz w:val="21"/>
              </w:rPr>
            </w:pPr>
            <w:r>
              <w:rPr>
                <w:color w:val="0000FF"/>
                <w:sz w:val="21"/>
              </w:rPr>
              <w:t>EB</w:t>
            </w:r>
          </w:p>
        </w:tc>
      </w:tr>
    </w:tbl>
    <w:p w14:paraId="11E001CD" w14:textId="77777777" w:rsidR="00A9165A" w:rsidRDefault="00A9165A">
      <w:pPr>
        <w:ind w:firstLine="420"/>
        <w:jc w:val="center"/>
        <w:rPr>
          <w:sz w:val="21"/>
        </w:rPr>
      </w:pPr>
    </w:p>
    <w:p w14:paraId="59B1DE9A" w14:textId="77777777" w:rsidR="00A9165A" w:rsidRDefault="008D4200">
      <w:pPr>
        <w:pStyle w:val="af8"/>
        <w:spacing w:before="120" w:afterLines="0"/>
      </w:pPr>
      <w:r>
        <w:t>表</w:t>
      </w:r>
      <w:r>
        <w:t>2</w:t>
      </w:r>
      <w:r>
        <w:rPr>
          <w:rFonts w:hint="eastAsia"/>
        </w:rPr>
        <w:t>-3</w:t>
      </w:r>
      <w:r>
        <w:t xml:space="preserve"> </w:t>
      </w:r>
      <w:r>
        <w:t>电子文献载体和标志代码</w:t>
      </w:r>
    </w:p>
    <w:tbl>
      <w:tblPr>
        <w:tblW w:w="8738" w:type="dxa"/>
        <w:jc w:val="center"/>
        <w:tblBorders>
          <w:top w:val="single" w:sz="4" w:space="0" w:color="auto"/>
          <w:bottom w:val="single" w:sz="4" w:space="0" w:color="auto"/>
        </w:tblBorders>
        <w:tblLayout w:type="fixed"/>
        <w:tblLook w:val="04A0" w:firstRow="1" w:lastRow="0" w:firstColumn="1" w:lastColumn="0" w:noHBand="0" w:noVBand="1"/>
      </w:tblPr>
      <w:tblGrid>
        <w:gridCol w:w="2184"/>
        <w:gridCol w:w="2184"/>
        <w:gridCol w:w="2185"/>
        <w:gridCol w:w="2185"/>
      </w:tblGrid>
      <w:tr w:rsidR="00A9165A" w14:paraId="7A20F9ED" w14:textId="77777777">
        <w:trPr>
          <w:trHeight w:val="343"/>
          <w:jc w:val="center"/>
        </w:trPr>
        <w:tc>
          <w:tcPr>
            <w:tcW w:w="2184" w:type="dxa"/>
            <w:tcBorders>
              <w:top w:val="single" w:sz="12" w:space="0" w:color="auto"/>
              <w:bottom w:val="single" w:sz="8" w:space="0" w:color="auto"/>
            </w:tcBorders>
            <w:vAlign w:val="center"/>
          </w:tcPr>
          <w:p w14:paraId="17B59E94" w14:textId="77777777" w:rsidR="00A9165A" w:rsidRDefault="008D4200">
            <w:pPr>
              <w:ind w:firstLine="420"/>
              <w:jc w:val="center"/>
              <w:rPr>
                <w:sz w:val="21"/>
              </w:rPr>
            </w:pPr>
            <w:r>
              <w:rPr>
                <w:sz w:val="21"/>
              </w:rPr>
              <w:t>载体类型</w:t>
            </w:r>
          </w:p>
        </w:tc>
        <w:tc>
          <w:tcPr>
            <w:tcW w:w="2184" w:type="dxa"/>
            <w:tcBorders>
              <w:top w:val="single" w:sz="12" w:space="0" w:color="auto"/>
              <w:bottom w:val="single" w:sz="8" w:space="0" w:color="auto"/>
            </w:tcBorders>
            <w:vAlign w:val="center"/>
          </w:tcPr>
          <w:p w14:paraId="2D914512"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9138AF2" w14:textId="77777777" w:rsidR="00A9165A" w:rsidRDefault="008D4200">
            <w:pPr>
              <w:ind w:firstLine="420"/>
              <w:jc w:val="center"/>
              <w:rPr>
                <w:sz w:val="21"/>
              </w:rPr>
            </w:pPr>
            <w:r>
              <w:rPr>
                <w:sz w:val="21"/>
              </w:rPr>
              <w:t>载体类型</w:t>
            </w:r>
          </w:p>
        </w:tc>
        <w:tc>
          <w:tcPr>
            <w:tcW w:w="2185" w:type="dxa"/>
            <w:tcBorders>
              <w:top w:val="single" w:sz="12" w:space="0" w:color="auto"/>
              <w:bottom w:val="single" w:sz="8" w:space="0" w:color="auto"/>
            </w:tcBorders>
            <w:vAlign w:val="center"/>
          </w:tcPr>
          <w:p w14:paraId="3DC643BA" w14:textId="77777777" w:rsidR="00A9165A" w:rsidRDefault="008D4200">
            <w:pPr>
              <w:ind w:firstLine="420"/>
              <w:jc w:val="center"/>
              <w:rPr>
                <w:color w:val="0000FF"/>
                <w:sz w:val="21"/>
              </w:rPr>
            </w:pPr>
            <w:r>
              <w:rPr>
                <w:color w:val="0000FF"/>
                <w:sz w:val="21"/>
              </w:rPr>
              <w:t>标志代码</w:t>
            </w:r>
          </w:p>
        </w:tc>
      </w:tr>
      <w:tr w:rsidR="00A9165A" w14:paraId="35257AB0" w14:textId="77777777">
        <w:trPr>
          <w:trHeight w:val="343"/>
          <w:jc w:val="center"/>
        </w:trPr>
        <w:tc>
          <w:tcPr>
            <w:tcW w:w="2184" w:type="dxa"/>
            <w:tcBorders>
              <w:top w:val="single" w:sz="8" w:space="0" w:color="auto"/>
              <w:bottom w:val="nil"/>
            </w:tcBorders>
            <w:vAlign w:val="center"/>
          </w:tcPr>
          <w:p w14:paraId="5E21049D" w14:textId="77777777" w:rsidR="00A9165A" w:rsidRDefault="008D4200">
            <w:pPr>
              <w:ind w:firstLine="420"/>
              <w:jc w:val="center"/>
              <w:rPr>
                <w:sz w:val="21"/>
              </w:rPr>
            </w:pPr>
            <w:r>
              <w:rPr>
                <w:sz w:val="21"/>
              </w:rPr>
              <w:t>磁带（</w:t>
            </w:r>
            <w:r>
              <w:rPr>
                <w:sz w:val="21"/>
              </w:rPr>
              <w:t>magnetic tape</w:t>
            </w:r>
            <w:r>
              <w:rPr>
                <w:sz w:val="21"/>
              </w:rPr>
              <w:t>）</w:t>
            </w:r>
          </w:p>
        </w:tc>
        <w:tc>
          <w:tcPr>
            <w:tcW w:w="2184" w:type="dxa"/>
            <w:tcBorders>
              <w:top w:val="single" w:sz="8" w:space="0" w:color="auto"/>
              <w:bottom w:val="nil"/>
            </w:tcBorders>
            <w:vAlign w:val="center"/>
          </w:tcPr>
          <w:p w14:paraId="33BADD44" w14:textId="77777777" w:rsidR="00A9165A" w:rsidRDefault="008D4200">
            <w:pPr>
              <w:ind w:firstLine="420"/>
              <w:jc w:val="center"/>
              <w:rPr>
                <w:color w:val="0000FF"/>
                <w:sz w:val="21"/>
              </w:rPr>
            </w:pPr>
            <w:r>
              <w:rPr>
                <w:color w:val="0000FF"/>
                <w:sz w:val="21"/>
              </w:rPr>
              <w:t>MT</w:t>
            </w:r>
          </w:p>
        </w:tc>
        <w:tc>
          <w:tcPr>
            <w:tcW w:w="2185" w:type="dxa"/>
            <w:tcBorders>
              <w:top w:val="single" w:sz="8" w:space="0" w:color="auto"/>
              <w:bottom w:val="nil"/>
            </w:tcBorders>
            <w:vAlign w:val="center"/>
          </w:tcPr>
          <w:p w14:paraId="22C75890" w14:textId="77777777" w:rsidR="00A9165A" w:rsidRDefault="008D4200">
            <w:pPr>
              <w:ind w:firstLine="420"/>
              <w:jc w:val="center"/>
              <w:rPr>
                <w:sz w:val="21"/>
              </w:rPr>
            </w:pPr>
            <w:r>
              <w:rPr>
                <w:sz w:val="21"/>
              </w:rPr>
              <w:t>磁盘（</w:t>
            </w:r>
            <w:r>
              <w:rPr>
                <w:sz w:val="21"/>
              </w:rPr>
              <w:t>disk</w:t>
            </w:r>
            <w:r>
              <w:rPr>
                <w:sz w:val="21"/>
              </w:rPr>
              <w:t>）</w:t>
            </w:r>
          </w:p>
        </w:tc>
        <w:tc>
          <w:tcPr>
            <w:tcW w:w="2185" w:type="dxa"/>
            <w:tcBorders>
              <w:top w:val="single" w:sz="8" w:space="0" w:color="auto"/>
              <w:bottom w:val="nil"/>
            </w:tcBorders>
            <w:vAlign w:val="center"/>
          </w:tcPr>
          <w:p w14:paraId="549D6481" w14:textId="77777777" w:rsidR="00A9165A" w:rsidRDefault="008D4200">
            <w:pPr>
              <w:ind w:firstLine="420"/>
              <w:jc w:val="center"/>
              <w:rPr>
                <w:color w:val="0000FF"/>
                <w:sz w:val="21"/>
              </w:rPr>
            </w:pPr>
            <w:r>
              <w:rPr>
                <w:color w:val="0000FF"/>
                <w:sz w:val="21"/>
              </w:rPr>
              <w:t>DK</w:t>
            </w:r>
          </w:p>
        </w:tc>
      </w:tr>
      <w:tr w:rsidR="00A9165A" w14:paraId="41390296" w14:textId="77777777">
        <w:trPr>
          <w:trHeight w:val="358"/>
          <w:jc w:val="center"/>
        </w:trPr>
        <w:tc>
          <w:tcPr>
            <w:tcW w:w="2184" w:type="dxa"/>
            <w:tcBorders>
              <w:top w:val="nil"/>
              <w:bottom w:val="single" w:sz="12" w:space="0" w:color="auto"/>
            </w:tcBorders>
            <w:vAlign w:val="center"/>
          </w:tcPr>
          <w:p w14:paraId="79E072E6" w14:textId="77777777" w:rsidR="00A9165A" w:rsidRDefault="008D4200">
            <w:pPr>
              <w:ind w:firstLine="420"/>
              <w:jc w:val="center"/>
              <w:rPr>
                <w:sz w:val="21"/>
              </w:rPr>
            </w:pPr>
            <w:r>
              <w:rPr>
                <w:sz w:val="21"/>
              </w:rPr>
              <w:t>光盘（</w:t>
            </w:r>
            <w:r>
              <w:rPr>
                <w:sz w:val="21"/>
              </w:rPr>
              <w:t>CD-ROM</w:t>
            </w:r>
            <w:r>
              <w:rPr>
                <w:sz w:val="21"/>
              </w:rPr>
              <w:t>）</w:t>
            </w:r>
          </w:p>
        </w:tc>
        <w:tc>
          <w:tcPr>
            <w:tcW w:w="2184" w:type="dxa"/>
            <w:tcBorders>
              <w:top w:val="nil"/>
              <w:bottom w:val="single" w:sz="12" w:space="0" w:color="auto"/>
            </w:tcBorders>
            <w:vAlign w:val="center"/>
          </w:tcPr>
          <w:p w14:paraId="32A4CDE7" w14:textId="77777777" w:rsidR="00A9165A" w:rsidRDefault="008D4200">
            <w:pPr>
              <w:ind w:firstLine="420"/>
              <w:jc w:val="center"/>
              <w:rPr>
                <w:color w:val="0000FF"/>
                <w:sz w:val="21"/>
              </w:rPr>
            </w:pPr>
            <w:r>
              <w:rPr>
                <w:color w:val="0000FF"/>
                <w:sz w:val="21"/>
              </w:rPr>
              <w:t>CD</w:t>
            </w:r>
          </w:p>
        </w:tc>
        <w:tc>
          <w:tcPr>
            <w:tcW w:w="2185" w:type="dxa"/>
            <w:tcBorders>
              <w:top w:val="nil"/>
              <w:bottom w:val="single" w:sz="12" w:space="0" w:color="auto"/>
            </w:tcBorders>
            <w:vAlign w:val="center"/>
          </w:tcPr>
          <w:p w14:paraId="777BE391" w14:textId="77777777" w:rsidR="00A9165A" w:rsidRDefault="008D4200">
            <w:pPr>
              <w:ind w:firstLine="420"/>
              <w:jc w:val="center"/>
              <w:rPr>
                <w:sz w:val="21"/>
              </w:rPr>
            </w:pPr>
            <w:r>
              <w:rPr>
                <w:sz w:val="21"/>
              </w:rPr>
              <w:t>联机网络（</w:t>
            </w:r>
            <w:r>
              <w:rPr>
                <w:sz w:val="21"/>
              </w:rPr>
              <w:t>online</w:t>
            </w:r>
            <w:r>
              <w:rPr>
                <w:sz w:val="21"/>
              </w:rPr>
              <w:t>）</w:t>
            </w:r>
          </w:p>
        </w:tc>
        <w:tc>
          <w:tcPr>
            <w:tcW w:w="2185" w:type="dxa"/>
            <w:tcBorders>
              <w:top w:val="nil"/>
              <w:bottom w:val="single" w:sz="12" w:space="0" w:color="auto"/>
            </w:tcBorders>
            <w:vAlign w:val="center"/>
          </w:tcPr>
          <w:p w14:paraId="66D62AE8" w14:textId="77777777" w:rsidR="00A9165A" w:rsidRDefault="008D4200">
            <w:pPr>
              <w:ind w:firstLine="420"/>
              <w:jc w:val="center"/>
              <w:rPr>
                <w:color w:val="0000FF"/>
                <w:sz w:val="21"/>
              </w:rPr>
            </w:pPr>
            <w:r>
              <w:rPr>
                <w:color w:val="0000FF"/>
                <w:sz w:val="21"/>
              </w:rPr>
              <w:t>OL</w:t>
            </w:r>
          </w:p>
        </w:tc>
      </w:tr>
    </w:tbl>
    <w:p w14:paraId="43251B72" w14:textId="77777777" w:rsidR="00A9165A" w:rsidRDefault="00A9165A">
      <w:pPr>
        <w:ind w:firstLine="480"/>
        <w:rPr>
          <w:bCs/>
          <w:szCs w:val="24"/>
        </w:rPr>
      </w:pPr>
    </w:p>
    <w:p w14:paraId="019AADEC" w14:textId="77777777" w:rsidR="00A9165A" w:rsidRDefault="008D4200">
      <w:pPr>
        <w:ind w:firstLine="480"/>
      </w:pPr>
      <w:r>
        <w:rPr>
          <w:rFonts w:hint="eastAsia"/>
        </w:rPr>
        <w:t>样例：</w:t>
      </w:r>
    </w:p>
    <w:p w14:paraId="260EF17B" w14:textId="77777777" w:rsidR="00A9165A" w:rsidRDefault="008D4200">
      <w:pPr>
        <w:pStyle w:val="a"/>
        <w:adjustRightInd/>
        <w:ind w:left="420" w:hangingChars="200" w:hanging="420"/>
      </w:pPr>
      <w:r>
        <w:t>刘国钧</w:t>
      </w:r>
      <w:r>
        <w:rPr>
          <w:rFonts w:hint="eastAsia"/>
        </w:rPr>
        <w:t>，</w:t>
      </w:r>
      <w:r>
        <w:t>郑如斯．中国书的故事［</w:t>
      </w:r>
      <w:r>
        <w:rPr>
          <w:rFonts w:hint="eastAsia"/>
        </w:rPr>
        <w:t>M</w:t>
      </w:r>
      <w:r>
        <w:t>］．北京</w:t>
      </w:r>
      <w:r>
        <w:rPr>
          <w:rFonts w:hint="eastAsia"/>
        </w:rPr>
        <w:t>：</w:t>
      </w:r>
      <w:r>
        <w:t>中国青年出版社</w:t>
      </w:r>
      <w:r>
        <w:rPr>
          <w:rFonts w:hint="eastAsia"/>
        </w:rPr>
        <w:t>，</w:t>
      </w:r>
      <w:r>
        <w:t>1979</w:t>
      </w:r>
      <w:r>
        <w:rPr>
          <w:rFonts w:hint="eastAsia"/>
        </w:rPr>
        <w:t>：</w:t>
      </w:r>
      <w:r>
        <w:t>110-115</w:t>
      </w:r>
      <w:r>
        <w:rPr>
          <w:rFonts w:hint="eastAsia"/>
        </w:rPr>
        <w:t>．</w:t>
      </w:r>
    </w:p>
    <w:p w14:paraId="2652BEBF" w14:textId="77777777" w:rsidR="00A9165A" w:rsidRDefault="008D4200">
      <w:pPr>
        <w:pStyle w:val="a"/>
        <w:adjustRightInd/>
        <w:ind w:left="420" w:hangingChars="200" w:hanging="420"/>
      </w:pPr>
      <w:proofErr w:type="gramStart"/>
      <w:r>
        <w:lastRenderedPageBreak/>
        <w:t>昂温</w:t>
      </w:r>
      <w:proofErr w:type="gramEnd"/>
      <w:r>
        <w:t xml:space="preserve"> </w:t>
      </w:r>
      <w:r>
        <w:rPr>
          <w:rFonts w:ascii="宋体" w:hAnsi="宋体"/>
        </w:rPr>
        <w:t>G</w:t>
      </w:r>
      <w:r>
        <w:rPr>
          <w:rFonts w:ascii="宋体" w:hAnsi="宋体" w:hint="eastAsia"/>
        </w:rPr>
        <w:t>．</w:t>
      </w:r>
      <w:r>
        <w:t>外国出版史［</w:t>
      </w:r>
      <w:r>
        <w:rPr>
          <w:rFonts w:hint="eastAsia"/>
        </w:rPr>
        <w:t>M</w:t>
      </w:r>
      <w:r>
        <w:t>］．</w:t>
      </w:r>
      <w:proofErr w:type="gramStart"/>
      <w:r>
        <w:t>陈生铮译</w:t>
      </w:r>
      <w:proofErr w:type="gramEnd"/>
      <w:r>
        <w:rPr>
          <w:rFonts w:hint="eastAsia"/>
        </w:rPr>
        <w:t>．</w:t>
      </w:r>
      <w:r>
        <w:t>北京</w:t>
      </w:r>
      <w:r>
        <w:rPr>
          <w:rFonts w:hint="eastAsia"/>
        </w:rPr>
        <w:t>：</w:t>
      </w:r>
      <w:r>
        <w:t>中国书籍出版社</w:t>
      </w:r>
      <w:r>
        <w:rPr>
          <w:rFonts w:hint="eastAsia"/>
        </w:rPr>
        <w:t>，</w:t>
      </w:r>
      <w:r>
        <w:t>1988</w:t>
      </w:r>
      <w:r>
        <w:rPr>
          <w:rFonts w:hint="eastAsia"/>
        </w:rPr>
        <w:t>．</w:t>
      </w:r>
    </w:p>
    <w:p w14:paraId="4F6C7A2B" w14:textId="77777777" w:rsidR="00A9165A" w:rsidRDefault="008D4200">
      <w:pPr>
        <w:pStyle w:val="a"/>
        <w:adjustRightInd/>
        <w:ind w:left="420" w:hangingChars="200" w:hanging="420"/>
      </w:pPr>
      <w:proofErr w:type="gramStart"/>
      <w:r>
        <w:t>辛希</w:t>
      </w:r>
      <w:r>
        <w:rPr>
          <w:rFonts w:ascii="宋体" w:hAnsi="宋体"/>
        </w:rPr>
        <w:t>孟</w:t>
      </w:r>
      <w:proofErr w:type="gramEnd"/>
      <w:r>
        <w:rPr>
          <w:rFonts w:ascii="宋体" w:hAnsi="宋体" w:hint="eastAsia"/>
        </w:rPr>
        <w:t>．</w:t>
      </w:r>
      <w:r>
        <w:t>信息技术与信息服务国际研讨会论文集</w:t>
      </w:r>
      <w:r>
        <w:rPr>
          <w:rFonts w:hint="eastAsia"/>
        </w:rPr>
        <w:t>：</w:t>
      </w:r>
      <w:r>
        <w:t>A</w:t>
      </w:r>
      <w:r>
        <w:t>集［</w:t>
      </w:r>
      <w:r>
        <w:t>C</w:t>
      </w:r>
      <w:r>
        <w:t>］．北京</w:t>
      </w:r>
      <w:r>
        <w:rPr>
          <w:rFonts w:hint="eastAsia"/>
        </w:rPr>
        <w:t>：</w:t>
      </w:r>
      <w:r>
        <w:t>中国社会科学出版社</w:t>
      </w:r>
      <w:r>
        <w:rPr>
          <w:rFonts w:hint="eastAsia"/>
        </w:rPr>
        <w:t>，</w:t>
      </w:r>
      <w:r>
        <w:t>1979</w:t>
      </w:r>
      <w:r>
        <w:rPr>
          <w:rFonts w:hint="eastAsia"/>
        </w:rPr>
        <w:t>．</w:t>
      </w:r>
    </w:p>
    <w:p w14:paraId="0F979E7A" w14:textId="77777777" w:rsidR="00A9165A" w:rsidRDefault="008D4200">
      <w:pPr>
        <w:pStyle w:val="a"/>
        <w:adjustRightInd/>
        <w:ind w:left="420" w:hangingChars="200" w:hanging="420"/>
      </w:pPr>
      <w:r>
        <w:t>冯西桥．核反应堆压力容器的</w:t>
      </w:r>
      <w:r>
        <w:t>LBB</w:t>
      </w:r>
      <w:r>
        <w:t>分析［</w:t>
      </w:r>
      <w:r>
        <w:rPr>
          <w:rFonts w:hint="eastAsia"/>
        </w:rPr>
        <w:t>R</w:t>
      </w:r>
      <w:r>
        <w:t>］．北京</w:t>
      </w:r>
      <w:r>
        <w:rPr>
          <w:rFonts w:hint="eastAsia"/>
        </w:rPr>
        <w:t>：</w:t>
      </w:r>
      <w:r>
        <w:t>核能技术设计研究院</w:t>
      </w:r>
      <w:r>
        <w:rPr>
          <w:rFonts w:hint="eastAsia"/>
        </w:rPr>
        <w:t>，</w:t>
      </w:r>
      <w:r>
        <w:t>1997</w:t>
      </w:r>
      <w:r>
        <w:rPr>
          <w:rFonts w:hint="eastAsia"/>
        </w:rPr>
        <w:t>．</w:t>
      </w:r>
    </w:p>
    <w:p w14:paraId="46A757D5" w14:textId="77777777" w:rsidR="00A9165A" w:rsidRDefault="008D4200">
      <w:pPr>
        <w:pStyle w:val="a"/>
        <w:adjustRightInd/>
        <w:ind w:left="420" w:hangingChars="200" w:hanging="420"/>
      </w:pPr>
      <w:r>
        <w:t>张和生．地质力学系统理论［</w:t>
      </w:r>
      <w:r>
        <w:rPr>
          <w:rFonts w:hint="eastAsia"/>
        </w:rPr>
        <w:t>D</w:t>
      </w:r>
      <w:r>
        <w:t>］．太原</w:t>
      </w:r>
      <w:r>
        <w:rPr>
          <w:rFonts w:hint="eastAsia"/>
        </w:rPr>
        <w:t>：</w:t>
      </w:r>
      <w:r>
        <w:t>太原理工大学</w:t>
      </w:r>
      <w:r>
        <w:rPr>
          <w:rFonts w:hint="eastAsia"/>
        </w:rPr>
        <w:t>，</w:t>
      </w:r>
      <w:r>
        <w:t>199</w:t>
      </w:r>
      <w:r>
        <w:rPr>
          <w:rFonts w:ascii="宋体" w:hAnsi="宋体"/>
        </w:rPr>
        <w:t>8</w:t>
      </w:r>
      <w:r>
        <w:rPr>
          <w:rFonts w:ascii="宋体" w:hAnsi="宋体" w:hint="eastAsia"/>
        </w:rPr>
        <w:t>．</w:t>
      </w:r>
    </w:p>
    <w:p w14:paraId="1CE151FC" w14:textId="77777777" w:rsidR="00A9165A" w:rsidRDefault="008D4200">
      <w:pPr>
        <w:pStyle w:val="a"/>
        <w:adjustRightInd/>
        <w:ind w:left="420" w:hangingChars="200" w:hanging="420"/>
      </w:pPr>
      <w:r>
        <w:t>全国文献工作标准化技术委员会第七分委员</w:t>
      </w:r>
      <w:r>
        <w:rPr>
          <w:rFonts w:ascii="宋体" w:hAnsi="宋体"/>
        </w:rPr>
        <w:t>会</w:t>
      </w:r>
      <w:r>
        <w:rPr>
          <w:rFonts w:ascii="宋体" w:hAnsi="宋体" w:hint="eastAsia"/>
        </w:rPr>
        <w:t>．</w:t>
      </w:r>
      <w:r>
        <w:t>GB/T 5795-1986</w:t>
      </w:r>
      <w:r>
        <w:t>．中国标准书号［</w:t>
      </w:r>
      <w:r>
        <w:t>S</w:t>
      </w:r>
      <w:r>
        <w:t>］．北京</w:t>
      </w:r>
      <w:r>
        <w:rPr>
          <w:rFonts w:hint="eastAsia"/>
        </w:rPr>
        <w:t>：</w:t>
      </w:r>
      <w:r>
        <w:t>中国标准出版社</w:t>
      </w:r>
      <w:r>
        <w:rPr>
          <w:rFonts w:hint="eastAsia"/>
        </w:rPr>
        <w:t>，</w:t>
      </w:r>
      <w:r>
        <w:t>198</w:t>
      </w:r>
      <w:r>
        <w:rPr>
          <w:rFonts w:ascii="宋体" w:hAnsi="宋体"/>
        </w:rPr>
        <w:t>6</w:t>
      </w:r>
      <w:r>
        <w:rPr>
          <w:rFonts w:ascii="宋体" w:hAnsi="宋体" w:hint="eastAsia"/>
        </w:rPr>
        <w:t>．</w:t>
      </w:r>
    </w:p>
    <w:p w14:paraId="0B12EE97" w14:textId="77777777" w:rsidR="00A9165A" w:rsidRDefault="008D4200">
      <w:pPr>
        <w:pStyle w:val="a"/>
        <w:adjustRightInd/>
        <w:ind w:left="420" w:hangingChars="200" w:hanging="420"/>
      </w:pPr>
      <w:r>
        <w:t>罗云．安全科学理论体系的发展及趋势探讨［</w:t>
      </w:r>
      <w:r>
        <w:t>M</w:t>
      </w:r>
      <w:r>
        <w:t>］</w:t>
      </w:r>
      <w:r>
        <w:t>//</w:t>
      </w:r>
      <w:r>
        <w:t>白春华</w:t>
      </w:r>
      <w:r>
        <w:rPr>
          <w:rFonts w:hint="eastAsia"/>
        </w:rPr>
        <w:t>，</w:t>
      </w:r>
      <w:r>
        <w:t>何学秋</w:t>
      </w:r>
      <w:r>
        <w:rPr>
          <w:rFonts w:hint="eastAsia"/>
        </w:rPr>
        <w:t>，</w:t>
      </w:r>
      <w:r>
        <w:t>吴宗之．</w:t>
      </w:r>
      <w:r>
        <w:t>21</w:t>
      </w:r>
      <w:r>
        <w:t>世纪安全科学与技术的发展趋势</w:t>
      </w:r>
      <w:r>
        <w:rPr>
          <w:rFonts w:hint="eastAsia"/>
        </w:rPr>
        <w:t>．</w:t>
      </w:r>
      <w:r>
        <w:t>北京</w:t>
      </w:r>
      <w:r>
        <w:rPr>
          <w:rFonts w:hint="eastAsia"/>
        </w:rPr>
        <w:t>：</w:t>
      </w:r>
      <w:r>
        <w:t>科学出版社</w:t>
      </w:r>
      <w:r>
        <w:rPr>
          <w:rFonts w:hint="eastAsia"/>
        </w:rPr>
        <w:t>，</w:t>
      </w:r>
      <w:r>
        <w:t>2000</w:t>
      </w:r>
      <w:r>
        <w:rPr>
          <w:rFonts w:hint="eastAsia"/>
        </w:rPr>
        <w:t>：</w:t>
      </w:r>
      <w:r>
        <w:t>1-5</w:t>
      </w:r>
      <w:r>
        <w:t>．</w:t>
      </w:r>
    </w:p>
    <w:p w14:paraId="7057D99D" w14:textId="77777777" w:rsidR="00A9165A" w:rsidRDefault="008D4200">
      <w:pPr>
        <w:pStyle w:val="a"/>
        <w:adjustRightInd/>
        <w:ind w:left="420" w:hangingChars="200" w:hanging="420"/>
      </w:pPr>
      <w:r>
        <w:t>钟文发</w:t>
      </w:r>
      <w:r>
        <w:rPr>
          <w:rFonts w:hint="eastAsia"/>
        </w:rPr>
        <w:t>．</w:t>
      </w:r>
      <w:r>
        <w:t>非线性规划在可燃毒物配置中的应用［</w:t>
      </w:r>
      <w:r>
        <w:t>C</w:t>
      </w:r>
      <w:r>
        <w:t>］</w:t>
      </w:r>
      <w:r>
        <w:t>//</w:t>
      </w:r>
      <w:r>
        <w:t>赵玮</w:t>
      </w:r>
      <w:r>
        <w:rPr>
          <w:rFonts w:hint="eastAsia"/>
        </w:rPr>
        <w:t>．</w:t>
      </w:r>
      <w:r>
        <w:t>运筹学的理论与应用</w:t>
      </w:r>
      <w:r>
        <w:rPr>
          <w:rFonts w:hint="eastAsia"/>
        </w:rPr>
        <w:t>：</w:t>
      </w:r>
      <w:r>
        <w:t>中国运筹学会第五届大会论文集</w:t>
      </w:r>
      <w:r>
        <w:rPr>
          <w:rFonts w:hint="eastAsia"/>
        </w:rPr>
        <w:t>．</w:t>
      </w:r>
      <w:r>
        <w:t>西安</w:t>
      </w:r>
      <w:r>
        <w:rPr>
          <w:rFonts w:hint="eastAsia"/>
        </w:rPr>
        <w:t>：</w:t>
      </w:r>
      <w:r>
        <w:t>西安电子科技大学出版社</w:t>
      </w:r>
      <w:r>
        <w:rPr>
          <w:rFonts w:hint="eastAsia"/>
        </w:rPr>
        <w:t>，</w:t>
      </w:r>
      <w:r>
        <w:t>1996</w:t>
      </w:r>
      <w:r>
        <w:rPr>
          <w:rFonts w:hint="eastAsia"/>
        </w:rPr>
        <w:t>：</w:t>
      </w:r>
      <w:r>
        <w:t>468</w:t>
      </w:r>
      <w:r>
        <w:t>－</w:t>
      </w:r>
      <w:r>
        <w:t>471</w:t>
      </w:r>
      <w:r>
        <w:rPr>
          <w:rFonts w:hint="eastAsia"/>
        </w:rPr>
        <w:t>．</w:t>
      </w:r>
    </w:p>
    <w:p w14:paraId="7544562A" w14:textId="77777777" w:rsidR="00A9165A" w:rsidRDefault="008D4200">
      <w:pPr>
        <w:pStyle w:val="a"/>
        <w:adjustRightInd/>
        <w:ind w:left="420" w:hangingChars="200" w:hanging="420"/>
      </w:pPr>
      <w:r>
        <w:t>高义民</w:t>
      </w:r>
      <w:r>
        <w:rPr>
          <w:rFonts w:hint="eastAsia"/>
        </w:rPr>
        <w:t>，</w:t>
      </w:r>
      <w:r>
        <w:t>张凤华</w:t>
      </w:r>
      <w:r>
        <w:rPr>
          <w:rFonts w:hint="eastAsia"/>
        </w:rPr>
        <w:t>，</w:t>
      </w:r>
      <w:r>
        <w:t>邢建东等</w:t>
      </w:r>
      <w:r>
        <w:rPr>
          <w:rFonts w:hint="eastAsia"/>
        </w:rPr>
        <w:t>．</w:t>
      </w:r>
      <w:r>
        <w:t>颗粒增强不锈钢基复合材料冲蚀磨损性能研究［</w:t>
      </w:r>
      <w:r>
        <w:t>J</w:t>
      </w:r>
      <w:r>
        <w:t>］．西安交通大学学报</w:t>
      </w:r>
      <w:r>
        <w:rPr>
          <w:rFonts w:hint="eastAsia"/>
        </w:rPr>
        <w:t>，</w:t>
      </w:r>
      <w:r>
        <w:t>2001</w:t>
      </w:r>
      <w:r>
        <w:rPr>
          <w:rFonts w:hint="eastAsia"/>
        </w:rPr>
        <w:t>，</w:t>
      </w:r>
      <w:r>
        <w:t>35(7)</w:t>
      </w:r>
      <w:r>
        <w:rPr>
          <w:rFonts w:hint="eastAsia"/>
        </w:rPr>
        <w:t>：</w:t>
      </w:r>
      <w:r>
        <w:t>727-730</w:t>
      </w:r>
      <w:r>
        <w:rPr>
          <w:rFonts w:hint="eastAsia"/>
        </w:rPr>
        <w:t>．</w:t>
      </w:r>
    </w:p>
    <w:p w14:paraId="59AA8C75" w14:textId="77777777" w:rsidR="00A9165A" w:rsidRDefault="008D4200">
      <w:pPr>
        <w:pStyle w:val="a"/>
        <w:adjustRightInd/>
        <w:ind w:left="420" w:hangingChars="200" w:hanging="420"/>
      </w:pPr>
      <w:r>
        <w:t xml:space="preserve">Papworth A, Fox P, Zeng GT, et al. Ability of aluminum alloy to wet alumina </w:t>
      </w:r>
      <w:proofErr w:type="spellStart"/>
      <w:r>
        <w:t>fibres</w:t>
      </w:r>
      <w:proofErr w:type="spellEnd"/>
      <w:r>
        <w:t xml:space="preserve"> by addition of bismuth[J]. Mater Sci &amp; Technol,1999,15(4):419-428.</w:t>
      </w:r>
    </w:p>
    <w:p w14:paraId="7EDB4070" w14:textId="77777777" w:rsidR="00A9165A" w:rsidRDefault="008D4200">
      <w:pPr>
        <w:pStyle w:val="a"/>
        <w:adjustRightInd/>
        <w:ind w:left="420" w:hangingChars="200" w:hanging="420"/>
      </w:pPr>
      <w:r>
        <w:t>丁文祥</w:t>
      </w:r>
      <w:r>
        <w:rPr>
          <w:rFonts w:hint="eastAsia"/>
        </w:rPr>
        <w:t>．</w:t>
      </w:r>
      <w:r>
        <w:t>数字革命与竞争国际化［</w:t>
      </w:r>
      <w:r>
        <w:t>N</w:t>
      </w:r>
      <w:r>
        <w:t>］</w:t>
      </w:r>
      <w:r>
        <w:rPr>
          <w:rFonts w:hint="eastAsia"/>
        </w:rPr>
        <w:t>．</w:t>
      </w:r>
      <w:r>
        <w:t>中国青年报</w:t>
      </w:r>
      <w:r>
        <w:rPr>
          <w:rFonts w:hint="eastAsia"/>
        </w:rPr>
        <w:t>，</w:t>
      </w:r>
      <w:r>
        <w:t>2000</w:t>
      </w:r>
      <w:r>
        <w:t>－</w:t>
      </w:r>
      <w:r>
        <w:t>11</w:t>
      </w:r>
      <w:r>
        <w:t>－</w:t>
      </w:r>
      <w:r>
        <w:t>20(15</w:t>
      </w:r>
      <w:r>
        <w:rPr>
          <w:rFonts w:ascii="宋体" w:hAnsi="宋体"/>
        </w:rPr>
        <w:t>)</w:t>
      </w:r>
      <w:r>
        <w:rPr>
          <w:rFonts w:ascii="宋体" w:hAnsi="宋体" w:hint="eastAsia"/>
        </w:rPr>
        <w:t>．</w:t>
      </w:r>
    </w:p>
    <w:p w14:paraId="3C440405" w14:textId="77777777" w:rsidR="00A9165A" w:rsidRDefault="008D4200">
      <w:pPr>
        <w:pStyle w:val="a"/>
        <w:adjustRightInd/>
        <w:ind w:left="420" w:hangingChars="200" w:hanging="420"/>
      </w:pPr>
      <w:r>
        <w:t>姜锡洲．</w:t>
      </w:r>
      <w:r>
        <w:t>3</w:t>
      </w:r>
      <w:proofErr w:type="gramStart"/>
      <w:r>
        <w:t>一</w:t>
      </w:r>
      <w:proofErr w:type="gramEnd"/>
      <w:r>
        <w:t>种温热外敷药制备方案</w:t>
      </w:r>
      <w:r>
        <w:rPr>
          <w:rFonts w:hint="eastAsia"/>
        </w:rPr>
        <w:t>：</w:t>
      </w:r>
      <w:r>
        <w:t>中国</w:t>
      </w:r>
      <w:r>
        <w:rPr>
          <w:rFonts w:hint="eastAsia"/>
        </w:rPr>
        <w:t>，</w:t>
      </w:r>
      <w:r>
        <w:t>881056078</w:t>
      </w:r>
      <w:r>
        <w:t>［</w:t>
      </w:r>
      <w:r>
        <w:rPr>
          <w:rFonts w:hint="eastAsia"/>
        </w:rPr>
        <w:t>P</w:t>
      </w:r>
      <w:r>
        <w:rPr>
          <w:rFonts w:ascii="宋体" w:hAnsi="宋体"/>
        </w:rPr>
        <w:t>］</w:t>
      </w:r>
      <w:r>
        <w:rPr>
          <w:rFonts w:ascii="宋体" w:hAnsi="宋体" w:hint="eastAsia"/>
        </w:rPr>
        <w:t>．</w:t>
      </w:r>
      <w:r>
        <w:t>1989-07-2</w:t>
      </w:r>
      <w:r>
        <w:rPr>
          <w:rFonts w:ascii="宋体" w:hAnsi="宋体"/>
        </w:rPr>
        <w:t>6</w:t>
      </w:r>
      <w:r>
        <w:rPr>
          <w:rFonts w:ascii="宋体" w:hAnsi="宋体" w:hint="eastAsia"/>
        </w:rPr>
        <w:t>．</w:t>
      </w:r>
    </w:p>
    <w:p w14:paraId="185B0D0F" w14:textId="77777777" w:rsidR="00A9165A" w:rsidRDefault="008D4200">
      <w:pPr>
        <w:pStyle w:val="a"/>
        <w:adjustRightInd/>
        <w:ind w:left="420" w:hangingChars="200" w:hanging="420"/>
        <w:rPr>
          <w:rFonts w:cs="Times New Roman"/>
        </w:rPr>
      </w:pPr>
      <w:proofErr w:type="spellStart"/>
      <w:r>
        <w:rPr>
          <w:rFonts w:cs="Times New Roman"/>
        </w:rPr>
        <w:t>Koseki</w:t>
      </w:r>
      <w:proofErr w:type="spellEnd"/>
      <w:r>
        <w:rPr>
          <w:rFonts w:cs="Times New Roman"/>
        </w:rPr>
        <w:t xml:space="preserve"> </w:t>
      </w:r>
      <w:proofErr w:type="spellStart"/>
      <w:r>
        <w:rPr>
          <w:rFonts w:cs="Times New Roman"/>
        </w:rPr>
        <w:t>A,Momose</w:t>
      </w:r>
      <w:proofErr w:type="spellEnd"/>
      <w:r>
        <w:rPr>
          <w:rFonts w:cs="Times New Roman"/>
        </w:rPr>
        <w:t xml:space="preserve"> </w:t>
      </w:r>
      <w:proofErr w:type="spellStart"/>
      <w:r>
        <w:rPr>
          <w:rFonts w:cs="Times New Roman"/>
        </w:rPr>
        <w:t>H</w:t>
      </w:r>
      <w:r>
        <w:rPr>
          <w:rFonts w:cs="Times New Roman" w:hint="eastAsia"/>
        </w:rPr>
        <w:t>,</w:t>
      </w:r>
      <w:r>
        <w:rPr>
          <w:rFonts w:cs="Times New Roman"/>
        </w:rPr>
        <w:t>Kawahito</w:t>
      </w:r>
      <w:proofErr w:type="spellEnd"/>
      <w:r>
        <w:rPr>
          <w:rFonts w:cs="Times New Roman"/>
        </w:rPr>
        <w:t xml:space="preserve"> </w:t>
      </w:r>
      <w:proofErr w:type="spellStart"/>
      <w:r>
        <w:rPr>
          <w:rFonts w:cs="Times New Roman"/>
        </w:rPr>
        <w:t>M,et</w:t>
      </w:r>
      <w:proofErr w:type="spellEnd"/>
      <w:r>
        <w:rPr>
          <w:rFonts w:cs="Times New Roman"/>
        </w:rPr>
        <w:t xml:space="preserve"> alComplier</w:t>
      </w:r>
      <w:r>
        <w:rPr>
          <w:rFonts w:cs="Times New Roman" w:hint="eastAsia"/>
        </w:rPr>
        <w:t>:</w:t>
      </w:r>
      <w:r>
        <w:rPr>
          <w:rFonts w:cs="Times New Roman"/>
        </w:rPr>
        <w:t>US,828402</w:t>
      </w:r>
      <w:r>
        <w:rPr>
          <w:rFonts w:cs="Times New Roman"/>
        </w:rPr>
        <w:t>［</w:t>
      </w:r>
      <w:r>
        <w:rPr>
          <w:rFonts w:cs="Times New Roman"/>
        </w:rPr>
        <w:t>P/OL</w:t>
      </w:r>
      <w:r>
        <w:rPr>
          <w:rFonts w:cs="Times New Roman"/>
        </w:rPr>
        <w:t>］</w:t>
      </w:r>
      <w:r>
        <w:rPr>
          <w:rFonts w:cs="Times New Roman"/>
        </w:rPr>
        <w:t>2002-05-25 [2002-05-28]</w:t>
      </w:r>
      <w:r>
        <w:rPr>
          <w:rFonts w:cs="Times New Roman" w:hint="eastAsia"/>
        </w:rPr>
        <w:t>.</w:t>
      </w:r>
      <w:r>
        <w:rPr>
          <w:rFonts w:cs="Times New Roman"/>
        </w:rPr>
        <w:t>http://FF&amp;p.</w:t>
      </w:r>
    </w:p>
    <w:p w14:paraId="7810B8BC" w14:textId="77777777" w:rsidR="00A9165A" w:rsidRDefault="008D4200">
      <w:pPr>
        <w:pStyle w:val="a"/>
        <w:adjustRightInd/>
        <w:ind w:left="420" w:hangingChars="200" w:hanging="420"/>
      </w:pPr>
      <w:r>
        <w:t>Online Computer Library Center, Inc. History of OCLC[EB/OL</w:t>
      </w:r>
      <w:proofErr w:type="gramStart"/>
      <w:r>
        <w:t>].[</w:t>
      </w:r>
      <w:proofErr w:type="gramEnd"/>
      <w:r>
        <w:t>2000-01-08]. http://www. clc.org/ about/history/default.htm.</w:t>
      </w:r>
    </w:p>
    <w:p w14:paraId="348BFEA8" w14:textId="77777777" w:rsidR="00A9165A" w:rsidRDefault="008D4200">
      <w:pPr>
        <w:pStyle w:val="a"/>
        <w:adjustRightInd/>
        <w:ind w:left="420" w:hangingChars="200" w:hanging="420"/>
      </w:pPr>
      <w:r>
        <w:t>江向东</w:t>
      </w:r>
      <w:r>
        <w:rPr>
          <w:rFonts w:hint="eastAsia"/>
        </w:rPr>
        <w:t>．</w:t>
      </w:r>
      <w:r>
        <w:t>互联网环境下的信息处理与图书管理系统解决方案［</w:t>
      </w:r>
      <w:r>
        <w:t>J/OL</w:t>
      </w:r>
      <w:r>
        <w:t>］</w:t>
      </w:r>
      <w:r>
        <w:rPr>
          <w:rFonts w:hint="eastAsia"/>
        </w:rPr>
        <w:t>．</w:t>
      </w:r>
      <w:r>
        <w:t>情报学报</w:t>
      </w:r>
      <w:r>
        <w:rPr>
          <w:rFonts w:hint="eastAsia"/>
        </w:rPr>
        <w:t>，</w:t>
      </w:r>
      <w:r>
        <w:t>1999</w:t>
      </w:r>
      <w:r>
        <w:rPr>
          <w:rFonts w:hint="eastAsia"/>
        </w:rPr>
        <w:t>，</w:t>
      </w:r>
      <w:r>
        <w:t>18(2)</w:t>
      </w:r>
      <w:r>
        <w:rPr>
          <w:rFonts w:hint="eastAsia"/>
        </w:rPr>
        <w:t>：</w:t>
      </w:r>
      <w:r>
        <w:t>4[2000-01-18]</w:t>
      </w:r>
      <w:r>
        <w:rPr>
          <w:rFonts w:ascii="宋体" w:hAnsi="宋体" w:hint="eastAsia"/>
        </w:rPr>
        <w:t>．</w:t>
      </w:r>
      <w:r>
        <w:t>http://www.chinainfo.gov.cn/periodical/qbxb</w:t>
      </w:r>
      <w:r>
        <w:rPr>
          <w:rFonts w:hint="eastAsia"/>
        </w:rPr>
        <w:t>．</w:t>
      </w:r>
    </w:p>
    <w:p w14:paraId="79B53E55" w14:textId="77777777" w:rsidR="00A9165A" w:rsidRDefault="008D4200">
      <w:pPr>
        <w:pStyle w:val="a"/>
        <w:adjustRightInd/>
        <w:ind w:left="420" w:hangingChars="200" w:hanging="420"/>
      </w:pPr>
      <w:proofErr w:type="spellStart"/>
      <w:r>
        <w:t>Scitor</w:t>
      </w:r>
      <w:proofErr w:type="spellEnd"/>
      <w:r>
        <w:t xml:space="preserve"> C. Project </w:t>
      </w:r>
      <w:proofErr w:type="gramStart"/>
      <w:r>
        <w:t>scheduler[</w:t>
      </w:r>
      <w:proofErr w:type="gramEnd"/>
      <w:r>
        <w:t>CP/DK].Sunnyvale,Calif.:</w:t>
      </w:r>
      <w:proofErr w:type="spellStart"/>
      <w:r>
        <w:t>Scitor</w:t>
      </w:r>
      <w:proofErr w:type="spellEnd"/>
      <w:r>
        <w:t xml:space="preserve"> Corp</w:t>
      </w:r>
      <w:r>
        <w:rPr>
          <w:rFonts w:hint="eastAsia"/>
        </w:rPr>
        <w:t>,</w:t>
      </w:r>
      <w:r>
        <w:t xml:space="preserve"> 1983</w:t>
      </w:r>
      <w:r>
        <w:rPr>
          <w:rFonts w:hint="eastAsia"/>
        </w:rPr>
        <w:t>.</w:t>
      </w:r>
    </w:p>
    <w:p w14:paraId="392531C6" w14:textId="42D904C7" w:rsidR="00A9165A" w:rsidRDefault="008D4200">
      <w:pPr>
        <w:pStyle w:val="a"/>
        <w:adjustRightInd/>
        <w:ind w:left="420" w:hangingChars="200" w:hanging="420"/>
      </w:pPr>
      <w:r>
        <w:t xml:space="preserve">Metcalf SW. The Tort Hall air emission study[C/OL]//The International Congress on Hazardous Waste, </w:t>
      </w:r>
      <w:proofErr w:type="spellStart"/>
      <w:r>
        <w:t>MarquisHotel</w:t>
      </w:r>
      <w:proofErr w:type="spellEnd"/>
      <w:r>
        <w:t xml:space="preserve">, </w:t>
      </w:r>
      <w:proofErr w:type="spellStart"/>
      <w:proofErr w:type="gramStart"/>
      <w:r>
        <w:t>Atlanta,Georgia</w:t>
      </w:r>
      <w:proofErr w:type="gramEnd"/>
      <w:r>
        <w:t>,June</w:t>
      </w:r>
      <w:proofErr w:type="spellEnd"/>
      <w:r>
        <w:t xml:space="preserve"> 5-8,1995: impact on human and ecological health[1998-09-22]. </w:t>
      </w:r>
      <w:hyperlink r:id="rId142" w:history="1">
        <w:r>
          <w:rPr>
            <w:rStyle w:val="af5"/>
            <w:color w:val="000000"/>
          </w:rPr>
          <w:t>http://atsdrl</w:t>
        </w:r>
      </w:hyperlink>
      <w:r>
        <w:t>.atsdr.cdc.gov:8080/cong95. html</w:t>
      </w:r>
      <w:r>
        <w:rPr>
          <w:rFonts w:hint="eastAsia"/>
        </w:rPr>
        <w:t>.</w:t>
      </w:r>
    </w:p>
    <w:p w14:paraId="62F34C2C" w14:textId="77777777" w:rsidR="00A9165A" w:rsidRDefault="00A9165A">
      <w:pPr>
        <w:pStyle w:val="a"/>
        <w:numPr>
          <w:ilvl w:val="0"/>
          <w:numId w:val="0"/>
        </w:numPr>
        <w:tabs>
          <w:tab w:val="clear" w:pos="488"/>
          <w:tab w:val="left" w:pos="0"/>
        </w:tabs>
        <w:ind w:left="488"/>
        <w:jc w:val="left"/>
      </w:pPr>
    </w:p>
    <w:p w14:paraId="2ABE2C9F" w14:textId="77777777" w:rsidR="00A9165A" w:rsidRDefault="00A9165A">
      <w:pPr>
        <w:pStyle w:val="a"/>
        <w:numPr>
          <w:ilvl w:val="255"/>
          <w:numId w:val="0"/>
        </w:numPr>
        <w:tabs>
          <w:tab w:val="clear" w:pos="488"/>
        </w:tabs>
      </w:pPr>
    </w:p>
    <w:p w14:paraId="5CC2942B" w14:textId="77777777" w:rsidR="00A9165A" w:rsidRDefault="008D4200">
      <w:pPr>
        <w:numPr>
          <w:ilvl w:val="255"/>
          <w:numId w:val="0"/>
        </w:numPr>
      </w:pPr>
      <w:r>
        <w:rPr>
          <w:rFonts w:hint="eastAsia"/>
          <w:b/>
          <w:bCs/>
        </w:rPr>
        <w:t xml:space="preserve">  2. </w:t>
      </w:r>
      <w:r>
        <w:rPr>
          <w:rFonts w:hint="eastAsia"/>
          <w:b/>
          <w:bCs/>
        </w:rPr>
        <w:t>著者</w:t>
      </w:r>
      <w:r>
        <w:rPr>
          <w:rFonts w:hint="eastAsia"/>
          <w:b/>
          <w:bCs/>
        </w:rPr>
        <w:t>-</w:t>
      </w:r>
      <w:r>
        <w:rPr>
          <w:rFonts w:hint="eastAsia"/>
          <w:b/>
          <w:bCs/>
        </w:rPr>
        <w:t>出版年制</w:t>
      </w:r>
      <w:bookmarkStart w:id="184" w:name="_Toc156291166"/>
      <w:bookmarkStart w:id="185" w:name="_Toc156292018"/>
      <w:bookmarkStart w:id="186" w:name="_Toc163533804"/>
    </w:p>
    <w:p w14:paraId="2FBB2F9B" w14:textId="77777777" w:rsidR="00A9165A" w:rsidRDefault="008D4200">
      <w:pPr>
        <w:numPr>
          <w:ilvl w:val="0"/>
          <w:numId w:val="7"/>
        </w:numPr>
        <w:ind w:firstLine="480"/>
      </w:pPr>
      <w:r>
        <w:rPr>
          <w:rFonts w:hint="eastAsia"/>
        </w:rPr>
        <w:t>正文引用的文献采用著者</w:t>
      </w:r>
      <w:r>
        <w:rPr>
          <w:rFonts w:hint="eastAsia"/>
        </w:rPr>
        <w:t>-</w:t>
      </w:r>
      <w:r>
        <w:rPr>
          <w:rFonts w:hint="eastAsia"/>
        </w:rPr>
        <w:t>出版年制时，各篇文献的标注内容由著者姓氏与出版年构成，并置于“（</w:t>
      </w:r>
      <w:r>
        <w:rPr>
          <w:rFonts w:hint="eastAsia"/>
        </w:rPr>
        <w:t xml:space="preserve"> </w:t>
      </w:r>
      <w:r>
        <w:rPr>
          <w:rFonts w:hint="eastAsia"/>
        </w:rPr>
        <w:t>）”内，倘若只标注著者姓氏无法识别该人名时，</w:t>
      </w:r>
      <w:proofErr w:type="gramStart"/>
      <w:r>
        <w:rPr>
          <w:rFonts w:hint="eastAsia"/>
        </w:rPr>
        <w:t>可标著者</w:t>
      </w:r>
      <w:proofErr w:type="gramEnd"/>
      <w:r>
        <w:rPr>
          <w:rFonts w:hint="eastAsia"/>
        </w:rPr>
        <w:t>姓名，例如中国人、韩国人、日本人用汉字书写姓名。集体著者著述的文献可标注机关团体名称。倘若正文中已提及著者姓名，则在其后的“（</w:t>
      </w:r>
      <w:r>
        <w:rPr>
          <w:rFonts w:hint="eastAsia"/>
        </w:rPr>
        <w:t xml:space="preserve"> </w:t>
      </w:r>
      <w:r>
        <w:rPr>
          <w:rFonts w:hint="eastAsia"/>
        </w:rPr>
        <w:t>）”内只著录出版年。</w:t>
      </w:r>
    </w:p>
    <w:p w14:paraId="3B1E1C0F" w14:textId="77777777" w:rsidR="00A9165A" w:rsidRDefault="008D4200">
      <w:pPr>
        <w:numPr>
          <w:ilvl w:val="0"/>
          <w:numId w:val="7"/>
        </w:numPr>
        <w:ind w:firstLine="480"/>
      </w:pPr>
      <w:r>
        <w:rPr>
          <w:rFonts w:hint="eastAsia"/>
        </w:rPr>
        <w:t>正文中引用多著者文献时，对欧美著者只需标注第一个著者的姓，其后附“</w:t>
      </w:r>
      <w:r>
        <w:rPr>
          <w:rFonts w:hint="eastAsia"/>
        </w:rPr>
        <w:t>et al.</w:t>
      </w:r>
      <w:r>
        <w:rPr>
          <w:rFonts w:hint="eastAsia"/>
        </w:rPr>
        <w:t>”“等”之间留适当空隙。</w:t>
      </w:r>
    </w:p>
    <w:p w14:paraId="0D27419F" w14:textId="77777777" w:rsidR="00A9165A" w:rsidRDefault="008D4200">
      <w:pPr>
        <w:ind w:firstLineChars="0" w:firstLine="480"/>
      </w:pPr>
      <w:r>
        <w:rPr>
          <w:rFonts w:hint="eastAsia"/>
        </w:rPr>
        <w:t xml:space="preserve">C. </w:t>
      </w:r>
      <w:r>
        <w:rPr>
          <w:rFonts w:hint="eastAsia"/>
        </w:rPr>
        <w:t>在参考文献表中著录同一著者在同一年出版的多篇文献时，出版年后应用小写字母</w:t>
      </w:r>
      <w:r>
        <w:rPr>
          <w:rFonts w:hint="eastAsia"/>
        </w:rPr>
        <w:t>a, b, c ...</w:t>
      </w:r>
      <w:r>
        <w:rPr>
          <w:rFonts w:hint="eastAsia"/>
        </w:rPr>
        <w:t>区别。</w:t>
      </w:r>
    </w:p>
    <w:p w14:paraId="360D1FE4" w14:textId="77777777" w:rsidR="00A9165A" w:rsidRDefault="008D4200">
      <w:pPr>
        <w:numPr>
          <w:ilvl w:val="255"/>
          <w:numId w:val="0"/>
        </w:numPr>
        <w:ind w:firstLine="480"/>
      </w:pPr>
      <w:r>
        <w:rPr>
          <w:rFonts w:hint="eastAsia"/>
        </w:rPr>
        <w:t xml:space="preserve">D. </w:t>
      </w:r>
      <w:r>
        <w:rPr>
          <w:rFonts w:hint="eastAsia"/>
        </w:rPr>
        <w:t>多次引用同一著者的同一文献，在正文中标注著者与出版年，</w:t>
      </w:r>
      <w:proofErr w:type="gramStart"/>
      <w:r>
        <w:rPr>
          <w:rFonts w:hint="eastAsia"/>
        </w:rPr>
        <w:t>并在“</w:t>
      </w:r>
      <w:proofErr w:type="gramEnd"/>
      <w:r>
        <w:rPr>
          <w:rFonts w:hint="eastAsia"/>
        </w:rPr>
        <w:t>（</w:t>
      </w:r>
      <w:r>
        <w:rPr>
          <w:rFonts w:hint="eastAsia"/>
        </w:rPr>
        <w:t xml:space="preserve"> </w:t>
      </w:r>
      <w:r>
        <w:rPr>
          <w:rFonts w:hint="eastAsia"/>
        </w:rPr>
        <w:t>）”外以角标的形式著录引文页码。</w:t>
      </w:r>
    </w:p>
    <w:p w14:paraId="308D5156" w14:textId="77777777" w:rsidR="00A9165A" w:rsidRDefault="00A9165A">
      <w:pPr>
        <w:ind w:firstLineChars="0" w:firstLine="480"/>
      </w:pPr>
    </w:p>
    <w:p w14:paraId="38760C1C" w14:textId="77777777" w:rsidR="00A9165A" w:rsidRDefault="008D4200">
      <w:pPr>
        <w:ind w:firstLineChars="0" w:firstLine="480"/>
      </w:pPr>
      <w:r>
        <w:rPr>
          <w:rFonts w:hint="eastAsia"/>
        </w:rPr>
        <w:lastRenderedPageBreak/>
        <w:t>样例：</w:t>
      </w:r>
    </w:p>
    <w:p w14:paraId="23BB6D08" w14:textId="77777777" w:rsidR="00A9165A" w:rsidRDefault="008D4200">
      <w:pPr>
        <w:ind w:firstLineChars="0" w:firstLine="480"/>
      </w:pPr>
      <w:r>
        <w:rPr>
          <w:rFonts w:hint="eastAsia"/>
        </w:rPr>
        <w:t>BAKER S K, JACKSON M E. 1995. The future of resource sharing [M].</w:t>
      </w:r>
    </w:p>
    <w:p w14:paraId="6852A418" w14:textId="77777777" w:rsidR="00A9165A" w:rsidRDefault="008D4200">
      <w:pPr>
        <w:ind w:firstLineChars="0" w:firstLine="480"/>
      </w:pPr>
      <w:r>
        <w:rPr>
          <w:rFonts w:hint="eastAsia"/>
        </w:rPr>
        <w:t>New York: The Haworth Press.</w:t>
      </w:r>
    </w:p>
    <w:p w14:paraId="456E24E7" w14:textId="77777777" w:rsidR="00A9165A" w:rsidRDefault="008D4200">
      <w:pPr>
        <w:ind w:firstLineChars="0" w:firstLine="480"/>
      </w:pPr>
      <w:r>
        <w:rPr>
          <w:rFonts w:hint="eastAsia"/>
        </w:rPr>
        <w:t>尼葛洛庞帝．</w:t>
      </w:r>
      <w:r>
        <w:rPr>
          <w:rFonts w:hint="eastAsia"/>
        </w:rPr>
        <w:t xml:space="preserve">1996. </w:t>
      </w:r>
      <w:r>
        <w:rPr>
          <w:rFonts w:hint="eastAsia"/>
        </w:rPr>
        <w:t>数字化生存</w:t>
      </w:r>
      <w:r>
        <w:t>［</w:t>
      </w:r>
      <w:r>
        <w:rPr>
          <w:rFonts w:hint="eastAsia"/>
        </w:rPr>
        <w:t>M</w:t>
      </w:r>
      <w:r>
        <w:t>］．</w:t>
      </w:r>
      <w:r>
        <w:rPr>
          <w:rFonts w:hint="eastAsia"/>
        </w:rPr>
        <w:t>胡永，范海燕，译</w:t>
      </w:r>
      <w:r>
        <w:rPr>
          <w:rFonts w:hint="eastAsia"/>
        </w:rPr>
        <w:t xml:space="preserve">. </w:t>
      </w:r>
      <w:r>
        <w:rPr>
          <w:rFonts w:hint="eastAsia"/>
        </w:rPr>
        <w:t>海口：海南出版社．</w:t>
      </w:r>
    </w:p>
    <w:p w14:paraId="2D8A993F" w14:textId="77777777" w:rsidR="00A9165A" w:rsidRDefault="008D4200">
      <w:pPr>
        <w:ind w:firstLineChars="0" w:firstLine="480"/>
      </w:pPr>
      <w:r>
        <w:rPr>
          <w:rFonts w:hint="eastAsia"/>
        </w:rPr>
        <w:t>杨宗英．</w:t>
      </w:r>
      <w:r>
        <w:rPr>
          <w:rFonts w:hint="eastAsia"/>
        </w:rPr>
        <w:t xml:space="preserve">1996. </w:t>
      </w:r>
      <w:r>
        <w:rPr>
          <w:rFonts w:hint="eastAsia"/>
        </w:rPr>
        <w:t>电子图书馆的现实模型</w:t>
      </w:r>
      <w:r>
        <w:t>［</w:t>
      </w:r>
      <w:r>
        <w:rPr>
          <w:rFonts w:hint="eastAsia"/>
        </w:rPr>
        <w:t>M</w:t>
      </w:r>
      <w:r>
        <w:t>］．</w:t>
      </w:r>
      <w:r>
        <w:rPr>
          <w:rFonts w:hint="eastAsia"/>
        </w:rPr>
        <w:t>中国图书馆学报</w:t>
      </w:r>
      <w:r>
        <w:rPr>
          <w:rFonts w:hint="eastAsia"/>
        </w:rPr>
        <w:t>(2): 24-29</w:t>
      </w:r>
      <w:r>
        <w:rPr>
          <w:rFonts w:hint="eastAsia"/>
        </w:rPr>
        <w:t>．</w:t>
      </w:r>
    </w:p>
    <w:p w14:paraId="3925CBDF" w14:textId="77777777" w:rsidR="00A9165A" w:rsidRDefault="008D4200">
      <w:pPr>
        <w:ind w:firstLineChars="0" w:firstLine="480"/>
      </w:pPr>
      <w:r>
        <w:rPr>
          <w:rFonts w:hint="eastAsia"/>
        </w:rPr>
        <w:t>刘斌．</w:t>
      </w:r>
      <w:r>
        <w:rPr>
          <w:rFonts w:hint="eastAsia"/>
        </w:rPr>
        <w:t xml:space="preserve">2014. </w:t>
      </w:r>
      <w:r>
        <w:rPr>
          <w:rFonts w:hint="eastAsia"/>
        </w:rPr>
        <w:t>力学</w:t>
      </w:r>
      <w:r>
        <w:t>［</w:t>
      </w:r>
      <w:r>
        <w:rPr>
          <w:rFonts w:hint="eastAsia"/>
        </w:rPr>
        <w:t>M</w:t>
      </w:r>
      <w:r>
        <w:t>］．</w:t>
      </w:r>
      <w:r>
        <w:rPr>
          <w:rFonts w:hint="eastAsia"/>
        </w:rPr>
        <w:t>合肥：中国科学技术大学出版社．</w:t>
      </w:r>
    </w:p>
    <w:p w14:paraId="7A0AF683" w14:textId="77777777" w:rsidR="00A9165A" w:rsidRDefault="00A9165A">
      <w:pPr>
        <w:ind w:firstLineChars="0" w:firstLine="480"/>
      </w:pPr>
    </w:p>
    <w:p w14:paraId="119FEAE4" w14:textId="77777777" w:rsidR="00A9165A" w:rsidRDefault="00A9165A">
      <w:pPr>
        <w:ind w:firstLineChars="0" w:firstLine="480"/>
      </w:pPr>
    </w:p>
    <w:p w14:paraId="3F02E480" w14:textId="77777777" w:rsidR="00A9165A" w:rsidRDefault="008D4200">
      <w:pPr>
        <w:ind w:firstLine="480"/>
      </w:pPr>
      <w:r>
        <w:rPr>
          <w:rFonts w:hint="eastAsia"/>
          <w:color w:val="FF0000"/>
        </w:rPr>
        <w:t>参考文献里面标点符号：英文文献用半角</w:t>
      </w:r>
      <w:r>
        <w:rPr>
          <w:rFonts w:hint="eastAsia"/>
          <w:color w:val="FF0000"/>
        </w:rPr>
        <w:t>,</w:t>
      </w:r>
      <w:r>
        <w:rPr>
          <w:rFonts w:hint="eastAsia"/>
          <w:color w:val="FF0000"/>
        </w:rPr>
        <w:t>中文文献用全角。</w:t>
      </w:r>
    </w:p>
    <w:p w14:paraId="6D04DAC3" w14:textId="77777777" w:rsidR="00A9165A" w:rsidRDefault="00A9165A">
      <w:pPr>
        <w:ind w:firstLineChars="0" w:firstLine="0"/>
        <w:sectPr w:rsidR="00A9165A">
          <w:headerReference w:type="default" r:id="rId143"/>
          <w:footnotePr>
            <w:numFmt w:val="decimalEnclosedCircleChinese"/>
            <w:numRestart w:val="eachSect"/>
          </w:footnotePr>
          <w:pgSz w:w="11907" w:h="16840"/>
          <w:pgMar w:top="1701" w:right="1474" w:bottom="1418" w:left="1474" w:header="1134" w:footer="992" w:gutter="0"/>
          <w:cols w:space="425"/>
          <w:docGrid w:linePitch="384" w:charSpace="7430"/>
        </w:sectPr>
      </w:pPr>
    </w:p>
    <w:p w14:paraId="6E4969FE" w14:textId="77777777" w:rsidR="00A9165A" w:rsidRDefault="008D4200">
      <w:pPr>
        <w:pStyle w:val="1"/>
        <w:numPr>
          <w:ilvl w:val="0"/>
          <w:numId w:val="0"/>
        </w:numPr>
        <w:spacing w:beforeLines="200" w:before="480" w:afterLines="100" w:after="240"/>
      </w:pPr>
      <w:bookmarkStart w:id="187" w:name="_Toc220500520"/>
      <w:r>
        <w:rPr>
          <w:rFonts w:hint="eastAsia"/>
        </w:rPr>
        <w:lastRenderedPageBreak/>
        <w:t>附</w:t>
      </w:r>
      <w:r>
        <w:rPr>
          <w:rFonts w:hint="eastAsia"/>
        </w:rPr>
        <w:t xml:space="preserve">  </w:t>
      </w:r>
      <w:r>
        <w:rPr>
          <w:rFonts w:hint="eastAsia"/>
        </w:rPr>
        <w:t>录</w:t>
      </w:r>
      <w:bookmarkEnd w:id="184"/>
      <w:bookmarkEnd w:id="185"/>
      <w:bookmarkEnd w:id="186"/>
      <w:bookmarkEnd w:id="187"/>
    </w:p>
    <w:p w14:paraId="1174188E" w14:textId="77777777" w:rsidR="00A9165A" w:rsidRDefault="008D4200">
      <w:pPr>
        <w:widowControl/>
        <w:ind w:firstLine="480"/>
        <w:jc w:val="left"/>
        <w:rPr>
          <w:kern w:val="0"/>
        </w:rPr>
      </w:pPr>
      <w:r>
        <w:rPr>
          <w:kern w:val="0"/>
        </w:rPr>
        <w:t>附录编号依次编为附录</w:t>
      </w:r>
      <w:r>
        <w:rPr>
          <w:rFonts w:hint="eastAsia"/>
          <w:kern w:val="0"/>
        </w:rPr>
        <w:t>A</w:t>
      </w:r>
      <w:r>
        <w:rPr>
          <w:kern w:val="0"/>
        </w:rPr>
        <w:t>，附录</w:t>
      </w:r>
      <w:r>
        <w:rPr>
          <w:rFonts w:hint="eastAsia"/>
          <w:kern w:val="0"/>
        </w:rPr>
        <w:t>B</w:t>
      </w:r>
      <w:r>
        <w:rPr>
          <w:kern w:val="0"/>
        </w:rPr>
        <w:t>。附录标题各占一行，按一级标题编排。每一个附录</w:t>
      </w:r>
      <w:r>
        <w:rPr>
          <w:rFonts w:hint="eastAsia"/>
          <w:kern w:val="0"/>
        </w:rPr>
        <w:t>一般</w:t>
      </w:r>
      <w:r>
        <w:rPr>
          <w:kern w:val="0"/>
        </w:rPr>
        <w:t>应另起一</w:t>
      </w:r>
      <w:r>
        <w:rPr>
          <w:rFonts w:hint="eastAsia"/>
          <w:kern w:val="0"/>
        </w:rPr>
        <w:t>页编排</w:t>
      </w:r>
      <w:r>
        <w:rPr>
          <w:kern w:val="0"/>
        </w:rPr>
        <w:t>，如果有多个较短的附录，也可接排。附录中的图表公式另</w:t>
      </w:r>
      <w:r>
        <w:rPr>
          <w:rFonts w:hint="eastAsia"/>
          <w:kern w:val="0"/>
        </w:rPr>
        <w:t>行</w:t>
      </w:r>
      <w:r>
        <w:rPr>
          <w:kern w:val="0"/>
        </w:rPr>
        <w:t>编排序号，与正文分开，编号前加</w:t>
      </w:r>
      <w:r>
        <w:rPr>
          <w:kern w:val="0"/>
        </w:rPr>
        <w:t>“</w:t>
      </w:r>
      <w:r>
        <w:rPr>
          <w:kern w:val="0"/>
        </w:rPr>
        <w:t>附录</w:t>
      </w:r>
      <w:r>
        <w:rPr>
          <w:rFonts w:hint="eastAsia"/>
          <w:kern w:val="0"/>
        </w:rPr>
        <w:t>A-</w:t>
      </w:r>
      <w:r>
        <w:rPr>
          <w:kern w:val="0"/>
        </w:rPr>
        <w:t>”</w:t>
      </w:r>
      <w:r>
        <w:rPr>
          <w:kern w:val="0"/>
        </w:rPr>
        <w:t>字样。</w:t>
      </w:r>
    </w:p>
    <w:p w14:paraId="2DDECCFD" w14:textId="77777777" w:rsidR="00A9165A" w:rsidRDefault="00A9165A">
      <w:pPr>
        <w:ind w:firstLine="480"/>
      </w:pPr>
    </w:p>
    <w:p w14:paraId="576AD1BD" w14:textId="77777777" w:rsidR="00A9165A" w:rsidRDefault="00A9165A">
      <w:pPr>
        <w:ind w:firstLine="480"/>
      </w:pPr>
    </w:p>
    <w:p w14:paraId="37FD129B" w14:textId="77777777" w:rsidR="00A9165A" w:rsidRDefault="00A9165A">
      <w:pPr>
        <w:ind w:firstLine="480"/>
      </w:pPr>
    </w:p>
    <w:p w14:paraId="02BFA113" w14:textId="77777777" w:rsidR="00A9165A" w:rsidRDefault="00A9165A">
      <w:pPr>
        <w:ind w:firstLine="480"/>
      </w:pPr>
    </w:p>
    <w:p w14:paraId="0C930470" w14:textId="77777777" w:rsidR="00A9165A" w:rsidRDefault="008D4200">
      <w:pPr>
        <w:ind w:firstLine="480"/>
        <w:rPr>
          <w:color w:val="FF0000"/>
        </w:rPr>
      </w:pPr>
      <w:r>
        <w:rPr>
          <w:rFonts w:hint="eastAsia"/>
          <w:color w:val="FF0000"/>
        </w:rPr>
        <w:t>本部分内容非强制性要求，如果论文中没有附录，可以省略《附录》。</w:t>
      </w:r>
    </w:p>
    <w:p w14:paraId="7F1DE872" w14:textId="77777777" w:rsidR="00A9165A" w:rsidRDefault="00A9165A">
      <w:pPr>
        <w:ind w:firstLine="480"/>
      </w:pPr>
    </w:p>
    <w:p w14:paraId="396B513F" w14:textId="77777777" w:rsidR="00A9165A" w:rsidRDefault="00A9165A">
      <w:pPr>
        <w:ind w:firstLine="480"/>
      </w:pPr>
    </w:p>
    <w:p w14:paraId="6518A18C" w14:textId="77777777" w:rsidR="00A9165A" w:rsidRDefault="00A9165A">
      <w:pPr>
        <w:ind w:firstLine="480"/>
      </w:pPr>
    </w:p>
    <w:p w14:paraId="7CFA5285" w14:textId="77777777" w:rsidR="00A9165A" w:rsidRDefault="00A9165A">
      <w:pPr>
        <w:ind w:firstLine="480"/>
      </w:pPr>
    </w:p>
    <w:p w14:paraId="2A3CB047" w14:textId="77777777" w:rsidR="00A9165A" w:rsidRDefault="00A9165A">
      <w:pPr>
        <w:ind w:firstLine="480"/>
      </w:pPr>
    </w:p>
    <w:p w14:paraId="75436649" w14:textId="77777777" w:rsidR="00A9165A" w:rsidRDefault="00A9165A">
      <w:pPr>
        <w:ind w:firstLine="480"/>
      </w:pPr>
    </w:p>
    <w:p w14:paraId="35B7FE33" w14:textId="77777777" w:rsidR="00A9165A" w:rsidRDefault="00A9165A">
      <w:pPr>
        <w:ind w:firstLine="480"/>
      </w:pPr>
    </w:p>
    <w:p w14:paraId="6E9FB1C8" w14:textId="77777777" w:rsidR="00A9165A" w:rsidRDefault="00A9165A">
      <w:pPr>
        <w:ind w:firstLine="480"/>
      </w:pPr>
    </w:p>
    <w:p w14:paraId="7F743BE4" w14:textId="77777777" w:rsidR="00A9165A" w:rsidRDefault="00A9165A">
      <w:pPr>
        <w:ind w:firstLine="480"/>
      </w:pPr>
    </w:p>
    <w:p w14:paraId="292A8BF2" w14:textId="77777777" w:rsidR="00A9165A" w:rsidRDefault="00A9165A">
      <w:pPr>
        <w:ind w:firstLine="480"/>
      </w:pPr>
    </w:p>
    <w:p w14:paraId="60478EF7" w14:textId="77777777" w:rsidR="00A9165A" w:rsidRDefault="00A9165A">
      <w:pPr>
        <w:ind w:firstLine="480"/>
        <w:sectPr w:rsidR="00A9165A">
          <w:headerReference w:type="default" r:id="rId144"/>
          <w:footnotePr>
            <w:numFmt w:val="decimalEnclosedCircleChinese"/>
            <w:numRestart w:val="eachSect"/>
          </w:footnotePr>
          <w:pgSz w:w="11907" w:h="16840"/>
          <w:pgMar w:top="1701" w:right="1474" w:bottom="1418" w:left="1474" w:header="1134" w:footer="992" w:gutter="0"/>
          <w:cols w:space="425"/>
          <w:docGrid w:linePitch="384" w:charSpace="7430"/>
        </w:sectPr>
      </w:pPr>
    </w:p>
    <w:p w14:paraId="34448195" w14:textId="77777777" w:rsidR="00A9165A" w:rsidRDefault="008D4200">
      <w:pPr>
        <w:pStyle w:val="1"/>
        <w:numPr>
          <w:ilvl w:val="0"/>
          <w:numId w:val="0"/>
        </w:numPr>
        <w:spacing w:beforeLines="200" w:before="480" w:afterLines="100" w:after="240"/>
      </w:pPr>
      <w:bookmarkStart w:id="188" w:name="_Toc156292019"/>
      <w:bookmarkStart w:id="189" w:name="_Toc163533805"/>
      <w:bookmarkStart w:id="190" w:name="_Toc156291167"/>
      <w:bookmarkStart w:id="191" w:name="_Toc381977885"/>
      <w:bookmarkStart w:id="192" w:name="_Toc220500521"/>
      <w:r>
        <w:lastRenderedPageBreak/>
        <w:t>攻读学位期间取得的研究成果</w:t>
      </w:r>
      <w:bookmarkEnd w:id="188"/>
      <w:bookmarkEnd w:id="189"/>
      <w:bookmarkEnd w:id="190"/>
      <w:bookmarkEnd w:id="191"/>
      <w:bookmarkEnd w:id="192"/>
    </w:p>
    <w:p w14:paraId="432C0187" w14:textId="77777777" w:rsidR="00A9165A" w:rsidRDefault="008D4200">
      <w:pPr>
        <w:ind w:firstLine="480"/>
      </w:pPr>
      <w:r>
        <w:rPr>
          <w:rFonts w:hint="eastAsia"/>
        </w:rPr>
        <w:t>1</w:t>
      </w:r>
      <w:r>
        <w:t>）已发表或已录用的学术论文、已出版的专著</w:t>
      </w:r>
      <w:r>
        <w:rPr>
          <w:rFonts w:hint="eastAsia"/>
        </w:rPr>
        <w:t>/</w:t>
      </w:r>
      <w:r>
        <w:rPr>
          <w:rFonts w:hint="eastAsia"/>
        </w:rPr>
        <w:t>译著</w:t>
      </w:r>
      <w:r>
        <w:t>、已获授权的专利按参考文献格式列出。</w:t>
      </w:r>
    </w:p>
    <w:p w14:paraId="0A436E10" w14:textId="77777777" w:rsidR="00A9165A" w:rsidRDefault="008D4200">
      <w:pPr>
        <w:ind w:firstLine="480"/>
      </w:pPr>
      <w:r>
        <w:rPr>
          <w:rFonts w:hint="eastAsia"/>
        </w:rPr>
        <w:t>2</w:t>
      </w:r>
      <w:r>
        <w:t>）科研获奖，列出格式为：</w:t>
      </w:r>
    </w:p>
    <w:p w14:paraId="57E2235E" w14:textId="77777777" w:rsidR="00A9165A" w:rsidRDefault="008D4200">
      <w:pPr>
        <w:ind w:firstLine="480"/>
      </w:pPr>
      <w:r>
        <w:t>获奖人（排名情况）</w:t>
      </w:r>
      <w:r>
        <w:rPr>
          <w:rFonts w:hint="eastAsia"/>
        </w:rPr>
        <w:t>．</w:t>
      </w:r>
      <w:r>
        <w:t>项目名称</w:t>
      </w:r>
      <w:r>
        <w:rPr>
          <w:rFonts w:hint="eastAsia"/>
        </w:rPr>
        <w:t>．</w:t>
      </w:r>
      <w:r>
        <w:t>奖项名称及等级</w:t>
      </w:r>
      <w:r>
        <w:rPr>
          <w:rFonts w:hint="eastAsia"/>
        </w:rPr>
        <w:t>，</w:t>
      </w:r>
      <w:r>
        <w:t>发奖机构</w:t>
      </w:r>
      <w:r>
        <w:rPr>
          <w:rFonts w:hint="eastAsia"/>
        </w:rPr>
        <w:t>，</w:t>
      </w:r>
      <w:r>
        <w:t>获奖时间</w:t>
      </w:r>
      <w:r>
        <w:rPr>
          <w:rFonts w:hint="eastAsia"/>
        </w:rPr>
        <w:t>．</w:t>
      </w:r>
    </w:p>
    <w:p w14:paraId="1973B8E6" w14:textId="77777777" w:rsidR="00A9165A" w:rsidRDefault="008D4200">
      <w:pPr>
        <w:ind w:firstLine="480"/>
      </w:pPr>
      <w:r>
        <w:rPr>
          <w:rFonts w:hint="eastAsia"/>
        </w:rPr>
        <w:t>3</w:t>
      </w:r>
      <w:r>
        <w:t>）与学位论文相关的其它成果</w:t>
      </w:r>
      <w:r>
        <w:rPr>
          <w:rFonts w:hint="eastAsia"/>
        </w:rPr>
        <w:t>参照</w:t>
      </w:r>
      <w:r>
        <w:t>参考文献格式列出。</w:t>
      </w:r>
    </w:p>
    <w:p w14:paraId="07890AAD" w14:textId="77777777" w:rsidR="00A9165A" w:rsidRDefault="008D4200">
      <w:pPr>
        <w:ind w:firstLine="480"/>
      </w:pPr>
      <w:r>
        <w:rPr>
          <w:rFonts w:hint="eastAsia"/>
        </w:rPr>
        <w:t>4</w:t>
      </w:r>
      <w:r>
        <w:rPr>
          <w:rFonts w:hint="eastAsia"/>
        </w:rPr>
        <w:t>）全部</w:t>
      </w:r>
      <w:r>
        <w:t>研究</w:t>
      </w:r>
      <w:r>
        <w:rPr>
          <w:rFonts w:hint="eastAsia"/>
        </w:rPr>
        <w:t>成果连续编号编排。</w:t>
      </w:r>
    </w:p>
    <w:p w14:paraId="2F6B4E63" w14:textId="77777777" w:rsidR="00A9165A" w:rsidRDefault="00A9165A">
      <w:pPr>
        <w:ind w:firstLine="480"/>
      </w:pPr>
    </w:p>
    <w:p w14:paraId="42AB0701" w14:textId="77777777" w:rsidR="00A9165A" w:rsidRDefault="00A9165A">
      <w:pPr>
        <w:ind w:firstLine="480"/>
      </w:pPr>
    </w:p>
    <w:p w14:paraId="36387F71" w14:textId="77777777" w:rsidR="00A9165A" w:rsidRDefault="008D4200">
      <w:pPr>
        <w:ind w:firstLine="480"/>
      </w:pPr>
      <w:r>
        <w:rPr>
          <w:rFonts w:hint="eastAsia"/>
        </w:rPr>
        <w:t>样例：</w:t>
      </w:r>
    </w:p>
    <w:p w14:paraId="307DCFDE" w14:textId="77777777" w:rsidR="00A9165A" w:rsidRDefault="008D4200">
      <w:pPr>
        <w:pStyle w:val="a"/>
        <w:numPr>
          <w:ilvl w:val="0"/>
          <w:numId w:val="8"/>
        </w:numPr>
      </w:pPr>
      <w:r>
        <w:rPr>
          <w:lang w:val="de-DE"/>
        </w:rPr>
        <w:t xml:space="preserve">Wei ZY, Tang YP, Zhao WH, et al. </w:t>
      </w:r>
      <w:r>
        <w:t xml:space="preserve">Rapid development technique for drip irrigation emitters[J]. RP </w:t>
      </w:r>
      <w:proofErr w:type="spellStart"/>
      <w:proofErr w:type="gramStart"/>
      <w:r>
        <w:t>Journal,UK</w:t>
      </w:r>
      <w:proofErr w:type="spellEnd"/>
      <w:proofErr w:type="gramEnd"/>
      <w:r>
        <w:t>., 2003, 9(2):104~110 (SCI:</w:t>
      </w:r>
      <w:r>
        <w:rPr>
          <w:rFonts w:hint="eastAsia"/>
        </w:rPr>
        <w:t xml:space="preserve"> 000350930600051</w:t>
      </w:r>
      <w:r>
        <w:t>; EI: 03187452127)</w:t>
      </w:r>
      <w:r>
        <w:rPr>
          <w:rFonts w:hint="eastAsia"/>
        </w:rPr>
        <w:t>.</w:t>
      </w:r>
    </w:p>
    <w:p w14:paraId="659C4BDE" w14:textId="77777777" w:rsidR="00A9165A" w:rsidRDefault="008D4200">
      <w:pPr>
        <w:pStyle w:val="a"/>
        <w:ind w:left="480" w:hanging="480"/>
      </w:pPr>
      <w:r>
        <w:rPr>
          <w:rFonts w:hAnsi="宋体"/>
        </w:rPr>
        <w:t>魏正英</w:t>
      </w:r>
      <w:r>
        <w:t>,</w:t>
      </w:r>
      <w:r>
        <w:rPr>
          <w:rFonts w:hAnsi="宋体"/>
        </w:rPr>
        <w:t>唐一平</w:t>
      </w:r>
      <w:r>
        <w:t>,</w:t>
      </w:r>
      <w:r>
        <w:rPr>
          <w:rFonts w:hAnsi="宋体"/>
        </w:rPr>
        <w:t>卢秉恒</w:t>
      </w:r>
      <w:r>
        <w:t>.</w:t>
      </w:r>
      <w:r>
        <w:rPr>
          <w:rFonts w:hAnsi="宋体"/>
        </w:rPr>
        <w:t>滴灌管内</w:t>
      </w:r>
      <w:proofErr w:type="gramStart"/>
      <w:r>
        <w:rPr>
          <w:rFonts w:hAnsi="宋体"/>
        </w:rPr>
        <w:t>嵌</w:t>
      </w:r>
      <w:proofErr w:type="gramEnd"/>
      <w:r>
        <w:rPr>
          <w:rFonts w:hAnsi="宋体"/>
        </w:rPr>
        <w:t>管状滴头的快速制造方法研究</w:t>
      </w:r>
      <w:r>
        <w:t>[J].</w:t>
      </w:r>
      <w:r>
        <w:rPr>
          <w:rFonts w:hAnsi="宋体"/>
        </w:rPr>
        <w:t>农业工程学报</w:t>
      </w:r>
      <w:r>
        <w:t>, 2001,17(2):55~58 (EI:01226526279,01416684777)</w:t>
      </w:r>
      <w:r>
        <w:rPr>
          <w:rFonts w:hint="eastAsia"/>
        </w:rPr>
        <w:t>.</w:t>
      </w:r>
    </w:p>
    <w:p w14:paraId="381763C8" w14:textId="77777777" w:rsidR="00A9165A" w:rsidRDefault="008D4200">
      <w:pPr>
        <w:pStyle w:val="a"/>
        <w:ind w:left="480" w:hanging="480"/>
        <w:rPr>
          <w:rFonts w:hAnsi="宋体"/>
        </w:rPr>
      </w:pPr>
      <w:r>
        <w:rPr>
          <w:rFonts w:hAnsi="宋体" w:hint="eastAsia"/>
        </w:rPr>
        <w:t>姜锡洲</w:t>
      </w:r>
      <w:r>
        <w:rPr>
          <w:rFonts w:hAnsi="宋体" w:hint="eastAsia"/>
        </w:rPr>
        <w:t>.</w:t>
      </w:r>
      <w:r>
        <w:rPr>
          <w:rFonts w:hAnsi="宋体" w:hint="eastAsia"/>
        </w:rPr>
        <w:t>一种温热外敷药制备方案</w:t>
      </w:r>
      <w:r>
        <w:rPr>
          <w:rFonts w:hAnsi="宋体" w:hint="eastAsia"/>
        </w:rPr>
        <w:t>:</w:t>
      </w:r>
      <w:r>
        <w:rPr>
          <w:rFonts w:hAnsi="宋体" w:hint="eastAsia"/>
        </w:rPr>
        <w:t>中国</w:t>
      </w:r>
      <w:r>
        <w:rPr>
          <w:rFonts w:hAnsi="宋体" w:hint="eastAsia"/>
        </w:rPr>
        <w:t>,88105607.3[P].1989-07-26.</w:t>
      </w:r>
    </w:p>
    <w:p w14:paraId="745BCB37" w14:textId="77777777" w:rsidR="00A9165A" w:rsidRDefault="00A9165A">
      <w:pPr>
        <w:pStyle w:val="a"/>
        <w:ind w:left="480" w:hanging="480"/>
        <w:rPr>
          <w:rFonts w:hAnsi="宋体"/>
        </w:rPr>
      </w:pPr>
    </w:p>
    <w:p w14:paraId="008FFBD7" w14:textId="77777777" w:rsidR="00A9165A" w:rsidRDefault="00A9165A">
      <w:pPr>
        <w:ind w:firstLine="480"/>
      </w:pPr>
    </w:p>
    <w:p w14:paraId="2EBD0826" w14:textId="77777777" w:rsidR="00A9165A" w:rsidRDefault="00BA4686">
      <w:pPr>
        <w:ind w:firstLine="480"/>
        <w:rPr>
          <w:color w:val="FF0000"/>
        </w:rPr>
        <w:sectPr w:rsidR="00A9165A">
          <w:headerReference w:type="even" r:id="rId145"/>
          <w:headerReference w:type="default" r:id="rId146"/>
          <w:footnotePr>
            <w:numFmt w:val="decimalEnclosedCircleChinese"/>
            <w:numRestart w:val="eachSect"/>
          </w:footnotePr>
          <w:pgSz w:w="11907" w:h="16840"/>
          <w:pgMar w:top="1701" w:right="1474" w:bottom="1418" w:left="1474" w:header="1134" w:footer="992" w:gutter="0"/>
          <w:cols w:space="425"/>
          <w:docGrid w:linePitch="384" w:charSpace="7430"/>
        </w:sectPr>
      </w:pPr>
      <w:r>
        <w:rPr>
          <w:color w:val="000000"/>
          <w:spacing w:val="10"/>
        </w:rPr>
        <w:pict w14:anchorId="70AD91FE">
          <v:shape id="_x0000_s1033" type="#_x0000_t202" style="position:absolute;left:0;text-align:left;margin-left:15.4pt;margin-top:11.5pt;width:412.65pt;height:109.45pt;z-index:251677696;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3">
              <w:txbxContent>
                <w:p w14:paraId="09764C6A"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A5E29D2" w14:textId="77777777" w:rsidR="00A9165A" w:rsidRDefault="008D4200">
                  <w:pPr>
                    <w:ind w:firstLine="482"/>
                    <w:rPr>
                      <w:b/>
                      <w:bCs/>
                      <w:color w:val="0000FF"/>
                    </w:rPr>
                  </w:pPr>
                  <w:r>
                    <w:rPr>
                      <w:rFonts w:hint="eastAsia"/>
                      <w:b/>
                      <w:bCs/>
                      <w:color w:val="0000FF"/>
                    </w:rPr>
                    <w:t>用于双盲评审的论文，只列出已发表的学术论文的篇名、发表刊物名称，必须隐去各类论文检索号、期号、卷号、页码；专利号；日期等。</w:t>
                  </w:r>
                  <w:r>
                    <w:rPr>
                      <w:rFonts w:hint="eastAsia"/>
                      <w:b/>
                      <w:bCs/>
                      <w:color w:val="0000FF"/>
                    </w:rPr>
                    <w:t xml:space="preserve"> </w:t>
                  </w:r>
                </w:p>
                <w:p w14:paraId="29771051"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w:t>
                  </w:r>
                  <w:proofErr w:type="gramStart"/>
                  <w:r>
                    <w:rPr>
                      <w:rFonts w:ascii="宋体" w:hAnsi="宋体" w:hint="eastAsia"/>
                      <w:color w:val="FF0000"/>
                      <w:spacing w:val="10"/>
                      <w:sz w:val="28"/>
                      <w:szCs w:val="28"/>
                    </w:rPr>
                    <w:t>删除此框</w:t>
                  </w:r>
                  <w:proofErr w:type="gramEnd"/>
                  <w:r>
                    <w:rPr>
                      <w:rFonts w:ascii="宋体" w:hAnsi="宋体" w:hint="eastAsia"/>
                      <w:color w:val="FF0000"/>
                      <w:spacing w:val="10"/>
                      <w:sz w:val="28"/>
                      <w:szCs w:val="28"/>
                    </w:rPr>
                    <w:t>及内容</w:t>
                  </w:r>
                  <w:r>
                    <w:rPr>
                      <w:rFonts w:ascii="宋体" w:hAnsi="宋体" w:hint="eastAsia"/>
                      <w:color w:val="FF0000"/>
                      <w:spacing w:val="10"/>
                      <w:sz w:val="32"/>
                      <w:szCs w:val="32"/>
                    </w:rPr>
                    <w:t>。</w:t>
                  </w:r>
                </w:p>
              </w:txbxContent>
            </v:textbox>
            <w10:wrap type="square"/>
          </v:shape>
        </w:pict>
      </w:r>
      <w:r w:rsidR="008D4200">
        <w:rPr>
          <w:rFonts w:hint="eastAsia"/>
          <w:color w:val="FF0000"/>
        </w:rPr>
        <w:br w:type="page"/>
      </w:r>
    </w:p>
    <w:p w14:paraId="24EE779E" w14:textId="77777777" w:rsidR="00A9165A" w:rsidRDefault="008D4200">
      <w:pPr>
        <w:pStyle w:val="1"/>
        <w:numPr>
          <w:ilvl w:val="0"/>
          <w:numId w:val="0"/>
        </w:numPr>
        <w:spacing w:beforeLines="200" w:before="480" w:afterLines="100" w:after="240"/>
      </w:pPr>
      <w:bookmarkStart w:id="193" w:name="_Toc220500522"/>
      <w:r>
        <w:rPr>
          <w:rFonts w:hint="eastAsia"/>
        </w:rPr>
        <w:lastRenderedPageBreak/>
        <w:t>答辩委员会会议决议</w:t>
      </w:r>
      <w:bookmarkEnd w:id="193"/>
    </w:p>
    <w:p w14:paraId="6B6FB742"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提出了××××××××××××××××××××××××××××××××××××××××××××××××××××××××××××××××××××××××××××××××××××××××××××××××××××××××××××××××××××××××××××××××××××××××××××××××。</w:t>
      </w:r>
    </w:p>
    <w:p w14:paraId="37D652C7"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论文取得的主要创新性成果包括：</w:t>
      </w:r>
    </w:p>
    <w:p w14:paraId="34327ED3" w14:textId="77777777" w:rsidR="00A9165A" w:rsidRDefault="008D4200">
      <w:pPr>
        <w:pStyle w:val="afc"/>
        <w:adjustRightInd w:val="0"/>
        <w:spacing w:before="0" w:line="400" w:lineRule="exact"/>
        <w:ind w:firstLineChars="0"/>
        <w:textAlignment w:val="baseline"/>
        <w:rPr>
          <w:rFonts w:ascii="宋体" w:hAnsi="宋体"/>
          <w:szCs w:val="24"/>
        </w:rPr>
      </w:pPr>
      <w:r>
        <w:rPr>
          <w:rFonts w:ascii="宋体" w:hAnsi="宋体"/>
          <w:szCs w:val="24"/>
        </w:rPr>
        <w:t>1.</w:t>
      </w:r>
      <w:r>
        <w:rPr>
          <w:rFonts w:ascii="宋体" w:hAnsi="宋体" w:hint="eastAsia"/>
          <w:szCs w:val="24"/>
        </w:rPr>
        <w:t>×××××××××××××××××××××××××××××××××××××××××××××××××××××××××××××××××××××××××××××××××××××××××××××××××××××××××××××。</w:t>
      </w:r>
    </w:p>
    <w:p w14:paraId="10383906"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2</w:t>
      </w:r>
      <w:r>
        <w:rPr>
          <w:rFonts w:ascii="宋体" w:hAnsi="宋体"/>
          <w:szCs w:val="24"/>
        </w:rPr>
        <w:t>.</w:t>
      </w:r>
      <w:r>
        <w:rPr>
          <w:rFonts w:ascii="宋体" w:hAnsi="宋体" w:hint="eastAsia"/>
          <w:szCs w:val="24"/>
        </w:rPr>
        <w:t>×××××××××××××××××××××××××××××××××××××××××××××××××××××××××××××××××××××××××。</w:t>
      </w:r>
    </w:p>
    <w:p w14:paraId="57F062E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3</w:t>
      </w:r>
      <w:r>
        <w:rPr>
          <w:rFonts w:ascii="宋体" w:hAnsi="宋体"/>
          <w:szCs w:val="24"/>
        </w:rPr>
        <w:t>.</w:t>
      </w:r>
      <w:r>
        <w:rPr>
          <w:rFonts w:ascii="宋体" w:hAnsi="宋体" w:hint="eastAsia"/>
          <w:szCs w:val="24"/>
        </w:rPr>
        <w:t>×××××××××××××××××××××××××××××××××××××××××××××××××××××××××××××××××××××××××。</w:t>
      </w:r>
    </w:p>
    <w:p w14:paraId="3C0E71C9"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论文工作表明作者在×××××具有×××××知识，具有×××××能力，论文××××××××××，答辩×××××××××××××××。</w:t>
      </w:r>
    </w:p>
    <w:p w14:paraId="1130054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答辩委员会表决，（×票/一致）同意通过论文答辩，并建议授予×××（姓名）×××（门类）学博士/硕士学位。</w:t>
      </w:r>
    </w:p>
    <w:p w14:paraId="7A469BA0" w14:textId="77777777" w:rsidR="00A9165A" w:rsidRDefault="00A9165A">
      <w:pPr>
        <w:ind w:firstLine="480"/>
      </w:pPr>
    </w:p>
    <w:p w14:paraId="01CD437D" w14:textId="77777777" w:rsidR="00A9165A" w:rsidRDefault="00BA4686">
      <w:pPr>
        <w:ind w:leftChars="400" w:left="960" w:firstLineChars="0" w:firstLine="0"/>
      </w:pPr>
      <w:r>
        <w:rPr>
          <w:color w:val="000000"/>
          <w:spacing w:val="10"/>
        </w:rPr>
        <w:pict w14:anchorId="4DC69FCE">
          <v:shape id="_x0000_s1032" type="#_x0000_t202" style="position:absolute;left:0;text-align:left;margin-left:24.3pt;margin-top:6.2pt;width:412.65pt;height:109.45pt;z-index:251667456;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2">
              <w:txbxContent>
                <w:p w14:paraId="0C46EF6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85BCE37" w14:textId="77777777" w:rsidR="00A9165A" w:rsidRDefault="008D4200">
                  <w:pPr>
                    <w:ind w:firstLineChars="0" w:firstLine="0"/>
                    <w:rPr>
                      <w:b/>
                      <w:bCs/>
                      <w:color w:val="0000FF"/>
                    </w:rPr>
                  </w:pPr>
                  <w:r>
                    <w:rPr>
                      <w:rFonts w:hint="eastAsia"/>
                      <w:b/>
                      <w:bCs/>
                      <w:color w:val="0000FF"/>
                    </w:rPr>
                    <w:t>1.</w:t>
                  </w:r>
                  <w:r>
                    <w:rPr>
                      <w:b/>
                      <w:bCs/>
                      <w:color w:val="0000FF"/>
                    </w:rPr>
                    <w:t>填写内容应与</w:t>
                  </w:r>
                  <w:r>
                    <w:rPr>
                      <w:b/>
                      <w:bCs/>
                      <w:color w:val="FF0000"/>
                    </w:rPr>
                    <w:t>学位（毕业）审批材料</w:t>
                  </w:r>
                  <w:r>
                    <w:rPr>
                      <w:b/>
                      <w:bCs/>
                      <w:color w:val="0000FF"/>
                    </w:rPr>
                    <w:t>中答辩委员会决议书一致。</w:t>
                  </w:r>
                </w:p>
                <w:p w14:paraId="1502CE81" w14:textId="77777777" w:rsidR="00A9165A" w:rsidRDefault="008D4200">
                  <w:pPr>
                    <w:ind w:firstLineChars="0" w:firstLine="0"/>
                    <w:rPr>
                      <w:b/>
                      <w:bCs/>
                      <w:color w:val="0000FF"/>
                    </w:rPr>
                  </w:pPr>
                  <w:r>
                    <w:rPr>
                      <w:rFonts w:hint="eastAsia"/>
                      <w:b/>
                      <w:bCs/>
                      <w:color w:val="0000FF"/>
                    </w:rPr>
                    <w:t>2.</w:t>
                  </w:r>
                  <w:r>
                    <w:rPr>
                      <w:rFonts w:hint="eastAsia"/>
                      <w:b/>
                      <w:bCs/>
                      <w:color w:val="0000FF"/>
                    </w:rPr>
                    <w:t>无需签名。</w:t>
                  </w:r>
                </w:p>
                <w:p w14:paraId="27B8D905" w14:textId="77777777" w:rsidR="00A9165A" w:rsidRDefault="008D4200">
                  <w:pPr>
                    <w:ind w:firstLineChars="0" w:firstLine="0"/>
                    <w:rPr>
                      <w:b/>
                      <w:bCs/>
                      <w:color w:val="0000FF"/>
                    </w:rPr>
                  </w:pPr>
                  <w:r>
                    <w:rPr>
                      <w:rFonts w:hint="eastAsia"/>
                      <w:b/>
                      <w:bCs/>
                      <w:color w:val="0000FF"/>
                    </w:rPr>
                    <w:t>3.</w:t>
                  </w:r>
                  <w:proofErr w:type="gramStart"/>
                  <w:r>
                    <w:rPr>
                      <w:rFonts w:hint="eastAsia"/>
                      <w:b/>
                      <w:bCs/>
                      <w:color w:val="0000FF"/>
                    </w:rPr>
                    <w:t>盲审论文</w:t>
                  </w:r>
                  <w:proofErr w:type="gramEnd"/>
                  <w:r>
                    <w:rPr>
                      <w:rFonts w:hint="eastAsia"/>
                      <w:b/>
                      <w:bCs/>
                      <w:color w:val="0000FF"/>
                    </w:rPr>
                    <w:t>仅保留“答辩委员会会议决议”</w:t>
                  </w:r>
                  <w:r>
                    <w:rPr>
                      <w:rFonts w:hint="eastAsia"/>
                      <w:b/>
                      <w:bCs/>
                      <w:color w:val="0000FF"/>
                    </w:rPr>
                    <w:t xml:space="preserve"> </w:t>
                  </w:r>
                  <w:r>
                    <w:rPr>
                      <w:rFonts w:hint="eastAsia"/>
                      <w:b/>
                      <w:bCs/>
                      <w:color w:val="0000FF"/>
                    </w:rPr>
                    <w:t>标题</w:t>
                  </w:r>
                </w:p>
                <w:p w14:paraId="796A6A75"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w:t>
                  </w:r>
                  <w:proofErr w:type="gramStart"/>
                  <w:r>
                    <w:rPr>
                      <w:rFonts w:ascii="宋体" w:hAnsi="宋体" w:hint="eastAsia"/>
                      <w:color w:val="FF0000"/>
                      <w:spacing w:val="10"/>
                      <w:sz w:val="28"/>
                      <w:szCs w:val="28"/>
                    </w:rPr>
                    <w:t>删除此框</w:t>
                  </w:r>
                  <w:proofErr w:type="gramEnd"/>
                  <w:r>
                    <w:rPr>
                      <w:rFonts w:ascii="宋体" w:hAnsi="宋体" w:hint="eastAsia"/>
                      <w:color w:val="FF0000"/>
                      <w:spacing w:val="10"/>
                      <w:sz w:val="28"/>
                      <w:szCs w:val="28"/>
                    </w:rPr>
                    <w:t>及内容</w:t>
                  </w:r>
                  <w:r>
                    <w:rPr>
                      <w:rFonts w:ascii="宋体" w:hAnsi="宋体" w:hint="eastAsia"/>
                      <w:color w:val="FF0000"/>
                      <w:spacing w:val="10"/>
                      <w:sz w:val="32"/>
                      <w:szCs w:val="32"/>
                    </w:rPr>
                    <w:t>。</w:t>
                  </w:r>
                </w:p>
              </w:txbxContent>
            </v:textbox>
            <w10:wrap type="square"/>
          </v:shape>
        </w:pict>
      </w:r>
    </w:p>
    <w:p w14:paraId="3AA2B75A" w14:textId="77777777" w:rsidR="00A9165A" w:rsidRDefault="00A9165A">
      <w:pPr>
        <w:ind w:firstLine="480"/>
      </w:pPr>
    </w:p>
    <w:p w14:paraId="0F60C03B" w14:textId="77777777" w:rsidR="00A9165A" w:rsidRDefault="008D4200">
      <w:pPr>
        <w:ind w:firstLine="480"/>
      </w:pPr>
      <w:r>
        <w:br w:type="page"/>
      </w:r>
    </w:p>
    <w:p w14:paraId="0DBB5B52" w14:textId="77777777" w:rsidR="00A9165A" w:rsidRDefault="008D4200">
      <w:pPr>
        <w:pStyle w:val="1"/>
        <w:numPr>
          <w:ilvl w:val="0"/>
          <w:numId w:val="0"/>
        </w:numPr>
        <w:spacing w:beforeLines="200" w:before="480" w:afterLines="100" w:after="240"/>
      </w:pPr>
      <w:bookmarkStart w:id="194" w:name="_Toc220500523"/>
      <w:r>
        <w:rPr>
          <w:rFonts w:hint="eastAsia"/>
        </w:rPr>
        <w:lastRenderedPageBreak/>
        <w:t>常规评阅人名单</w:t>
      </w:r>
      <w:bookmarkEnd w:id="194"/>
    </w:p>
    <w:p w14:paraId="67AB21FE" w14:textId="77777777" w:rsidR="00A9165A" w:rsidRDefault="008D4200">
      <w:pPr>
        <w:spacing w:before="480" w:after="120" w:line="400" w:lineRule="exact"/>
        <w:ind w:firstLineChars="0" w:firstLine="0"/>
        <w:jc w:val="center"/>
        <w:rPr>
          <w:rFonts w:ascii="宋体" w:hAnsi="宋体" w:cs="宋体"/>
          <w:szCs w:val="24"/>
        </w:rPr>
      </w:pPr>
      <w:r>
        <w:rPr>
          <w:rFonts w:ascii="宋体" w:hAnsi="宋体" w:cs="宋体" w:hint="eastAsia"/>
          <w:szCs w:val="24"/>
        </w:rPr>
        <w:t>本学位论文共接受X位专家评阅，其中常规评阅人X名，名单如下：</w:t>
      </w:r>
    </w:p>
    <w:tbl>
      <w:tblPr>
        <w:tblW w:w="4318" w:type="pct"/>
        <w:tblInd w:w="533" w:type="dxa"/>
        <w:tblLook w:val="04A0" w:firstRow="1" w:lastRow="0" w:firstColumn="1" w:lastColumn="0" w:noHBand="0" w:noVBand="1"/>
      </w:tblPr>
      <w:tblGrid>
        <w:gridCol w:w="2181"/>
        <w:gridCol w:w="1699"/>
        <w:gridCol w:w="4044"/>
      </w:tblGrid>
      <w:tr w:rsidR="00A9165A" w14:paraId="219CA739" w14:textId="77777777">
        <w:tc>
          <w:tcPr>
            <w:tcW w:w="1376" w:type="pct"/>
            <w:shd w:val="clear" w:color="auto" w:fill="auto"/>
            <w:vAlign w:val="center"/>
          </w:tcPr>
          <w:p w14:paraId="2B43F8D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王XX</w:t>
            </w:r>
          </w:p>
        </w:tc>
        <w:tc>
          <w:tcPr>
            <w:tcW w:w="1072" w:type="pct"/>
            <w:shd w:val="clear" w:color="auto" w:fill="auto"/>
            <w:vAlign w:val="center"/>
          </w:tcPr>
          <w:p w14:paraId="69AF568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069873BC"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西安交通大学</w:t>
            </w:r>
          </w:p>
        </w:tc>
      </w:tr>
      <w:tr w:rsidR="00A9165A" w14:paraId="0BD72C90" w14:textId="77777777">
        <w:tc>
          <w:tcPr>
            <w:tcW w:w="1376" w:type="pct"/>
            <w:shd w:val="clear" w:color="auto" w:fill="auto"/>
            <w:vAlign w:val="center"/>
          </w:tcPr>
          <w:p w14:paraId="11C80AD4"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李XX</w:t>
            </w:r>
          </w:p>
        </w:tc>
        <w:tc>
          <w:tcPr>
            <w:tcW w:w="1072" w:type="pct"/>
            <w:shd w:val="clear" w:color="auto" w:fill="auto"/>
            <w:vAlign w:val="center"/>
          </w:tcPr>
          <w:p w14:paraId="425427A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31830EAF"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r w:rsidR="00A9165A" w14:paraId="454A19BC" w14:textId="77777777">
        <w:tc>
          <w:tcPr>
            <w:tcW w:w="1376" w:type="pct"/>
            <w:shd w:val="clear" w:color="auto" w:fill="auto"/>
            <w:vAlign w:val="center"/>
          </w:tcPr>
          <w:p w14:paraId="58D553B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田XX</w:t>
            </w:r>
          </w:p>
        </w:tc>
        <w:tc>
          <w:tcPr>
            <w:tcW w:w="1072" w:type="pct"/>
            <w:shd w:val="clear" w:color="auto" w:fill="auto"/>
            <w:vAlign w:val="center"/>
          </w:tcPr>
          <w:p w14:paraId="0AFAB283"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4E9F0330"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bl>
    <w:p w14:paraId="46CA1E35" w14:textId="77777777" w:rsidR="00A9165A" w:rsidRDefault="00A9165A">
      <w:pPr>
        <w:ind w:firstLine="480"/>
      </w:pPr>
    </w:p>
    <w:p w14:paraId="52F5BA15" w14:textId="77777777" w:rsidR="00A9165A" w:rsidRDefault="00BA4686">
      <w:pPr>
        <w:ind w:firstLine="480"/>
      </w:pPr>
      <w:r>
        <w:rPr>
          <w:color w:val="000000"/>
          <w:spacing w:val="10"/>
        </w:rPr>
        <w:pict w14:anchorId="57ED7647">
          <v:shape id="_x0000_s1036" type="#_x0000_t202" style="position:absolute;left:0;text-align:left;margin-left:26.95pt;margin-top:76.7pt;width:412.65pt;height:109.45pt;z-index:251696128;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w:txbxContent>
                <w:p w14:paraId="76084D0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3780D945" w14:textId="77777777" w:rsidR="00A9165A" w:rsidRDefault="00A9165A">
                  <w:pPr>
                    <w:ind w:firstLineChars="0" w:firstLine="0"/>
                    <w:rPr>
                      <w:b/>
                      <w:bCs/>
                      <w:color w:val="0000FF"/>
                    </w:rPr>
                  </w:pPr>
                </w:p>
                <w:p w14:paraId="651C0C0C" w14:textId="77777777" w:rsidR="00A9165A" w:rsidRDefault="008D4200">
                  <w:pPr>
                    <w:ind w:firstLine="482"/>
                    <w:rPr>
                      <w:b/>
                      <w:bCs/>
                      <w:color w:val="0000FF"/>
                    </w:rPr>
                  </w:pPr>
                  <w:proofErr w:type="gramStart"/>
                  <w:r>
                    <w:rPr>
                      <w:rFonts w:hint="eastAsia"/>
                      <w:b/>
                      <w:bCs/>
                      <w:color w:val="0000FF"/>
                    </w:rPr>
                    <w:t>盲审论文</w:t>
                  </w:r>
                  <w:proofErr w:type="gramEnd"/>
                  <w:r>
                    <w:rPr>
                      <w:rFonts w:hint="eastAsia"/>
                      <w:b/>
                      <w:bCs/>
                      <w:color w:val="0000FF"/>
                    </w:rPr>
                    <w:t>仅保留“常规评阅人名单”</w:t>
                  </w:r>
                  <w:r>
                    <w:rPr>
                      <w:rFonts w:hint="eastAsia"/>
                      <w:b/>
                      <w:bCs/>
                      <w:color w:val="0000FF"/>
                    </w:rPr>
                    <w:t xml:space="preserve"> </w:t>
                  </w:r>
                  <w:r>
                    <w:rPr>
                      <w:rFonts w:hint="eastAsia"/>
                      <w:b/>
                      <w:bCs/>
                      <w:color w:val="0000FF"/>
                    </w:rPr>
                    <w:t>标题</w:t>
                  </w:r>
                </w:p>
                <w:p w14:paraId="00071C5A"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w:t>
                  </w:r>
                  <w:proofErr w:type="gramStart"/>
                  <w:r>
                    <w:rPr>
                      <w:rFonts w:ascii="宋体" w:hAnsi="宋体" w:hint="eastAsia"/>
                      <w:color w:val="FF0000"/>
                      <w:spacing w:val="10"/>
                      <w:sz w:val="28"/>
                      <w:szCs w:val="28"/>
                    </w:rPr>
                    <w:t>删除此框</w:t>
                  </w:r>
                  <w:proofErr w:type="gramEnd"/>
                  <w:r>
                    <w:rPr>
                      <w:rFonts w:ascii="宋体" w:hAnsi="宋体" w:hint="eastAsia"/>
                      <w:color w:val="FF0000"/>
                      <w:spacing w:val="10"/>
                      <w:sz w:val="28"/>
                      <w:szCs w:val="28"/>
                    </w:rPr>
                    <w:t>及内容</w:t>
                  </w:r>
                  <w:r>
                    <w:rPr>
                      <w:rFonts w:ascii="宋体" w:hAnsi="宋体" w:hint="eastAsia"/>
                      <w:color w:val="FF0000"/>
                      <w:spacing w:val="10"/>
                      <w:sz w:val="32"/>
                      <w:szCs w:val="32"/>
                    </w:rPr>
                    <w:t>。</w:t>
                  </w:r>
                </w:p>
              </w:txbxContent>
            </v:textbox>
            <w10:wrap type="square"/>
          </v:shape>
        </w:pict>
      </w:r>
    </w:p>
    <w:p w14:paraId="37F0A7DF" w14:textId="77777777" w:rsidR="00A9165A" w:rsidRDefault="008D4200">
      <w:pPr>
        <w:ind w:firstLine="480"/>
        <w:sectPr w:rsidR="00A9165A">
          <w:headerReference w:type="default" r:id="rId147"/>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rPr>
        <w:t>.</w:t>
      </w:r>
    </w:p>
    <w:p w14:paraId="2664F399"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lastRenderedPageBreak/>
        <w:t>学位论文独创性声明（1）</w:t>
      </w:r>
    </w:p>
    <w:p w14:paraId="09E20968" w14:textId="77777777" w:rsidR="00A9165A" w:rsidRDefault="008D4200">
      <w:pPr>
        <w:spacing w:line="264" w:lineRule="auto"/>
        <w:ind w:firstLine="480"/>
        <w:rPr>
          <w:color w:val="000000"/>
        </w:rPr>
      </w:pPr>
      <w:r>
        <w:rPr>
          <w:color w:val="000000"/>
        </w:rPr>
        <w:t>本人声明</w:t>
      </w:r>
      <w:r>
        <w:rPr>
          <w:rFonts w:hint="eastAsia"/>
          <w:color w:val="000000"/>
        </w:rPr>
        <w:t>：</w:t>
      </w:r>
      <w:r>
        <w:rPr>
          <w:color w:val="000000"/>
        </w:rPr>
        <w:t>所呈交的学位论文系在导师指导下本人独立完成的研究成果。文中依法引用他人的成果，均已做出明确标注或得到许可。论文内容未包含法律意义上已属于他人的任何形式的研究成果，也不包含本人已用于其他学位申请的论文或成果。</w:t>
      </w:r>
    </w:p>
    <w:p w14:paraId="3F8F7F92" w14:textId="77777777" w:rsidR="00A9165A" w:rsidRDefault="008D4200">
      <w:pPr>
        <w:spacing w:line="264" w:lineRule="auto"/>
        <w:ind w:firstLine="480"/>
        <w:rPr>
          <w:color w:val="000000"/>
        </w:rPr>
      </w:pPr>
      <w:r>
        <w:rPr>
          <w:color w:val="000000"/>
        </w:rPr>
        <w:t>本人如违反上述声明，愿意承担以下责任和后果：</w:t>
      </w:r>
    </w:p>
    <w:p w14:paraId="7F1DE4FE" w14:textId="77777777" w:rsidR="00A9165A" w:rsidRDefault="008D4200">
      <w:pPr>
        <w:spacing w:line="264" w:lineRule="auto"/>
        <w:ind w:firstLine="480"/>
        <w:rPr>
          <w:color w:val="000000"/>
        </w:rPr>
      </w:pPr>
      <w:r>
        <w:rPr>
          <w:color w:val="000000"/>
        </w:rPr>
        <w:t>1</w:t>
      </w:r>
      <w:r>
        <w:rPr>
          <w:color w:val="000000"/>
        </w:rPr>
        <w:t>．交回学校授予的学位证书；</w:t>
      </w:r>
    </w:p>
    <w:p w14:paraId="38E6E620" w14:textId="77777777" w:rsidR="00A9165A" w:rsidRDefault="008D4200">
      <w:pPr>
        <w:spacing w:line="264" w:lineRule="auto"/>
        <w:ind w:firstLine="480"/>
        <w:rPr>
          <w:color w:val="000000"/>
        </w:rPr>
      </w:pPr>
      <w:r>
        <w:rPr>
          <w:color w:val="000000"/>
        </w:rPr>
        <w:t>2</w:t>
      </w:r>
      <w:r>
        <w:rPr>
          <w:color w:val="000000"/>
        </w:rPr>
        <w:t>．学校可在相关媒体上对作者本人的行为进行通报；</w:t>
      </w:r>
    </w:p>
    <w:p w14:paraId="0D172B3A" w14:textId="77777777" w:rsidR="00A9165A" w:rsidRDefault="008D4200">
      <w:pPr>
        <w:spacing w:line="264" w:lineRule="auto"/>
        <w:ind w:firstLine="480"/>
        <w:rPr>
          <w:color w:val="000000"/>
        </w:rPr>
      </w:pPr>
      <w:r>
        <w:rPr>
          <w:color w:val="000000"/>
        </w:rPr>
        <w:t>3</w:t>
      </w:r>
      <w:r>
        <w:rPr>
          <w:color w:val="000000"/>
        </w:rPr>
        <w:t>．本人按照学校规定的方式，对因不当取得学位给学校造成的名誉损害，进行公开道歉。</w:t>
      </w:r>
    </w:p>
    <w:p w14:paraId="4CE1FC21" w14:textId="77777777" w:rsidR="00A9165A" w:rsidRDefault="008D4200">
      <w:pPr>
        <w:spacing w:line="264" w:lineRule="auto"/>
        <w:ind w:firstLine="480"/>
        <w:rPr>
          <w:color w:val="000000"/>
        </w:rPr>
      </w:pPr>
      <w:r>
        <w:rPr>
          <w:color w:val="000000"/>
        </w:rPr>
        <w:t>4</w:t>
      </w:r>
      <w:r>
        <w:rPr>
          <w:color w:val="000000"/>
        </w:rPr>
        <w:t>．本人负责因论文成果不实产生的法律纠纷。</w:t>
      </w:r>
    </w:p>
    <w:p w14:paraId="14925056" w14:textId="77777777" w:rsidR="00A9165A" w:rsidRDefault="00A9165A">
      <w:pPr>
        <w:spacing w:line="264" w:lineRule="auto"/>
        <w:ind w:firstLine="480"/>
        <w:jc w:val="left"/>
        <w:rPr>
          <w:color w:val="000000"/>
        </w:rPr>
      </w:pPr>
    </w:p>
    <w:p w14:paraId="4C20BE9F" w14:textId="77777777" w:rsidR="00A9165A" w:rsidRDefault="008D4200">
      <w:pPr>
        <w:spacing w:line="264" w:lineRule="auto"/>
        <w:ind w:firstLine="480"/>
        <w:jc w:val="left"/>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1F3DA943"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学位论文独创性声明（2）</w:t>
      </w:r>
    </w:p>
    <w:p w14:paraId="1B933E77" w14:textId="77777777" w:rsidR="00A9165A" w:rsidRDefault="008D4200">
      <w:pPr>
        <w:spacing w:line="264" w:lineRule="auto"/>
        <w:ind w:firstLine="480"/>
        <w:rPr>
          <w:color w:val="000000"/>
        </w:rPr>
      </w:pPr>
      <w:r>
        <w:rPr>
          <w:color w:val="000000"/>
        </w:rPr>
        <w:t>本人声明</w:t>
      </w:r>
      <w:r>
        <w:rPr>
          <w:rFonts w:hint="eastAsia"/>
          <w:color w:val="000000"/>
        </w:rPr>
        <w:t>：研究生</w:t>
      </w:r>
      <w:r>
        <w:rPr>
          <w:color w:val="000000"/>
        </w:rPr>
        <w:t>所提交的本篇学位论文已经本人审阅，确系在本人指导下</w:t>
      </w:r>
      <w:r>
        <w:rPr>
          <w:rFonts w:hint="eastAsia"/>
          <w:color w:val="000000"/>
        </w:rPr>
        <w:t>由该生</w:t>
      </w:r>
      <w:r>
        <w:rPr>
          <w:color w:val="000000"/>
        </w:rPr>
        <w:t>独立完成的研究成果。</w:t>
      </w:r>
    </w:p>
    <w:p w14:paraId="7AD02DE0" w14:textId="77777777" w:rsidR="00A9165A" w:rsidRDefault="008D4200">
      <w:pPr>
        <w:spacing w:line="264" w:lineRule="auto"/>
        <w:ind w:firstLine="480"/>
        <w:rPr>
          <w:color w:val="000000"/>
        </w:rPr>
      </w:pPr>
      <w:r>
        <w:rPr>
          <w:color w:val="000000"/>
        </w:rPr>
        <w:t>本人如违反上述声明，愿意承担以下责任和后果：</w:t>
      </w:r>
    </w:p>
    <w:p w14:paraId="1F7CD1A1" w14:textId="77777777" w:rsidR="00A9165A" w:rsidRDefault="008D4200">
      <w:pPr>
        <w:spacing w:line="264" w:lineRule="auto"/>
        <w:ind w:firstLine="480"/>
        <w:rPr>
          <w:color w:val="000000"/>
        </w:rPr>
      </w:pPr>
      <w:r>
        <w:rPr>
          <w:color w:val="000000"/>
        </w:rPr>
        <w:t>1</w:t>
      </w:r>
      <w:r>
        <w:rPr>
          <w:color w:val="000000"/>
        </w:rPr>
        <w:t>．学校可在相关媒体上对本人的失察行为进行通报；</w:t>
      </w:r>
    </w:p>
    <w:p w14:paraId="1282CCA8" w14:textId="77777777" w:rsidR="00A9165A" w:rsidRDefault="008D4200">
      <w:pPr>
        <w:spacing w:line="264" w:lineRule="auto"/>
        <w:ind w:firstLine="480"/>
        <w:rPr>
          <w:color w:val="000000"/>
        </w:rPr>
      </w:pPr>
      <w:r>
        <w:rPr>
          <w:color w:val="000000"/>
        </w:rPr>
        <w:t>2</w:t>
      </w:r>
      <w:r>
        <w:rPr>
          <w:color w:val="000000"/>
        </w:rPr>
        <w:t>．本人按照学校规定的方式，对因失察给学校造成的名誉损害，进行公开道歉。</w:t>
      </w:r>
    </w:p>
    <w:p w14:paraId="3EF2013A" w14:textId="77777777" w:rsidR="00A9165A" w:rsidRDefault="008D4200">
      <w:pPr>
        <w:spacing w:line="264" w:lineRule="auto"/>
        <w:ind w:firstLine="480"/>
        <w:rPr>
          <w:color w:val="000000"/>
        </w:rPr>
      </w:pPr>
      <w:r>
        <w:rPr>
          <w:color w:val="000000"/>
        </w:rPr>
        <w:t>3</w:t>
      </w:r>
      <w:r>
        <w:rPr>
          <w:color w:val="000000"/>
        </w:rPr>
        <w:t>．本人接受学校按照有关规定做出的任何处理。</w:t>
      </w:r>
    </w:p>
    <w:p w14:paraId="6525F0C0" w14:textId="77777777" w:rsidR="00A9165A" w:rsidRDefault="00A9165A">
      <w:pPr>
        <w:spacing w:line="264" w:lineRule="auto"/>
        <w:ind w:firstLine="480"/>
        <w:rPr>
          <w:color w:val="000000"/>
        </w:rPr>
      </w:pPr>
    </w:p>
    <w:p w14:paraId="7B91D80D" w14:textId="77777777" w:rsidR="00A9165A" w:rsidRDefault="008D4200">
      <w:pPr>
        <w:ind w:firstLineChars="150" w:firstLine="360"/>
        <w:jc w:val="left"/>
        <w:rPr>
          <w:color w:val="000000"/>
        </w:rPr>
      </w:pPr>
      <w:r>
        <w:rPr>
          <w:color w:val="000000"/>
        </w:rPr>
        <w:t>指导教师</w:t>
      </w:r>
      <w:r>
        <w:rPr>
          <w:rFonts w:hint="eastAsia"/>
          <w:color w:val="000000"/>
        </w:rPr>
        <w:t>（</w:t>
      </w:r>
      <w:r>
        <w:rPr>
          <w:color w:val="000000"/>
        </w:rPr>
        <w:t>签名</w:t>
      </w:r>
      <w:r>
        <w:rPr>
          <w:rFonts w:hint="eastAsia"/>
          <w:color w:val="000000"/>
        </w:rPr>
        <w:t>）</w:t>
      </w:r>
      <w:r>
        <w:rPr>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251A76EA"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学位论文知识产权权属声明</w:t>
      </w:r>
    </w:p>
    <w:p w14:paraId="0350C328" w14:textId="77777777" w:rsidR="00A9165A" w:rsidRDefault="008D4200">
      <w:pPr>
        <w:spacing w:line="264" w:lineRule="auto"/>
        <w:ind w:firstLine="480"/>
        <w:rPr>
          <w:color w:val="000000"/>
        </w:rPr>
      </w:pPr>
      <w:r>
        <w:rPr>
          <w:color w:val="000000"/>
        </w:rPr>
        <w:t>我们声明，我们提交的学位论文及相关的职务作品，知识产权归属学校。学校享有以任何方式发表、复制、公开阅览、借阅以及申请专利等权利。学位论文作者离校后，或学位论文导师因故离校后，发表或使用学位论文或与该论文直接相关的学术论文或成果时，署名单位仍然为西安交通大学。</w:t>
      </w:r>
    </w:p>
    <w:p w14:paraId="4C5B8855" w14:textId="77777777" w:rsidR="00A9165A" w:rsidRDefault="00A9165A">
      <w:pPr>
        <w:spacing w:line="264" w:lineRule="auto"/>
        <w:ind w:firstLine="480"/>
        <w:rPr>
          <w:color w:val="000000"/>
        </w:rPr>
      </w:pPr>
    </w:p>
    <w:p w14:paraId="6E8A0490" w14:textId="77777777" w:rsidR="00A9165A" w:rsidRDefault="008D4200">
      <w:pPr>
        <w:spacing w:line="264" w:lineRule="auto"/>
        <w:ind w:firstLine="480"/>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3FDDF76E" w14:textId="77777777" w:rsidR="00A9165A" w:rsidRDefault="008D4200">
      <w:pPr>
        <w:spacing w:line="264" w:lineRule="auto"/>
        <w:ind w:firstLine="480"/>
        <w:rPr>
          <w:color w:val="000000"/>
        </w:rPr>
      </w:pPr>
      <w:r>
        <w:rPr>
          <w:color w:val="000000"/>
        </w:rPr>
        <w:t>指导教师</w:t>
      </w:r>
      <w:r>
        <w:rPr>
          <w:rFonts w:hint="eastAsia"/>
          <w:color w:val="000000"/>
        </w:rPr>
        <w:t>（</w:t>
      </w:r>
      <w:r>
        <w:rPr>
          <w:color w:val="000000"/>
        </w:rPr>
        <w:t>签名</w:t>
      </w:r>
      <w:r>
        <w:rPr>
          <w:rFonts w:hint="eastAsia"/>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416A1F30" w14:textId="77777777" w:rsidR="00A9165A" w:rsidRDefault="00A9165A">
      <w:pPr>
        <w:spacing w:beforeLines="100" w:before="240"/>
        <w:ind w:firstLine="448"/>
        <w:rPr>
          <w:spacing w:val="-8"/>
        </w:rPr>
      </w:pPr>
    </w:p>
    <w:p w14:paraId="1F3B4151" w14:textId="77777777" w:rsidR="00A9165A" w:rsidRDefault="008D4200">
      <w:pPr>
        <w:ind w:firstLineChars="0" w:firstLine="0"/>
      </w:pPr>
      <w:r>
        <w:t>(</w:t>
      </w:r>
      <w:r>
        <w:t>本声明的版权归西安交通大学所有，未经许可，任何单位及任何个人不得擅自使用</w:t>
      </w:r>
      <w:r>
        <w:rPr>
          <w:rFonts w:hint="eastAsia"/>
        </w:rPr>
        <w:t>)</w:t>
      </w:r>
    </w:p>
    <w:p w14:paraId="3F4581D7" w14:textId="77777777" w:rsidR="00A9165A" w:rsidRDefault="00A9165A">
      <w:pPr>
        <w:spacing w:line="240" w:lineRule="auto"/>
        <w:ind w:left="720" w:firstLine="480"/>
      </w:pPr>
    </w:p>
    <w:sectPr w:rsidR="00A9165A">
      <w:headerReference w:type="even" r:id="rId148"/>
      <w:headerReference w:type="default" r:id="rId149"/>
      <w:footerReference w:type="even" r:id="rId150"/>
      <w:footerReference w:type="default" r:id="rId151"/>
      <w:headerReference w:type="first" r:id="rId152"/>
      <w:footerReference w:type="first" r:id="rId153"/>
      <w:type w:val="oddPage"/>
      <w:pgSz w:w="11907" w:h="16840"/>
      <w:pgMar w:top="1701" w:right="1474" w:bottom="1418" w:left="1474" w:header="1134" w:footer="992" w:gutter="0"/>
      <w:pgNumType w:start="127"/>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3A62E" w14:textId="77777777" w:rsidR="00BA4686" w:rsidRDefault="00BA4686">
      <w:pPr>
        <w:spacing w:line="240" w:lineRule="auto"/>
        <w:ind w:firstLine="480"/>
      </w:pPr>
      <w:r>
        <w:separator/>
      </w:r>
    </w:p>
  </w:endnote>
  <w:endnote w:type="continuationSeparator" w:id="0">
    <w:p w14:paraId="762A7F93" w14:textId="77777777" w:rsidR="00BA4686" w:rsidRDefault="00BA46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Euclid Math Two">
    <w:panose1 w:val="02050601010101010101"/>
    <w:charset w:val="02"/>
    <w:family w:val="roman"/>
    <w:pitch w:val="variable"/>
    <w:sig w:usb0="8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DB83" w14:textId="77777777" w:rsidR="00A9165A" w:rsidRDefault="00A9165A">
    <w:pPr>
      <w:pStyle w:val="ad"/>
      <w:ind w:right="360" w:firstLineChars="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7764" w14:textId="77777777" w:rsidR="00A9165A" w:rsidRDefault="00A9165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2058" w14:textId="77777777" w:rsidR="00A9165A" w:rsidRDefault="00A9165A">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9003" w14:textId="77777777" w:rsidR="00A9165A" w:rsidRDefault="00A9165A">
    <w:pPr>
      <w:pStyle w:val="ad"/>
      <w:ind w:right="360" w:firstLineChars="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C55F5" w14:textId="77777777" w:rsidR="00A9165A" w:rsidRDefault="00A9165A">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FE5AE"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13</w:t>
    </w:r>
    <w:r>
      <w:rPr>
        <w:rStyle w:val="af4"/>
      </w:rPr>
      <w:fldChar w:fldCharType="end"/>
    </w:r>
  </w:p>
  <w:p w14:paraId="786B1697" w14:textId="77777777" w:rsidR="00A9165A" w:rsidRDefault="00A9165A">
    <w:pPr>
      <w:pStyle w:val="ad"/>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1B34" w14:textId="77777777" w:rsidR="00A9165A" w:rsidRDefault="008D4200">
    <w:pPr>
      <w:pStyle w:val="ad"/>
      <w:framePr w:wrap="around" w:vAnchor="text" w:hAnchor="margin" w:xAlign="outside" w:y="1"/>
      <w:ind w:firstLineChars="0" w:firstLine="0"/>
      <w:rPr>
        <w:rStyle w:val="af4"/>
      </w:rPr>
    </w:pPr>
    <w:r>
      <w:rPr>
        <w:rStyle w:val="af4"/>
      </w:rPr>
      <w:fldChar w:fldCharType="begin"/>
    </w:r>
    <w:r>
      <w:rPr>
        <w:rStyle w:val="af4"/>
      </w:rPr>
      <w:instrText xml:space="preserve">PAGE  </w:instrText>
    </w:r>
    <w:r>
      <w:rPr>
        <w:rStyle w:val="af4"/>
      </w:rPr>
      <w:fldChar w:fldCharType="separate"/>
    </w:r>
    <w:r>
      <w:rPr>
        <w:rStyle w:val="af4"/>
      </w:rPr>
      <w:t>14</w:t>
    </w:r>
    <w:r>
      <w:rPr>
        <w:rStyle w:val="af4"/>
      </w:rPr>
      <w:fldChar w:fldCharType="end"/>
    </w:r>
  </w:p>
  <w:p w14:paraId="648155FB" w14:textId="77777777" w:rsidR="00A9165A" w:rsidRDefault="00A9165A">
    <w:pPr>
      <w:pStyle w:val="ad"/>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52CC3"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6</w:t>
    </w:r>
    <w:r>
      <w:rPr>
        <w:rStyle w:val="af4"/>
      </w:rPr>
      <w:fldChar w:fldCharType="end"/>
    </w:r>
  </w:p>
  <w:p w14:paraId="6253254E" w14:textId="77777777" w:rsidR="00A9165A" w:rsidRDefault="00A9165A">
    <w:pPr>
      <w:pStyle w:val="ad"/>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75457" w14:textId="77777777" w:rsidR="00A9165A" w:rsidRDefault="00A9165A">
    <w:pPr>
      <w:pStyle w:val="ad"/>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3C8CB" w14:textId="77777777" w:rsidR="00A9165A" w:rsidRDefault="00A9165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B066C" w14:textId="77777777" w:rsidR="00BA4686" w:rsidRDefault="00BA4686">
      <w:pPr>
        <w:spacing w:line="240" w:lineRule="auto"/>
        <w:ind w:firstLine="480"/>
      </w:pPr>
      <w:r>
        <w:separator/>
      </w:r>
    </w:p>
  </w:footnote>
  <w:footnote w:type="continuationSeparator" w:id="0">
    <w:p w14:paraId="144F3BE1" w14:textId="77777777" w:rsidR="00BA4686" w:rsidRDefault="00BA4686">
      <w:pPr>
        <w:spacing w:line="240" w:lineRule="auto"/>
        <w:ind w:firstLine="480"/>
      </w:pPr>
      <w:r>
        <w:continuationSeparator/>
      </w:r>
    </w:p>
  </w:footnote>
  <w:footnote w:id="1">
    <w:p w14:paraId="4905ED02" w14:textId="77777777" w:rsidR="00A9165A" w:rsidRDefault="008D4200">
      <w:pPr>
        <w:pStyle w:val="af"/>
      </w:pPr>
      <w:r>
        <w:rPr>
          <w:rStyle w:val="af7"/>
        </w:rPr>
        <w:footnoteRef/>
      </w:r>
      <w:r>
        <w:rPr>
          <w:rFonts w:hint="eastAsia"/>
        </w:rPr>
        <w:t>脚注</w:t>
      </w:r>
      <w:r>
        <w:t>是对文中有关内容的解释</w:t>
      </w:r>
      <w:r>
        <w:rPr>
          <w:rFonts w:hAnsi="Tahoma"/>
          <w:kern w:val="0"/>
        </w:rPr>
        <w:t>、说明或补充，使用上角标（序号</w:t>
      </w:r>
      <w:r>
        <w:rPr>
          <w:rFonts w:hAnsi="宋体"/>
          <w:kern w:val="0"/>
        </w:rPr>
        <w:t>①</w:t>
      </w:r>
      <w:r>
        <w:rPr>
          <w:rFonts w:hAnsi="Tahoma"/>
          <w:kern w:val="0"/>
        </w:rPr>
        <w:t>、</w:t>
      </w:r>
      <w:r>
        <w:rPr>
          <w:rFonts w:hAnsi="宋体"/>
          <w:kern w:val="0"/>
        </w:rPr>
        <w:t>②</w:t>
      </w:r>
      <w:r>
        <w:rPr>
          <w:rFonts w:ascii="宋体" w:hAnsi="宋体"/>
          <w:kern w:val="0"/>
        </w:rPr>
        <w:t>…</w:t>
      </w:r>
      <w:r>
        <w:rPr>
          <w:rFonts w:hAnsi="Tahoma"/>
          <w:kern w:val="0"/>
        </w:rPr>
        <w:t>）标注，</w:t>
      </w:r>
      <w:r>
        <w:rPr>
          <w:rFonts w:hAnsi="Tahoma" w:hint="eastAsia"/>
          <w:kern w:val="0"/>
        </w:rPr>
        <w:t>脚注可用小号字（一般小五号宋体）列在相应正文同一页最下部并与正文部分用细线（版面宽度的</w:t>
      </w:r>
      <w:r>
        <w:rPr>
          <w:rFonts w:hAnsi="Tahoma" w:hint="eastAsia"/>
          <w:kern w:val="0"/>
        </w:rPr>
        <w:t>1/4</w:t>
      </w:r>
      <w:r>
        <w:rPr>
          <w:rFonts w:hAnsi="Tahoma" w:hint="eastAsia"/>
          <w:kern w:val="0"/>
        </w:rPr>
        <w:t>长）隔开。（删除脚注的方法：直接删除正文中的脚注编号即可）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EDEC" w14:textId="77777777" w:rsidR="00A9165A" w:rsidRDefault="00A9165A">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D66C5" w14:textId="77777777" w:rsidR="007607CC" w:rsidRDefault="007607C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93A8" w14:textId="77777777" w:rsidR="00A9165A" w:rsidRDefault="00A9165A">
    <w:pPr>
      <w:pStyle w:val="a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4A6A" w14:textId="77777777" w:rsidR="00A9165A" w:rsidRDefault="00A9165A">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0E71A" w14:textId="77777777" w:rsidR="00A9165A" w:rsidRDefault="008D4200">
    <w:pPr>
      <w:pStyle w:val="ae"/>
    </w:pPr>
    <w:r>
      <w:rPr>
        <w:rFonts w:hint="eastAsia"/>
      </w:rPr>
      <w:t>西安交通大学博士学位论文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1535" w14:textId="77777777" w:rsidR="00A9165A" w:rsidRDefault="008D4200">
    <w:pPr>
      <w:pStyle w:val="ae"/>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39612" w14:textId="131C5AFA" w:rsidR="00A9165A" w:rsidRDefault="008D4200">
    <w:pPr>
      <w:pStyle w:val="ae"/>
    </w:pPr>
    <w:r>
      <w:rPr>
        <w:rFonts w:hint="eastAsia"/>
      </w:rPr>
      <w:t>西安交通大学硕士学位论文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FBEF" w14:textId="77777777" w:rsidR="00A9165A" w:rsidRDefault="008D4200">
    <w:pPr>
      <w:pStyle w:val="ae"/>
    </w:pPr>
    <w:r>
      <w:rPr>
        <w:rFonts w:hint="eastAsia"/>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431B" w14:textId="0C45C6F3" w:rsidR="00A9165A" w:rsidRDefault="008D4200">
    <w:pPr>
      <w:pStyle w:val="ae"/>
    </w:pPr>
    <w:r>
      <w:rPr>
        <w:rFonts w:hint="eastAsia"/>
      </w:rPr>
      <w:t>目</w:t>
    </w:r>
    <w:r>
      <w:rPr>
        <w:rFonts w:hint="eastAsia"/>
      </w:rPr>
      <w:t xml:space="preserve">  </w:t>
    </w:r>
    <w:r>
      <w:rPr>
        <w:rFonts w:hint="eastAsia"/>
      </w:rPr>
      <w:t>录</w:t>
    </w:r>
    <w:r>
      <w:fldChar w:fldCharType="begin"/>
    </w:r>
    <w:r>
      <w:instrText xml:space="preserve"> STYLEREF  "</w:instrText>
    </w:r>
    <w:r>
      <w:instrText>标题</w:instrText>
    </w:r>
    <w:r>
      <w:instrText xml:space="preserve"> 1"  \* MERGEFORMAT </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09E0" w14:textId="74088A0E" w:rsidR="00A9165A" w:rsidRDefault="008D4200">
    <w:pPr>
      <w:pStyle w:val="ae"/>
    </w:pPr>
    <w:r>
      <w:rPr>
        <w:rFonts w:hint="eastAsia"/>
      </w:rPr>
      <w:t>CONTENTS</w:t>
    </w:r>
    <w:r>
      <w:fldChar w:fldCharType="begin"/>
    </w:r>
    <w:r>
      <w:instrText xml:space="preserve"> STYLEREF  "</w:instrText>
    </w:r>
    <w:r>
      <w:instrText>标题</w:instrText>
    </w:r>
    <w:r>
      <w:instrText xml:space="preserve"> 1"  \* MERGEFORMAT </w:instrTex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07ED" w14:textId="2954A45A" w:rsidR="00A9165A" w:rsidRDefault="008D4200">
    <w:pPr>
      <w:pStyle w:val="ae"/>
    </w:pPr>
    <w:r>
      <w:rPr>
        <w:rFonts w:hint="eastAsia"/>
      </w:rPr>
      <w:t>主要符号表</w:t>
    </w:r>
    <w:r>
      <w:fldChar w:fldCharType="begin"/>
    </w:r>
    <w:r>
      <w:instrText xml:space="preserve"> STYLEREF  "</w:instrText>
    </w:r>
    <w:r>
      <w:instrText>标题</w:instrText>
    </w:r>
    <w:r>
      <w:instrText xml:space="preserve"> 1"  \* MERGEFORMAT </w:instrTex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C129" w14:textId="77777777" w:rsidR="005E7A36" w:rsidRDefault="005E7A36">
    <w:pPr>
      <w:pStyle w:val="ae"/>
    </w:pPr>
    <w:r>
      <w:rPr>
        <w:rFonts w:hint="eastAsia"/>
      </w:rPr>
      <w:t xml:space="preserve">1  </w:t>
    </w:r>
    <w:r>
      <w:rPr>
        <w:rFonts w:hint="eastAsia"/>
      </w:rPr>
      <w:t>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21BF6" w14:textId="77777777" w:rsidR="00CE20F2" w:rsidRDefault="00CE20F2">
    <w:pPr>
      <w:pStyle w:val="ae"/>
    </w:pPr>
    <w:r>
      <w:rPr>
        <w:rFonts w:hint="eastAsia"/>
      </w:rPr>
      <w:t>2  XX</w:t>
    </w:r>
    <w:r>
      <w:rPr>
        <w:rFonts w:hint="eastAsia"/>
      </w:rPr>
      <w:t>（</w:t>
    </w:r>
    <w:r>
      <w:rPr>
        <w:rFonts w:hint="eastAsia"/>
      </w:rPr>
      <w:t>标题</w:t>
    </w:r>
    <w:r>
      <w:rPr>
        <w:rFonts w:hint="eastAsia"/>
      </w:rPr>
      <w:t>1</w:t>
    </w:r>
    <w:r>
      <w:rPr>
        <w:rFonts w:hint="eastAsia"/>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1714" w14:textId="77777777" w:rsidR="00A9165A" w:rsidRDefault="008D4200">
    <w:pPr>
      <w:pStyle w:val="ae"/>
    </w:pPr>
    <w:r>
      <w:rPr>
        <w:rFonts w:hint="eastAsia"/>
      </w:rPr>
      <w:t>3  XXX</w:t>
    </w:r>
    <w:r>
      <w:rPr>
        <w:rFonts w:hint="eastAsia"/>
      </w:rPr>
      <w:t>（</w:t>
    </w:r>
    <w:r>
      <w:rPr>
        <w:rFonts w:hint="eastAsia"/>
      </w:rPr>
      <w:t>标题</w:t>
    </w:r>
    <w:r>
      <w:rPr>
        <w:rFonts w:hint="eastAsia"/>
      </w:rPr>
      <w:t>1</w:t>
    </w:r>
    <w:r>
      <w:rPr>
        <w:rFonts w:hint="eastAsia"/>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B934" w14:textId="77777777" w:rsidR="00A9165A" w:rsidRDefault="008D4200">
    <w:pPr>
      <w:pStyle w:val="ae"/>
    </w:pPr>
    <w:r>
      <w:rPr>
        <w:rFonts w:hint="eastAsia"/>
      </w:rPr>
      <w:t>4  XXXX</w:t>
    </w:r>
    <w:r>
      <w:rPr>
        <w:rFonts w:hint="eastAsia"/>
      </w:rPr>
      <w:t>（</w:t>
    </w:r>
    <w:r>
      <w:rPr>
        <w:rFonts w:hint="eastAsia"/>
      </w:rPr>
      <w:t>标题</w:t>
    </w:r>
    <w:r>
      <w:rPr>
        <w:rFonts w:hint="eastAsia"/>
      </w:rPr>
      <w:t>1</w:t>
    </w:r>
    <w:r>
      <w:rPr>
        <w:rFonts w:hint="eastAsia"/>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D82D" w14:textId="38065FF4" w:rsidR="00A9165A" w:rsidRDefault="00FE2882">
    <w:pPr>
      <w:pStyle w:val="ae"/>
    </w:pPr>
    <w:r>
      <w:t>5</w:t>
    </w:r>
    <w:r w:rsidR="008D4200">
      <w:rPr>
        <w:rFonts w:hint="eastAsia"/>
      </w:rPr>
      <w:t xml:space="preserve">  </w:t>
    </w:r>
    <w:r w:rsidR="008D4200">
      <w:rPr>
        <w:rFonts w:hint="eastAsia"/>
      </w:rP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AC9A" w14:textId="703BB89A" w:rsidR="00A9165A" w:rsidRDefault="008D4200">
    <w:pPr>
      <w:pStyle w:val="ae"/>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A828F3">
      <w:rPr>
        <w:rFonts w:hint="eastAsia"/>
        <w:noProof/>
      </w:rPr>
      <w:t>参考文献</w:t>
    </w:r>
    <w:r>
      <w:rPr>
        <w:rFonts w:hint="eastAsia"/>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1404C" w14:textId="77777777" w:rsidR="00A9165A" w:rsidRDefault="008D4200">
    <w:pPr>
      <w:pStyle w:val="ae"/>
    </w:pPr>
    <w:r>
      <w:rPr>
        <w:rFonts w:hint="eastAsia"/>
      </w:rPr>
      <w:t>附</w:t>
    </w:r>
    <w:r>
      <w:rPr>
        <w:rFonts w:hint="eastAsia"/>
      </w:rPr>
      <w:t xml:space="preserve">  </w:t>
    </w:r>
    <w:r>
      <w:rPr>
        <w:rFonts w:hint="eastAsia"/>
      </w:rPr>
      <w:t>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9FF3" w14:textId="77777777" w:rsidR="00A9165A" w:rsidRDefault="008D4200">
    <w:pPr>
      <w:pStyle w:val="ae"/>
    </w:pPr>
    <w:r>
      <w:rPr>
        <w:rFonts w:hint="eastAsia"/>
      </w:rPr>
      <w:t>西安交通大学博士</w:t>
    </w:r>
    <w:r>
      <w:rPr>
        <w:rFonts w:hint="eastAsia"/>
      </w:rPr>
      <w:t>/</w:t>
    </w:r>
    <w:r>
      <w:rPr>
        <w:rFonts w:hint="eastAsia"/>
      </w:rPr>
      <w:t>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50A21" w14:textId="77777777" w:rsidR="00A9165A" w:rsidRDefault="008D4200">
    <w:pPr>
      <w:pStyle w:val="ae"/>
    </w:pPr>
    <w:r>
      <w:rPr>
        <w:rFonts w:hint="eastAsia"/>
      </w:rPr>
      <w:t>攻读学位期间取得的研究成果</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C5EF" w14:textId="77777777" w:rsidR="00A9165A" w:rsidRDefault="008D4200">
    <w:pPr>
      <w:pStyle w:val="ae"/>
    </w:pPr>
    <w:r>
      <w:rPr>
        <w:rFonts w:hint="eastAsia"/>
      </w:rPr>
      <w:t>答辩委员会决议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1DDD" w14:textId="77777777" w:rsidR="00A9165A" w:rsidRDefault="008D4200">
    <w:pPr>
      <w:pStyle w:val="ae"/>
    </w:pPr>
    <w:r>
      <w:rPr>
        <w:rFonts w:hint="eastAsia"/>
      </w:rPr>
      <w:t>西安交通大学博士学位论文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E5D" w14:textId="77777777" w:rsidR="00A9165A" w:rsidRDefault="008D4200">
    <w:pPr>
      <w:pStyle w:val="ae"/>
    </w:pPr>
    <w:r>
      <w:rPr>
        <w:rFonts w:hint="eastAsia"/>
      </w:rPr>
      <w:t>声明</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AE65" w14:textId="77777777" w:rsidR="00A9165A" w:rsidRDefault="00A9165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2835"/>
    <w:multiLevelType w:val="hybridMultilevel"/>
    <w:tmpl w:val="663C6332"/>
    <w:lvl w:ilvl="0" w:tplc="FF109E8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04D7191"/>
    <w:multiLevelType w:val="hybridMultilevel"/>
    <w:tmpl w:val="0548F39C"/>
    <w:lvl w:ilvl="0" w:tplc="CAC69F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4" w15:restartNumberingAfterBreak="0">
    <w:nsid w:val="22943B65"/>
    <w:multiLevelType w:val="hybridMultilevel"/>
    <w:tmpl w:val="673E56C8"/>
    <w:lvl w:ilvl="0" w:tplc="4F026A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5A44B0EC"/>
    <w:multiLevelType w:val="singleLevel"/>
    <w:tmpl w:val="5A44B0EC"/>
    <w:lvl w:ilvl="0">
      <w:start w:val="1"/>
      <w:numFmt w:val="upperLetter"/>
      <w:suff w:val="space"/>
      <w:lvlText w:val="%1."/>
      <w:lvlJc w:val="left"/>
    </w:lvl>
  </w:abstractNum>
  <w:abstractNum w:abstractNumId="6" w15:restartNumberingAfterBreak="0">
    <w:nsid w:val="5A44B4C0"/>
    <w:multiLevelType w:val="singleLevel"/>
    <w:tmpl w:val="5A44B4C0"/>
    <w:lvl w:ilvl="0">
      <w:start w:val="1"/>
      <w:numFmt w:val="decimal"/>
      <w:suff w:val="space"/>
      <w:lvlText w:val="%1."/>
      <w:lvlJc w:val="left"/>
    </w:lvl>
  </w:abstractNum>
  <w:abstractNum w:abstractNumId="7"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918"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8" w15:restartNumberingAfterBreak="0">
    <w:nsid w:val="68CF23E4"/>
    <w:multiLevelType w:val="hybridMultilevel"/>
    <w:tmpl w:val="EFB69AC2"/>
    <w:lvl w:ilvl="0" w:tplc="20A231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0"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7"/>
  </w:num>
  <w:num w:numId="2">
    <w:abstractNumId w:val="3"/>
  </w:num>
  <w:num w:numId="3">
    <w:abstractNumId w:val="9"/>
  </w:num>
  <w:num w:numId="4">
    <w:abstractNumId w:val="10"/>
  </w:num>
  <w:num w:numId="5">
    <w:abstractNumId w:val="1"/>
  </w:num>
  <w:num w:numId="6">
    <w:abstractNumId w:val="6"/>
  </w:num>
  <w:num w:numId="7">
    <w:abstractNumId w:val="5"/>
  </w:num>
  <w:num w:numId="8">
    <w:abstractNumId w:val="1"/>
    <w:lvlOverride w:ilvl="0">
      <w:startOverride w:val="1"/>
    </w:lvlOverride>
  </w:num>
  <w:num w:numId="9">
    <w:abstractNumId w:val="4"/>
  </w:num>
  <w:num w:numId="10">
    <w:abstractNumId w:val="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bordersDoNotSurroundHeader/>
  <w:bordersDoNotSurroundFooter/>
  <w:proofState w:spelling="clean" w:grammar="clean"/>
  <w:attachedTemplate r:id="rId1"/>
  <w:defaultTabStop w:val="420"/>
  <w:evenAndOddHeaders/>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383E0E2E"/>
    <w:rsid w:val="000027CB"/>
    <w:rsid w:val="00003638"/>
    <w:rsid w:val="00005F05"/>
    <w:rsid w:val="00006065"/>
    <w:rsid w:val="000072DF"/>
    <w:rsid w:val="00010209"/>
    <w:rsid w:val="00011298"/>
    <w:rsid w:val="00012AF6"/>
    <w:rsid w:val="00012B3D"/>
    <w:rsid w:val="000137AA"/>
    <w:rsid w:val="00014639"/>
    <w:rsid w:val="000148DC"/>
    <w:rsid w:val="00014AF3"/>
    <w:rsid w:val="00014F7B"/>
    <w:rsid w:val="00016D4D"/>
    <w:rsid w:val="0001795C"/>
    <w:rsid w:val="00017990"/>
    <w:rsid w:val="00020467"/>
    <w:rsid w:val="00021207"/>
    <w:rsid w:val="00022221"/>
    <w:rsid w:val="00022E27"/>
    <w:rsid w:val="00023305"/>
    <w:rsid w:val="00025026"/>
    <w:rsid w:val="00025D20"/>
    <w:rsid w:val="000263DC"/>
    <w:rsid w:val="00027E61"/>
    <w:rsid w:val="00031F01"/>
    <w:rsid w:val="00032135"/>
    <w:rsid w:val="000321FD"/>
    <w:rsid w:val="000326DC"/>
    <w:rsid w:val="00032D50"/>
    <w:rsid w:val="00033996"/>
    <w:rsid w:val="000339CC"/>
    <w:rsid w:val="00036C7C"/>
    <w:rsid w:val="00041914"/>
    <w:rsid w:val="00041A23"/>
    <w:rsid w:val="00042AE2"/>
    <w:rsid w:val="00042FAB"/>
    <w:rsid w:val="00044204"/>
    <w:rsid w:val="00044C55"/>
    <w:rsid w:val="00045874"/>
    <w:rsid w:val="00047165"/>
    <w:rsid w:val="00051024"/>
    <w:rsid w:val="0005303B"/>
    <w:rsid w:val="000535B7"/>
    <w:rsid w:val="000537BF"/>
    <w:rsid w:val="00054BEA"/>
    <w:rsid w:val="000558DE"/>
    <w:rsid w:val="000562EF"/>
    <w:rsid w:val="00057367"/>
    <w:rsid w:val="00060975"/>
    <w:rsid w:val="00062030"/>
    <w:rsid w:val="0006246E"/>
    <w:rsid w:val="0006268D"/>
    <w:rsid w:val="000626E9"/>
    <w:rsid w:val="0006371F"/>
    <w:rsid w:val="0006377C"/>
    <w:rsid w:val="000662AC"/>
    <w:rsid w:val="000664C5"/>
    <w:rsid w:val="00066554"/>
    <w:rsid w:val="00066597"/>
    <w:rsid w:val="00066728"/>
    <w:rsid w:val="00066A34"/>
    <w:rsid w:val="00067048"/>
    <w:rsid w:val="00070406"/>
    <w:rsid w:val="000709E1"/>
    <w:rsid w:val="00071F58"/>
    <w:rsid w:val="00072A8E"/>
    <w:rsid w:val="000735E9"/>
    <w:rsid w:val="000739E8"/>
    <w:rsid w:val="00073FA1"/>
    <w:rsid w:val="0007470B"/>
    <w:rsid w:val="00077C28"/>
    <w:rsid w:val="00077FD3"/>
    <w:rsid w:val="0008159D"/>
    <w:rsid w:val="00081FCC"/>
    <w:rsid w:val="0008315C"/>
    <w:rsid w:val="00084223"/>
    <w:rsid w:val="00084A33"/>
    <w:rsid w:val="00084FE3"/>
    <w:rsid w:val="00085CAF"/>
    <w:rsid w:val="0008718B"/>
    <w:rsid w:val="00090CB6"/>
    <w:rsid w:val="0009288F"/>
    <w:rsid w:val="000933E9"/>
    <w:rsid w:val="00093721"/>
    <w:rsid w:val="0009398B"/>
    <w:rsid w:val="000951DF"/>
    <w:rsid w:val="000961E6"/>
    <w:rsid w:val="000965CF"/>
    <w:rsid w:val="00096878"/>
    <w:rsid w:val="000973BC"/>
    <w:rsid w:val="00097E84"/>
    <w:rsid w:val="000A0297"/>
    <w:rsid w:val="000A039E"/>
    <w:rsid w:val="000A1A73"/>
    <w:rsid w:val="000A2921"/>
    <w:rsid w:val="000A2A5B"/>
    <w:rsid w:val="000A2B53"/>
    <w:rsid w:val="000A30E1"/>
    <w:rsid w:val="000A3109"/>
    <w:rsid w:val="000A35DB"/>
    <w:rsid w:val="000A3734"/>
    <w:rsid w:val="000A4367"/>
    <w:rsid w:val="000A482B"/>
    <w:rsid w:val="000A4D4A"/>
    <w:rsid w:val="000A53D7"/>
    <w:rsid w:val="000A57AA"/>
    <w:rsid w:val="000A5A6E"/>
    <w:rsid w:val="000B09D6"/>
    <w:rsid w:val="000B0FB5"/>
    <w:rsid w:val="000B138C"/>
    <w:rsid w:val="000B2CEE"/>
    <w:rsid w:val="000B4661"/>
    <w:rsid w:val="000B68F0"/>
    <w:rsid w:val="000B7E55"/>
    <w:rsid w:val="000C016F"/>
    <w:rsid w:val="000C0AA7"/>
    <w:rsid w:val="000C0DD9"/>
    <w:rsid w:val="000C18E5"/>
    <w:rsid w:val="000C1BEB"/>
    <w:rsid w:val="000C257D"/>
    <w:rsid w:val="000C2F3B"/>
    <w:rsid w:val="000C55ED"/>
    <w:rsid w:val="000C7C81"/>
    <w:rsid w:val="000C7CFE"/>
    <w:rsid w:val="000C7E9A"/>
    <w:rsid w:val="000D1184"/>
    <w:rsid w:val="000D1DF1"/>
    <w:rsid w:val="000D3B31"/>
    <w:rsid w:val="000D3D37"/>
    <w:rsid w:val="000D42A6"/>
    <w:rsid w:val="000D4468"/>
    <w:rsid w:val="000D4B46"/>
    <w:rsid w:val="000D51C2"/>
    <w:rsid w:val="000D5FB0"/>
    <w:rsid w:val="000D6527"/>
    <w:rsid w:val="000D7605"/>
    <w:rsid w:val="000E0202"/>
    <w:rsid w:val="000E1FE3"/>
    <w:rsid w:val="000E2864"/>
    <w:rsid w:val="000E47E7"/>
    <w:rsid w:val="000E4CAE"/>
    <w:rsid w:val="000E4CB2"/>
    <w:rsid w:val="000E5327"/>
    <w:rsid w:val="000E5339"/>
    <w:rsid w:val="000E5CAD"/>
    <w:rsid w:val="000E5EFF"/>
    <w:rsid w:val="000E63E3"/>
    <w:rsid w:val="000F10CD"/>
    <w:rsid w:val="000F1F16"/>
    <w:rsid w:val="000F2E30"/>
    <w:rsid w:val="000F4231"/>
    <w:rsid w:val="000F4797"/>
    <w:rsid w:val="000F4EB6"/>
    <w:rsid w:val="000F5BCC"/>
    <w:rsid w:val="000F6490"/>
    <w:rsid w:val="000F6A44"/>
    <w:rsid w:val="000F7001"/>
    <w:rsid w:val="000F7191"/>
    <w:rsid w:val="000F71F5"/>
    <w:rsid w:val="000F7814"/>
    <w:rsid w:val="000F7875"/>
    <w:rsid w:val="00100740"/>
    <w:rsid w:val="001018BD"/>
    <w:rsid w:val="001019A7"/>
    <w:rsid w:val="00101D74"/>
    <w:rsid w:val="00104329"/>
    <w:rsid w:val="00104BCF"/>
    <w:rsid w:val="00104F57"/>
    <w:rsid w:val="00105FDC"/>
    <w:rsid w:val="00106AC2"/>
    <w:rsid w:val="001074B7"/>
    <w:rsid w:val="0010780D"/>
    <w:rsid w:val="00107DFD"/>
    <w:rsid w:val="001119F5"/>
    <w:rsid w:val="00111C3A"/>
    <w:rsid w:val="0011329A"/>
    <w:rsid w:val="00113634"/>
    <w:rsid w:val="00113A04"/>
    <w:rsid w:val="00113EE2"/>
    <w:rsid w:val="00114422"/>
    <w:rsid w:val="00114EE6"/>
    <w:rsid w:val="0011531C"/>
    <w:rsid w:val="00115893"/>
    <w:rsid w:val="00116657"/>
    <w:rsid w:val="00116AD8"/>
    <w:rsid w:val="00116DA9"/>
    <w:rsid w:val="00117811"/>
    <w:rsid w:val="00117CDA"/>
    <w:rsid w:val="00117D48"/>
    <w:rsid w:val="00120DA7"/>
    <w:rsid w:val="00121037"/>
    <w:rsid w:val="00121A76"/>
    <w:rsid w:val="001220F5"/>
    <w:rsid w:val="00122839"/>
    <w:rsid w:val="00126CC5"/>
    <w:rsid w:val="00127091"/>
    <w:rsid w:val="0013023C"/>
    <w:rsid w:val="00130758"/>
    <w:rsid w:val="00130C15"/>
    <w:rsid w:val="0013405B"/>
    <w:rsid w:val="00136F23"/>
    <w:rsid w:val="00137575"/>
    <w:rsid w:val="00141DF1"/>
    <w:rsid w:val="001425FB"/>
    <w:rsid w:val="001428CE"/>
    <w:rsid w:val="001438C5"/>
    <w:rsid w:val="00144342"/>
    <w:rsid w:val="00145724"/>
    <w:rsid w:val="00146FC2"/>
    <w:rsid w:val="00150586"/>
    <w:rsid w:val="00151A42"/>
    <w:rsid w:val="00151FBF"/>
    <w:rsid w:val="00152291"/>
    <w:rsid w:val="00153F3F"/>
    <w:rsid w:val="00153FA5"/>
    <w:rsid w:val="00155E97"/>
    <w:rsid w:val="00156EDB"/>
    <w:rsid w:val="00157936"/>
    <w:rsid w:val="00157B06"/>
    <w:rsid w:val="0016024F"/>
    <w:rsid w:val="0016320C"/>
    <w:rsid w:val="00163CD9"/>
    <w:rsid w:val="001643D9"/>
    <w:rsid w:val="00165931"/>
    <w:rsid w:val="001665D3"/>
    <w:rsid w:val="001670E3"/>
    <w:rsid w:val="0016769E"/>
    <w:rsid w:val="001703DF"/>
    <w:rsid w:val="0017177D"/>
    <w:rsid w:val="00171A7F"/>
    <w:rsid w:val="00172910"/>
    <w:rsid w:val="00174E07"/>
    <w:rsid w:val="00175168"/>
    <w:rsid w:val="00177272"/>
    <w:rsid w:val="00177AF9"/>
    <w:rsid w:val="00177C22"/>
    <w:rsid w:val="00180421"/>
    <w:rsid w:val="00180A87"/>
    <w:rsid w:val="0018167E"/>
    <w:rsid w:val="00182A5A"/>
    <w:rsid w:val="001833A3"/>
    <w:rsid w:val="00183491"/>
    <w:rsid w:val="00183C38"/>
    <w:rsid w:val="001842AB"/>
    <w:rsid w:val="0018785D"/>
    <w:rsid w:val="00187DCA"/>
    <w:rsid w:val="0019233A"/>
    <w:rsid w:val="00192913"/>
    <w:rsid w:val="0019511E"/>
    <w:rsid w:val="0019567C"/>
    <w:rsid w:val="00195DDF"/>
    <w:rsid w:val="00196C7C"/>
    <w:rsid w:val="00197449"/>
    <w:rsid w:val="001A0D0E"/>
    <w:rsid w:val="001A159F"/>
    <w:rsid w:val="001A1A92"/>
    <w:rsid w:val="001A2008"/>
    <w:rsid w:val="001A24D2"/>
    <w:rsid w:val="001A4103"/>
    <w:rsid w:val="001A5E5B"/>
    <w:rsid w:val="001A692F"/>
    <w:rsid w:val="001A78EE"/>
    <w:rsid w:val="001B0598"/>
    <w:rsid w:val="001B60C9"/>
    <w:rsid w:val="001C00E5"/>
    <w:rsid w:val="001C0A6A"/>
    <w:rsid w:val="001C0FA8"/>
    <w:rsid w:val="001C1069"/>
    <w:rsid w:val="001C144E"/>
    <w:rsid w:val="001C15F3"/>
    <w:rsid w:val="001C3410"/>
    <w:rsid w:val="001C36DB"/>
    <w:rsid w:val="001C3DB2"/>
    <w:rsid w:val="001C4B36"/>
    <w:rsid w:val="001D04A3"/>
    <w:rsid w:val="001D0683"/>
    <w:rsid w:val="001D23E8"/>
    <w:rsid w:val="001D26C1"/>
    <w:rsid w:val="001D2A47"/>
    <w:rsid w:val="001D2B80"/>
    <w:rsid w:val="001D30D7"/>
    <w:rsid w:val="001D3E97"/>
    <w:rsid w:val="001D3F25"/>
    <w:rsid w:val="001D71FF"/>
    <w:rsid w:val="001D7479"/>
    <w:rsid w:val="001D7A9B"/>
    <w:rsid w:val="001E01DA"/>
    <w:rsid w:val="001E14BE"/>
    <w:rsid w:val="001E24CA"/>
    <w:rsid w:val="001E2ED1"/>
    <w:rsid w:val="001E333D"/>
    <w:rsid w:val="001E3940"/>
    <w:rsid w:val="001E3E04"/>
    <w:rsid w:val="001E4B85"/>
    <w:rsid w:val="001E50AD"/>
    <w:rsid w:val="001E5C9F"/>
    <w:rsid w:val="001E5E92"/>
    <w:rsid w:val="001E6677"/>
    <w:rsid w:val="001E7917"/>
    <w:rsid w:val="001F108B"/>
    <w:rsid w:val="001F114E"/>
    <w:rsid w:val="001F1669"/>
    <w:rsid w:val="001F1F94"/>
    <w:rsid w:val="001F2071"/>
    <w:rsid w:val="001F3C4F"/>
    <w:rsid w:val="001F419D"/>
    <w:rsid w:val="001F4C26"/>
    <w:rsid w:val="001F622A"/>
    <w:rsid w:val="001F630B"/>
    <w:rsid w:val="001F7EDB"/>
    <w:rsid w:val="00200E45"/>
    <w:rsid w:val="0020318B"/>
    <w:rsid w:val="00205B24"/>
    <w:rsid w:val="002063F8"/>
    <w:rsid w:val="00206845"/>
    <w:rsid w:val="00206E08"/>
    <w:rsid w:val="0020738C"/>
    <w:rsid w:val="002105B0"/>
    <w:rsid w:val="002105C7"/>
    <w:rsid w:val="002112ED"/>
    <w:rsid w:val="002113E2"/>
    <w:rsid w:val="002126DD"/>
    <w:rsid w:val="00212877"/>
    <w:rsid w:val="0021460F"/>
    <w:rsid w:val="0021671C"/>
    <w:rsid w:val="0022170E"/>
    <w:rsid w:val="002219C6"/>
    <w:rsid w:val="002226BD"/>
    <w:rsid w:val="00222D65"/>
    <w:rsid w:val="00223585"/>
    <w:rsid w:val="002245D8"/>
    <w:rsid w:val="00224856"/>
    <w:rsid w:val="0022657D"/>
    <w:rsid w:val="002268DF"/>
    <w:rsid w:val="002272F3"/>
    <w:rsid w:val="00227329"/>
    <w:rsid w:val="002275A1"/>
    <w:rsid w:val="0023060B"/>
    <w:rsid w:val="0023109C"/>
    <w:rsid w:val="00233571"/>
    <w:rsid w:val="00235C7A"/>
    <w:rsid w:val="00235CD4"/>
    <w:rsid w:val="00237863"/>
    <w:rsid w:val="00237F05"/>
    <w:rsid w:val="0024014E"/>
    <w:rsid w:val="002402CA"/>
    <w:rsid w:val="00240C20"/>
    <w:rsid w:val="00240DD9"/>
    <w:rsid w:val="00240E2C"/>
    <w:rsid w:val="00241067"/>
    <w:rsid w:val="002414D1"/>
    <w:rsid w:val="00242062"/>
    <w:rsid w:val="00242765"/>
    <w:rsid w:val="00242D3E"/>
    <w:rsid w:val="00243718"/>
    <w:rsid w:val="00243C02"/>
    <w:rsid w:val="00245CA4"/>
    <w:rsid w:val="00245CE1"/>
    <w:rsid w:val="00245D6F"/>
    <w:rsid w:val="002478AC"/>
    <w:rsid w:val="00247FCA"/>
    <w:rsid w:val="002502BB"/>
    <w:rsid w:val="0025038D"/>
    <w:rsid w:val="0025054F"/>
    <w:rsid w:val="002505B1"/>
    <w:rsid w:val="002524AF"/>
    <w:rsid w:val="00252863"/>
    <w:rsid w:val="00252B79"/>
    <w:rsid w:val="002543DC"/>
    <w:rsid w:val="002557A8"/>
    <w:rsid w:val="00256511"/>
    <w:rsid w:val="00257296"/>
    <w:rsid w:val="00257DD7"/>
    <w:rsid w:val="00257F07"/>
    <w:rsid w:val="00260221"/>
    <w:rsid w:val="0026177F"/>
    <w:rsid w:val="00263107"/>
    <w:rsid w:val="00263B27"/>
    <w:rsid w:val="00264BEB"/>
    <w:rsid w:val="00264EE0"/>
    <w:rsid w:val="00264FA4"/>
    <w:rsid w:val="0026601C"/>
    <w:rsid w:val="00266202"/>
    <w:rsid w:val="002664B4"/>
    <w:rsid w:val="0026697B"/>
    <w:rsid w:val="00267493"/>
    <w:rsid w:val="00270FB5"/>
    <w:rsid w:val="00271540"/>
    <w:rsid w:val="002724C5"/>
    <w:rsid w:val="00272931"/>
    <w:rsid w:val="0027295D"/>
    <w:rsid w:val="002729E9"/>
    <w:rsid w:val="00273423"/>
    <w:rsid w:val="00273E85"/>
    <w:rsid w:val="00277D25"/>
    <w:rsid w:val="0028043E"/>
    <w:rsid w:val="00281144"/>
    <w:rsid w:val="0028193A"/>
    <w:rsid w:val="00281B11"/>
    <w:rsid w:val="002822CB"/>
    <w:rsid w:val="002828AB"/>
    <w:rsid w:val="00283753"/>
    <w:rsid w:val="00286BE7"/>
    <w:rsid w:val="00287DE7"/>
    <w:rsid w:val="00287FA9"/>
    <w:rsid w:val="002905F8"/>
    <w:rsid w:val="0029110B"/>
    <w:rsid w:val="0029134C"/>
    <w:rsid w:val="00291F42"/>
    <w:rsid w:val="00291FD2"/>
    <w:rsid w:val="00292076"/>
    <w:rsid w:val="002931D3"/>
    <w:rsid w:val="0029342F"/>
    <w:rsid w:val="0029360D"/>
    <w:rsid w:val="002942FD"/>
    <w:rsid w:val="00295B16"/>
    <w:rsid w:val="00296928"/>
    <w:rsid w:val="00296D81"/>
    <w:rsid w:val="00297071"/>
    <w:rsid w:val="0029739D"/>
    <w:rsid w:val="00297C81"/>
    <w:rsid w:val="00297E3F"/>
    <w:rsid w:val="00297F21"/>
    <w:rsid w:val="002A13BE"/>
    <w:rsid w:val="002A1E1F"/>
    <w:rsid w:val="002A2E5F"/>
    <w:rsid w:val="002A4776"/>
    <w:rsid w:val="002A47FF"/>
    <w:rsid w:val="002A4B02"/>
    <w:rsid w:val="002A56DB"/>
    <w:rsid w:val="002A62FD"/>
    <w:rsid w:val="002A78FA"/>
    <w:rsid w:val="002B12EE"/>
    <w:rsid w:val="002B7167"/>
    <w:rsid w:val="002B7CAA"/>
    <w:rsid w:val="002C01A3"/>
    <w:rsid w:val="002C1894"/>
    <w:rsid w:val="002C33D6"/>
    <w:rsid w:val="002C3A2D"/>
    <w:rsid w:val="002C5D0A"/>
    <w:rsid w:val="002C7EA8"/>
    <w:rsid w:val="002D02AE"/>
    <w:rsid w:val="002D11EE"/>
    <w:rsid w:val="002D12A7"/>
    <w:rsid w:val="002D158B"/>
    <w:rsid w:val="002D1B52"/>
    <w:rsid w:val="002D2EEB"/>
    <w:rsid w:val="002D3B86"/>
    <w:rsid w:val="002D3C8A"/>
    <w:rsid w:val="002D41DB"/>
    <w:rsid w:val="002D5B12"/>
    <w:rsid w:val="002D7094"/>
    <w:rsid w:val="002E0AC2"/>
    <w:rsid w:val="002E0C16"/>
    <w:rsid w:val="002E22B2"/>
    <w:rsid w:val="002E2C84"/>
    <w:rsid w:val="002E2CC6"/>
    <w:rsid w:val="002E2D0C"/>
    <w:rsid w:val="002E2EF7"/>
    <w:rsid w:val="002E3B9E"/>
    <w:rsid w:val="002E6663"/>
    <w:rsid w:val="002E6FFF"/>
    <w:rsid w:val="002E7DDC"/>
    <w:rsid w:val="002F083B"/>
    <w:rsid w:val="002F1C39"/>
    <w:rsid w:val="002F1EE4"/>
    <w:rsid w:val="002F3FC3"/>
    <w:rsid w:val="002F4444"/>
    <w:rsid w:val="002F6A90"/>
    <w:rsid w:val="002F75C4"/>
    <w:rsid w:val="002F75D2"/>
    <w:rsid w:val="00300399"/>
    <w:rsid w:val="00300B7C"/>
    <w:rsid w:val="00301DA3"/>
    <w:rsid w:val="0030214B"/>
    <w:rsid w:val="003022C8"/>
    <w:rsid w:val="00302E92"/>
    <w:rsid w:val="00303089"/>
    <w:rsid w:val="00303AB8"/>
    <w:rsid w:val="00303E0B"/>
    <w:rsid w:val="00306FCB"/>
    <w:rsid w:val="00307249"/>
    <w:rsid w:val="003073BD"/>
    <w:rsid w:val="00314283"/>
    <w:rsid w:val="0031699E"/>
    <w:rsid w:val="0031789B"/>
    <w:rsid w:val="00317CEA"/>
    <w:rsid w:val="00317F2B"/>
    <w:rsid w:val="00323070"/>
    <w:rsid w:val="003233C5"/>
    <w:rsid w:val="00324699"/>
    <w:rsid w:val="00324D79"/>
    <w:rsid w:val="00324E9B"/>
    <w:rsid w:val="00326760"/>
    <w:rsid w:val="003267FF"/>
    <w:rsid w:val="00326D9B"/>
    <w:rsid w:val="00327A96"/>
    <w:rsid w:val="00330123"/>
    <w:rsid w:val="00330379"/>
    <w:rsid w:val="00331995"/>
    <w:rsid w:val="0033220E"/>
    <w:rsid w:val="00332D78"/>
    <w:rsid w:val="00333C37"/>
    <w:rsid w:val="003356FE"/>
    <w:rsid w:val="00335D03"/>
    <w:rsid w:val="0033618D"/>
    <w:rsid w:val="00336233"/>
    <w:rsid w:val="00336C10"/>
    <w:rsid w:val="00336F62"/>
    <w:rsid w:val="00341CFB"/>
    <w:rsid w:val="00343B94"/>
    <w:rsid w:val="00344BE1"/>
    <w:rsid w:val="00344D57"/>
    <w:rsid w:val="00345436"/>
    <w:rsid w:val="003503EB"/>
    <w:rsid w:val="003509F4"/>
    <w:rsid w:val="00350BEE"/>
    <w:rsid w:val="00350F4E"/>
    <w:rsid w:val="0035163E"/>
    <w:rsid w:val="0035391D"/>
    <w:rsid w:val="003555C9"/>
    <w:rsid w:val="00357C17"/>
    <w:rsid w:val="00360326"/>
    <w:rsid w:val="003606FF"/>
    <w:rsid w:val="00361E81"/>
    <w:rsid w:val="00363831"/>
    <w:rsid w:val="00363ADE"/>
    <w:rsid w:val="00363B2A"/>
    <w:rsid w:val="003659D6"/>
    <w:rsid w:val="00367238"/>
    <w:rsid w:val="003674BB"/>
    <w:rsid w:val="00367FD0"/>
    <w:rsid w:val="00370270"/>
    <w:rsid w:val="003707AB"/>
    <w:rsid w:val="00370ADE"/>
    <w:rsid w:val="0037185E"/>
    <w:rsid w:val="003740AB"/>
    <w:rsid w:val="0037645C"/>
    <w:rsid w:val="00377104"/>
    <w:rsid w:val="00377A15"/>
    <w:rsid w:val="00377B06"/>
    <w:rsid w:val="00377E71"/>
    <w:rsid w:val="00380081"/>
    <w:rsid w:val="00380769"/>
    <w:rsid w:val="0038293D"/>
    <w:rsid w:val="00384C45"/>
    <w:rsid w:val="00385704"/>
    <w:rsid w:val="00385D46"/>
    <w:rsid w:val="00386415"/>
    <w:rsid w:val="003900ED"/>
    <w:rsid w:val="00391C49"/>
    <w:rsid w:val="00392DF2"/>
    <w:rsid w:val="00393264"/>
    <w:rsid w:val="00393425"/>
    <w:rsid w:val="00393B61"/>
    <w:rsid w:val="00393D19"/>
    <w:rsid w:val="00394107"/>
    <w:rsid w:val="00396D5C"/>
    <w:rsid w:val="00397799"/>
    <w:rsid w:val="003A062D"/>
    <w:rsid w:val="003A08CF"/>
    <w:rsid w:val="003A1597"/>
    <w:rsid w:val="003A2F45"/>
    <w:rsid w:val="003A35E3"/>
    <w:rsid w:val="003A49AC"/>
    <w:rsid w:val="003A51D0"/>
    <w:rsid w:val="003A615B"/>
    <w:rsid w:val="003A7451"/>
    <w:rsid w:val="003B007B"/>
    <w:rsid w:val="003B044F"/>
    <w:rsid w:val="003B0719"/>
    <w:rsid w:val="003B0BAD"/>
    <w:rsid w:val="003B13E0"/>
    <w:rsid w:val="003B2472"/>
    <w:rsid w:val="003B414F"/>
    <w:rsid w:val="003B4E70"/>
    <w:rsid w:val="003B5005"/>
    <w:rsid w:val="003B504A"/>
    <w:rsid w:val="003B54AF"/>
    <w:rsid w:val="003C1E7B"/>
    <w:rsid w:val="003C2C70"/>
    <w:rsid w:val="003C4B62"/>
    <w:rsid w:val="003C55AC"/>
    <w:rsid w:val="003D0A6B"/>
    <w:rsid w:val="003D0F15"/>
    <w:rsid w:val="003D2CB5"/>
    <w:rsid w:val="003D352E"/>
    <w:rsid w:val="003D56D2"/>
    <w:rsid w:val="003D5742"/>
    <w:rsid w:val="003D622E"/>
    <w:rsid w:val="003D6A6F"/>
    <w:rsid w:val="003D750E"/>
    <w:rsid w:val="003E038E"/>
    <w:rsid w:val="003E07E2"/>
    <w:rsid w:val="003E0F5C"/>
    <w:rsid w:val="003E2156"/>
    <w:rsid w:val="003E4C0A"/>
    <w:rsid w:val="003E4D97"/>
    <w:rsid w:val="003E60B0"/>
    <w:rsid w:val="003F09C7"/>
    <w:rsid w:val="003F249F"/>
    <w:rsid w:val="003F30ED"/>
    <w:rsid w:val="003F3321"/>
    <w:rsid w:val="003F55B2"/>
    <w:rsid w:val="003F583B"/>
    <w:rsid w:val="003F79DB"/>
    <w:rsid w:val="00400578"/>
    <w:rsid w:val="0040062F"/>
    <w:rsid w:val="0040082B"/>
    <w:rsid w:val="00403823"/>
    <w:rsid w:val="0040410A"/>
    <w:rsid w:val="00405007"/>
    <w:rsid w:val="00405070"/>
    <w:rsid w:val="0040573F"/>
    <w:rsid w:val="0041126D"/>
    <w:rsid w:val="00411AD8"/>
    <w:rsid w:val="00411E96"/>
    <w:rsid w:val="0041220F"/>
    <w:rsid w:val="00412ED8"/>
    <w:rsid w:val="004131D0"/>
    <w:rsid w:val="004155C3"/>
    <w:rsid w:val="0041647B"/>
    <w:rsid w:val="00416650"/>
    <w:rsid w:val="0041698F"/>
    <w:rsid w:val="00417552"/>
    <w:rsid w:val="004205A8"/>
    <w:rsid w:val="00420E64"/>
    <w:rsid w:val="0042294F"/>
    <w:rsid w:val="004241B4"/>
    <w:rsid w:val="00424370"/>
    <w:rsid w:val="0042562C"/>
    <w:rsid w:val="00425C7B"/>
    <w:rsid w:val="0042604C"/>
    <w:rsid w:val="00426EEF"/>
    <w:rsid w:val="00426FEB"/>
    <w:rsid w:val="0043064A"/>
    <w:rsid w:val="00430773"/>
    <w:rsid w:val="00431F3D"/>
    <w:rsid w:val="004326C4"/>
    <w:rsid w:val="004339C1"/>
    <w:rsid w:val="00434FD0"/>
    <w:rsid w:val="004354AD"/>
    <w:rsid w:val="00435772"/>
    <w:rsid w:val="004359C3"/>
    <w:rsid w:val="00437F2B"/>
    <w:rsid w:val="00442814"/>
    <w:rsid w:val="00442D51"/>
    <w:rsid w:val="00443BDE"/>
    <w:rsid w:val="00444AC1"/>
    <w:rsid w:val="00444F8F"/>
    <w:rsid w:val="00446FA0"/>
    <w:rsid w:val="00451688"/>
    <w:rsid w:val="00451AE1"/>
    <w:rsid w:val="00451D69"/>
    <w:rsid w:val="00452663"/>
    <w:rsid w:val="00452AF9"/>
    <w:rsid w:val="00454204"/>
    <w:rsid w:val="00454A65"/>
    <w:rsid w:val="004557FE"/>
    <w:rsid w:val="004577F6"/>
    <w:rsid w:val="00457D78"/>
    <w:rsid w:val="004605AD"/>
    <w:rsid w:val="00462174"/>
    <w:rsid w:val="00463996"/>
    <w:rsid w:val="004644E1"/>
    <w:rsid w:val="00464C2A"/>
    <w:rsid w:val="004662BA"/>
    <w:rsid w:val="00466E43"/>
    <w:rsid w:val="00467A56"/>
    <w:rsid w:val="004711F4"/>
    <w:rsid w:val="004719F4"/>
    <w:rsid w:val="00474989"/>
    <w:rsid w:val="00474ED1"/>
    <w:rsid w:val="00475D76"/>
    <w:rsid w:val="004775F3"/>
    <w:rsid w:val="00477999"/>
    <w:rsid w:val="00480A53"/>
    <w:rsid w:val="00481268"/>
    <w:rsid w:val="00482473"/>
    <w:rsid w:val="00482C15"/>
    <w:rsid w:val="0048487D"/>
    <w:rsid w:val="0048557A"/>
    <w:rsid w:val="00485653"/>
    <w:rsid w:val="00486F2D"/>
    <w:rsid w:val="004874FC"/>
    <w:rsid w:val="00487586"/>
    <w:rsid w:val="00491076"/>
    <w:rsid w:val="004912C8"/>
    <w:rsid w:val="00491768"/>
    <w:rsid w:val="004921DB"/>
    <w:rsid w:val="00493EF9"/>
    <w:rsid w:val="0049575F"/>
    <w:rsid w:val="00495E68"/>
    <w:rsid w:val="00497B23"/>
    <w:rsid w:val="004A06B9"/>
    <w:rsid w:val="004A1983"/>
    <w:rsid w:val="004A447E"/>
    <w:rsid w:val="004A4F89"/>
    <w:rsid w:val="004A547F"/>
    <w:rsid w:val="004A5816"/>
    <w:rsid w:val="004A59CC"/>
    <w:rsid w:val="004A5A51"/>
    <w:rsid w:val="004A65FC"/>
    <w:rsid w:val="004A6B41"/>
    <w:rsid w:val="004B0D0F"/>
    <w:rsid w:val="004B100A"/>
    <w:rsid w:val="004B2C81"/>
    <w:rsid w:val="004B509C"/>
    <w:rsid w:val="004B5A50"/>
    <w:rsid w:val="004B5BAB"/>
    <w:rsid w:val="004B63CE"/>
    <w:rsid w:val="004B6C80"/>
    <w:rsid w:val="004B6EC9"/>
    <w:rsid w:val="004B734F"/>
    <w:rsid w:val="004C1B86"/>
    <w:rsid w:val="004C2307"/>
    <w:rsid w:val="004C439A"/>
    <w:rsid w:val="004C444A"/>
    <w:rsid w:val="004C4709"/>
    <w:rsid w:val="004C4B04"/>
    <w:rsid w:val="004C4D86"/>
    <w:rsid w:val="004C5A73"/>
    <w:rsid w:val="004D0BAD"/>
    <w:rsid w:val="004D18E5"/>
    <w:rsid w:val="004D379B"/>
    <w:rsid w:val="004D394E"/>
    <w:rsid w:val="004D45EF"/>
    <w:rsid w:val="004D50B9"/>
    <w:rsid w:val="004D7170"/>
    <w:rsid w:val="004E0499"/>
    <w:rsid w:val="004E12CD"/>
    <w:rsid w:val="004E1328"/>
    <w:rsid w:val="004E195D"/>
    <w:rsid w:val="004E21AE"/>
    <w:rsid w:val="004E2D87"/>
    <w:rsid w:val="004E503F"/>
    <w:rsid w:val="004E6E2E"/>
    <w:rsid w:val="004E77D6"/>
    <w:rsid w:val="004F1D91"/>
    <w:rsid w:val="004F23DC"/>
    <w:rsid w:val="004F2C00"/>
    <w:rsid w:val="004F2EE1"/>
    <w:rsid w:val="004F3866"/>
    <w:rsid w:val="004F61D7"/>
    <w:rsid w:val="0050010B"/>
    <w:rsid w:val="00501DFE"/>
    <w:rsid w:val="0050219C"/>
    <w:rsid w:val="00505C64"/>
    <w:rsid w:val="00505C92"/>
    <w:rsid w:val="005103EF"/>
    <w:rsid w:val="00510555"/>
    <w:rsid w:val="005107BC"/>
    <w:rsid w:val="005113F1"/>
    <w:rsid w:val="00512424"/>
    <w:rsid w:val="005125C2"/>
    <w:rsid w:val="00513B3F"/>
    <w:rsid w:val="00515E02"/>
    <w:rsid w:val="005161C7"/>
    <w:rsid w:val="005179C2"/>
    <w:rsid w:val="00517D09"/>
    <w:rsid w:val="0052125E"/>
    <w:rsid w:val="00522A2E"/>
    <w:rsid w:val="00522AFF"/>
    <w:rsid w:val="0052304F"/>
    <w:rsid w:val="00525C94"/>
    <w:rsid w:val="00525FBA"/>
    <w:rsid w:val="00527017"/>
    <w:rsid w:val="00527BDB"/>
    <w:rsid w:val="005300DA"/>
    <w:rsid w:val="0053035C"/>
    <w:rsid w:val="00530ACD"/>
    <w:rsid w:val="00530C5D"/>
    <w:rsid w:val="005313BC"/>
    <w:rsid w:val="0053238C"/>
    <w:rsid w:val="00532CA6"/>
    <w:rsid w:val="00533484"/>
    <w:rsid w:val="00533A3A"/>
    <w:rsid w:val="00533C7E"/>
    <w:rsid w:val="00534D82"/>
    <w:rsid w:val="0053594F"/>
    <w:rsid w:val="00535F1E"/>
    <w:rsid w:val="005360E7"/>
    <w:rsid w:val="00536576"/>
    <w:rsid w:val="00537500"/>
    <w:rsid w:val="00537E90"/>
    <w:rsid w:val="005423FA"/>
    <w:rsid w:val="005429F3"/>
    <w:rsid w:val="005447C4"/>
    <w:rsid w:val="0054487A"/>
    <w:rsid w:val="00547101"/>
    <w:rsid w:val="0055080E"/>
    <w:rsid w:val="00551B2A"/>
    <w:rsid w:val="00551E26"/>
    <w:rsid w:val="00552D18"/>
    <w:rsid w:val="00555D22"/>
    <w:rsid w:val="005562EA"/>
    <w:rsid w:val="00557A45"/>
    <w:rsid w:val="00557CD9"/>
    <w:rsid w:val="00557EFE"/>
    <w:rsid w:val="0056078F"/>
    <w:rsid w:val="00560D9D"/>
    <w:rsid w:val="0056120F"/>
    <w:rsid w:val="00563936"/>
    <w:rsid w:val="00563F81"/>
    <w:rsid w:val="005640CC"/>
    <w:rsid w:val="0056465F"/>
    <w:rsid w:val="00564FB3"/>
    <w:rsid w:val="00565EFB"/>
    <w:rsid w:val="0056626D"/>
    <w:rsid w:val="005663DC"/>
    <w:rsid w:val="00566610"/>
    <w:rsid w:val="005675CC"/>
    <w:rsid w:val="00567682"/>
    <w:rsid w:val="00567A3A"/>
    <w:rsid w:val="00567B7D"/>
    <w:rsid w:val="005703BE"/>
    <w:rsid w:val="005704DD"/>
    <w:rsid w:val="00571010"/>
    <w:rsid w:val="0057122E"/>
    <w:rsid w:val="005727DE"/>
    <w:rsid w:val="00572C28"/>
    <w:rsid w:val="00573C5C"/>
    <w:rsid w:val="00575159"/>
    <w:rsid w:val="00575C1F"/>
    <w:rsid w:val="005762C6"/>
    <w:rsid w:val="00576AAF"/>
    <w:rsid w:val="005771AE"/>
    <w:rsid w:val="005809C7"/>
    <w:rsid w:val="005811DB"/>
    <w:rsid w:val="00584713"/>
    <w:rsid w:val="005847B5"/>
    <w:rsid w:val="00584A10"/>
    <w:rsid w:val="00585AE8"/>
    <w:rsid w:val="005867D4"/>
    <w:rsid w:val="0058693D"/>
    <w:rsid w:val="00586FD9"/>
    <w:rsid w:val="0058711D"/>
    <w:rsid w:val="005873E6"/>
    <w:rsid w:val="00587F4C"/>
    <w:rsid w:val="005907B2"/>
    <w:rsid w:val="0059245A"/>
    <w:rsid w:val="00593F2B"/>
    <w:rsid w:val="00594311"/>
    <w:rsid w:val="00595730"/>
    <w:rsid w:val="00595C29"/>
    <w:rsid w:val="00595FC7"/>
    <w:rsid w:val="00596EF0"/>
    <w:rsid w:val="00597832"/>
    <w:rsid w:val="00597BD0"/>
    <w:rsid w:val="005A0F86"/>
    <w:rsid w:val="005A19BB"/>
    <w:rsid w:val="005A1D1A"/>
    <w:rsid w:val="005A2A25"/>
    <w:rsid w:val="005A4124"/>
    <w:rsid w:val="005A43FD"/>
    <w:rsid w:val="005A5323"/>
    <w:rsid w:val="005A5A6F"/>
    <w:rsid w:val="005A6627"/>
    <w:rsid w:val="005A77EA"/>
    <w:rsid w:val="005B03C6"/>
    <w:rsid w:val="005B1093"/>
    <w:rsid w:val="005B1C13"/>
    <w:rsid w:val="005B2219"/>
    <w:rsid w:val="005B23EF"/>
    <w:rsid w:val="005B3244"/>
    <w:rsid w:val="005B4FA0"/>
    <w:rsid w:val="005B5AEB"/>
    <w:rsid w:val="005B5BC9"/>
    <w:rsid w:val="005C0363"/>
    <w:rsid w:val="005C065F"/>
    <w:rsid w:val="005C077C"/>
    <w:rsid w:val="005C09EB"/>
    <w:rsid w:val="005C2DF7"/>
    <w:rsid w:val="005C3828"/>
    <w:rsid w:val="005C45B9"/>
    <w:rsid w:val="005C52BE"/>
    <w:rsid w:val="005C5AB4"/>
    <w:rsid w:val="005C610A"/>
    <w:rsid w:val="005C622E"/>
    <w:rsid w:val="005C6989"/>
    <w:rsid w:val="005C6D38"/>
    <w:rsid w:val="005D0040"/>
    <w:rsid w:val="005D03D1"/>
    <w:rsid w:val="005D14B4"/>
    <w:rsid w:val="005D1A11"/>
    <w:rsid w:val="005D2266"/>
    <w:rsid w:val="005D2691"/>
    <w:rsid w:val="005D3170"/>
    <w:rsid w:val="005D3F44"/>
    <w:rsid w:val="005D411E"/>
    <w:rsid w:val="005D45BB"/>
    <w:rsid w:val="005D5556"/>
    <w:rsid w:val="005D691B"/>
    <w:rsid w:val="005D6C63"/>
    <w:rsid w:val="005E2715"/>
    <w:rsid w:val="005E29D0"/>
    <w:rsid w:val="005E2C4F"/>
    <w:rsid w:val="005E2EC0"/>
    <w:rsid w:val="005E49A8"/>
    <w:rsid w:val="005E5260"/>
    <w:rsid w:val="005E615F"/>
    <w:rsid w:val="005E656C"/>
    <w:rsid w:val="005E7721"/>
    <w:rsid w:val="005E7A36"/>
    <w:rsid w:val="005E7E61"/>
    <w:rsid w:val="005F094F"/>
    <w:rsid w:val="005F098A"/>
    <w:rsid w:val="005F160C"/>
    <w:rsid w:val="005F206D"/>
    <w:rsid w:val="005F3C2C"/>
    <w:rsid w:val="005F3CE1"/>
    <w:rsid w:val="005F3EE2"/>
    <w:rsid w:val="005F4AB4"/>
    <w:rsid w:val="005F5784"/>
    <w:rsid w:val="005F5C84"/>
    <w:rsid w:val="005F5D05"/>
    <w:rsid w:val="005F66C8"/>
    <w:rsid w:val="005F71AF"/>
    <w:rsid w:val="00600A21"/>
    <w:rsid w:val="00601825"/>
    <w:rsid w:val="00602B24"/>
    <w:rsid w:val="0060371D"/>
    <w:rsid w:val="00603C8D"/>
    <w:rsid w:val="00605094"/>
    <w:rsid w:val="00605260"/>
    <w:rsid w:val="006064D9"/>
    <w:rsid w:val="00607600"/>
    <w:rsid w:val="00607828"/>
    <w:rsid w:val="00607FD2"/>
    <w:rsid w:val="00610B71"/>
    <w:rsid w:val="0061309F"/>
    <w:rsid w:val="006132A3"/>
    <w:rsid w:val="006134BD"/>
    <w:rsid w:val="00613DB2"/>
    <w:rsid w:val="006159A8"/>
    <w:rsid w:val="00616CDF"/>
    <w:rsid w:val="0061726E"/>
    <w:rsid w:val="00617E2A"/>
    <w:rsid w:val="006207AD"/>
    <w:rsid w:val="00621F87"/>
    <w:rsid w:val="006220BA"/>
    <w:rsid w:val="006221DE"/>
    <w:rsid w:val="00622249"/>
    <w:rsid w:val="00625028"/>
    <w:rsid w:val="00625350"/>
    <w:rsid w:val="00630AD1"/>
    <w:rsid w:val="006327DE"/>
    <w:rsid w:val="00636A58"/>
    <w:rsid w:val="00636AA4"/>
    <w:rsid w:val="00637FCC"/>
    <w:rsid w:val="00642072"/>
    <w:rsid w:val="00642EBB"/>
    <w:rsid w:val="0064338C"/>
    <w:rsid w:val="00643E53"/>
    <w:rsid w:val="006441E7"/>
    <w:rsid w:val="0064472B"/>
    <w:rsid w:val="00646550"/>
    <w:rsid w:val="006468AD"/>
    <w:rsid w:val="00647E1F"/>
    <w:rsid w:val="006501E1"/>
    <w:rsid w:val="00650496"/>
    <w:rsid w:val="00652379"/>
    <w:rsid w:val="00652589"/>
    <w:rsid w:val="006525F3"/>
    <w:rsid w:val="00652AB8"/>
    <w:rsid w:val="00652B68"/>
    <w:rsid w:val="00652C99"/>
    <w:rsid w:val="00652F4B"/>
    <w:rsid w:val="006531C9"/>
    <w:rsid w:val="00653DB5"/>
    <w:rsid w:val="00653DCE"/>
    <w:rsid w:val="00655651"/>
    <w:rsid w:val="00655B2C"/>
    <w:rsid w:val="00656C53"/>
    <w:rsid w:val="00656DDB"/>
    <w:rsid w:val="006571C7"/>
    <w:rsid w:val="00660558"/>
    <w:rsid w:val="00660691"/>
    <w:rsid w:val="00660A24"/>
    <w:rsid w:val="00661935"/>
    <w:rsid w:val="00661EF2"/>
    <w:rsid w:val="00663229"/>
    <w:rsid w:val="006640EE"/>
    <w:rsid w:val="00664352"/>
    <w:rsid w:val="0066436F"/>
    <w:rsid w:val="006643D0"/>
    <w:rsid w:val="00664643"/>
    <w:rsid w:val="006652CA"/>
    <w:rsid w:val="0066538E"/>
    <w:rsid w:val="006653D3"/>
    <w:rsid w:val="00667287"/>
    <w:rsid w:val="00667EC6"/>
    <w:rsid w:val="00670041"/>
    <w:rsid w:val="006714B0"/>
    <w:rsid w:val="00671BC4"/>
    <w:rsid w:val="00671C53"/>
    <w:rsid w:val="00671F6B"/>
    <w:rsid w:val="006738F2"/>
    <w:rsid w:val="00673FD3"/>
    <w:rsid w:val="00675EE5"/>
    <w:rsid w:val="006777B2"/>
    <w:rsid w:val="00681535"/>
    <w:rsid w:val="00681585"/>
    <w:rsid w:val="006820C4"/>
    <w:rsid w:val="00682A12"/>
    <w:rsid w:val="00683E32"/>
    <w:rsid w:val="00684BEE"/>
    <w:rsid w:val="00684DB6"/>
    <w:rsid w:val="0068554C"/>
    <w:rsid w:val="00686B2D"/>
    <w:rsid w:val="00687372"/>
    <w:rsid w:val="00687EB6"/>
    <w:rsid w:val="00691150"/>
    <w:rsid w:val="00691CC0"/>
    <w:rsid w:val="00692060"/>
    <w:rsid w:val="006929F4"/>
    <w:rsid w:val="00692C8B"/>
    <w:rsid w:val="00692E15"/>
    <w:rsid w:val="006944D4"/>
    <w:rsid w:val="00694A95"/>
    <w:rsid w:val="00696F11"/>
    <w:rsid w:val="00697CF3"/>
    <w:rsid w:val="006A1615"/>
    <w:rsid w:val="006A23B0"/>
    <w:rsid w:val="006A27A2"/>
    <w:rsid w:val="006A2FF9"/>
    <w:rsid w:val="006A33B5"/>
    <w:rsid w:val="006A35B7"/>
    <w:rsid w:val="006A3C5D"/>
    <w:rsid w:val="006A5B00"/>
    <w:rsid w:val="006A5D78"/>
    <w:rsid w:val="006B040A"/>
    <w:rsid w:val="006B1695"/>
    <w:rsid w:val="006B16DE"/>
    <w:rsid w:val="006B17BA"/>
    <w:rsid w:val="006B236F"/>
    <w:rsid w:val="006B2CB6"/>
    <w:rsid w:val="006B3620"/>
    <w:rsid w:val="006B5C8D"/>
    <w:rsid w:val="006B612F"/>
    <w:rsid w:val="006B788A"/>
    <w:rsid w:val="006C03C7"/>
    <w:rsid w:val="006C0F43"/>
    <w:rsid w:val="006C11BB"/>
    <w:rsid w:val="006C167A"/>
    <w:rsid w:val="006C3F57"/>
    <w:rsid w:val="006C49D9"/>
    <w:rsid w:val="006C4CB1"/>
    <w:rsid w:val="006C4D14"/>
    <w:rsid w:val="006D0425"/>
    <w:rsid w:val="006D1787"/>
    <w:rsid w:val="006D1DCF"/>
    <w:rsid w:val="006D2D6A"/>
    <w:rsid w:val="006D678D"/>
    <w:rsid w:val="006D754C"/>
    <w:rsid w:val="006D783D"/>
    <w:rsid w:val="006D7C97"/>
    <w:rsid w:val="006E0E6B"/>
    <w:rsid w:val="006E1BAB"/>
    <w:rsid w:val="006E2365"/>
    <w:rsid w:val="006E2C73"/>
    <w:rsid w:val="006E32E8"/>
    <w:rsid w:val="006E39DB"/>
    <w:rsid w:val="006E461D"/>
    <w:rsid w:val="006E646E"/>
    <w:rsid w:val="006E666A"/>
    <w:rsid w:val="006E68E5"/>
    <w:rsid w:val="006E7D0F"/>
    <w:rsid w:val="006F0248"/>
    <w:rsid w:val="006F0CA1"/>
    <w:rsid w:val="006F0E07"/>
    <w:rsid w:val="006F0F4D"/>
    <w:rsid w:val="006F327E"/>
    <w:rsid w:val="006F36AD"/>
    <w:rsid w:val="006F4040"/>
    <w:rsid w:val="006F55B0"/>
    <w:rsid w:val="00700989"/>
    <w:rsid w:val="00702D34"/>
    <w:rsid w:val="00703DCD"/>
    <w:rsid w:val="00705BEF"/>
    <w:rsid w:val="00706802"/>
    <w:rsid w:val="00706CA9"/>
    <w:rsid w:val="00706D80"/>
    <w:rsid w:val="00710A3E"/>
    <w:rsid w:val="0071144C"/>
    <w:rsid w:val="00712CD9"/>
    <w:rsid w:val="007131C3"/>
    <w:rsid w:val="00713D38"/>
    <w:rsid w:val="00714B46"/>
    <w:rsid w:val="00715345"/>
    <w:rsid w:val="007162D5"/>
    <w:rsid w:val="007176D8"/>
    <w:rsid w:val="0072079D"/>
    <w:rsid w:val="00720AEF"/>
    <w:rsid w:val="0072329C"/>
    <w:rsid w:val="007236A1"/>
    <w:rsid w:val="00723FFC"/>
    <w:rsid w:val="0072420E"/>
    <w:rsid w:val="007242A9"/>
    <w:rsid w:val="00724F1C"/>
    <w:rsid w:val="00725394"/>
    <w:rsid w:val="007259DD"/>
    <w:rsid w:val="00725D53"/>
    <w:rsid w:val="00727026"/>
    <w:rsid w:val="0073041A"/>
    <w:rsid w:val="00731E25"/>
    <w:rsid w:val="00732AFD"/>
    <w:rsid w:val="007330B1"/>
    <w:rsid w:val="00733790"/>
    <w:rsid w:val="007339C3"/>
    <w:rsid w:val="00733A86"/>
    <w:rsid w:val="00734FF3"/>
    <w:rsid w:val="007360E2"/>
    <w:rsid w:val="00737002"/>
    <w:rsid w:val="007373AF"/>
    <w:rsid w:val="007400A7"/>
    <w:rsid w:val="00741176"/>
    <w:rsid w:val="007437C4"/>
    <w:rsid w:val="0074383C"/>
    <w:rsid w:val="00745415"/>
    <w:rsid w:val="00745AA3"/>
    <w:rsid w:val="00745EAC"/>
    <w:rsid w:val="00746109"/>
    <w:rsid w:val="00746120"/>
    <w:rsid w:val="00747797"/>
    <w:rsid w:val="00747D06"/>
    <w:rsid w:val="00750441"/>
    <w:rsid w:val="007537AE"/>
    <w:rsid w:val="007539BF"/>
    <w:rsid w:val="007547A4"/>
    <w:rsid w:val="007549DB"/>
    <w:rsid w:val="00755BE6"/>
    <w:rsid w:val="00755F34"/>
    <w:rsid w:val="007569AF"/>
    <w:rsid w:val="00756FFD"/>
    <w:rsid w:val="007600CF"/>
    <w:rsid w:val="007607CC"/>
    <w:rsid w:val="00761735"/>
    <w:rsid w:val="007627C6"/>
    <w:rsid w:val="00762A2F"/>
    <w:rsid w:val="00763501"/>
    <w:rsid w:val="00764465"/>
    <w:rsid w:val="00764634"/>
    <w:rsid w:val="00764C1D"/>
    <w:rsid w:val="00765195"/>
    <w:rsid w:val="0076659F"/>
    <w:rsid w:val="00766DD5"/>
    <w:rsid w:val="00767791"/>
    <w:rsid w:val="00767A24"/>
    <w:rsid w:val="007712A6"/>
    <w:rsid w:val="00772176"/>
    <w:rsid w:val="0077227D"/>
    <w:rsid w:val="007728B1"/>
    <w:rsid w:val="00772E4A"/>
    <w:rsid w:val="007739AA"/>
    <w:rsid w:val="00773BAE"/>
    <w:rsid w:val="0077454D"/>
    <w:rsid w:val="007746E2"/>
    <w:rsid w:val="00777127"/>
    <w:rsid w:val="00777A41"/>
    <w:rsid w:val="007805B8"/>
    <w:rsid w:val="00781325"/>
    <w:rsid w:val="00781AF7"/>
    <w:rsid w:val="00783CB0"/>
    <w:rsid w:val="0078635D"/>
    <w:rsid w:val="00786AE3"/>
    <w:rsid w:val="00786EEE"/>
    <w:rsid w:val="0079156F"/>
    <w:rsid w:val="00792C8A"/>
    <w:rsid w:val="00792CC2"/>
    <w:rsid w:val="00792D4C"/>
    <w:rsid w:val="0079357F"/>
    <w:rsid w:val="007938B4"/>
    <w:rsid w:val="007943F0"/>
    <w:rsid w:val="00795FF8"/>
    <w:rsid w:val="007A0E92"/>
    <w:rsid w:val="007A1001"/>
    <w:rsid w:val="007A1042"/>
    <w:rsid w:val="007A1F0E"/>
    <w:rsid w:val="007A290F"/>
    <w:rsid w:val="007A34A3"/>
    <w:rsid w:val="007A41C9"/>
    <w:rsid w:val="007A42C0"/>
    <w:rsid w:val="007A46D1"/>
    <w:rsid w:val="007A6CBB"/>
    <w:rsid w:val="007A7F5B"/>
    <w:rsid w:val="007B0643"/>
    <w:rsid w:val="007B0FB7"/>
    <w:rsid w:val="007B1412"/>
    <w:rsid w:val="007B4D36"/>
    <w:rsid w:val="007B4EC2"/>
    <w:rsid w:val="007B5055"/>
    <w:rsid w:val="007B5858"/>
    <w:rsid w:val="007B5E73"/>
    <w:rsid w:val="007B5F97"/>
    <w:rsid w:val="007B6689"/>
    <w:rsid w:val="007C1162"/>
    <w:rsid w:val="007C11F9"/>
    <w:rsid w:val="007C1BF9"/>
    <w:rsid w:val="007C27FE"/>
    <w:rsid w:val="007C28E9"/>
    <w:rsid w:val="007C3B52"/>
    <w:rsid w:val="007C4A52"/>
    <w:rsid w:val="007C5301"/>
    <w:rsid w:val="007C5E65"/>
    <w:rsid w:val="007C5E86"/>
    <w:rsid w:val="007C66D4"/>
    <w:rsid w:val="007C6B48"/>
    <w:rsid w:val="007D0353"/>
    <w:rsid w:val="007D1321"/>
    <w:rsid w:val="007D1589"/>
    <w:rsid w:val="007D2BE2"/>
    <w:rsid w:val="007D39BC"/>
    <w:rsid w:val="007D3EF3"/>
    <w:rsid w:val="007D5F1A"/>
    <w:rsid w:val="007D642E"/>
    <w:rsid w:val="007E00BD"/>
    <w:rsid w:val="007E067E"/>
    <w:rsid w:val="007E1A03"/>
    <w:rsid w:val="007E2F6A"/>
    <w:rsid w:val="007E32EE"/>
    <w:rsid w:val="007E533C"/>
    <w:rsid w:val="007E66EE"/>
    <w:rsid w:val="007E6E44"/>
    <w:rsid w:val="007F03DE"/>
    <w:rsid w:val="007F06E0"/>
    <w:rsid w:val="007F2CDB"/>
    <w:rsid w:val="007F3486"/>
    <w:rsid w:val="007F62FA"/>
    <w:rsid w:val="007F6F13"/>
    <w:rsid w:val="007F7182"/>
    <w:rsid w:val="0080007D"/>
    <w:rsid w:val="008003CE"/>
    <w:rsid w:val="008007ED"/>
    <w:rsid w:val="008013FB"/>
    <w:rsid w:val="00801823"/>
    <w:rsid w:val="00802F00"/>
    <w:rsid w:val="0080535B"/>
    <w:rsid w:val="00805F03"/>
    <w:rsid w:val="0080725A"/>
    <w:rsid w:val="008076DA"/>
    <w:rsid w:val="00810AA8"/>
    <w:rsid w:val="00810DDE"/>
    <w:rsid w:val="008149F1"/>
    <w:rsid w:val="00814D7F"/>
    <w:rsid w:val="00816D5C"/>
    <w:rsid w:val="008215AF"/>
    <w:rsid w:val="00821690"/>
    <w:rsid w:val="008218CD"/>
    <w:rsid w:val="008259F8"/>
    <w:rsid w:val="00825A86"/>
    <w:rsid w:val="00831420"/>
    <w:rsid w:val="00832DBF"/>
    <w:rsid w:val="0083375B"/>
    <w:rsid w:val="008349A9"/>
    <w:rsid w:val="00834EB0"/>
    <w:rsid w:val="00835B17"/>
    <w:rsid w:val="00835B68"/>
    <w:rsid w:val="00835B89"/>
    <w:rsid w:val="008367F0"/>
    <w:rsid w:val="00837864"/>
    <w:rsid w:val="00840A7E"/>
    <w:rsid w:val="008411E9"/>
    <w:rsid w:val="00842714"/>
    <w:rsid w:val="00843805"/>
    <w:rsid w:val="00843991"/>
    <w:rsid w:val="00845643"/>
    <w:rsid w:val="00847727"/>
    <w:rsid w:val="0085106B"/>
    <w:rsid w:val="00851610"/>
    <w:rsid w:val="00851A2E"/>
    <w:rsid w:val="0085212C"/>
    <w:rsid w:val="008532F7"/>
    <w:rsid w:val="0085372B"/>
    <w:rsid w:val="008537F4"/>
    <w:rsid w:val="00853D08"/>
    <w:rsid w:val="0085494F"/>
    <w:rsid w:val="00855B47"/>
    <w:rsid w:val="008566A8"/>
    <w:rsid w:val="00856B12"/>
    <w:rsid w:val="00860A9B"/>
    <w:rsid w:val="00860F1C"/>
    <w:rsid w:val="008664FD"/>
    <w:rsid w:val="008703F2"/>
    <w:rsid w:val="00870F56"/>
    <w:rsid w:val="00871D97"/>
    <w:rsid w:val="0087681E"/>
    <w:rsid w:val="00876C4F"/>
    <w:rsid w:val="0087739F"/>
    <w:rsid w:val="00877A99"/>
    <w:rsid w:val="00877FA9"/>
    <w:rsid w:val="00877FAE"/>
    <w:rsid w:val="00880AE5"/>
    <w:rsid w:val="00880EDD"/>
    <w:rsid w:val="00881170"/>
    <w:rsid w:val="008843C0"/>
    <w:rsid w:val="00885604"/>
    <w:rsid w:val="00885643"/>
    <w:rsid w:val="008864CA"/>
    <w:rsid w:val="0089006E"/>
    <w:rsid w:val="00890411"/>
    <w:rsid w:val="008908AB"/>
    <w:rsid w:val="008922CA"/>
    <w:rsid w:val="00894399"/>
    <w:rsid w:val="008955D5"/>
    <w:rsid w:val="00895C82"/>
    <w:rsid w:val="008962F9"/>
    <w:rsid w:val="00896EB3"/>
    <w:rsid w:val="00897030"/>
    <w:rsid w:val="008A4499"/>
    <w:rsid w:val="008A46D3"/>
    <w:rsid w:val="008A61B7"/>
    <w:rsid w:val="008A6C04"/>
    <w:rsid w:val="008A6E5B"/>
    <w:rsid w:val="008B0467"/>
    <w:rsid w:val="008B1515"/>
    <w:rsid w:val="008B30B2"/>
    <w:rsid w:val="008B359E"/>
    <w:rsid w:val="008B4D48"/>
    <w:rsid w:val="008B4E2C"/>
    <w:rsid w:val="008B5A83"/>
    <w:rsid w:val="008B766C"/>
    <w:rsid w:val="008B7AEC"/>
    <w:rsid w:val="008C58A0"/>
    <w:rsid w:val="008C6B05"/>
    <w:rsid w:val="008C6CC3"/>
    <w:rsid w:val="008C792E"/>
    <w:rsid w:val="008C7DE5"/>
    <w:rsid w:val="008D0121"/>
    <w:rsid w:val="008D0871"/>
    <w:rsid w:val="008D0E95"/>
    <w:rsid w:val="008D1E87"/>
    <w:rsid w:val="008D2F5A"/>
    <w:rsid w:val="008D3106"/>
    <w:rsid w:val="008D3FC5"/>
    <w:rsid w:val="008D4200"/>
    <w:rsid w:val="008D4C98"/>
    <w:rsid w:val="008D5069"/>
    <w:rsid w:val="008D5701"/>
    <w:rsid w:val="008D5ECD"/>
    <w:rsid w:val="008D6199"/>
    <w:rsid w:val="008D7341"/>
    <w:rsid w:val="008D797D"/>
    <w:rsid w:val="008E0100"/>
    <w:rsid w:val="008E0182"/>
    <w:rsid w:val="008E06A2"/>
    <w:rsid w:val="008E0B26"/>
    <w:rsid w:val="008E1401"/>
    <w:rsid w:val="008E18D4"/>
    <w:rsid w:val="008E2378"/>
    <w:rsid w:val="008E2BB1"/>
    <w:rsid w:val="008E3559"/>
    <w:rsid w:val="008E3CCF"/>
    <w:rsid w:val="008E4148"/>
    <w:rsid w:val="008E5F02"/>
    <w:rsid w:val="008E6B41"/>
    <w:rsid w:val="008F14C2"/>
    <w:rsid w:val="008F2565"/>
    <w:rsid w:val="008F2812"/>
    <w:rsid w:val="008F2929"/>
    <w:rsid w:val="008F411A"/>
    <w:rsid w:val="008F4D4F"/>
    <w:rsid w:val="008F62E8"/>
    <w:rsid w:val="008F7916"/>
    <w:rsid w:val="00900957"/>
    <w:rsid w:val="00900A37"/>
    <w:rsid w:val="00901320"/>
    <w:rsid w:val="00901C95"/>
    <w:rsid w:val="00901D35"/>
    <w:rsid w:val="0090201C"/>
    <w:rsid w:val="00902EF2"/>
    <w:rsid w:val="00903431"/>
    <w:rsid w:val="00904AE8"/>
    <w:rsid w:val="00904E6F"/>
    <w:rsid w:val="009060B6"/>
    <w:rsid w:val="00906160"/>
    <w:rsid w:val="00910397"/>
    <w:rsid w:val="00910868"/>
    <w:rsid w:val="00911A7F"/>
    <w:rsid w:val="00911B3D"/>
    <w:rsid w:val="00913F16"/>
    <w:rsid w:val="009140CC"/>
    <w:rsid w:val="00914119"/>
    <w:rsid w:val="00914C16"/>
    <w:rsid w:val="00914CD6"/>
    <w:rsid w:val="00916A12"/>
    <w:rsid w:val="00917281"/>
    <w:rsid w:val="009200F3"/>
    <w:rsid w:val="00920BC9"/>
    <w:rsid w:val="00920DF5"/>
    <w:rsid w:val="009213C1"/>
    <w:rsid w:val="00922AB5"/>
    <w:rsid w:val="009236A3"/>
    <w:rsid w:val="00923841"/>
    <w:rsid w:val="00923B5B"/>
    <w:rsid w:val="00923BB7"/>
    <w:rsid w:val="00923C8F"/>
    <w:rsid w:val="009246CF"/>
    <w:rsid w:val="0092470F"/>
    <w:rsid w:val="0092663C"/>
    <w:rsid w:val="009267D6"/>
    <w:rsid w:val="0092770E"/>
    <w:rsid w:val="00931A03"/>
    <w:rsid w:val="009320D3"/>
    <w:rsid w:val="00932187"/>
    <w:rsid w:val="00932890"/>
    <w:rsid w:val="00933E29"/>
    <w:rsid w:val="009353F7"/>
    <w:rsid w:val="00935A2E"/>
    <w:rsid w:val="00936616"/>
    <w:rsid w:val="0093678B"/>
    <w:rsid w:val="00936F8C"/>
    <w:rsid w:val="009372DB"/>
    <w:rsid w:val="00942A1A"/>
    <w:rsid w:val="00943F46"/>
    <w:rsid w:val="00944A08"/>
    <w:rsid w:val="00944EFB"/>
    <w:rsid w:val="00945137"/>
    <w:rsid w:val="00945270"/>
    <w:rsid w:val="00945DA6"/>
    <w:rsid w:val="00952F3C"/>
    <w:rsid w:val="00954A98"/>
    <w:rsid w:val="009574CF"/>
    <w:rsid w:val="00957788"/>
    <w:rsid w:val="00961541"/>
    <w:rsid w:val="0096158C"/>
    <w:rsid w:val="0096247B"/>
    <w:rsid w:val="009625B8"/>
    <w:rsid w:val="009629A9"/>
    <w:rsid w:val="00962B02"/>
    <w:rsid w:val="00963E9A"/>
    <w:rsid w:val="009654B8"/>
    <w:rsid w:val="00965E50"/>
    <w:rsid w:val="00967127"/>
    <w:rsid w:val="00967CB5"/>
    <w:rsid w:val="00970934"/>
    <w:rsid w:val="00972CF5"/>
    <w:rsid w:val="00972E0B"/>
    <w:rsid w:val="0097344F"/>
    <w:rsid w:val="00974339"/>
    <w:rsid w:val="00974897"/>
    <w:rsid w:val="00974DCA"/>
    <w:rsid w:val="009753F5"/>
    <w:rsid w:val="00975F81"/>
    <w:rsid w:val="009773EC"/>
    <w:rsid w:val="0097751B"/>
    <w:rsid w:val="009806BC"/>
    <w:rsid w:val="009813BB"/>
    <w:rsid w:val="00981B11"/>
    <w:rsid w:val="009857AA"/>
    <w:rsid w:val="00985DD0"/>
    <w:rsid w:val="00985F02"/>
    <w:rsid w:val="00986E98"/>
    <w:rsid w:val="00987B6A"/>
    <w:rsid w:val="00987DE6"/>
    <w:rsid w:val="00990130"/>
    <w:rsid w:val="00990CBD"/>
    <w:rsid w:val="00990CD6"/>
    <w:rsid w:val="00991EB5"/>
    <w:rsid w:val="00993053"/>
    <w:rsid w:val="009951DE"/>
    <w:rsid w:val="0099546E"/>
    <w:rsid w:val="0099703B"/>
    <w:rsid w:val="00997730"/>
    <w:rsid w:val="009A0D56"/>
    <w:rsid w:val="009A194A"/>
    <w:rsid w:val="009A20E1"/>
    <w:rsid w:val="009A2495"/>
    <w:rsid w:val="009A26BB"/>
    <w:rsid w:val="009A378B"/>
    <w:rsid w:val="009A3957"/>
    <w:rsid w:val="009A5DB3"/>
    <w:rsid w:val="009A6BA2"/>
    <w:rsid w:val="009A7E87"/>
    <w:rsid w:val="009B035B"/>
    <w:rsid w:val="009B0647"/>
    <w:rsid w:val="009B1AD4"/>
    <w:rsid w:val="009B3C85"/>
    <w:rsid w:val="009B3FDA"/>
    <w:rsid w:val="009B40D9"/>
    <w:rsid w:val="009B4ABA"/>
    <w:rsid w:val="009B5BD6"/>
    <w:rsid w:val="009B6E2D"/>
    <w:rsid w:val="009B6F32"/>
    <w:rsid w:val="009C2D33"/>
    <w:rsid w:val="009C35A1"/>
    <w:rsid w:val="009C558A"/>
    <w:rsid w:val="009C7C98"/>
    <w:rsid w:val="009D0203"/>
    <w:rsid w:val="009D2308"/>
    <w:rsid w:val="009D25F1"/>
    <w:rsid w:val="009D283D"/>
    <w:rsid w:val="009D371A"/>
    <w:rsid w:val="009D3A52"/>
    <w:rsid w:val="009D54FC"/>
    <w:rsid w:val="009D62B7"/>
    <w:rsid w:val="009D6B1A"/>
    <w:rsid w:val="009D7CAB"/>
    <w:rsid w:val="009E00A4"/>
    <w:rsid w:val="009E0470"/>
    <w:rsid w:val="009E1674"/>
    <w:rsid w:val="009E226C"/>
    <w:rsid w:val="009E2EBE"/>
    <w:rsid w:val="009E3E26"/>
    <w:rsid w:val="009E4306"/>
    <w:rsid w:val="009E4BFC"/>
    <w:rsid w:val="009E5CC7"/>
    <w:rsid w:val="009E6519"/>
    <w:rsid w:val="009E68FA"/>
    <w:rsid w:val="009E7D3C"/>
    <w:rsid w:val="009E7E1A"/>
    <w:rsid w:val="009F0886"/>
    <w:rsid w:val="009F0B97"/>
    <w:rsid w:val="009F2763"/>
    <w:rsid w:val="009F3797"/>
    <w:rsid w:val="009F46B5"/>
    <w:rsid w:val="009F526F"/>
    <w:rsid w:val="009F5919"/>
    <w:rsid w:val="009F61A1"/>
    <w:rsid w:val="009F6D27"/>
    <w:rsid w:val="009F7559"/>
    <w:rsid w:val="009F7897"/>
    <w:rsid w:val="00A00695"/>
    <w:rsid w:val="00A00B44"/>
    <w:rsid w:val="00A014EC"/>
    <w:rsid w:val="00A01D29"/>
    <w:rsid w:val="00A01DE6"/>
    <w:rsid w:val="00A03EB0"/>
    <w:rsid w:val="00A04790"/>
    <w:rsid w:val="00A06D31"/>
    <w:rsid w:val="00A06F38"/>
    <w:rsid w:val="00A10929"/>
    <w:rsid w:val="00A11FEF"/>
    <w:rsid w:val="00A12349"/>
    <w:rsid w:val="00A16DC4"/>
    <w:rsid w:val="00A16E22"/>
    <w:rsid w:val="00A1789D"/>
    <w:rsid w:val="00A17FB0"/>
    <w:rsid w:val="00A20932"/>
    <w:rsid w:val="00A21954"/>
    <w:rsid w:val="00A2241B"/>
    <w:rsid w:val="00A25081"/>
    <w:rsid w:val="00A253F0"/>
    <w:rsid w:val="00A2550F"/>
    <w:rsid w:val="00A2682B"/>
    <w:rsid w:val="00A2685A"/>
    <w:rsid w:val="00A26C7F"/>
    <w:rsid w:val="00A27136"/>
    <w:rsid w:val="00A30BB1"/>
    <w:rsid w:val="00A30C73"/>
    <w:rsid w:val="00A33FD6"/>
    <w:rsid w:val="00A3455D"/>
    <w:rsid w:val="00A36098"/>
    <w:rsid w:val="00A37416"/>
    <w:rsid w:val="00A37419"/>
    <w:rsid w:val="00A374CC"/>
    <w:rsid w:val="00A37CDD"/>
    <w:rsid w:val="00A42C22"/>
    <w:rsid w:val="00A43E2C"/>
    <w:rsid w:val="00A450EE"/>
    <w:rsid w:val="00A459CF"/>
    <w:rsid w:val="00A508F3"/>
    <w:rsid w:val="00A50E1B"/>
    <w:rsid w:val="00A5126A"/>
    <w:rsid w:val="00A52FEB"/>
    <w:rsid w:val="00A5302F"/>
    <w:rsid w:val="00A53B9A"/>
    <w:rsid w:val="00A55879"/>
    <w:rsid w:val="00A56328"/>
    <w:rsid w:val="00A575CC"/>
    <w:rsid w:val="00A57A3D"/>
    <w:rsid w:val="00A604D2"/>
    <w:rsid w:val="00A6346F"/>
    <w:rsid w:val="00A635E8"/>
    <w:rsid w:val="00A636D5"/>
    <w:rsid w:val="00A65092"/>
    <w:rsid w:val="00A65F14"/>
    <w:rsid w:val="00A67247"/>
    <w:rsid w:val="00A6755D"/>
    <w:rsid w:val="00A67B07"/>
    <w:rsid w:val="00A70757"/>
    <w:rsid w:val="00A7208F"/>
    <w:rsid w:val="00A72AD6"/>
    <w:rsid w:val="00A743AB"/>
    <w:rsid w:val="00A75967"/>
    <w:rsid w:val="00A761F4"/>
    <w:rsid w:val="00A76A2B"/>
    <w:rsid w:val="00A76C6C"/>
    <w:rsid w:val="00A77943"/>
    <w:rsid w:val="00A828F3"/>
    <w:rsid w:val="00A8291F"/>
    <w:rsid w:val="00A82B30"/>
    <w:rsid w:val="00A8356B"/>
    <w:rsid w:val="00A84E24"/>
    <w:rsid w:val="00A85B5B"/>
    <w:rsid w:val="00A85ED9"/>
    <w:rsid w:val="00A8758B"/>
    <w:rsid w:val="00A878FA"/>
    <w:rsid w:val="00A903B5"/>
    <w:rsid w:val="00A90BFF"/>
    <w:rsid w:val="00A90DD5"/>
    <w:rsid w:val="00A9165A"/>
    <w:rsid w:val="00A9274A"/>
    <w:rsid w:val="00A93793"/>
    <w:rsid w:val="00A97B0C"/>
    <w:rsid w:val="00A97CA1"/>
    <w:rsid w:val="00AA0D6C"/>
    <w:rsid w:val="00AA115D"/>
    <w:rsid w:val="00AA1214"/>
    <w:rsid w:val="00AA1DDD"/>
    <w:rsid w:val="00AA3299"/>
    <w:rsid w:val="00AA377D"/>
    <w:rsid w:val="00AA4145"/>
    <w:rsid w:val="00AA53B9"/>
    <w:rsid w:val="00AA55FD"/>
    <w:rsid w:val="00AA60B6"/>
    <w:rsid w:val="00AA7251"/>
    <w:rsid w:val="00AA743A"/>
    <w:rsid w:val="00AB0C92"/>
    <w:rsid w:val="00AB17A4"/>
    <w:rsid w:val="00AB1B16"/>
    <w:rsid w:val="00AB2B73"/>
    <w:rsid w:val="00AB403E"/>
    <w:rsid w:val="00AB44A6"/>
    <w:rsid w:val="00AB76A0"/>
    <w:rsid w:val="00AB7AC0"/>
    <w:rsid w:val="00AC10F6"/>
    <w:rsid w:val="00AC198C"/>
    <w:rsid w:val="00AC1AD5"/>
    <w:rsid w:val="00AC1E1F"/>
    <w:rsid w:val="00AC2A50"/>
    <w:rsid w:val="00AC429B"/>
    <w:rsid w:val="00AC43DB"/>
    <w:rsid w:val="00AC4BBC"/>
    <w:rsid w:val="00AC55D7"/>
    <w:rsid w:val="00AC62D8"/>
    <w:rsid w:val="00AC6A49"/>
    <w:rsid w:val="00AC7D03"/>
    <w:rsid w:val="00AC7EFD"/>
    <w:rsid w:val="00AD02B1"/>
    <w:rsid w:val="00AD07DC"/>
    <w:rsid w:val="00AD1C29"/>
    <w:rsid w:val="00AD2390"/>
    <w:rsid w:val="00AD75E2"/>
    <w:rsid w:val="00AD7685"/>
    <w:rsid w:val="00AD786A"/>
    <w:rsid w:val="00AD78CB"/>
    <w:rsid w:val="00AE0C8C"/>
    <w:rsid w:val="00AE1347"/>
    <w:rsid w:val="00AE1AD5"/>
    <w:rsid w:val="00AE240C"/>
    <w:rsid w:val="00AE3665"/>
    <w:rsid w:val="00AE3687"/>
    <w:rsid w:val="00AE3B9A"/>
    <w:rsid w:val="00AE3ECA"/>
    <w:rsid w:val="00AE5D10"/>
    <w:rsid w:val="00AE6CD7"/>
    <w:rsid w:val="00AE7A25"/>
    <w:rsid w:val="00AE7F40"/>
    <w:rsid w:val="00AF126B"/>
    <w:rsid w:val="00AF1711"/>
    <w:rsid w:val="00AF1BD6"/>
    <w:rsid w:val="00AF20A4"/>
    <w:rsid w:val="00AF320D"/>
    <w:rsid w:val="00AF3399"/>
    <w:rsid w:val="00AF3624"/>
    <w:rsid w:val="00AF39CF"/>
    <w:rsid w:val="00AF4C0E"/>
    <w:rsid w:val="00AF5570"/>
    <w:rsid w:val="00AF5812"/>
    <w:rsid w:val="00AF641E"/>
    <w:rsid w:val="00B00B86"/>
    <w:rsid w:val="00B018EB"/>
    <w:rsid w:val="00B01B84"/>
    <w:rsid w:val="00B0272E"/>
    <w:rsid w:val="00B04982"/>
    <w:rsid w:val="00B04BEE"/>
    <w:rsid w:val="00B0614C"/>
    <w:rsid w:val="00B06E38"/>
    <w:rsid w:val="00B1064E"/>
    <w:rsid w:val="00B10AD1"/>
    <w:rsid w:val="00B10CF5"/>
    <w:rsid w:val="00B11AB4"/>
    <w:rsid w:val="00B11AE4"/>
    <w:rsid w:val="00B12215"/>
    <w:rsid w:val="00B123BA"/>
    <w:rsid w:val="00B14A28"/>
    <w:rsid w:val="00B1642D"/>
    <w:rsid w:val="00B204D0"/>
    <w:rsid w:val="00B207F2"/>
    <w:rsid w:val="00B20B6A"/>
    <w:rsid w:val="00B21052"/>
    <w:rsid w:val="00B215F8"/>
    <w:rsid w:val="00B22CA3"/>
    <w:rsid w:val="00B24AB6"/>
    <w:rsid w:val="00B25594"/>
    <w:rsid w:val="00B275C8"/>
    <w:rsid w:val="00B305F7"/>
    <w:rsid w:val="00B30F23"/>
    <w:rsid w:val="00B32AA8"/>
    <w:rsid w:val="00B33DAC"/>
    <w:rsid w:val="00B3508E"/>
    <w:rsid w:val="00B35811"/>
    <w:rsid w:val="00B358D1"/>
    <w:rsid w:val="00B35E35"/>
    <w:rsid w:val="00B41426"/>
    <w:rsid w:val="00B41880"/>
    <w:rsid w:val="00B41DF3"/>
    <w:rsid w:val="00B41E17"/>
    <w:rsid w:val="00B437CC"/>
    <w:rsid w:val="00B45B22"/>
    <w:rsid w:val="00B4796A"/>
    <w:rsid w:val="00B47D6F"/>
    <w:rsid w:val="00B5205E"/>
    <w:rsid w:val="00B52372"/>
    <w:rsid w:val="00B535E5"/>
    <w:rsid w:val="00B56330"/>
    <w:rsid w:val="00B61336"/>
    <w:rsid w:val="00B61A22"/>
    <w:rsid w:val="00B62BA9"/>
    <w:rsid w:val="00B645D2"/>
    <w:rsid w:val="00B649AF"/>
    <w:rsid w:val="00B64A71"/>
    <w:rsid w:val="00B65DE2"/>
    <w:rsid w:val="00B66723"/>
    <w:rsid w:val="00B70528"/>
    <w:rsid w:val="00B70C0D"/>
    <w:rsid w:val="00B715EA"/>
    <w:rsid w:val="00B746AD"/>
    <w:rsid w:val="00B767C2"/>
    <w:rsid w:val="00B77AE8"/>
    <w:rsid w:val="00B77BD6"/>
    <w:rsid w:val="00B81E7B"/>
    <w:rsid w:val="00B8290C"/>
    <w:rsid w:val="00B82DAF"/>
    <w:rsid w:val="00B8329A"/>
    <w:rsid w:val="00B836B4"/>
    <w:rsid w:val="00B837E0"/>
    <w:rsid w:val="00B841A1"/>
    <w:rsid w:val="00B84789"/>
    <w:rsid w:val="00B84816"/>
    <w:rsid w:val="00B84C0C"/>
    <w:rsid w:val="00B853DC"/>
    <w:rsid w:val="00B8671D"/>
    <w:rsid w:val="00B86A1F"/>
    <w:rsid w:val="00B87939"/>
    <w:rsid w:val="00B87E73"/>
    <w:rsid w:val="00B90EDC"/>
    <w:rsid w:val="00B9121C"/>
    <w:rsid w:val="00B913A1"/>
    <w:rsid w:val="00B92937"/>
    <w:rsid w:val="00B93E5E"/>
    <w:rsid w:val="00B94159"/>
    <w:rsid w:val="00B9499C"/>
    <w:rsid w:val="00B94CAC"/>
    <w:rsid w:val="00B9758B"/>
    <w:rsid w:val="00BA1859"/>
    <w:rsid w:val="00BA1DC8"/>
    <w:rsid w:val="00BA433B"/>
    <w:rsid w:val="00BA4686"/>
    <w:rsid w:val="00BA68E3"/>
    <w:rsid w:val="00BA68FF"/>
    <w:rsid w:val="00BA6D18"/>
    <w:rsid w:val="00BB0AD9"/>
    <w:rsid w:val="00BB4093"/>
    <w:rsid w:val="00BB456B"/>
    <w:rsid w:val="00BB4946"/>
    <w:rsid w:val="00BB4BF5"/>
    <w:rsid w:val="00BB542C"/>
    <w:rsid w:val="00BB5622"/>
    <w:rsid w:val="00BB5991"/>
    <w:rsid w:val="00BB684F"/>
    <w:rsid w:val="00BB6F96"/>
    <w:rsid w:val="00BC09A7"/>
    <w:rsid w:val="00BC129C"/>
    <w:rsid w:val="00BC155D"/>
    <w:rsid w:val="00BC1778"/>
    <w:rsid w:val="00BC1AA1"/>
    <w:rsid w:val="00BC1EA1"/>
    <w:rsid w:val="00BC2638"/>
    <w:rsid w:val="00BC390E"/>
    <w:rsid w:val="00BC495D"/>
    <w:rsid w:val="00BC5354"/>
    <w:rsid w:val="00BC5426"/>
    <w:rsid w:val="00BC5D4E"/>
    <w:rsid w:val="00BC6BE0"/>
    <w:rsid w:val="00BC748E"/>
    <w:rsid w:val="00BC7FD1"/>
    <w:rsid w:val="00BD040B"/>
    <w:rsid w:val="00BD153D"/>
    <w:rsid w:val="00BD205E"/>
    <w:rsid w:val="00BD239E"/>
    <w:rsid w:val="00BD29B5"/>
    <w:rsid w:val="00BD3F13"/>
    <w:rsid w:val="00BD3FBD"/>
    <w:rsid w:val="00BD477B"/>
    <w:rsid w:val="00BD5989"/>
    <w:rsid w:val="00BD77DB"/>
    <w:rsid w:val="00BD7F3F"/>
    <w:rsid w:val="00BE2CAC"/>
    <w:rsid w:val="00BE3350"/>
    <w:rsid w:val="00BE3793"/>
    <w:rsid w:val="00BE387A"/>
    <w:rsid w:val="00BE43D2"/>
    <w:rsid w:val="00BE464F"/>
    <w:rsid w:val="00BE4F67"/>
    <w:rsid w:val="00BF07EE"/>
    <w:rsid w:val="00BF1B9F"/>
    <w:rsid w:val="00BF240C"/>
    <w:rsid w:val="00BF365D"/>
    <w:rsid w:val="00BF3FC8"/>
    <w:rsid w:val="00BF546E"/>
    <w:rsid w:val="00BF557D"/>
    <w:rsid w:val="00BF6042"/>
    <w:rsid w:val="00BF65E8"/>
    <w:rsid w:val="00BF7487"/>
    <w:rsid w:val="00BF7B8E"/>
    <w:rsid w:val="00C007EE"/>
    <w:rsid w:val="00C00CEF"/>
    <w:rsid w:val="00C01861"/>
    <w:rsid w:val="00C01BBA"/>
    <w:rsid w:val="00C0303B"/>
    <w:rsid w:val="00C03D05"/>
    <w:rsid w:val="00C04982"/>
    <w:rsid w:val="00C05287"/>
    <w:rsid w:val="00C055F4"/>
    <w:rsid w:val="00C05C01"/>
    <w:rsid w:val="00C05E79"/>
    <w:rsid w:val="00C0631C"/>
    <w:rsid w:val="00C0694E"/>
    <w:rsid w:val="00C07955"/>
    <w:rsid w:val="00C1042C"/>
    <w:rsid w:val="00C12F87"/>
    <w:rsid w:val="00C14869"/>
    <w:rsid w:val="00C16EF9"/>
    <w:rsid w:val="00C20BE4"/>
    <w:rsid w:val="00C236B4"/>
    <w:rsid w:val="00C249CC"/>
    <w:rsid w:val="00C24B74"/>
    <w:rsid w:val="00C24E7C"/>
    <w:rsid w:val="00C25C96"/>
    <w:rsid w:val="00C25D9D"/>
    <w:rsid w:val="00C26353"/>
    <w:rsid w:val="00C2756C"/>
    <w:rsid w:val="00C302E7"/>
    <w:rsid w:val="00C3072A"/>
    <w:rsid w:val="00C307DB"/>
    <w:rsid w:val="00C32F94"/>
    <w:rsid w:val="00C344E8"/>
    <w:rsid w:val="00C35434"/>
    <w:rsid w:val="00C367D3"/>
    <w:rsid w:val="00C37D41"/>
    <w:rsid w:val="00C4058E"/>
    <w:rsid w:val="00C41064"/>
    <w:rsid w:val="00C420BC"/>
    <w:rsid w:val="00C42B65"/>
    <w:rsid w:val="00C43F0E"/>
    <w:rsid w:val="00C46DD6"/>
    <w:rsid w:val="00C46DE4"/>
    <w:rsid w:val="00C47963"/>
    <w:rsid w:val="00C502F6"/>
    <w:rsid w:val="00C50D48"/>
    <w:rsid w:val="00C50EB5"/>
    <w:rsid w:val="00C52D4B"/>
    <w:rsid w:val="00C531DB"/>
    <w:rsid w:val="00C53CA0"/>
    <w:rsid w:val="00C54DFC"/>
    <w:rsid w:val="00C54EA2"/>
    <w:rsid w:val="00C54EF5"/>
    <w:rsid w:val="00C55AD6"/>
    <w:rsid w:val="00C56FEE"/>
    <w:rsid w:val="00C571D0"/>
    <w:rsid w:val="00C61826"/>
    <w:rsid w:val="00C6274F"/>
    <w:rsid w:val="00C62DA5"/>
    <w:rsid w:val="00C64447"/>
    <w:rsid w:val="00C644D2"/>
    <w:rsid w:val="00C64C22"/>
    <w:rsid w:val="00C6760C"/>
    <w:rsid w:val="00C677BE"/>
    <w:rsid w:val="00C67E1D"/>
    <w:rsid w:val="00C7045D"/>
    <w:rsid w:val="00C71808"/>
    <w:rsid w:val="00C7242D"/>
    <w:rsid w:val="00C739F7"/>
    <w:rsid w:val="00C73C06"/>
    <w:rsid w:val="00C74C3A"/>
    <w:rsid w:val="00C74D57"/>
    <w:rsid w:val="00C7553C"/>
    <w:rsid w:val="00C77AD1"/>
    <w:rsid w:val="00C77C56"/>
    <w:rsid w:val="00C806A4"/>
    <w:rsid w:val="00C80CFC"/>
    <w:rsid w:val="00C812DB"/>
    <w:rsid w:val="00C84633"/>
    <w:rsid w:val="00C85079"/>
    <w:rsid w:val="00C86F36"/>
    <w:rsid w:val="00C87059"/>
    <w:rsid w:val="00C876C2"/>
    <w:rsid w:val="00C902D0"/>
    <w:rsid w:val="00C90EE2"/>
    <w:rsid w:val="00C91784"/>
    <w:rsid w:val="00C91980"/>
    <w:rsid w:val="00C91B1B"/>
    <w:rsid w:val="00C91CD5"/>
    <w:rsid w:val="00C9287A"/>
    <w:rsid w:val="00C92B40"/>
    <w:rsid w:val="00C939C4"/>
    <w:rsid w:val="00C93FFA"/>
    <w:rsid w:val="00C94637"/>
    <w:rsid w:val="00C96E14"/>
    <w:rsid w:val="00CA08D7"/>
    <w:rsid w:val="00CA0A21"/>
    <w:rsid w:val="00CA0F41"/>
    <w:rsid w:val="00CA153B"/>
    <w:rsid w:val="00CA47A7"/>
    <w:rsid w:val="00CA4D4D"/>
    <w:rsid w:val="00CA61E1"/>
    <w:rsid w:val="00CA65E6"/>
    <w:rsid w:val="00CA6EDD"/>
    <w:rsid w:val="00CA72BB"/>
    <w:rsid w:val="00CA7AED"/>
    <w:rsid w:val="00CA7D0B"/>
    <w:rsid w:val="00CB0701"/>
    <w:rsid w:val="00CB0EB0"/>
    <w:rsid w:val="00CB289F"/>
    <w:rsid w:val="00CB3B77"/>
    <w:rsid w:val="00CB40B4"/>
    <w:rsid w:val="00CB45C4"/>
    <w:rsid w:val="00CB538E"/>
    <w:rsid w:val="00CB5922"/>
    <w:rsid w:val="00CB656E"/>
    <w:rsid w:val="00CB664A"/>
    <w:rsid w:val="00CC1013"/>
    <w:rsid w:val="00CC319D"/>
    <w:rsid w:val="00CC4501"/>
    <w:rsid w:val="00CC6357"/>
    <w:rsid w:val="00CC785D"/>
    <w:rsid w:val="00CD07C0"/>
    <w:rsid w:val="00CD0D06"/>
    <w:rsid w:val="00CD2773"/>
    <w:rsid w:val="00CD2B2C"/>
    <w:rsid w:val="00CD3577"/>
    <w:rsid w:val="00CD363D"/>
    <w:rsid w:val="00CD3FD4"/>
    <w:rsid w:val="00CD5132"/>
    <w:rsid w:val="00CD5F27"/>
    <w:rsid w:val="00CD72A9"/>
    <w:rsid w:val="00CE0816"/>
    <w:rsid w:val="00CE13AB"/>
    <w:rsid w:val="00CE1625"/>
    <w:rsid w:val="00CE187A"/>
    <w:rsid w:val="00CE20F2"/>
    <w:rsid w:val="00CE225A"/>
    <w:rsid w:val="00CE2C9E"/>
    <w:rsid w:val="00CE3740"/>
    <w:rsid w:val="00CE4D2B"/>
    <w:rsid w:val="00CE5ACC"/>
    <w:rsid w:val="00CE6489"/>
    <w:rsid w:val="00CE6586"/>
    <w:rsid w:val="00CE71D8"/>
    <w:rsid w:val="00CF2932"/>
    <w:rsid w:val="00CF2D14"/>
    <w:rsid w:val="00CF3E4E"/>
    <w:rsid w:val="00CF4855"/>
    <w:rsid w:val="00CF5A34"/>
    <w:rsid w:val="00CF5B8D"/>
    <w:rsid w:val="00CF668C"/>
    <w:rsid w:val="00CF697B"/>
    <w:rsid w:val="00CF7C43"/>
    <w:rsid w:val="00D003E9"/>
    <w:rsid w:val="00D005F8"/>
    <w:rsid w:val="00D00D92"/>
    <w:rsid w:val="00D00F8E"/>
    <w:rsid w:val="00D01A9A"/>
    <w:rsid w:val="00D01AAE"/>
    <w:rsid w:val="00D02DAF"/>
    <w:rsid w:val="00D0380E"/>
    <w:rsid w:val="00D03B7E"/>
    <w:rsid w:val="00D03D27"/>
    <w:rsid w:val="00D06D31"/>
    <w:rsid w:val="00D07727"/>
    <w:rsid w:val="00D1041B"/>
    <w:rsid w:val="00D11715"/>
    <w:rsid w:val="00D1181A"/>
    <w:rsid w:val="00D119B2"/>
    <w:rsid w:val="00D136B3"/>
    <w:rsid w:val="00D13999"/>
    <w:rsid w:val="00D146C3"/>
    <w:rsid w:val="00D14D6D"/>
    <w:rsid w:val="00D15015"/>
    <w:rsid w:val="00D175E9"/>
    <w:rsid w:val="00D176A3"/>
    <w:rsid w:val="00D2073C"/>
    <w:rsid w:val="00D20BDB"/>
    <w:rsid w:val="00D21AA6"/>
    <w:rsid w:val="00D228D3"/>
    <w:rsid w:val="00D23CE8"/>
    <w:rsid w:val="00D241E4"/>
    <w:rsid w:val="00D24AE0"/>
    <w:rsid w:val="00D257F5"/>
    <w:rsid w:val="00D25F39"/>
    <w:rsid w:val="00D26799"/>
    <w:rsid w:val="00D2741C"/>
    <w:rsid w:val="00D306C7"/>
    <w:rsid w:val="00D30D07"/>
    <w:rsid w:val="00D3147B"/>
    <w:rsid w:val="00D32F57"/>
    <w:rsid w:val="00D343F1"/>
    <w:rsid w:val="00D34F0D"/>
    <w:rsid w:val="00D37E5B"/>
    <w:rsid w:val="00D4053C"/>
    <w:rsid w:val="00D419D6"/>
    <w:rsid w:val="00D41F6D"/>
    <w:rsid w:val="00D4244F"/>
    <w:rsid w:val="00D4429F"/>
    <w:rsid w:val="00D46221"/>
    <w:rsid w:val="00D46C01"/>
    <w:rsid w:val="00D46DC1"/>
    <w:rsid w:val="00D47503"/>
    <w:rsid w:val="00D50013"/>
    <w:rsid w:val="00D5039A"/>
    <w:rsid w:val="00D51C36"/>
    <w:rsid w:val="00D52F6C"/>
    <w:rsid w:val="00D539C6"/>
    <w:rsid w:val="00D53F42"/>
    <w:rsid w:val="00D5401C"/>
    <w:rsid w:val="00D544DF"/>
    <w:rsid w:val="00D565BE"/>
    <w:rsid w:val="00D56A29"/>
    <w:rsid w:val="00D56EAE"/>
    <w:rsid w:val="00D56FE9"/>
    <w:rsid w:val="00D61897"/>
    <w:rsid w:val="00D63778"/>
    <w:rsid w:val="00D638DA"/>
    <w:rsid w:val="00D639D6"/>
    <w:rsid w:val="00D641E5"/>
    <w:rsid w:val="00D64E9C"/>
    <w:rsid w:val="00D65F50"/>
    <w:rsid w:val="00D662EF"/>
    <w:rsid w:val="00D665AF"/>
    <w:rsid w:val="00D6678F"/>
    <w:rsid w:val="00D669A7"/>
    <w:rsid w:val="00D66ADB"/>
    <w:rsid w:val="00D67216"/>
    <w:rsid w:val="00D679E0"/>
    <w:rsid w:val="00D712E1"/>
    <w:rsid w:val="00D71E73"/>
    <w:rsid w:val="00D731D8"/>
    <w:rsid w:val="00D7647E"/>
    <w:rsid w:val="00D76699"/>
    <w:rsid w:val="00D77F00"/>
    <w:rsid w:val="00D80D13"/>
    <w:rsid w:val="00D81743"/>
    <w:rsid w:val="00D83C25"/>
    <w:rsid w:val="00D84413"/>
    <w:rsid w:val="00D8441B"/>
    <w:rsid w:val="00D84662"/>
    <w:rsid w:val="00D855BF"/>
    <w:rsid w:val="00D8654F"/>
    <w:rsid w:val="00D87F40"/>
    <w:rsid w:val="00D905B0"/>
    <w:rsid w:val="00D934AB"/>
    <w:rsid w:val="00D936A0"/>
    <w:rsid w:val="00D9466C"/>
    <w:rsid w:val="00D961F6"/>
    <w:rsid w:val="00D972D9"/>
    <w:rsid w:val="00D97484"/>
    <w:rsid w:val="00DA1D46"/>
    <w:rsid w:val="00DA2E34"/>
    <w:rsid w:val="00DA4769"/>
    <w:rsid w:val="00DA487C"/>
    <w:rsid w:val="00DA5E29"/>
    <w:rsid w:val="00DA6458"/>
    <w:rsid w:val="00DA6883"/>
    <w:rsid w:val="00DA77F2"/>
    <w:rsid w:val="00DB262D"/>
    <w:rsid w:val="00DB2810"/>
    <w:rsid w:val="00DB40E0"/>
    <w:rsid w:val="00DB4895"/>
    <w:rsid w:val="00DB6963"/>
    <w:rsid w:val="00DC1293"/>
    <w:rsid w:val="00DC158F"/>
    <w:rsid w:val="00DC1AAC"/>
    <w:rsid w:val="00DC1F45"/>
    <w:rsid w:val="00DC28D9"/>
    <w:rsid w:val="00DC2C77"/>
    <w:rsid w:val="00DC4B4E"/>
    <w:rsid w:val="00DC4D83"/>
    <w:rsid w:val="00DC64BF"/>
    <w:rsid w:val="00DC7138"/>
    <w:rsid w:val="00DC7318"/>
    <w:rsid w:val="00DC78ED"/>
    <w:rsid w:val="00DC7B63"/>
    <w:rsid w:val="00DC7EEB"/>
    <w:rsid w:val="00DD046A"/>
    <w:rsid w:val="00DD1D09"/>
    <w:rsid w:val="00DD6CDC"/>
    <w:rsid w:val="00DD7226"/>
    <w:rsid w:val="00DE00CD"/>
    <w:rsid w:val="00DE1B23"/>
    <w:rsid w:val="00DE2C72"/>
    <w:rsid w:val="00DE311B"/>
    <w:rsid w:val="00DE3206"/>
    <w:rsid w:val="00DE35F6"/>
    <w:rsid w:val="00DE3896"/>
    <w:rsid w:val="00DE489E"/>
    <w:rsid w:val="00DE4901"/>
    <w:rsid w:val="00DE5975"/>
    <w:rsid w:val="00DE5D6A"/>
    <w:rsid w:val="00DE6340"/>
    <w:rsid w:val="00DE664E"/>
    <w:rsid w:val="00DE749C"/>
    <w:rsid w:val="00DF1CCD"/>
    <w:rsid w:val="00DF51D3"/>
    <w:rsid w:val="00DF604C"/>
    <w:rsid w:val="00DF7A1A"/>
    <w:rsid w:val="00E01597"/>
    <w:rsid w:val="00E02324"/>
    <w:rsid w:val="00E02645"/>
    <w:rsid w:val="00E02942"/>
    <w:rsid w:val="00E02EE9"/>
    <w:rsid w:val="00E035C7"/>
    <w:rsid w:val="00E036A9"/>
    <w:rsid w:val="00E03A9C"/>
    <w:rsid w:val="00E0427C"/>
    <w:rsid w:val="00E05885"/>
    <w:rsid w:val="00E05E6F"/>
    <w:rsid w:val="00E06441"/>
    <w:rsid w:val="00E06868"/>
    <w:rsid w:val="00E06CD8"/>
    <w:rsid w:val="00E100F7"/>
    <w:rsid w:val="00E10F16"/>
    <w:rsid w:val="00E117E7"/>
    <w:rsid w:val="00E11C87"/>
    <w:rsid w:val="00E14C05"/>
    <w:rsid w:val="00E14F2B"/>
    <w:rsid w:val="00E15DED"/>
    <w:rsid w:val="00E15FC9"/>
    <w:rsid w:val="00E2013A"/>
    <w:rsid w:val="00E233C2"/>
    <w:rsid w:val="00E23C5D"/>
    <w:rsid w:val="00E23D22"/>
    <w:rsid w:val="00E30C92"/>
    <w:rsid w:val="00E31EA6"/>
    <w:rsid w:val="00E330E6"/>
    <w:rsid w:val="00E334C2"/>
    <w:rsid w:val="00E33E72"/>
    <w:rsid w:val="00E33F2D"/>
    <w:rsid w:val="00E34497"/>
    <w:rsid w:val="00E365AA"/>
    <w:rsid w:val="00E36B44"/>
    <w:rsid w:val="00E37F00"/>
    <w:rsid w:val="00E40F87"/>
    <w:rsid w:val="00E4140C"/>
    <w:rsid w:val="00E4299E"/>
    <w:rsid w:val="00E43A3D"/>
    <w:rsid w:val="00E456A1"/>
    <w:rsid w:val="00E45825"/>
    <w:rsid w:val="00E45D46"/>
    <w:rsid w:val="00E5030F"/>
    <w:rsid w:val="00E52578"/>
    <w:rsid w:val="00E53900"/>
    <w:rsid w:val="00E53D80"/>
    <w:rsid w:val="00E53FF4"/>
    <w:rsid w:val="00E54576"/>
    <w:rsid w:val="00E54C82"/>
    <w:rsid w:val="00E54FA5"/>
    <w:rsid w:val="00E5635F"/>
    <w:rsid w:val="00E60505"/>
    <w:rsid w:val="00E61637"/>
    <w:rsid w:val="00E61A76"/>
    <w:rsid w:val="00E61DEA"/>
    <w:rsid w:val="00E62383"/>
    <w:rsid w:val="00E63C0E"/>
    <w:rsid w:val="00E64085"/>
    <w:rsid w:val="00E64110"/>
    <w:rsid w:val="00E64616"/>
    <w:rsid w:val="00E64CA5"/>
    <w:rsid w:val="00E665B6"/>
    <w:rsid w:val="00E66A1F"/>
    <w:rsid w:val="00E670FE"/>
    <w:rsid w:val="00E6743E"/>
    <w:rsid w:val="00E675C4"/>
    <w:rsid w:val="00E72194"/>
    <w:rsid w:val="00E73824"/>
    <w:rsid w:val="00E73E5F"/>
    <w:rsid w:val="00E75A9C"/>
    <w:rsid w:val="00E76588"/>
    <w:rsid w:val="00E76AFD"/>
    <w:rsid w:val="00E76DA9"/>
    <w:rsid w:val="00E800D7"/>
    <w:rsid w:val="00E80567"/>
    <w:rsid w:val="00E80D8C"/>
    <w:rsid w:val="00E81F93"/>
    <w:rsid w:val="00E82D99"/>
    <w:rsid w:val="00E83161"/>
    <w:rsid w:val="00E847E6"/>
    <w:rsid w:val="00E866C4"/>
    <w:rsid w:val="00E86A58"/>
    <w:rsid w:val="00E86CDF"/>
    <w:rsid w:val="00E86FFF"/>
    <w:rsid w:val="00E87772"/>
    <w:rsid w:val="00E90A2D"/>
    <w:rsid w:val="00E91255"/>
    <w:rsid w:val="00E915E7"/>
    <w:rsid w:val="00E91CFD"/>
    <w:rsid w:val="00E923C9"/>
    <w:rsid w:val="00E93099"/>
    <w:rsid w:val="00E9423F"/>
    <w:rsid w:val="00E94AB6"/>
    <w:rsid w:val="00E94D91"/>
    <w:rsid w:val="00E953B1"/>
    <w:rsid w:val="00E95A70"/>
    <w:rsid w:val="00E966EE"/>
    <w:rsid w:val="00EA008E"/>
    <w:rsid w:val="00EA17E7"/>
    <w:rsid w:val="00EA182B"/>
    <w:rsid w:val="00EA1BF4"/>
    <w:rsid w:val="00EA1C83"/>
    <w:rsid w:val="00EA2954"/>
    <w:rsid w:val="00EA2B28"/>
    <w:rsid w:val="00EA2C88"/>
    <w:rsid w:val="00EA2F16"/>
    <w:rsid w:val="00EA478C"/>
    <w:rsid w:val="00EA5B55"/>
    <w:rsid w:val="00EA73F0"/>
    <w:rsid w:val="00EA7825"/>
    <w:rsid w:val="00EA78FC"/>
    <w:rsid w:val="00EB1389"/>
    <w:rsid w:val="00EB1DDB"/>
    <w:rsid w:val="00EB37D4"/>
    <w:rsid w:val="00EB59F5"/>
    <w:rsid w:val="00EB5CB1"/>
    <w:rsid w:val="00EB65BC"/>
    <w:rsid w:val="00EC028B"/>
    <w:rsid w:val="00EC061D"/>
    <w:rsid w:val="00EC15F1"/>
    <w:rsid w:val="00EC36DE"/>
    <w:rsid w:val="00EC3906"/>
    <w:rsid w:val="00EC599D"/>
    <w:rsid w:val="00EC6E68"/>
    <w:rsid w:val="00EC7278"/>
    <w:rsid w:val="00ED0E77"/>
    <w:rsid w:val="00ED0FED"/>
    <w:rsid w:val="00ED1E02"/>
    <w:rsid w:val="00ED2CC8"/>
    <w:rsid w:val="00ED3C8E"/>
    <w:rsid w:val="00ED5551"/>
    <w:rsid w:val="00ED5ED0"/>
    <w:rsid w:val="00EE2D94"/>
    <w:rsid w:val="00EE34F7"/>
    <w:rsid w:val="00EE36E6"/>
    <w:rsid w:val="00EE36FB"/>
    <w:rsid w:val="00EE5ED1"/>
    <w:rsid w:val="00EF0A89"/>
    <w:rsid w:val="00EF0B76"/>
    <w:rsid w:val="00EF19C5"/>
    <w:rsid w:val="00EF19FA"/>
    <w:rsid w:val="00EF2F91"/>
    <w:rsid w:val="00EF31B7"/>
    <w:rsid w:val="00EF3CA7"/>
    <w:rsid w:val="00EF3F17"/>
    <w:rsid w:val="00EF43ED"/>
    <w:rsid w:val="00EF46B8"/>
    <w:rsid w:val="00EF4EC0"/>
    <w:rsid w:val="00EF5132"/>
    <w:rsid w:val="00EF5855"/>
    <w:rsid w:val="00EF599B"/>
    <w:rsid w:val="00EF65CB"/>
    <w:rsid w:val="00EF66A4"/>
    <w:rsid w:val="00EF70E3"/>
    <w:rsid w:val="00EF7264"/>
    <w:rsid w:val="00F0025C"/>
    <w:rsid w:val="00F01F18"/>
    <w:rsid w:val="00F03123"/>
    <w:rsid w:val="00F0462B"/>
    <w:rsid w:val="00F046AE"/>
    <w:rsid w:val="00F0478A"/>
    <w:rsid w:val="00F049D4"/>
    <w:rsid w:val="00F07D09"/>
    <w:rsid w:val="00F148E2"/>
    <w:rsid w:val="00F14EF3"/>
    <w:rsid w:val="00F1530D"/>
    <w:rsid w:val="00F16E43"/>
    <w:rsid w:val="00F176FE"/>
    <w:rsid w:val="00F1774F"/>
    <w:rsid w:val="00F20F9F"/>
    <w:rsid w:val="00F21126"/>
    <w:rsid w:val="00F23442"/>
    <w:rsid w:val="00F23D2A"/>
    <w:rsid w:val="00F24116"/>
    <w:rsid w:val="00F25C19"/>
    <w:rsid w:val="00F25D83"/>
    <w:rsid w:val="00F27CF8"/>
    <w:rsid w:val="00F303DE"/>
    <w:rsid w:val="00F30A29"/>
    <w:rsid w:val="00F30A8B"/>
    <w:rsid w:val="00F30E8C"/>
    <w:rsid w:val="00F31E50"/>
    <w:rsid w:val="00F329F9"/>
    <w:rsid w:val="00F33121"/>
    <w:rsid w:val="00F3335F"/>
    <w:rsid w:val="00F33D4E"/>
    <w:rsid w:val="00F35732"/>
    <w:rsid w:val="00F35EAF"/>
    <w:rsid w:val="00F36CA8"/>
    <w:rsid w:val="00F36D03"/>
    <w:rsid w:val="00F3795F"/>
    <w:rsid w:val="00F412D2"/>
    <w:rsid w:val="00F4252A"/>
    <w:rsid w:val="00F42A88"/>
    <w:rsid w:val="00F46902"/>
    <w:rsid w:val="00F50FFF"/>
    <w:rsid w:val="00F52140"/>
    <w:rsid w:val="00F52DD4"/>
    <w:rsid w:val="00F53A54"/>
    <w:rsid w:val="00F54948"/>
    <w:rsid w:val="00F54F25"/>
    <w:rsid w:val="00F56F2F"/>
    <w:rsid w:val="00F578E8"/>
    <w:rsid w:val="00F57A0F"/>
    <w:rsid w:val="00F6135B"/>
    <w:rsid w:val="00F62D6C"/>
    <w:rsid w:val="00F64554"/>
    <w:rsid w:val="00F6555C"/>
    <w:rsid w:val="00F6575E"/>
    <w:rsid w:val="00F66C31"/>
    <w:rsid w:val="00F7024C"/>
    <w:rsid w:val="00F71497"/>
    <w:rsid w:val="00F72480"/>
    <w:rsid w:val="00F7357A"/>
    <w:rsid w:val="00F75CCD"/>
    <w:rsid w:val="00F75F42"/>
    <w:rsid w:val="00F77320"/>
    <w:rsid w:val="00F80FDC"/>
    <w:rsid w:val="00F828ED"/>
    <w:rsid w:val="00F8327E"/>
    <w:rsid w:val="00F83E54"/>
    <w:rsid w:val="00F84803"/>
    <w:rsid w:val="00F84C2D"/>
    <w:rsid w:val="00F86D74"/>
    <w:rsid w:val="00F8777D"/>
    <w:rsid w:val="00F8787B"/>
    <w:rsid w:val="00F91023"/>
    <w:rsid w:val="00F91914"/>
    <w:rsid w:val="00F924B9"/>
    <w:rsid w:val="00F95083"/>
    <w:rsid w:val="00F95382"/>
    <w:rsid w:val="00F956C2"/>
    <w:rsid w:val="00F969B7"/>
    <w:rsid w:val="00F97C93"/>
    <w:rsid w:val="00FA109C"/>
    <w:rsid w:val="00FA1AC5"/>
    <w:rsid w:val="00FA1FD4"/>
    <w:rsid w:val="00FA25F2"/>
    <w:rsid w:val="00FA28B4"/>
    <w:rsid w:val="00FA565E"/>
    <w:rsid w:val="00FA6643"/>
    <w:rsid w:val="00FA7C0C"/>
    <w:rsid w:val="00FB031E"/>
    <w:rsid w:val="00FB0773"/>
    <w:rsid w:val="00FB0A1A"/>
    <w:rsid w:val="00FB1524"/>
    <w:rsid w:val="00FB1851"/>
    <w:rsid w:val="00FB1BA9"/>
    <w:rsid w:val="00FB2D31"/>
    <w:rsid w:val="00FB3234"/>
    <w:rsid w:val="00FB36F8"/>
    <w:rsid w:val="00FB7038"/>
    <w:rsid w:val="00FB7350"/>
    <w:rsid w:val="00FB7CDA"/>
    <w:rsid w:val="00FC0208"/>
    <w:rsid w:val="00FC021A"/>
    <w:rsid w:val="00FC14D6"/>
    <w:rsid w:val="00FC2765"/>
    <w:rsid w:val="00FC2D62"/>
    <w:rsid w:val="00FC3C64"/>
    <w:rsid w:val="00FC4163"/>
    <w:rsid w:val="00FC4D5B"/>
    <w:rsid w:val="00FC4FCD"/>
    <w:rsid w:val="00FC70FA"/>
    <w:rsid w:val="00FC72D4"/>
    <w:rsid w:val="00FD157A"/>
    <w:rsid w:val="00FD31CF"/>
    <w:rsid w:val="00FD4959"/>
    <w:rsid w:val="00FE15DB"/>
    <w:rsid w:val="00FE269B"/>
    <w:rsid w:val="00FE2882"/>
    <w:rsid w:val="00FE2A1A"/>
    <w:rsid w:val="00FE2AA3"/>
    <w:rsid w:val="00FE548A"/>
    <w:rsid w:val="00FE5F03"/>
    <w:rsid w:val="00FE6E01"/>
    <w:rsid w:val="00FF0243"/>
    <w:rsid w:val="00FF088B"/>
    <w:rsid w:val="00FF11B4"/>
    <w:rsid w:val="00FF2645"/>
    <w:rsid w:val="00FF2A46"/>
    <w:rsid w:val="00FF3C82"/>
    <w:rsid w:val="00FF4DFD"/>
    <w:rsid w:val="00FF5B4E"/>
    <w:rsid w:val="00FF6EBA"/>
    <w:rsid w:val="00FF6F72"/>
    <w:rsid w:val="01EB5FB1"/>
    <w:rsid w:val="02FE0DE0"/>
    <w:rsid w:val="033D1EBB"/>
    <w:rsid w:val="0395622F"/>
    <w:rsid w:val="04DC2CD8"/>
    <w:rsid w:val="089773EC"/>
    <w:rsid w:val="094300C6"/>
    <w:rsid w:val="0A6A5346"/>
    <w:rsid w:val="0BC45C32"/>
    <w:rsid w:val="0BC819F2"/>
    <w:rsid w:val="0BD33CCC"/>
    <w:rsid w:val="0C52613C"/>
    <w:rsid w:val="106509AD"/>
    <w:rsid w:val="10D379C9"/>
    <w:rsid w:val="120F756F"/>
    <w:rsid w:val="134F3EF3"/>
    <w:rsid w:val="13527A40"/>
    <w:rsid w:val="1450323A"/>
    <w:rsid w:val="1534355D"/>
    <w:rsid w:val="15630910"/>
    <w:rsid w:val="15FC2722"/>
    <w:rsid w:val="16146E05"/>
    <w:rsid w:val="18075CF5"/>
    <w:rsid w:val="194A7EA9"/>
    <w:rsid w:val="195907C0"/>
    <w:rsid w:val="1AC65803"/>
    <w:rsid w:val="1C995136"/>
    <w:rsid w:val="1CB1188A"/>
    <w:rsid w:val="1D720A88"/>
    <w:rsid w:val="1D8E2CD0"/>
    <w:rsid w:val="1DE34368"/>
    <w:rsid w:val="1E1C6C05"/>
    <w:rsid w:val="1E447DB5"/>
    <w:rsid w:val="1FB524EB"/>
    <w:rsid w:val="1FF05A5B"/>
    <w:rsid w:val="20AF0389"/>
    <w:rsid w:val="22AC462D"/>
    <w:rsid w:val="2419366F"/>
    <w:rsid w:val="26E10FF9"/>
    <w:rsid w:val="280152A9"/>
    <w:rsid w:val="2AC80DE5"/>
    <w:rsid w:val="2BE105D9"/>
    <w:rsid w:val="2C9B2F86"/>
    <w:rsid w:val="2DC55D18"/>
    <w:rsid w:val="2F887D82"/>
    <w:rsid w:val="2FBE5666"/>
    <w:rsid w:val="30C81992"/>
    <w:rsid w:val="30E13921"/>
    <w:rsid w:val="337E6462"/>
    <w:rsid w:val="338B1DC0"/>
    <w:rsid w:val="33C8039A"/>
    <w:rsid w:val="34CC63EF"/>
    <w:rsid w:val="34EE68AB"/>
    <w:rsid w:val="36286FAE"/>
    <w:rsid w:val="36F758C0"/>
    <w:rsid w:val="37725325"/>
    <w:rsid w:val="383E0E2E"/>
    <w:rsid w:val="3A6D7E96"/>
    <w:rsid w:val="3B9919E4"/>
    <w:rsid w:val="3DF07246"/>
    <w:rsid w:val="3E474817"/>
    <w:rsid w:val="3EFF6A08"/>
    <w:rsid w:val="3FEB5DB0"/>
    <w:rsid w:val="404C70A5"/>
    <w:rsid w:val="416A2F09"/>
    <w:rsid w:val="421951D1"/>
    <w:rsid w:val="428F44E1"/>
    <w:rsid w:val="456C7A4D"/>
    <w:rsid w:val="491548ED"/>
    <w:rsid w:val="4A2562C9"/>
    <w:rsid w:val="4A4E576D"/>
    <w:rsid w:val="4BA4594E"/>
    <w:rsid w:val="4C951E7C"/>
    <w:rsid w:val="4D5E2649"/>
    <w:rsid w:val="4DBE4556"/>
    <w:rsid w:val="4F260F30"/>
    <w:rsid w:val="4FAF6F38"/>
    <w:rsid w:val="519E453A"/>
    <w:rsid w:val="520E08D8"/>
    <w:rsid w:val="527879FE"/>
    <w:rsid w:val="52EB2F68"/>
    <w:rsid w:val="5470703E"/>
    <w:rsid w:val="55BC012A"/>
    <w:rsid w:val="55FB1A2F"/>
    <w:rsid w:val="565367F7"/>
    <w:rsid w:val="58385A69"/>
    <w:rsid w:val="58DC021C"/>
    <w:rsid w:val="5910249E"/>
    <w:rsid w:val="59652E72"/>
    <w:rsid w:val="5C1A5D6C"/>
    <w:rsid w:val="5CE8486A"/>
    <w:rsid w:val="601D2039"/>
    <w:rsid w:val="609C0515"/>
    <w:rsid w:val="61A4715F"/>
    <w:rsid w:val="64910044"/>
    <w:rsid w:val="64BF3D83"/>
    <w:rsid w:val="66DA405A"/>
    <w:rsid w:val="680C181C"/>
    <w:rsid w:val="699E5F3C"/>
    <w:rsid w:val="6B4E26F1"/>
    <w:rsid w:val="6CCB40E0"/>
    <w:rsid w:val="6F11550F"/>
    <w:rsid w:val="6F4854BB"/>
    <w:rsid w:val="710323A5"/>
    <w:rsid w:val="71CD37F3"/>
    <w:rsid w:val="74120468"/>
    <w:rsid w:val="75642FB6"/>
    <w:rsid w:val="761560DE"/>
    <w:rsid w:val="7E3C4440"/>
    <w:rsid w:val="7F082343"/>
    <w:rsid w:val="7FDB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206394"/>
  <w15:docId w15:val="{82EDA023-4A00-4523-9FCB-4493C04C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qFormat="1"/>
    <w:lsdException w:name="toc 2" w:semiHidden="1" w:uiPriority="39" w:qFormat="1"/>
    <w:lsdException w:name="toc 3" w:semiHidden="1" w:uiPriority="39" w:qFormat="1"/>
    <w:lsdException w:name="toc 4" w:semiHidden="1" w:qFormat="1"/>
    <w:lsdException w:name="footnote text" w:semiHidden="1" w:qFormat="1"/>
    <w:lsdException w:name="annotation text" w:qFormat="1"/>
    <w:lsdException w:name="header" w:qFormat="1"/>
    <w:lsdException w:name="footer" w:qFormat="1"/>
    <w:lsdException w:name="caption"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Preformatted"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E3B9A"/>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0"/>
    <w:link w:val="20"/>
    <w:qFormat/>
    <w:pPr>
      <w:numPr>
        <w:ilvl w:val="1"/>
      </w:numPr>
      <w:spacing w:beforeLines="100" w:afterLines="50"/>
      <w:ind w:left="0" w:firstLine="0"/>
      <w:jc w:val="both"/>
      <w:outlineLvl w:val="1"/>
    </w:pPr>
    <w:rPr>
      <w:bCs w:val="0"/>
      <w:sz w:val="30"/>
    </w:rPr>
  </w:style>
  <w:style w:type="paragraph" w:styleId="3">
    <w:name w:val="heading 3"/>
    <w:basedOn w:val="2"/>
    <w:next w:val="a0"/>
    <w:link w:val="30"/>
    <w:qFormat/>
    <w:pPr>
      <w:numPr>
        <w:ilvl w:val="2"/>
      </w:numPr>
      <w:spacing w:beforeLines="50" w:afterLines="0"/>
      <w:ind w:left="0" w:firstLineChars="200" w:firstLine="560"/>
      <w:outlineLvl w:val="2"/>
    </w:pPr>
    <w:rPr>
      <w:bCs/>
      <w:sz w:val="28"/>
    </w:rPr>
  </w:style>
  <w:style w:type="paragraph" w:styleId="4">
    <w:name w:val="heading 4"/>
    <w:basedOn w:val="3"/>
    <w:next w:val="a0"/>
    <w:qFormat/>
    <w:pPr>
      <w:numPr>
        <w:ilvl w:val="3"/>
        <w:numId w:val="2"/>
      </w:numPr>
      <w:spacing w:beforeLines="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qFormat/>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qFormat/>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Balloon Text"/>
    <w:basedOn w:val="a0"/>
    <w:link w:val="ac"/>
    <w:qFormat/>
    <w:pPr>
      <w:spacing w:line="240" w:lineRule="auto"/>
    </w:pPr>
    <w:rPr>
      <w:sz w:val="18"/>
      <w:szCs w:val="18"/>
    </w:rPr>
  </w:style>
  <w:style w:type="paragraph" w:styleId="ad">
    <w:name w:val="footer"/>
    <w:basedOn w:val="a0"/>
    <w:qFormat/>
    <w:pPr>
      <w:tabs>
        <w:tab w:val="center" w:pos="4153"/>
        <w:tab w:val="right" w:pos="8306"/>
      </w:tabs>
      <w:snapToGrid w:val="0"/>
      <w:jc w:val="left"/>
    </w:pPr>
    <w:rPr>
      <w:sz w:val="18"/>
      <w:szCs w:val="18"/>
    </w:rPr>
  </w:style>
  <w:style w:type="paragraph" w:styleId="ae">
    <w:name w:val="header"/>
    <w:basedOn w:val="a0"/>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0">
    <w:name w:val="Title"/>
    <w:basedOn w:val="a0"/>
    <w:qFormat/>
    <w:pPr>
      <w:spacing w:before="240" w:after="60"/>
      <w:jc w:val="center"/>
      <w:outlineLvl w:val="0"/>
    </w:pPr>
    <w:rPr>
      <w:rFonts w:ascii="Arial" w:hAnsi="Arial" w:cs="Arial"/>
      <w:b/>
      <w:bCs/>
      <w:sz w:val="32"/>
      <w:szCs w:val="32"/>
    </w:rPr>
  </w:style>
  <w:style w:type="paragraph" w:styleId="af1">
    <w:name w:val="annotation subject"/>
    <w:basedOn w:val="a6"/>
    <w:next w:val="a6"/>
    <w:link w:val="af2"/>
    <w:qFormat/>
    <w:rPr>
      <w:b/>
      <w:bCs/>
    </w:rPr>
  </w:style>
  <w:style w:type="table" w:styleId="af3">
    <w:name w:val="Table Grid"/>
    <w:basedOn w:val="a2"/>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Hyperlink"/>
    <w:uiPriority w:val="99"/>
    <w:qFormat/>
    <w:rPr>
      <w:color w:val="0000FF"/>
      <w:u w:val="single"/>
    </w:rPr>
  </w:style>
  <w:style w:type="character" w:styleId="af6">
    <w:name w:val="annotation reference"/>
    <w:basedOn w:val="a1"/>
    <w:qFormat/>
    <w:rPr>
      <w:sz w:val="21"/>
      <w:szCs w:val="21"/>
    </w:rPr>
  </w:style>
  <w:style w:type="character" w:styleId="af7">
    <w:name w:val="footnote reference"/>
    <w:semiHidden/>
    <w:qFormat/>
    <w:rPr>
      <w:vertAlign w:val="superscript"/>
    </w:rPr>
  </w:style>
  <w:style w:type="paragraph" w:customStyle="1" w:styleId="a">
    <w:name w:val="参考文献"/>
    <w:basedOn w:val="a0"/>
    <w:qFormat/>
    <w:pPr>
      <w:numPr>
        <w:numId w:val="5"/>
      </w:numPr>
      <w:overflowPunct w:val="0"/>
      <w:autoSpaceDN w:val="0"/>
      <w:adjustRightInd w:val="0"/>
      <w:snapToGrid w:val="0"/>
      <w:ind w:firstLineChars="0" w:firstLine="0"/>
    </w:pPr>
    <w:rPr>
      <w:rFonts w:cs="Courier New"/>
      <w:snapToGrid w:val="0"/>
      <w:kern w:val="0"/>
      <w:sz w:val="21"/>
    </w:rPr>
  </w:style>
  <w:style w:type="paragraph" w:customStyle="1" w:styleId="af8">
    <w:name w:val="图表题注"/>
    <w:basedOn w:val="a0"/>
    <w:next w:val="a0"/>
    <w:qFormat/>
    <w:pPr>
      <w:spacing w:beforeLines="50" w:afterLines="50"/>
      <w:ind w:firstLineChars="0" w:firstLine="0"/>
      <w:jc w:val="center"/>
    </w:pPr>
    <w:rPr>
      <w:sz w:val="21"/>
    </w:rPr>
  </w:style>
  <w:style w:type="paragraph" w:customStyle="1" w:styleId="af9">
    <w:name w:val="公式"/>
    <w:basedOn w:val="a0"/>
    <w:next w:val="a0"/>
    <w:link w:val="afa"/>
    <w:qFormat/>
    <w:rsid w:val="0096247B"/>
    <w:pPr>
      <w:tabs>
        <w:tab w:val="left" w:pos="0"/>
        <w:tab w:val="center" w:pos="4486"/>
        <w:tab w:val="center" w:pos="4560"/>
        <w:tab w:val="right" w:pos="8971"/>
      </w:tabs>
      <w:spacing w:beforeLines="50" w:before="120" w:afterLines="50" w:after="120" w:line="240" w:lineRule="auto"/>
      <w:ind w:firstLine="480"/>
      <w:jc w:val="center"/>
    </w:pPr>
  </w:style>
  <w:style w:type="character" w:customStyle="1" w:styleId="MTEquationSection">
    <w:name w:val="MTEquationSection"/>
    <w:qFormat/>
    <w:rPr>
      <w:b/>
      <w:color w:val="FF0000"/>
    </w:rPr>
  </w:style>
  <w:style w:type="paragraph" w:customStyle="1" w:styleId="CONTENTS">
    <w:name w:val="CONTENTS"/>
    <w:basedOn w:val="af9"/>
    <w:qFormat/>
    <w:pPr>
      <w:tabs>
        <w:tab w:val="right" w:leader="dot" w:pos="8971"/>
      </w:tabs>
      <w:spacing w:beforeLines="0" w:afterLines="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b">
    <w:name w:val="目录标题"/>
    <w:basedOn w:val="a0"/>
    <w:qFormat/>
    <w:pPr>
      <w:spacing w:beforeLines="300" w:afterLines="200"/>
      <w:ind w:firstLineChars="0" w:firstLine="0"/>
      <w:jc w:val="center"/>
    </w:pPr>
    <w:rPr>
      <w:sz w:val="32"/>
      <w:szCs w:val="32"/>
    </w:rPr>
  </w:style>
  <w:style w:type="character" w:customStyle="1" w:styleId="ac">
    <w:name w:val="批注框文本 字符"/>
    <w:link w:val="ab"/>
    <w:qFormat/>
    <w:rPr>
      <w:kern w:val="2"/>
      <w:sz w:val="18"/>
      <w:szCs w:val="18"/>
    </w:rPr>
  </w:style>
  <w:style w:type="character" w:customStyle="1" w:styleId="a7">
    <w:name w:val="批注文字 字符"/>
    <w:basedOn w:val="a1"/>
    <w:link w:val="a6"/>
    <w:qFormat/>
    <w:rPr>
      <w:kern w:val="2"/>
      <w:sz w:val="24"/>
      <w:szCs w:val="21"/>
    </w:rPr>
  </w:style>
  <w:style w:type="character" w:customStyle="1" w:styleId="af2">
    <w:name w:val="批注主题 字符"/>
    <w:basedOn w:val="a7"/>
    <w:link w:val="af1"/>
    <w:qFormat/>
    <w:rPr>
      <w:b/>
      <w:bCs/>
      <w:kern w:val="2"/>
      <w:sz w:val="24"/>
      <w:szCs w:val="21"/>
    </w:rPr>
  </w:style>
  <w:style w:type="paragraph" w:customStyle="1" w:styleId="afc">
    <w:name w:val="段落"/>
    <w:basedOn w:val="a0"/>
    <w:qFormat/>
    <w:pPr>
      <w:spacing w:before="100" w:line="420" w:lineRule="exact"/>
      <w:ind w:firstLine="480"/>
    </w:pPr>
  </w:style>
  <w:style w:type="paragraph" w:customStyle="1" w:styleId="10">
    <w:name w:val="标题1"/>
    <w:basedOn w:val="af0"/>
    <w:qFormat/>
    <w:pPr>
      <w:widowControl/>
      <w:adjustRightInd w:val="0"/>
      <w:spacing w:after="360" w:line="420" w:lineRule="exact"/>
      <w:textAlignment w:val="baseline"/>
      <w:outlineLvl w:val="9"/>
    </w:pPr>
    <w:rPr>
      <w:rFonts w:cs="Times New Roman"/>
      <w:b w:val="0"/>
      <w:bCs w:val="0"/>
      <w:kern w:val="0"/>
      <w:sz w:val="30"/>
      <w:szCs w:val="20"/>
    </w:rPr>
  </w:style>
  <w:style w:type="character" w:customStyle="1" w:styleId="30">
    <w:name w:val="标题 3 字符"/>
    <w:basedOn w:val="a1"/>
    <w:link w:val="3"/>
    <w:rsid w:val="00A56328"/>
    <w:rPr>
      <w:bCs/>
      <w:snapToGrid w:val="0"/>
      <w:kern w:val="44"/>
      <w:sz w:val="28"/>
      <w:szCs w:val="44"/>
    </w:rPr>
  </w:style>
  <w:style w:type="character" w:customStyle="1" w:styleId="20">
    <w:name w:val="标题 2 字符"/>
    <w:basedOn w:val="a1"/>
    <w:link w:val="2"/>
    <w:rsid w:val="00C12F87"/>
    <w:rPr>
      <w:snapToGrid w:val="0"/>
      <w:kern w:val="44"/>
      <w:sz w:val="30"/>
      <w:szCs w:val="44"/>
    </w:rPr>
  </w:style>
  <w:style w:type="paragraph" w:styleId="afd">
    <w:name w:val="List Paragraph"/>
    <w:basedOn w:val="a0"/>
    <w:uiPriority w:val="34"/>
    <w:qFormat/>
    <w:rsid w:val="004E503F"/>
    <w:pPr>
      <w:ind w:firstLine="420"/>
    </w:pPr>
  </w:style>
  <w:style w:type="paragraph" w:customStyle="1" w:styleId="MTDisplayEquation">
    <w:name w:val="MTDisplayEquation"/>
    <w:basedOn w:val="af9"/>
    <w:next w:val="a0"/>
    <w:link w:val="MTDisplayEquation0"/>
    <w:rsid w:val="005C5AB4"/>
    <w:pPr>
      <w:tabs>
        <w:tab w:val="clear" w:pos="0"/>
        <w:tab w:val="clear" w:pos="4486"/>
        <w:tab w:val="clear" w:pos="4560"/>
        <w:tab w:val="clear" w:pos="8971"/>
        <w:tab w:val="center" w:pos="4480"/>
        <w:tab w:val="right" w:pos="8960"/>
      </w:tabs>
      <w:ind w:firstLineChars="0" w:firstLine="0"/>
      <w:jc w:val="both"/>
    </w:pPr>
  </w:style>
  <w:style w:type="character" w:customStyle="1" w:styleId="afa">
    <w:name w:val="公式 字符"/>
    <w:basedOn w:val="a1"/>
    <w:link w:val="af9"/>
    <w:rsid w:val="005C5AB4"/>
    <w:rPr>
      <w:kern w:val="2"/>
      <w:sz w:val="24"/>
      <w:szCs w:val="21"/>
    </w:rPr>
  </w:style>
  <w:style w:type="character" w:customStyle="1" w:styleId="MTDisplayEquation0">
    <w:name w:val="MTDisplayEquation 字符"/>
    <w:basedOn w:val="afa"/>
    <w:link w:val="MTDisplayEquation"/>
    <w:rsid w:val="005C5AB4"/>
    <w:rPr>
      <w:kern w:val="2"/>
      <w:sz w:val="24"/>
      <w:szCs w:val="21"/>
    </w:rPr>
  </w:style>
  <w:style w:type="character" w:customStyle="1" w:styleId="katex-mathml">
    <w:name w:val="katex-mathml"/>
    <w:basedOn w:val="a1"/>
    <w:rsid w:val="0085494F"/>
  </w:style>
  <w:style w:type="character" w:customStyle="1" w:styleId="mord">
    <w:name w:val="mord"/>
    <w:basedOn w:val="a1"/>
    <w:rsid w:val="0085494F"/>
  </w:style>
  <w:style w:type="paragraph" w:styleId="HTML">
    <w:name w:val="HTML Preformatted"/>
    <w:basedOn w:val="a0"/>
    <w:link w:val="HTML0"/>
    <w:uiPriority w:val="99"/>
    <w:unhideWhenUsed/>
    <w:rsid w:val="002C18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character" w:customStyle="1" w:styleId="HTML0">
    <w:name w:val="HTML 预设格式 字符"/>
    <w:basedOn w:val="a1"/>
    <w:link w:val="HTML"/>
    <w:uiPriority w:val="99"/>
    <w:rsid w:val="002C1894"/>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646357">
      <w:bodyDiv w:val="1"/>
      <w:marLeft w:val="0"/>
      <w:marRight w:val="0"/>
      <w:marTop w:val="0"/>
      <w:marBottom w:val="0"/>
      <w:divBdr>
        <w:top w:val="none" w:sz="0" w:space="0" w:color="auto"/>
        <w:left w:val="none" w:sz="0" w:space="0" w:color="auto"/>
        <w:bottom w:val="none" w:sz="0" w:space="0" w:color="auto"/>
        <w:right w:val="none" w:sz="0" w:space="0" w:color="auto"/>
      </w:divBdr>
    </w:div>
    <w:div w:id="1021475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header" Target="header7.xml"/><Relationship Id="rId42" Type="http://schemas.openxmlformats.org/officeDocument/2006/relationships/image" Target="media/image9.wmf"/><Relationship Id="rId63" Type="http://schemas.openxmlformats.org/officeDocument/2006/relationships/oleObject" Target="embeddings/oleObject16.bin"/><Relationship Id="rId84" Type="http://schemas.openxmlformats.org/officeDocument/2006/relationships/image" Target="media/image32.png"/><Relationship Id="rId138" Type="http://schemas.openxmlformats.org/officeDocument/2006/relationships/oleObject" Target="embeddings/oleObject49.bin"/><Relationship Id="rId107" Type="http://schemas.openxmlformats.org/officeDocument/2006/relationships/oleObject" Target="embeddings/oleObject36.bin"/><Relationship Id="rId11" Type="http://schemas.openxmlformats.org/officeDocument/2006/relationships/footer" Target="footer1.xml"/><Relationship Id="rId32" Type="http://schemas.openxmlformats.org/officeDocument/2006/relationships/image" Target="media/image4.wmf"/><Relationship Id="rId53" Type="http://schemas.openxmlformats.org/officeDocument/2006/relationships/oleObject" Target="embeddings/oleObject12.bin"/><Relationship Id="rId74" Type="http://schemas.openxmlformats.org/officeDocument/2006/relationships/oleObject" Target="embeddings/oleObject21.bin"/><Relationship Id="rId128" Type="http://schemas.openxmlformats.org/officeDocument/2006/relationships/image" Target="media/image57.wmf"/><Relationship Id="rId149" Type="http://schemas.openxmlformats.org/officeDocument/2006/relationships/header" Target="header23.xml"/><Relationship Id="rId5" Type="http://schemas.openxmlformats.org/officeDocument/2006/relationships/settings" Target="settings.xml"/><Relationship Id="rId95" Type="http://schemas.openxmlformats.org/officeDocument/2006/relationships/image" Target="media/image38.wmf"/><Relationship Id="rId22" Type="http://schemas.openxmlformats.org/officeDocument/2006/relationships/header" Target="header8.xml"/><Relationship Id="rId27" Type="http://schemas.openxmlformats.org/officeDocument/2006/relationships/oleObject" Target="embeddings/oleObject1.bin"/><Relationship Id="rId43" Type="http://schemas.openxmlformats.org/officeDocument/2006/relationships/oleObject" Target="embeddings/oleObject9.bin"/><Relationship Id="rId48" Type="http://schemas.openxmlformats.org/officeDocument/2006/relationships/image" Target="media/image12.png"/><Relationship Id="rId64" Type="http://schemas.openxmlformats.org/officeDocument/2006/relationships/image" Target="media/image21.wmf"/><Relationship Id="rId69" Type="http://schemas.openxmlformats.org/officeDocument/2006/relationships/oleObject" Target="embeddings/oleObject19.bin"/><Relationship Id="rId113" Type="http://schemas.openxmlformats.org/officeDocument/2006/relationships/image" Target="media/image49.wmf"/><Relationship Id="rId118" Type="http://schemas.openxmlformats.org/officeDocument/2006/relationships/oleObject" Target="embeddings/oleObject40.bin"/><Relationship Id="rId134" Type="http://schemas.openxmlformats.org/officeDocument/2006/relationships/image" Target="media/image60.wmf"/><Relationship Id="rId139" Type="http://schemas.openxmlformats.org/officeDocument/2006/relationships/header" Target="header15.xml"/><Relationship Id="rId80" Type="http://schemas.openxmlformats.org/officeDocument/2006/relationships/image" Target="media/image30.wmf"/><Relationship Id="rId85" Type="http://schemas.openxmlformats.org/officeDocument/2006/relationships/image" Target="media/image33.wmf"/><Relationship Id="rId150" Type="http://schemas.openxmlformats.org/officeDocument/2006/relationships/footer" Target="footer8.xml"/><Relationship Id="rId155" Type="http://schemas.openxmlformats.org/officeDocument/2006/relationships/theme" Target="theme/theme1.xml"/><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oleObject" Target="embeddings/oleObject4.bin"/><Relationship Id="rId38" Type="http://schemas.openxmlformats.org/officeDocument/2006/relationships/image" Target="media/image7.wmf"/><Relationship Id="rId59" Type="http://schemas.openxmlformats.org/officeDocument/2006/relationships/image" Target="media/image18.png"/><Relationship Id="rId103" Type="http://schemas.openxmlformats.org/officeDocument/2006/relationships/image" Target="media/image42.wmf"/><Relationship Id="rId108" Type="http://schemas.openxmlformats.org/officeDocument/2006/relationships/image" Target="media/image45.png"/><Relationship Id="rId124" Type="http://schemas.openxmlformats.org/officeDocument/2006/relationships/image" Target="media/image55.wmf"/><Relationship Id="rId129" Type="http://schemas.openxmlformats.org/officeDocument/2006/relationships/oleObject" Target="embeddings/oleObject45.bin"/><Relationship Id="rId54" Type="http://schemas.openxmlformats.org/officeDocument/2006/relationships/header" Target="header12.xml"/><Relationship Id="rId70" Type="http://schemas.openxmlformats.org/officeDocument/2006/relationships/image" Target="media/image24.png"/><Relationship Id="rId75" Type="http://schemas.openxmlformats.org/officeDocument/2006/relationships/image" Target="media/image27.wmf"/><Relationship Id="rId91" Type="http://schemas.openxmlformats.org/officeDocument/2006/relationships/oleObject" Target="embeddings/oleObject28.bin"/><Relationship Id="rId96" Type="http://schemas.openxmlformats.org/officeDocument/2006/relationships/oleObject" Target="embeddings/oleObject31.bin"/><Relationship Id="rId140" Type="http://schemas.openxmlformats.org/officeDocument/2006/relationships/oleObject" Target="embeddings/oleObject50.bin"/><Relationship Id="rId145"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7.xml"/><Relationship Id="rId28" Type="http://schemas.openxmlformats.org/officeDocument/2006/relationships/image" Target="media/image2.wmf"/><Relationship Id="rId49" Type="http://schemas.openxmlformats.org/officeDocument/2006/relationships/image" Target="media/image13.wmf"/><Relationship Id="rId114" Type="http://schemas.openxmlformats.org/officeDocument/2006/relationships/oleObject" Target="embeddings/oleObject38.bin"/><Relationship Id="rId119" Type="http://schemas.openxmlformats.org/officeDocument/2006/relationships/image" Target="media/image52.png"/><Relationship Id="rId44" Type="http://schemas.openxmlformats.org/officeDocument/2006/relationships/image" Target="media/image10.wmf"/><Relationship Id="rId60" Type="http://schemas.openxmlformats.org/officeDocument/2006/relationships/image" Target="media/image19.wmf"/><Relationship Id="rId65" Type="http://schemas.openxmlformats.org/officeDocument/2006/relationships/oleObject" Target="embeddings/oleObject17.bin"/><Relationship Id="rId81" Type="http://schemas.openxmlformats.org/officeDocument/2006/relationships/oleObject" Target="embeddings/oleObject24.bin"/><Relationship Id="rId86" Type="http://schemas.openxmlformats.org/officeDocument/2006/relationships/oleObject" Target="embeddings/oleObject26.bin"/><Relationship Id="rId130" Type="http://schemas.openxmlformats.org/officeDocument/2006/relationships/image" Target="media/image58.wmf"/><Relationship Id="rId135" Type="http://schemas.openxmlformats.org/officeDocument/2006/relationships/oleObject" Target="embeddings/oleObject48.bin"/><Relationship Id="rId151" Type="http://schemas.openxmlformats.org/officeDocument/2006/relationships/footer" Target="footer9.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oleObject" Target="embeddings/oleObject7.bin"/><Relationship Id="rId109" Type="http://schemas.openxmlformats.org/officeDocument/2006/relationships/image" Target="media/image46.png"/><Relationship Id="rId34" Type="http://schemas.openxmlformats.org/officeDocument/2006/relationships/image" Target="media/image5.wmf"/><Relationship Id="rId50" Type="http://schemas.openxmlformats.org/officeDocument/2006/relationships/oleObject" Target="embeddings/oleObject11.bin"/><Relationship Id="rId55" Type="http://schemas.openxmlformats.org/officeDocument/2006/relationships/image" Target="media/image16.wmf"/><Relationship Id="rId76" Type="http://schemas.openxmlformats.org/officeDocument/2006/relationships/oleObject" Target="embeddings/oleObject22.bin"/><Relationship Id="rId97" Type="http://schemas.openxmlformats.org/officeDocument/2006/relationships/image" Target="media/image39.wmf"/><Relationship Id="rId104" Type="http://schemas.openxmlformats.org/officeDocument/2006/relationships/oleObject" Target="embeddings/oleObject35.bin"/><Relationship Id="rId120" Type="http://schemas.openxmlformats.org/officeDocument/2006/relationships/image" Target="media/image53.wmf"/><Relationship Id="rId125" Type="http://schemas.openxmlformats.org/officeDocument/2006/relationships/oleObject" Target="embeddings/oleObject43.bin"/><Relationship Id="rId141" Type="http://schemas.openxmlformats.org/officeDocument/2006/relationships/header" Target="header16.xml"/><Relationship Id="rId146"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image" Target="media/image37.wmf"/><Relationship Id="rId2" Type="http://schemas.openxmlformats.org/officeDocument/2006/relationships/customXml" Target="../customXml/item2.xml"/><Relationship Id="rId29" Type="http://schemas.openxmlformats.org/officeDocument/2006/relationships/oleObject" Target="embeddings/oleObject2.bin"/><Relationship Id="rId24" Type="http://schemas.openxmlformats.org/officeDocument/2006/relationships/header" Target="header9.xml"/><Relationship Id="rId40" Type="http://schemas.openxmlformats.org/officeDocument/2006/relationships/image" Target="media/image8.wmf"/><Relationship Id="rId45" Type="http://schemas.openxmlformats.org/officeDocument/2006/relationships/oleObject" Target="embeddings/oleObject10.bin"/><Relationship Id="rId66" Type="http://schemas.openxmlformats.org/officeDocument/2006/relationships/image" Target="media/image22.wmf"/><Relationship Id="rId87" Type="http://schemas.openxmlformats.org/officeDocument/2006/relationships/image" Target="media/image34.png"/><Relationship Id="rId110" Type="http://schemas.openxmlformats.org/officeDocument/2006/relationships/image" Target="media/image47.png"/><Relationship Id="rId115" Type="http://schemas.openxmlformats.org/officeDocument/2006/relationships/image" Target="media/image50.wmf"/><Relationship Id="rId131" Type="http://schemas.openxmlformats.org/officeDocument/2006/relationships/oleObject" Target="embeddings/oleObject46.bin"/><Relationship Id="rId136" Type="http://schemas.openxmlformats.org/officeDocument/2006/relationships/header" Target="header13.xml"/><Relationship Id="rId61" Type="http://schemas.openxmlformats.org/officeDocument/2006/relationships/oleObject" Target="embeddings/oleObject15.bin"/><Relationship Id="rId82" Type="http://schemas.openxmlformats.org/officeDocument/2006/relationships/image" Target="media/image31.wmf"/><Relationship Id="rId152" Type="http://schemas.openxmlformats.org/officeDocument/2006/relationships/header" Target="header24.xm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3.wmf"/><Relationship Id="rId35" Type="http://schemas.openxmlformats.org/officeDocument/2006/relationships/oleObject" Target="embeddings/oleObject5.bin"/><Relationship Id="rId56" Type="http://schemas.openxmlformats.org/officeDocument/2006/relationships/oleObject" Target="embeddings/oleObject13.bin"/><Relationship Id="rId77" Type="http://schemas.openxmlformats.org/officeDocument/2006/relationships/image" Target="media/image28.wmf"/><Relationship Id="rId100" Type="http://schemas.openxmlformats.org/officeDocument/2006/relationships/oleObject" Target="embeddings/oleObject33.bin"/><Relationship Id="rId105" Type="http://schemas.openxmlformats.org/officeDocument/2006/relationships/image" Target="media/image43.png"/><Relationship Id="rId126" Type="http://schemas.openxmlformats.org/officeDocument/2006/relationships/image" Target="media/image56.wmf"/><Relationship Id="rId147" Type="http://schemas.openxmlformats.org/officeDocument/2006/relationships/header" Target="header21.xml"/><Relationship Id="rId8" Type="http://schemas.openxmlformats.org/officeDocument/2006/relationships/endnotes" Target="endnotes.xml"/><Relationship Id="rId51" Type="http://schemas.openxmlformats.org/officeDocument/2006/relationships/image" Target="media/image14.wmf"/><Relationship Id="rId72" Type="http://schemas.openxmlformats.org/officeDocument/2006/relationships/oleObject" Target="embeddings/oleObject20.bin"/><Relationship Id="rId93" Type="http://schemas.openxmlformats.org/officeDocument/2006/relationships/oleObject" Target="embeddings/oleObject29.bin"/><Relationship Id="rId98" Type="http://schemas.openxmlformats.org/officeDocument/2006/relationships/oleObject" Target="embeddings/oleObject32.bin"/><Relationship Id="rId121" Type="http://schemas.openxmlformats.org/officeDocument/2006/relationships/oleObject" Target="embeddings/oleObject41.bin"/><Relationship Id="rId142" Type="http://schemas.openxmlformats.org/officeDocument/2006/relationships/hyperlink" Target="http://atsdrl" TargetMode="External"/><Relationship Id="rId3" Type="http://schemas.openxmlformats.org/officeDocument/2006/relationships/numbering" Target="numbering.xml"/><Relationship Id="rId25" Type="http://schemas.openxmlformats.org/officeDocument/2006/relationships/header" Target="header10.xml"/><Relationship Id="rId46" Type="http://schemas.openxmlformats.org/officeDocument/2006/relationships/header" Target="header11.xml"/><Relationship Id="rId67" Type="http://schemas.openxmlformats.org/officeDocument/2006/relationships/oleObject" Target="embeddings/oleObject18.bin"/><Relationship Id="rId116" Type="http://schemas.openxmlformats.org/officeDocument/2006/relationships/oleObject" Target="embeddings/oleObject39.bin"/><Relationship Id="rId137" Type="http://schemas.openxmlformats.org/officeDocument/2006/relationships/header" Target="header14.xml"/><Relationship Id="rId20" Type="http://schemas.openxmlformats.org/officeDocument/2006/relationships/footer" Target="footer6.xml"/><Relationship Id="rId41" Type="http://schemas.openxmlformats.org/officeDocument/2006/relationships/oleObject" Target="embeddings/oleObject8.bin"/><Relationship Id="rId62" Type="http://schemas.openxmlformats.org/officeDocument/2006/relationships/image" Target="media/image20.wmf"/><Relationship Id="rId83" Type="http://schemas.openxmlformats.org/officeDocument/2006/relationships/oleObject" Target="embeddings/oleObject25.bin"/><Relationship Id="rId88" Type="http://schemas.openxmlformats.org/officeDocument/2006/relationships/image" Target="media/image35.wmf"/><Relationship Id="rId111" Type="http://schemas.openxmlformats.org/officeDocument/2006/relationships/image" Target="media/image48.wmf"/><Relationship Id="rId132" Type="http://schemas.openxmlformats.org/officeDocument/2006/relationships/image" Target="media/image59.wmf"/><Relationship Id="rId153" Type="http://schemas.openxmlformats.org/officeDocument/2006/relationships/footer" Target="footer10.xml"/><Relationship Id="rId15" Type="http://schemas.openxmlformats.org/officeDocument/2006/relationships/header" Target="header4.xml"/><Relationship Id="rId36" Type="http://schemas.openxmlformats.org/officeDocument/2006/relationships/image" Target="media/image6.wmf"/><Relationship Id="rId57" Type="http://schemas.openxmlformats.org/officeDocument/2006/relationships/image" Target="media/image17.wmf"/><Relationship Id="rId106" Type="http://schemas.openxmlformats.org/officeDocument/2006/relationships/image" Target="media/image44.wmf"/><Relationship Id="rId127" Type="http://schemas.openxmlformats.org/officeDocument/2006/relationships/oleObject" Target="embeddings/oleObject44.bin"/><Relationship Id="rId10" Type="http://schemas.openxmlformats.org/officeDocument/2006/relationships/header" Target="header2.xml"/><Relationship Id="rId31" Type="http://schemas.openxmlformats.org/officeDocument/2006/relationships/oleObject" Target="embeddings/oleObject3.bin"/><Relationship Id="rId52" Type="http://schemas.openxmlformats.org/officeDocument/2006/relationships/image" Target="media/image15.wmf"/><Relationship Id="rId73" Type="http://schemas.openxmlformats.org/officeDocument/2006/relationships/image" Target="media/image26.wmf"/><Relationship Id="rId78" Type="http://schemas.openxmlformats.org/officeDocument/2006/relationships/oleObject" Target="embeddings/oleObject23.bin"/><Relationship Id="rId94" Type="http://schemas.openxmlformats.org/officeDocument/2006/relationships/oleObject" Target="embeddings/oleObject30.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image" Target="media/image54.wmf"/><Relationship Id="rId143" Type="http://schemas.openxmlformats.org/officeDocument/2006/relationships/header" Target="header17.xml"/><Relationship Id="rId148" Type="http://schemas.openxmlformats.org/officeDocument/2006/relationships/header" Target="header22.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wmf"/><Relationship Id="rId47" Type="http://schemas.openxmlformats.org/officeDocument/2006/relationships/image" Target="media/image11.jpeg"/><Relationship Id="rId68" Type="http://schemas.openxmlformats.org/officeDocument/2006/relationships/image" Target="media/image23.wmf"/><Relationship Id="rId89" Type="http://schemas.openxmlformats.org/officeDocument/2006/relationships/oleObject" Target="embeddings/oleObject27.bin"/><Relationship Id="rId112" Type="http://schemas.openxmlformats.org/officeDocument/2006/relationships/oleObject" Target="embeddings/oleObject37.bin"/><Relationship Id="rId133" Type="http://schemas.openxmlformats.org/officeDocument/2006/relationships/oleObject" Target="embeddings/oleObject47.bin"/><Relationship Id="rId154" Type="http://schemas.openxmlformats.org/officeDocument/2006/relationships/fontTable" Target="fontTable.xml"/><Relationship Id="rId16" Type="http://schemas.openxmlformats.org/officeDocument/2006/relationships/footer" Target="footer4.xml"/><Relationship Id="rId37" Type="http://schemas.openxmlformats.org/officeDocument/2006/relationships/oleObject" Target="embeddings/oleObject6.bin"/><Relationship Id="rId58" Type="http://schemas.openxmlformats.org/officeDocument/2006/relationships/oleObject" Target="embeddings/oleObject14.bin"/><Relationship Id="rId79" Type="http://schemas.openxmlformats.org/officeDocument/2006/relationships/image" Target="media/image29.png"/><Relationship Id="rId102" Type="http://schemas.openxmlformats.org/officeDocument/2006/relationships/oleObject" Target="embeddings/oleObject34.bin"/><Relationship Id="rId123" Type="http://schemas.openxmlformats.org/officeDocument/2006/relationships/oleObject" Target="embeddings/oleObject42.bin"/><Relationship Id="rId144" Type="http://schemas.openxmlformats.org/officeDocument/2006/relationships/header" Target="header18.xml"/><Relationship Id="rId90" Type="http://schemas.openxmlformats.org/officeDocument/2006/relationships/image" Target="media/image36.wmf"/></Relationships>
</file>

<file path=word/_rels/settings.xml.rels><?xml version="1.0" encoding="UTF-8" standalone="yes"?>
<Relationships xmlns="http://schemas.openxmlformats.org/package/2006/relationships"><Relationship Id="rId1" Type="http://schemas.openxmlformats.org/officeDocument/2006/relationships/attachedTemplate" Target="file:///F:\&#26472;&#24535;&#21220;\2017&#24180;10&#26376;&#35770;&#25991;&#35268;&#33539;&#20462;&#35746;\C9&#38498;&#26657;&#35770;&#25991;&#35268;&#33539;\&#35199;&#20132;&#22823;\2014&#35199;&#23433;&#20132;&#36890;&#22823;&#23398;&#21338;&#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9"/>
    <customShpInfo spid="_x0000_s1031"/>
    <customShpInfo spid="_x0000_s1035"/>
    <customShpInfo spid="_x0000_s1033"/>
    <customShpInfo spid="_x0000_s1032"/>
    <customShpInfo spid="_x0000_s1036"/>
  </customShpExts>
</s:customData>
</file>

<file path=customXml/itemProps1.xml><?xml version="1.0" encoding="utf-8"?>
<ds:datastoreItem xmlns:ds="http://schemas.openxmlformats.org/officeDocument/2006/customXml" ds:itemID="{1ABE0C93-BCCF-42B8-AF57-083E4F6A77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2014西安交通大学博士学位论文模板new.dotx</Template>
  <TotalTime>4057</TotalTime>
  <Pages>47</Pages>
  <Words>5369</Words>
  <Characters>30606</Characters>
  <Application>Microsoft Office Word</Application>
  <DocSecurity>0</DocSecurity>
  <Lines>255</Lines>
  <Paragraphs>71</Paragraphs>
  <ScaleCrop>false</ScaleCrop>
  <Company>QC</Company>
  <LinksUpToDate>false</LinksUpToDate>
  <CharactersWithSpaces>35904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飘然紫雨</dc:creator>
  <cp:lastModifiedBy>DELL</cp:lastModifiedBy>
  <cp:revision>1072</cp:revision>
  <cp:lastPrinted>2026-01-21T10:09:00Z</cp:lastPrinted>
  <dcterms:created xsi:type="dcterms:W3CDTF">2017-12-18T03:12:00Z</dcterms:created>
  <dcterms:modified xsi:type="dcterms:W3CDTF">2026-01-28T07:39:00Z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KSOProductBuildVer">
    <vt:lpwstr>2052-11.1.0.10228</vt:lpwstr>
  </property>
  <property fmtid="{D5CDD505-2E9C-101B-9397-08002B2CF9AE}" pid="5" name="MTEquationNumber2">
    <vt:lpwstr>（#C1-#E1）</vt:lpwstr>
  </property>
  <property fmtid="{D5CDD505-2E9C-101B-9397-08002B2CF9AE}" pid="6" name="MTCustomEquationNumber">
    <vt:lpwstr>1</vt:lpwstr>
  </property>
</Properties>
</file>