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spacing w:after="0" w:lineRule="auto"/>
        <w:jc w:val="center"/>
        <w:rPr/>
      </w:pPr>
      <w:r w:rsidDel="00000000" w:rsidR="00000000" w:rsidRPr="00000000">
        <w:rPr>
          <w:rtl w:val="0"/>
        </w:rPr>
      </w:r>
    </w:p>
    <w:p w:rsidR="00000000" w:rsidDel="00000000" w:rsidP="00000000" w:rsidRDefault="00000000" w:rsidRPr="00000000" w14:paraId="00000003">
      <w:pPr>
        <w:pStyle w:val="Title"/>
        <w:spacing w:after="0" w:lineRule="auto"/>
        <w:jc w:val="center"/>
        <w:rPr/>
      </w:pPr>
      <w:r w:rsidDel="00000000" w:rsidR="00000000" w:rsidRPr="00000000">
        <w:rPr>
          <w:rtl w:val="0"/>
        </w:rPr>
      </w:r>
    </w:p>
    <w:p w:rsidR="00000000" w:rsidDel="00000000" w:rsidP="00000000" w:rsidRDefault="00000000" w:rsidRPr="00000000" w14:paraId="00000004">
      <w:pPr>
        <w:pStyle w:val="Title"/>
        <w:jc w:val="center"/>
        <w:rPr>
          <w:sz w:val="52"/>
          <w:szCs w:val="5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Project - High Level Design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480" w:lineRule="auto"/>
        <w:ind w:left="3322" w:right="3292" w:firstLine="945"/>
        <w:jc w:val="left"/>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on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480" w:lineRule="auto"/>
        <w:ind w:left="900" w:right="300" w:firstLine="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IaC Provisioning for Real Estate System</w:t>
      </w:r>
    </w:p>
    <w:p w:rsidR="00000000" w:rsidDel="00000000" w:rsidP="00000000" w:rsidRDefault="00000000" w:rsidRPr="00000000" w14:paraId="00000008">
      <w:pPr>
        <w:pStyle w:val="Subtitle"/>
        <w:jc w:val="center"/>
        <w:rPr>
          <w:sz w:val="32"/>
          <w:szCs w:val="32"/>
        </w:rPr>
      </w:pPr>
      <w:r w:rsidDel="00000000" w:rsidR="00000000" w:rsidRPr="00000000">
        <w:rPr>
          <w:sz w:val="32"/>
          <w:szCs w:val="32"/>
          <w:rtl w:val="0"/>
        </w:rPr>
        <w:t xml:space="preserve">Course Name: DevOps Foundations</w:t>
      </w:r>
    </w:p>
    <w:p w:rsidR="00000000" w:rsidDel="00000000" w:rsidP="00000000" w:rsidRDefault="00000000" w:rsidRPr="00000000" w14:paraId="00000009">
      <w:pPr>
        <w:jc w:val="center"/>
        <w:rPr>
          <w:b w:val="1"/>
          <w:bCs w:val="1"/>
          <w:i w:val="1"/>
          <w:iCs w:val="1"/>
        </w:rPr>
      </w:pPr>
      <w:r w:rsidDel="00000000" w:rsidR="00000000" w:rsidRPr="00000000">
        <w:rPr>
          <w:rtl w:val="0"/>
        </w:rPr>
      </w:r>
    </w:p>
    <w:p w:rsidR="00000000" w:rsidDel="00000000" w:rsidP="00000000" w:rsidRDefault="00000000" w:rsidRPr="00000000" w14:paraId="0000000A">
      <w:pPr>
        <w:jc w:val="center"/>
        <w:rPr>
          <w:b w:val="1"/>
          <w:bCs w:val="1"/>
          <w:i w:val="1"/>
          <w:iCs w:val="1"/>
        </w:rPr>
      </w:pPr>
      <w:r w:rsidDel="00000000" w:rsidR="00000000" w:rsidRPr="00000000">
        <w:rPr>
          <w:b w:val="1"/>
          <w:bCs w:val="1"/>
          <w:i w:val="1"/>
          <w:iCs w:val="1"/>
          <w:rtl w:val="0"/>
        </w:rPr>
        <w:t xml:space="preserve">Institution Name: </w:t>
      </w:r>
      <w:r w:rsidDel="00000000" w:rsidR="00000000" w:rsidRPr="00000000">
        <w:rPr>
          <w:rtl w:val="0"/>
        </w:rPr>
        <w:t xml:space="preserve">Medicaps University – Datagami Skill Based Course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Student Name(s) &amp; Enrolment Number(s):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164"/>
        <w:gridCol w:w="3006"/>
        <w:tblGridChange w:id="0">
          <w:tblGrid>
            <w:gridCol w:w="846"/>
            <w:gridCol w:w="5164"/>
            <w:gridCol w:w="3006"/>
          </w:tblGrid>
        </w:tblGridChange>
      </w:tblGrid>
      <w:tr>
        <w:trPr>
          <w:cantSplit w:val="0"/>
          <w:tblHeader w:val="0"/>
        </w:trPr>
        <w:tc>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Sr no</w:t>
            </w:r>
          </w:p>
        </w:tc>
        <w:tc>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Student Name</w:t>
            </w:r>
          </w:p>
        </w:tc>
        <w:tc>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Enrolment Number</w:t>
            </w:r>
          </w:p>
        </w:tc>
      </w:tr>
      <w:tr>
        <w:trPr>
          <w:cantSplit w:val="0"/>
          <w:tblHeader w:val="0"/>
        </w:trPr>
        <w:tc>
          <w:tcPr/>
          <w:p w:rsidR="00000000" w:rsidDel="00000000" w:rsidP="00000000" w:rsidRDefault="00000000" w:rsidRPr="00000000" w14:paraId="00000010">
            <w:pPr>
              <w:jc w:val="center"/>
              <w:rPr/>
            </w:pPr>
            <w:r w:rsidDel="00000000" w:rsidR="00000000" w:rsidRPr="00000000">
              <w:rPr>
                <w:rtl w:val="0"/>
              </w:rPr>
              <w:t xml:space="preserve">1.</w:t>
            </w:r>
          </w:p>
        </w:tc>
        <w:tc>
          <w:tcPr/>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rtl w:val="0"/>
              </w:rPr>
              <w:t xml:space="preserve">Vidhi Yadav</w:t>
            </w:r>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highlight w:val="white"/>
                <w:rtl w:val="0"/>
              </w:rPr>
              <w:t xml:space="preserve">EN22CS3011077</w:t>
            </w:r>
            <w:r w:rsidDel="00000000" w:rsidR="00000000" w:rsidRPr="00000000">
              <w:rPr>
                <w:rtl w:val="0"/>
              </w:rPr>
            </w:r>
          </w:p>
        </w:tc>
      </w:tr>
      <w:tr>
        <w:trPr>
          <w:cantSplit w:val="0"/>
          <w:tblHeader w:val="0"/>
        </w:trPr>
        <w:tc>
          <w:tcPr/>
          <w:p w:rsidR="00000000" w:rsidDel="00000000" w:rsidP="00000000" w:rsidRDefault="00000000" w:rsidRPr="00000000" w14:paraId="00000013">
            <w:pPr>
              <w:jc w:val="center"/>
              <w:rPr/>
            </w:pPr>
            <w:r w:rsidDel="00000000" w:rsidR="00000000" w:rsidRPr="00000000">
              <w:rPr>
                <w:rtl w:val="0"/>
              </w:rPr>
              <w:t xml:space="preserve">2.</w:t>
            </w:r>
          </w:p>
        </w:tc>
        <w:tc>
          <w:tcPr/>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rtl w:val="0"/>
              </w:rPr>
              <w:t xml:space="preserve">Suhani Pathak</w:t>
            </w:r>
            <w:r w:rsidDel="00000000" w:rsidR="00000000" w:rsidRPr="00000000">
              <w:rPr>
                <w:rtl w:val="0"/>
              </w:rPr>
            </w:r>
          </w:p>
        </w:tc>
        <w:tc>
          <w:tcPr/>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highlight w:val="white"/>
                <w:rtl w:val="0"/>
              </w:rPr>
              <w:t xml:space="preserve">EN22CS301990</w:t>
            </w:r>
            <w:r w:rsidDel="00000000" w:rsidR="00000000" w:rsidRPr="00000000">
              <w:rPr>
                <w:rtl w:val="0"/>
              </w:rPr>
            </w:r>
          </w:p>
        </w:tc>
      </w:tr>
      <w:tr>
        <w:trPr>
          <w:cantSplit w:val="0"/>
          <w:tblHeader w:val="0"/>
        </w:trPr>
        <w:tc>
          <w:tcPr/>
          <w:p w:rsidR="00000000" w:rsidDel="00000000" w:rsidP="00000000" w:rsidRDefault="00000000" w:rsidRPr="00000000" w14:paraId="00000016">
            <w:pPr>
              <w:jc w:val="center"/>
              <w:rPr/>
            </w:pPr>
            <w:r w:rsidDel="00000000" w:rsidR="00000000" w:rsidRPr="00000000">
              <w:rPr>
                <w:rtl w:val="0"/>
              </w:rPr>
              <w:t xml:space="preserve">3.</w:t>
            </w:r>
          </w:p>
        </w:tc>
        <w:tc>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rtl w:val="0"/>
              </w:rPr>
              <w:t xml:space="preserve">Surbhi Jadam</w:t>
            </w:r>
            <w:r w:rsidDel="00000000" w:rsidR="00000000" w:rsidRPr="00000000">
              <w:rPr>
                <w:rtl w:val="0"/>
              </w:rPr>
            </w:r>
          </w:p>
        </w:tc>
        <w:tc>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highlight w:val="white"/>
                <w:rtl w:val="0"/>
              </w:rPr>
              <w:t xml:space="preserve">EN22CS3011002</w:t>
            </w:r>
            <w:r w:rsidDel="00000000" w:rsidR="00000000" w:rsidRPr="00000000">
              <w:rPr>
                <w:rtl w:val="0"/>
              </w:rPr>
            </w:r>
          </w:p>
        </w:tc>
      </w:tr>
      <w:tr>
        <w:trPr>
          <w:cantSplit w:val="0"/>
          <w:tblHeader w:val="0"/>
        </w:trPr>
        <w:tc>
          <w:tcPr/>
          <w:p w:rsidR="00000000" w:rsidDel="00000000" w:rsidP="00000000" w:rsidRDefault="00000000" w:rsidRPr="00000000" w14:paraId="00000019">
            <w:pPr>
              <w:jc w:val="center"/>
              <w:rPr/>
            </w:pPr>
            <w:r w:rsidDel="00000000" w:rsidR="00000000" w:rsidRPr="00000000">
              <w:rPr>
                <w:rtl w:val="0"/>
              </w:rPr>
              <w:t xml:space="preserve">4.</w:t>
            </w:r>
          </w:p>
        </w:tc>
        <w:tc>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rtl w:val="0"/>
              </w:rPr>
              <w:t xml:space="preserve">Vanshika Soni</w:t>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highlight w:val="white"/>
                <w:rtl w:val="0"/>
              </w:rPr>
              <w:t xml:space="preserve">EN22CS3011061</w:t>
            </w:r>
            <w:r w:rsidDel="00000000" w:rsidR="00000000" w:rsidRPr="00000000">
              <w:rPr>
                <w:rtl w:val="0"/>
              </w:rPr>
            </w:r>
          </w:p>
        </w:tc>
      </w:tr>
      <w:tr>
        <w:trPr>
          <w:cantSplit w:val="0"/>
          <w:tblHeader w:val="0"/>
        </w:trPr>
        <w:tc>
          <w:tcPr/>
          <w:p w:rsidR="00000000" w:rsidDel="00000000" w:rsidP="00000000" w:rsidRDefault="00000000" w:rsidRPr="00000000" w14:paraId="0000001C">
            <w:pPr>
              <w:jc w:val="center"/>
              <w:rPr/>
            </w:pPr>
            <w:r w:rsidDel="00000000" w:rsidR="00000000" w:rsidRPr="00000000">
              <w:rPr>
                <w:rtl w:val="0"/>
              </w:rPr>
              <w:t xml:space="preserve">5.</w:t>
            </w:r>
          </w:p>
        </w:tc>
        <w:tc>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rtl w:val="0"/>
              </w:rPr>
              <w:t xml:space="preserve">Vinay</w:t>
            </w:r>
            <w:r w:rsidDel="00000000" w:rsidR="00000000" w:rsidRPr="00000000">
              <w:rPr>
                <w:rtl w:val="0"/>
              </w:rPr>
            </w:r>
          </w:p>
        </w:tc>
        <w:tc>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rtl w:val="0"/>
              </w:rPr>
              <w:t xml:space="preserve">EN22CS3011082</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Group Name: </w:t>
      </w:r>
      <w:r w:rsidDel="00000000" w:rsidR="00000000" w:rsidRPr="00000000">
        <w:rPr>
          <w:i w:val="1"/>
          <w:iCs w:val="1"/>
          <w:color w:val="404040"/>
          <w:rtl w:val="0"/>
        </w:rPr>
        <w:t xml:space="preserve">D9</w:t>
      </w: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 Group 07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Project Number: 07</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i w:val="1"/>
          <w:iCs w:val="1"/>
          <w:color w:val="404040"/>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Industry Mentor Name: M</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University Mentor Name: </w:t>
      </w:r>
      <w:r w:rsidDel="00000000" w:rsidR="00000000" w:rsidRPr="00000000">
        <w:rPr>
          <w:i w:val="1"/>
          <w:iCs w:val="1"/>
          <w:color w:val="404040"/>
          <w:rtl w:val="0"/>
        </w:rPr>
        <w:t xml:space="preserve">Dr</w:t>
      </w: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 Ritesh Joshi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Academic Year: 2025 - 2026</w:t>
      </w:r>
    </w:p>
    <w:p w:rsidR="00000000" w:rsidDel="00000000" w:rsidP="00000000" w:rsidRDefault="00000000" w:rsidRPr="00000000" w14:paraId="00000025">
      <w:pPr>
        <w:spacing w:before="61" w:lineRule="auto"/>
        <w:rPr>
          <w:sz w:val="40"/>
          <w:szCs w:val="40"/>
        </w:rPr>
      </w:pPr>
      <w:r w:rsidDel="00000000" w:rsidR="00000000" w:rsidRPr="00000000">
        <w:rPr>
          <w:rtl w:val="0"/>
        </w:rPr>
      </w:r>
    </w:p>
    <w:p w:rsidR="00000000" w:rsidDel="00000000" w:rsidP="00000000" w:rsidRDefault="00000000" w:rsidRPr="00000000" w14:paraId="00000026">
      <w:pPr>
        <w:spacing w:before="61" w:lineRule="auto"/>
        <w:rPr>
          <w:sz w:val="40"/>
          <w:szCs w:val="40"/>
        </w:rPr>
      </w:pPr>
      <w:r w:rsidDel="00000000" w:rsidR="00000000" w:rsidRPr="00000000">
        <w:rPr>
          <w:rtl w:val="0"/>
        </w:rPr>
      </w:r>
    </w:p>
    <w:p w:rsidR="00000000" w:rsidDel="00000000" w:rsidP="00000000" w:rsidRDefault="00000000" w:rsidRPr="00000000" w14:paraId="00000027">
      <w:pPr>
        <w:spacing w:before="61" w:lineRule="auto"/>
        <w:rPr>
          <w:sz w:val="40"/>
          <w:szCs w:val="40"/>
        </w:rPr>
      </w:pPr>
      <w:r w:rsidDel="00000000" w:rsidR="00000000" w:rsidRPr="00000000">
        <w:rPr>
          <w:rtl w:val="0"/>
        </w:rPr>
      </w:r>
    </w:p>
    <w:p w:rsidR="00000000" w:rsidDel="00000000" w:rsidP="00000000" w:rsidRDefault="00000000" w:rsidRPr="00000000" w14:paraId="00000028">
      <w:pPr>
        <w:spacing w:before="61" w:lineRule="auto"/>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8975"/>
        </w:tabs>
        <w:spacing w:after="0" w:before="457"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Introduction.</w:t>
      </w:r>
    </w:p>
    <w:p w:rsidR="00000000" w:rsidDel="00000000" w:rsidP="00000000" w:rsidRDefault="00000000" w:rsidRPr="00000000" w14:paraId="0000002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9032"/>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Scope of the document.</w:t>
      </w:r>
    </w:p>
    <w:p w:rsidR="00000000" w:rsidDel="00000000" w:rsidP="00000000" w:rsidRDefault="00000000" w:rsidRPr="00000000" w14:paraId="000000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9010"/>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Intended Audience</w:t>
      </w:r>
    </w:p>
    <w:p w:rsidR="00000000" w:rsidDel="00000000" w:rsidP="00000000" w:rsidRDefault="00000000" w:rsidRPr="00000000" w14:paraId="0000002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9026"/>
        </w:tabs>
        <w:spacing w:after="0" w:before="0"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System overview.</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9052"/>
        </w:tabs>
        <w:spacing w:after="0" w:before="229"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System Design.</w:t>
      </w:r>
    </w:p>
    <w:p w:rsidR="00000000" w:rsidDel="00000000" w:rsidP="00000000" w:rsidRDefault="00000000" w:rsidRPr="00000000" w14:paraId="0000002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54"/>
        </w:tabs>
        <w:spacing w:after="0" w:before="2"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Application Design</w:t>
      </w:r>
    </w:p>
    <w:p w:rsidR="00000000" w:rsidDel="00000000" w:rsidP="00000000" w:rsidRDefault="00000000" w:rsidRPr="00000000" w14:paraId="000000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67"/>
        </w:tabs>
        <w:spacing w:after="0" w:before="0" w:line="229"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Process Flow.</w:t>
      </w:r>
    </w:p>
    <w:p w:rsidR="00000000" w:rsidDel="00000000" w:rsidP="00000000" w:rsidRDefault="00000000" w:rsidRPr="00000000" w14:paraId="0000003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41"/>
        </w:tabs>
        <w:spacing w:after="0" w:before="0" w:line="229"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Information Flow.</w:t>
      </w:r>
    </w:p>
    <w:p w:rsidR="00000000" w:rsidDel="00000000" w:rsidP="00000000" w:rsidRDefault="00000000" w:rsidRPr="00000000" w14:paraId="0000003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53"/>
        </w:tabs>
        <w:spacing w:after="0" w:before="0"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Components Design</w:t>
      </w:r>
    </w:p>
    <w:p w:rsidR="00000000" w:rsidDel="00000000" w:rsidP="00000000" w:rsidRDefault="00000000" w:rsidRPr="00000000" w14:paraId="0000003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95"/>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Key Design Considerations</w:t>
      </w:r>
    </w:p>
    <w:p w:rsidR="00000000" w:rsidDel="00000000" w:rsidP="00000000" w:rsidRDefault="00000000" w:rsidRPr="00000000" w14:paraId="0000003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9028"/>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API Catalogue.</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8982"/>
        </w:tabs>
        <w:spacing w:after="0" w:before="229"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Data Design.</w:t>
      </w:r>
    </w:p>
    <w:p w:rsidR="00000000" w:rsidDel="00000000" w:rsidP="00000000" w:rsidRDefault="00000000" w:rsidRPr="00000000" w14:paraId="000000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25"/>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Data Model</w:t>
      </w:r>
    </w:p>
    <w:p w:rsidR="00000000" w:rsidDel="00000000" w:rsidP="00000000" w:rsidRDefault="00000000" w:rsidRPr="00000000" w14:paraId="0000003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54"/>
        </w:tabs>
        <w:spacing w:after="0" w:before="1" w:line="229"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Data Access Mechanism</w:t>
      </w:r>
    </w:p>
    <w:p w:rsidR="00000000" w:rsidDel="00000000" w:rsidP="00000000" w:rsidRDefault="00000000" w:rsidRPr="00000000" w14:paraId="0000003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15"/>
        </w:tabs>
        <w:spacing w:after="0" w:before="0" w:line="229"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Data Retention Policies</w:t>
      </w:r>
    </w:p>
    <w:p w:rsidR="00000000" w:rsidDel="00000000" w:rsidP="00000000" w:rsidRDefault="00000000" w:rsidRPr="00000000" w14:paraId="0000003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957"/>
        </w:tabs>
        <w:spacing w:after="0" w:before="0"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Data Migration</w:t>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Interfaces</w:t>
      </w:r>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9037"/>
        </w:tabs>
        <w:spacing w:after="0" w:before="264"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State and Session Management</w:t>
      </w:r>
    </w:p>
    <w:p w:rsidR="00000000" w:rsidDel="00000000" w:rsidP="00000000" w:rsidRDefault="00000000" w:rsidRPr="00000000" w14:paraId="000000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9006"/>
        </w:tabs>
        <w:spacing w:after="0" w:before="266"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Caching</w:t>
      </w:r>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8962"/>
        </w:tabs>
        <w:spacing w:after="0" w:before="264"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Non-Functional Requirements</w:t>
      </w:r>
    </w:p>
    <w:p w:rsidR="00000000" w:rsidDel="00000000" w:rsidP="00000000" w:rsidRDefault="00000000" w:rsidRPr="00000000" w14:paraId="0000003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797"/>
        </w:tabs>
        <w:spacing w:after="0" w:before="1"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Security Aspects</w:t>
      </w:r>
    </w:p>
    <w:p w:rsidR="00000000" w:rsidDel="00000000" w:rsidP="00000000" w:rsidRDefault="00000000" w:rsidRPr="00000000" w14:paraId="0000003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0"/>
          <w:tab w:val="right" w:leader="none" w:pos="8752"/>
        </w:tabs>
        <w:spacing w:after="0" w:before="0" w:line="240" w:lineRule="auto"/>
        <w:ind w:left="790" w:right="0" w:hanging="430"/>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Performance Aspects</w:t>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left="359" w:right="0" w:hanging="359"/>
        <w:jc w:val="left"/>
        <w:rPr>
          <w:rFonts w:ascii="Aptos" w:cs="Aptos" w:eastAsia="Aptos" w:hAnsi="Aptos"/>
          <w:b w:val="0"/>
          <w:bCs w:val="0"/>
          <w:i w:val="0"/>
          <w:iCs w:val="0"/>
          <w:smallCaps w:val="0"/>
          <w:strike w:val="0"/>
          <w:color w:val="000000"/>
          <w:sz w:val="24"/>
          <w:szCs w:val="24"/>
          <w:shd w:fill="auto" w:val="clear"/>
          <w:vertAlign w:val="baseline"/>
        </w:rPr>
      </w:pP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References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9"/>
          <w:tab w:val="right" w:leader="none" w:pos="9033"/>
        </w:tabs>
        <w:spacing w:after="0" w:before="229" w:line="240" w:lineRule="auto"/>
        <w:ind w:right="0"/>
        <w:jc w:val="left"/>
        <w:rPr>
          <w:sz w:val="23"/>
          <w:szCs w:val="23"/>
        </w:rPr>
      </w:pPr>
      <w:r w:rsidDel="00000000" w:rsidR="00000000" w:rsidRPr="00000000">
        <w:rPr>
          <w:rtl w:val="0"/>
        </w:rPr>
      </w:r>
    </w:p>
    <w:p w:rsidR="00000000" w:rsidDel="00000000" w:rsidP="00000000" w:rsidRDefault="00000000" w:rsidRPr="00000000" w14:paraId="00000048">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6lxxerwbaqzw" w:id="0"/>
      <w:bookmarkEnd w:id="0"/>
      <w:r w:rsidDel="00000000" w:rsidR="00000000" w:rsidRPr="00000000">
        <w:rPr>
          <w:rtl w:val="0"/>
        </w:rPr>
      </w:r>
    </w:p>
    <w:p w:rsidR="00000000" w:rsidDel="00000000" w:rsidP="00000000" w:rsidRDefault="00000000" w:rsidRPr="00000000" w14:paraId="00000049">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xce4khrjec8m" w:id="1"/>
      <w:bookmarkEnd w:id="1"/>
      <w:r w:rsidDel="00000000" w:rsidR="00000000" w:rsidRPr="00000000">
        <w:rPr>
          <w:rFonts w:ascii="Aptos" w:cs="Aptos" w:eastAsia="Aptos" w:hAnsi="Aptos"/>
          <w:sz w:val="32"/>
          <w:szCs w:val="32"/>
          <w:rtl w:val="0"/>
        </w:rPr>
        <w:t xml:space="preserve">1. Introduction</w:t>
      </w:r>
    </w:p>
    <w:p w:rsidR="00000000" w:rsidDel="00000000" w:rsidP="00000000" w:rsidRDefault="00000000" w:rsidRPr="00000000" w14:paraId="0000004A">
      <w:pPr>
        <w:widowControl w:val="0"/>
        <w:tabs>
          <w:tab w:val="left" w:leader="none" w:pos="359"/>
          <w:tab w:val="right" w:leader="none" w:pos="9033"/>
        </w:tabs>
        <w:spacing w:after="120" w:before="240" w:line="240" w:lineRule="auto"/>
        <w:rPr/>
      </w:pPr>
      <w:r w:rsidDel="00000000" w:rsidR="00000000" w:rsidRPr="00000000">
        <w:rPr>
          <w:rtl w:val="0"/>
        </w:rPr>
        <w:t xml:space="preserve">This High-Level Design (HLD) document describes the architecture and design of the IaC Provisioning for Real Estate System. The project automates the provisioning and deployment of infrastructure for a Real Estate web application using Infrastructure as Code (IaC) tools, Docker, CI/CD pipelines, and Kubernetes. The application is built on a React (Vite) frontend, a Python-based backend API (Flask/FastAPI), and a MySQL relational database.</w:t>
      </w:r>
    </w:p>
    <w:p w:rsidR="00000000" w:rsidDel="00000000" w:rsidP="00000000" w:rsidRDefault="00000000" w:rsidRPr="00000000" w14:paraId="0000004B">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4C">
      <w:pPr>
        <w:widowControl w:val="0"/>
        <w:tabs>
          <w:tab w:val="left" w:leader="none" w:pos="359"/>
          <w:tab w:val="right" w:leader="none" w:pos="9033"/>
        </w:tabs>
        <w:spacing w:after="120" w:before="240" w:line="240"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1.1 Scope of the Document</w:t>
      </w:r>
    </w:p>
    <w:p w:rsidR="00000000" w:rsidDel="00000000" w:rsidP="00000000" w:rsidRDefault="00000000" w:rsidRPr="00000000" w14:paraId="0000004D">
      <w:pPr>
        <w:widowControl w:val="0"/>
        <w:tabs>
          <w:tab w:val="left" w:leader="none" w:pos="359"/>
          <w:tab w:val="right" w:leader="none" w:pos="9033"/>
        </w:tabs>
        <w:spacing w:after="120" w:before="240" w:line="240" w:lineRule="auto"/>
        <w:rPr/>
      </w:pPr>
      <w:r w:rsidDel="00000000" w:rsidR="00000000" w:rsidRPr="00000000">
        <w:rPr>
          <w:rtl w:val="0"/>
        </w:rPr>
        <w:t xml:space="preserve">This document covers the high-level architectural design of the IaC provisioning system including:</w:t>
      </w:r>
    </w:p>
    <w:p w:rsidR="00000000" w:rsidDel="00000000" w:rsidP="00000000" w:rsidRDefault="00000000" w:rsidRPr="00000000" w14:paraId="0000004E">
      <w:pPr>
        <w:widowControl w:val="0"/>
        <w:numPr>
          <w:ilvl w:val="0"/>
          <w:numId w:val="5"/>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Infrastructure provisioning design using Terraform and Ansible</w:t>
      </w:r>
    </w:p>
    <w:p w:rsidR="00000000" w:rsidDel="00000000" w:rsidP="00000000" w:rsidRDefault="00000000" w:rsidRPr="00000000" w14:paraId="0000004F">
      <w:pPr>
        <w:widowControl w:val="0"/>
        <w:numPr>
          <w:ilvl w:val="0"/>
          <w:numId w:val="5"/>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Containerization strategy for the application (React frontend, Python backend, MySQL database)</w:t>
      </w:r>
    </w:p>
    <w:p w:rsidR="00000000" w:rsidDel="00000000" w:rsidP="00000000" w:rsidRDefault="00000000" w:rsidRPr="00000000" w14:paraId="00000050">
      <w:pPr>
        <w:widowControl w:val="0"/>
        <w:numPr>
          <w:ilvl w:val="0"/>
          <w:numId w:val="5"/>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CI/CD pipeline architecture using Jenkins</w:t>
      </w:r>
    </w:p>
    <w:p w:rsidR="00000000" w:rsidDel="00000000" w:rsidP="00000000" w:rsidRDefault="00000000" w:rsidRPr="00000000" w14:paraId="00000051">
      <w:pPr>
        <w:widowControl w:val="0"/>
        <w:numPr>
          <w:ilvl w:val="0"/>
          <w:numId w:val="5"/>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Kubernetes orchestration design for container management</w:t>
      </w:r>
    </w:p>
    <w:p w:rsidR="00000000" w:rsidDel="00000000" w:rsidP="00000000" w:rsidRDefault="00000000" w:rsidRPr="00000000" w14:paraId="00000052">
      <w:pPr>
        <w:widowControl w:val="0"/>
        <w:numPr>
          <w:ilvl w:val="0"/>
          <w:numId w:val="5"/>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Data design and API catalogue for the Real Estate application</w:t>
      </w:r>
    </w:p>
    <w:p w:rsidR="00000000" w:rsidDel="00000000" w:rsidP="00000000" w:rsidRDefault="00000000" w:rsidRPr="00000000" w14:paraId="00000053">
      <w:pPr>
        <w:widowControl w:val="0"/>
        <w:numPr>
          <w:ilvl w:val="0"/>
          <w:numId w:val="5"/>
        </w:numPr>
        <w:tabs>
          <w:tab w:val="left" w:leader="none" w:pos="359"/>
          <w:tab w:val="right" w:leader="none" w:pos="9033"/>
        </w:tabs>
        <w:spacing w:after="8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Security, performance, and non-functional requirement considerations</w:t>
      </w:r>
      <w:r w:rsidDel="00000000" w:rsidR="00000000" w:rsidRPr="00000000">
        <w:rPr>
          <w:rtl w:val="0"/>
        </w:rPr>
      </w:r>
    </w:p>
    <w:p w:rsidR="00000000" w:rsidDel="00000000" w:rsidP="00000000" w:rsidRDefault="00000000" w:rsidRPr="00000000" w14:paraId="00000054">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055">
      <w:pPr>
        <w:widowControl w:val="0"/>
        <w:tabs>
          <w:tab w:val="left" w:leader="none" w:pos="359"/>
          <w:tab w:val="right" w:leader="none" w:pos="9033"/>
        </w:tabs>
        <w:spacing w:after="120" w:before="240" w:line="240"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1.2 Intended Audience</w:t>
      </w:r>
    </w:p>
    <w:p w:rsidR="00000000" w:rsidDel="00000000" w:rsidP="00000000" w:rsidRDefault="00000000" w:rsidRPr="00000000" w14:paraId="00000056">
      <w:pPr>
        <w:keepNext w:val="1"/>
        <w:widowControl w:val="0"/>
        <w:tabs>
          <w:tab w:val="left" w:leader="none" w:pos="359"/>
          <w:tab w:val="right" w:leader="none" w:pos="9033"/>
        </w:tabs>
        <w:spacing w:after="120" w:before="240" w:line="240" w:lineRule="auto"/>
        <w:rPr/>
      </w:pPr>
      <w:r w:rsidDel="00000000" w:rsidR="00000000" w:rsidRPr="00000000">
        <w:rPr>
          <w:rtl w:val="0"/>
        </w:rPr>
        <w:t xml:space="preserve">This document is intended for the following audiences: </w:t>
      </w:r>
    </w:p>
    <w:p w:rsidR="00000000" w:rsidDel="00000000" w:rsidP="00000000" w:rsidRDefault="00000000" w:rsidRPr="00000000" w14:paraId="00000057">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8">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9">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A">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B">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C">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D">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E">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5F">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60">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61">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62">
      <w:pPr>
        <w:widowControl w:val="0"/>
        <w:tabs>
          <w:tab w:val="left" w:leader="none" w:pos="359"/>
          <w:tab w:val="right" w:leader="none" w:pos="9033"/>
        </w:tabs>
        <w:spacing w:after="120" w:before="240" w:line="240" w:lineRule="auto"/>
        <w:rPr/>
      </w:pPr>
      <w:r w:rsidDel="00000000" w:rsidR="00000000" w:rsidRPr="00000000">
        <w:rPr>
          <w:rtl w:val="0"/>
        </w:rPr>
      </w:r>
    </w:p>
    <w:tbl>
      <w:tblPr>
        <w:tblStyle w:val="Table2"/>
        <w:tblW w:w="8708.204395798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1.7945930915944"/>
        <w:gridCol w:w="2160"/>
        <w:gridCol w:w="4056.409802707247"/>
        <w:tblGridChange w:id="0">
          <w:tblGrid>
            <w:gridCol w:w="2491.7945930915944"/>
            <w:gridCol w:w="2160"/>
            <w:gridCol w:w="4056.409802707247"/>
          </w:tblGrid>
        </w:tblGridChange>
      </w:tblGrid>
      <w:tr>
        <w:trPr>
          <w:cantSplit w:val="1"/>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0.0" w:type="dxa"/>
              <w:left w:w="0.0" w:type="dxa"/>
              <w:bottom w:w="0.0" w:type="dxa"/>
              <w:right w:w="0.0" w:type="dxa"/>
            </w:tcMar>
            <w:vAlign w:val="top"/>
          </w:tcPr>
          <w:p w:rsidR="00000000" w:rsidDel="00000000" w:rsidP="00000000" w:rsidRDefault="00000000" w:rsidRPr="00000000" w14:paraId="00000063">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Audience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64">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65">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Purpose</w:t>
            </w:r>
          </w:p>
        </w:tc>
      </w:tr>
      <w:tr>
        <w:trPr>
          <w:cantSplit w:val="1"/>
          <w:trHeight w:val="699.960937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Development Team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Developers / Engineers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Understand system architecture and implementation guidelines</w:t>
            </w:r>
          </w:p>
        </w:tc>
      </w:tr>
      <w:tr>
        <w:trPr>
          <w:cantSplit w:val="1"/>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DevOps Engineers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Infrastructure &amp; Pipeline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Implement and maintain IaC scripts, CI/CD, and Kubernetes</w:t>
            </w:r>
          </w:p>
        </w:tc>
      </w:tr>
      <w:tr>
        <w:trPr>
          <w:cantSplit w:val="1"/>
          <w:trHeight w:val="739.9804687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University Mentor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Prof. Riteish Joshi</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Review and evaluate the technical design</w:t>
            </w:r>
          </w:p>
        </w:tc>
      </w:tr>
      <w:tr>
        <w:trPr>
          <w:cantSplit w:val="1"/>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6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Project Evaluators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7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Datagami / Medicaps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7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Assess project completeness and quality</w:t>
            </w:r>
          </w:p>
        </w:tc>
      </w:tr>
      <w:tr>
        <w:trPr>
          <w:cantSplit w:val="1"/>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7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System Administrators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7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IT Operations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7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Understand deployment and maintenance procedures</w:t>
            </w:r>
          </w:p>
        </w:tc>
      </w:tr>
    </w:tbl>
    <w:p w:rsidR="00000000" w:rsidDel="00000000" w:rsidP="00000000" w:rsidRDefault="00000000" w:rsidRPr="00000000" w14:paraId="00000075">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76">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2qvcl1k633mb" w:id="2"/>
      <w:bookmarkEnd w:id="2"/>
      <w:r w:rsidDel="00000000" w:rsidR="00000000" w:rsidRPr="00000000">
        <w:rPr>
          <w:rFonts w:ascii="Aptos" w:cs="Aptos" w:eastAsia="Aptos" w:hAnsi="Aptos"/>
          <w:b w:val="1"/>
          <w:bCs w:val="1"/>
          <w:sz w:val="28"/>
          <w:szCs w:val="28"/>
          <w:rtl w:val="0"/>
        </w:rPr>
        <w:t xml:space="preserve">1.3 System Overview</w:t>
      </w:r>
    </w:p>
    <w:p w:rsidR="00000000" w:rsidDel="00000000" w:rsidP="00000000" w:rsidRDefault="00000000" w:rsidRPr="00000000" w14:paraId="00000077">
      <w:pPr>
        <w:widowControl w:val="0"/>
        <w:tabs>
          <w:tab w:val="left" w:leader="none" w:pos="359"/>
          <w:tab w:val="right" w:leader="none" w:pos="9033"/>
        </w:tabs>
        <w:spacing w:after="120" w:before="240" w:line="240" w:lineRule="auto"/>
        <w:rPr/>
      </w:pPr>
      <w:r w:rsidDel="00000000" w:rsidR="00000000" w:rsidRPr="00000000">
        <w:rPr>
          <w:rtl w:val="0"/>
        </w:rPr>
        <w:t xml:space="preserve">The IaC Provisioning for Real Estate System is a fully automated DevOps pipeline built to provision, containerize, and deploy a Real Estate web application. The system addresses the challenge of manual, error-prone infrastructure setup by automating all stages from code commit to live deployment.</w:t>
      </w:r>
    </w:p>
    <w:p w:rsidR="00000000" w:rsidDel="00000000" w:rsidP="00000000" w:rsidRDefault="00000000" w:rsidRPr="00000000" w14:paraId="00000078">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079">
      <w:pPr>
        <w:widowControl w:val="0"/>
        <w:tabs>
          <w:tab w:val="left" w:leader="none" w:pos="359"/>
          <w:tab w:val="right" w:leader="none" w:pos="9033"/>
        </w:tabs>
        <w:spacing w:after="120" w:before="240" w:line="240" w:lineRule="auto"/>
        <w:rPr/>
      </w:pPr>
      <w:r w:rsidDel="00000000" w:rsidR="00000000" w:rsidRPr="00000000">
        <w:rPr>
          <w:rtl w:val="0"/>
        </w:rPr>
        <w:t xml:space="preserve">The system consists of five major layers:</w:t>
      </w:r>
    </w:p>
    <w:p w:rsidR="00000000" w:rsidDel="00000000" w:rsidP="00000000" w:rsidRDefault="00000000" w:rsidRPr="00000000" w14:paraId="0000007A">
      <w:pPr>
        <w:widowControl w:val="0"/>
        <w:numPr>
          <w:ilvl w:val="0"/>
          <w:numId w:val="2"/>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Application Layer: React (Vite) frontend, Python (Flask/FastAPI) REST API backend, MySQL relational database</w:t>
      </w:r>
    </w:p>
    <w:p w:rsidR="00000000" w:rsidDel="00000000" w:rsidP="00000000" w:rsidRDefault="00000000" w:rsidRPr="00000000" w14:paraId="0000007B">
      <w:pPr>
        <w:widowControl w:val="0"/>
        <w:numPr>
          <w:ilvl w:val="0"/>
          <w:numId w:val="2"/>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Containerization Layer: Docker and Docker Compose for packaging each application component into isolated containers</w:t>
      </w:r>
    </w:p>
    <w:p w:rsidR="00000000" w:rsidDel="00000000" w:rsidP="00000000" w:rsidRDefault="00000000" w:rsidRPr="00000000" w14:paraId="0000007C">
      <w:pPr>
        <w:widowControl w:val="0"/>
        <w:numPr>
          <w:ilvl w:val="0"/>
          <w:numId w:val="2"/>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CI/CD Layer: GitHub Actions / Jenkins pipeline for automated build, test, and deployment</w:t>
      </w:r>
    </w:p>
    <w:p w:rsidR="00000000" w:rsidDel="00000000" w:rsidP="00000000" w:rsidRDefault="00000000" w:rsidRPr="00000000" w14:paraId="0000007D">
      <w:pPr>
        <w:widowControl w:val="0"/>
        <w:numPr>
          <w:ilvl w:val="0"/>
          <w:numId w:val="2"/>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Infrastructure Layer: Terraform / Ansible for automated cloud resource provisioning on AWS</w:t>
      </w:r>
    </w:p>
    <w:p w:rsidR="00000000" w:rsidDel="00000000" w:rsidP="00000000" w:rsidRDefault="00000000" w:rsidRPr="00000000" w14:paraId="0000007E">
      <w:pPr>
        <w:widowControl w:val="0"/>
        <w:numPr>
          <w:ilvl w:val="0"/>
          <w:numId w:val="2"/>
        </w:numPr>
        <w:tabs>
          <w:tab w:val="left" w:leader="none" w:pos="359"/>
          <w:tab w:val="right" w:leader="none" w:pos="9033"/>
        </w:tabs>
        <w:spacing w:after="80" w:line="240" w:lineRule="auto"/>
        <w:ind w:left="1440" w:hanging="360"/>
        <w:rPr>
          <w:u w:val="none"/>
        </w:rPr>
      </w:pPr>
      <w:r w:rsidDel="00000000" w:rsidR="00000000" w:rsidRPr="00000000">
        <w:rPr>
          <w:rtl w:val="0"/>
        </w:rPr>
        <w:t xml:space="preserve">Orchestration Layer: Kubernetes for container management, scaling, and high availability</w:t>
      </w:r>
    </w:p>
    <w:p w:rsidR="00000000" w:rsidDel="00000000" w:rsidP="00000000" w:rsidRDefault="00000000" w:rsidRPr="00000000" w14:paraId="0000007F">
      <w:pPr>
        <w:widowControl w:val="0"/>
        <w:tabs>
          <w:tab w:val="left" w:leader="none" w:pos="359"/>
          <w:tab w:val="right" w:leader="none" w:pos="9033"/>
        </w:tabs>
        <w:spacing w:after="80" w:line="240" w:lineRule="auto"/>
        <w:ind w:left="1080" w:hanging="360"/>
        <w:rPr/>
      </w:pPr>
      <w:r w:rsidDel="00000000" w:rsidR="00000000" w:rsidRPr="00000000">
        <w:rPr>
          <w:rtl w:val="0"/>
        </w:rPr>
      </w:r>
    </w:p>
    <w:p w:rsidR="00000000" w:rsidDel="00000000" w:rsidP="00000000" w:rsidRDefault="00000000" w:rsidRPr="00000000" w14:paraId="00000080">
      <w:pPr>
        <w:widowControl w:val="0"/>
        <w:tabs>
          <w:tab w:val="left" w:leader="none" w:pos="359"/>
          <w:tab w:val="right" w:leader="none" w:pos="9033"/>
        </w:tabs>
        <w:spacing w:after="80" w:line="240" w:lineRule="auto"/>
        <w:ind w:left="1080" w:hanging="360"/>
        <w:rPr/>
      </w:pPr>
      <w:r w:rsidDel="00000000" w:rsidR="00000000" w:rsidRPr="00000000">
        <w:rPr>
          <w:rtl w:val="0"/>
        </w:rPr>
      </w:r>
    </w:p>
    <w:p w:rsidR="00000000" w:rsidDel="00000000" w:rsidP="00000000" w:rsidRDefault="00000000" w:rsidRPr="00000000" w14:paraId="00000081">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4bfxh43i6arv" w:id="3"/>
      <w:bookmarkEnd w:id="3"/>
      <w:r w:rsidDel="00000000" w:rsidR="00000000" w:rsidRPr="00000000">
        <w:rPr>
          <w:rFonts w:ascii="Aptos" w:cs="Aptos" w:eastAsia="Aptos" w:hAnsi="Aptos"/>
          <w:sz w:val="32"/>
          <w:szCs w:val="32"/>
          <w:rtl w:val="0"/>
        </w:rPr>
        <w:t xml:space="preserve">2. System Design</w:t>
      </w:r>
    </w:p>
    <w:p w:rsidR="00000000" w:rsidDel="00000000" w:rsidP="00000000" w:rsidRDefault="00000000" w:rsidRPr="00000000" w14:paraId="00000082">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s789hyhbso2h" w:id="4"/>
      <w:bookmarkEnd w:id="4"/>
      <w:r w:rsidDel="00000000" w:rsidR="00000000" w:rsidRPr="00000000">
        <w:rPr>
          <w:rFonts w:ascii="Aptos" w:cs="Aptos" w:eastAsia="Aptos" w:hAnsi="Aptos"/>
          <w:b w:val="1"/>
          <w:bCs w:val="1"/>
          <w:sz w:val="28"/>
          <w:szCs w:val="28"/>
          <w:rtl w:val="0"/>
        </w:rPr>
        <w:t xml:space="preserve">2.1 Application Design</w:t>
      </w:r>
    </w:p>
    <w:p w:rsidR="00000000" w:rsidDel="00000000" w:rsidP="00000000" w:rsidRDefault="00000000" w:rsidRPr="00000000" w14:paraId="00000083">
      <w:pPr>
        <w:widowControl w:val="0"/>
        <w:tabs>
          <w:tab w:val="left" w:leader="none" w:pos="359"/>
          <w:tab w:val="right" w:leader="none" w:pos="9033"/>
        </w:tabs>
        <w:spacing w:after="120" w:before="240" w:line="240" w:lineRule="auto"/>
        <w:rPr/>
      </w:pPr>
      <w:r w:rsidDel="00000000" w:rsidR="00000000" w:rsidRPr="00000000">
        <w:rPr>
          <w:rtl w:val="0"/>
        </w:rPr>
        <w:t xml:space="preserve">The Real Estate application is built using a React + Python + MySQL stack following a three-tier architecture. The system supports two primary user roles: Users (property searchers) and Admins (property managers). The Python backend exposes a REST API consumed by the React frontend, with MySQL serving as the persistent relational data store.</w:t>
      </w:r>
    </w:p>
    <w:p w:rsidR="00000000" w:rsidDel="00000000" w:rsidP="00000000" w:rsidRDefault="00000000" w:rsidRPr="00000000" w14:paraId="00000084">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85">
      <w:pPr>
        <w:widowControl w:val="0"/>
        <w:tabs>
          <w:tab w:val="left" w:leader="none" w:pos="359"/>
          <w:tab w:val="right" w:leader="none" w:pos="9033"/>
        </w:tabs>
        <w:spacing w:after="120" w:before="240" w:line="240" w:lineRule="auto"/>
        <w:rPr/>
      </w:pPr>
      <w:r w:rsidDel="00000000" w:rsidR="00000000" w:rsidRPr="00000000">
        <w:rPr>
          <w:rtl w:val="0"/>
        </w:rPr>
        <w:t xml:space="preserve"> Overall System Architecture Diagram:</w:t>
      </w:r>
    </w:p>
    <w:p w:rsidR="00000000" w:rsidDel="00000000" w:rsidP="00000000" w:rsidRDefault="00000000" w:rsidRPr="00000000" w14:paraId="00000086">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87">
      <w:pPr>
        <w:widowControl w:val="0"/>
        <w:tabs>
          <w:tab w:val="left" w:leader="none" w:pos="359"/>
          <w:tab w:val="right" w:leader="none" w:pos="9033"/>
        </w:tabs>
        <w:spacing w:after="120" w:before="240" w:line="240" w:lineRule="auto"/>
        <w:jc w:val="center"/>
        <w:rPr/>
      </w:pPr>
      <w:r w:rsidDel="00000000" w:rsidR="00000000" w:rsidRPr="00000000">
        <w:rPr/>
        <w:drawing>
          <wp:inline distB="114300" distT="114300" distL="114300" distR="114300">
            <wp:extent cx="5731200" cy="4000500"/>
            <wp:effectExtent b="0" l="0" r="0" t="0"/>
            <wp:docPr id="164866604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widowControl w:val="0"/>
        <w:tabs>
          <w:tab w:val="left" w:leader="none" w:pos="359"/>
          <w:tab w:val="right" w:leader="none" w:pos="9033"/>
        </w:tabs>
        <w:spacing w:after="120" w:before="240" w:line="240" w:lineRule="auto"/>
        <w:jc w:val="center"/>
        <w:rPr>
          <w:i w:val="1"/>
          <w:iCs w:val="1"/>
        </w:rPr>
      </w:pPr>
      <w:r w:rsidDel="00000000" w:rsidR="00000000" w:rsidRPr="00000000">
        <w:rPr>
          <w:i w:val="1"/>
          <w:iCs w:val="1"/>
          <w:rtl w:val="0"/>
        </w:rPr>
        <w:t xml:space="preserve">Overall System Architecture</w:t>
      </w:r>
      <w:r w:rsidDel="00000000" w:rsidR="00000000" w:rsidRPr="00000000">
        <w:rPr>
          <w:rtl w:val="0"/>
        </w:rPr>
      </w:r>
    </w:p>
    <w:p w:rsidR="00000000" w:rsidDel="00000000" w:rsidP="00000000" w:rsidRDefault="00000000" w:rsidRPr="00000000" w14:paraId="00000089">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kukgp0840ir1" w:id="5"/>
      <w:bookmarkEnd w:id="5"/>
      <w:r w:rsidDel="00000000" w:rsidR="00000000" w:rsidRPr="00000000">
        <w:rPr>
          <w:rtl w:val="0"/>
        </w:rPr>
      </w:r>
    </w:p>
    <w:p w:rsidR="00000000" w:rsidDel="00000000" w:rsidP="00000000" w:rsidRDefault="00000000" w:rsidRPr="00000000" w14:paraId="0000008A">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ev8det4kbvfa" w:id="6"/>
      <w:bookmarkEnd w:id="6"/>
      <w:r w:rsidDel="00000000" w:rsidR="00000000" w:rsidRPr="00000000">
        <w:rPr>
          <w:rtl w:val="0"/>
        </w:rPr>
      </w:r>
    </w:p>
    <w:p w:rsidR="00000000" w:rsidDel="00000000" w:rsidP="00000000" w:rsidRDefault="00000000" w:rsidRPr="00000000" w14:paraId="0000008B">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u5n40ze3abaz" w:id="7"/>
      <w:bookmarkEnd w:id="7"/>
      <w:r w:rsidDel="00000000" w:rsidR="00000000" w:rsidRPr="00000000">
        <w:rPr>
          <w:rtl w:val="0"/>
        </w:rPr>
      </w:r>
    </w:p>
    <w:p w:rsidR="00000000" w:rsidDel="00000000" w:rsidP="00000000" w:rsidRDefault="00000000" w:rsidRPr="00000000" w14:paraId="0000008C">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4j7xeitzpuk3" w:id="8"/>
      <w:bookmarkEnd w:id="8"/>
      <w:r w:rsidDel="00000000" w:rsidR="00000000" w:rsidRPr="00000000">
        <w:rPr>
          <w:rFonts w:ascii="Aptos" w:cs="Aptos" w:eastAsia="Aptos" w:hAnsi="Aptos"/>
          <w:b w:val="1"/>
          <w:bCs w:val="1"/>
          <w:sz w:val="28"/>
          <w:szCs w:val="28"/>
          <w:rtl w:val="0"/>
        </w:rPr>
        <w:t xml:space="preserve">2.2 Process Flow</w:t>
      </w:r>
    </w:p>
    <w:p w:rsidR="00000000" w:rsidDel="00000000" w:rsidP="00000000" w:rsidRDefault="00000000" w:rsidRPr="00000000" w14:paraId="0000008D">
      <w:pPr>
        <w:widowControl w:val="0"/>
        <w:tabs>
          <w:tab w:val="left" w:leader="none" w:pos="359"/>
          <w:tab w:val="right" w:leader="none" w:pos="9033"/>
        </w:tabs>
        <w:spacing w:after="120" w:before="240" w:line="240" w:lineRule="auto"/>
        <w:rPr/>
      </w:pPr>
      <w:r w:rsidDel="00000000" w:rsidR="00000000" w:rsidRPr="00000000">
        <w:rPr>
          <w:rtl w:val="0"/>
        </w:rPr>
        <w:t xml:space="preserve">The end-to-end process flow covers the developer's code commit all the way to the deployed application accessible to end users. Jenkins acts as the central orchestrator of this automated pipeline.</w:t>
      </w:r>
      <w:r w:rsidDel="00000000" w:rsidR="00000000" w:rsidRPr="00000000">
        <w:rPr>
          <w:rtl w:val="0"/>
        </w:rPr>
      </w:r>
    </w:p>
    <w:p w:rsidR="00000000" w:rsidDel="00000000" w:rsidP="00000000" w:rsidRDefault="00000000" w:rsidRPr="00000000" w14:paraId="0000008E">
      <w:pPr>
        <w:widowControl w:val="0"/>
        <w:tabs>
          <w:tab w:val="left" w:leader="none" w:pos="359"/>
          <w:tab w:val="right" w:leader="none" w:pos="9033"/>
        </w:tabs>
        <w:spacing w:after="120" w:before="240" w:line="240" w:lineRule="auto"/>
        <w:jc w:val="center"/>
        <w:rPr/>
      </w:pPr>
      <w:r w:rsidDel="00000000" w:rsidR="00000000" w:rsidRPr="00000000">
        <w:rPr>
          <w:rtl w:val="0"/>
        </w:rPr>
        <w:t xml:space="preserve"> </w:t>
      </w:r>
      <w:r w:rsidDel="00000000" w:rsidR="00000000" w:rsidRPr="00000000">
        <w:rPr/>
        <w:drawing>
          <wp:inline distB="114300" distT="114300" distL="114300" distR="114300">
            <wp:extent cx="3990474" cy="6999684"/>
            <wp:effectExtent b="0" l="0" r="0" t="0"/>
            <wp:docPr id="164866603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90474" cy="699968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tabs>
          <w:tab w:val="left" w:leader="none" w:pos="359"/>
          <w:tab w:val="right" w:leader="none" w:pos="9033"/>
        </w:tabs>
        <w:spacing w:after="120" w:before="240" w:line="240" w:lineRule="auto"/>
        <w:jc w:val="center"/>
        <w:rPr>
          <w:i w:val="1"/>
          <w:iCs w:val="1"/>
        </w:rPr>
      </w:pPr>
      <w:r w:rsidDel="00000000" w:rsidR="00000000" w:rsidRPr="00000000">
        <w:rPr>
          <w:i w:val="1"/>
          <w:iCs w:val="1"/>
          <w:rtl w:val="0"/>
        </w:rPr>
        <w:t xml:space="preserve">CI/CD Process Flow</w:t>
      </w:r>
      <w:r w:rsidDel="00000000" w:rsidR="00000000" w:rsidRPr="00000000">
        <w:rPr>
          <w:rtl w:val="0"/>
        </w:rPr>
      </w:r>
    </w:p>
    <w:p w:rsidR="00000000" w:rsidDel="00000000" w:rsidP="00000000" w:rsidRDefault="00000000" w:rsidRPr="00000000" w14:paraId="00000090">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34"/>
          <w:szCs w:val="34"/>
        </w:rPr>
      </w:pPr>
      <w:bookmarkStart w:colFirst="0" w:colLast="0" w:name="_heading=h.snasmj74s99l" w:id="9"/>
      <w:bookmarkEnd w:id="9"/>
      <w:r w:rsidDel="00000000" w:rsidR="00000000" w:rsidRPr="00000000">
        <w:rPr>
          <w:rFonts w:ascii="Aptos" w:cs="Aptos" w:eastAsia="Aptos" w:hAnsi="Aptos"/>
          <w:b w:val="1"/>
          <w:bCs w:val="1"/>
          <w:sz w:val="34"/>
          <w:szCs w:val="34"/>
          <w:rtl w:val="0"/>
        </w:rPr>
        <w:t xml:space="preserve"> </w:t>
      </w:r>
    </w:p>
    <w:p w:rsidR="00000000" w:rsidDel="00000000" w:rsidP="00000000" w:rsidRDefault="00000000" w:rsidRPr="00000000" w14:paraId="00000091">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muegvtrl9z2v" w:id="10"/>
      <w:bookmarkEnd w:id="10"/>
      <w:r w:rsidDel="00000000" w:rsidR="00000000" w:rsidRPr="00000000">
        <w:rPr>
          <w:rFonts w:ascii="Aptos" w:cs="Aptos" w:eastAsia="Aptos" w:hAnsi="Aptos"/>
          <w:b w:val="1"/>
          <w:bCs w:val="1"/>
          <w:sz w:val="28"/>
          <w:szCs w:val="28"/>
          <w:rtl w:val="0"/>
        </w:rPr>
        <w:t xml:space="preserve">2.3 Information Flow</w:t>
      </w:r>
    </w:p>
    <w:p w:rsidR="00000000" w:rsidDel="00000000" w:rsidP="00000000" w:rsidRDefault="00000000" w:rsidRPr="00000000" w14:paraId="00000092">
      <w:pPr>
        <w:widowControl w:val="0"/>
        <w:tabs>
          <w:tab w:val="left" w:leader="none" w:pos="359"/>
          <w:tab w:val="right" w:leader="none" w:pos="9033"/>
        </w:tabs>
        <w:spacing w:after="120" w:before="240" w:line="240" w:lineRule="auto"/>
        <w:rPr/>
      </w:pPr>
      <w:r w:rsidDel="00000000" w:rsidR="00000000" w:rsidRPr="00000000">
        <w:rPr>
          <w:rtl w:val="0"/>
        </w:rPr>
        <w:t xml:space="preserve">The information flow diagram shows how data moves between the user, the React frontend, the Python backend API, and the MySQL database for both User and Admin roles.</w:t>
      </w:r>
      <w:r w:rsidDel="00000000" w:rsidR="00000000" w:rsidRPr="00000000">
        <w:rPr>
          <w:rtl w:val="0"/>
        </w:rPr>
      </w:r>
    </w:p>
    <w:p w:rsidR="00000000" w:rsidDel="00000000" w:rsidP="00000000" w:rsidRDefault="00000000" w:rsidRPr="00000000" w14:paraId="00000093">
      <w:pPr>
        <w:widowControl w:val="0"/>
        <w:tabs>
          <w:tab w:val="left" w:leader="none" w:pos="359"/>
          <w:tab w:val="right" w:leader="none" w:pos="9033"/>
        </w:tabs>
        <w:spacing w:after="120" w:before="240" w:line="240" w:lineRule="auto"/>
        <w:jc w:val="center"/>
        <w:rPr/>
      </w:pPr>
      <w:r w:rsidDel="00000000" w:rsidR="00000000" w:rsidRPr="00000000">
        <w:rPr>
          <w:rtl w:val="0"/>
        </w:rPr>
        <w:t xml:space="preserve"> </w:t>
      </w:r>
      <w:r w:rsidDel="00000000" w:rsidR="00000000" w:rsidRPr="00000000">
        <w:rPr/>
        <w:drawing>
          <wp:inline distB="114300" distT="114300" distL="114300" distR="114300">
            <wp:extent cx="5731200" cy="6680200"/>
            <wp:effectExtent b="0" l="0" r="0" t="0"/>
            <wp:docPr id="1648666036" name="image6.png"/>
            <a:graphic>
              <a:graphicData uri="http://schemas.openxmlformats.org/drawingml/2006/picture">
                <pic:pic>
                  <pic:nvPicPr>
                    <pic:cNvPr id="0" name="image6.png"/>
                    <pic:cNvPicPr preferRelativeResize="0"/>
                  </pic:nvPicPr>
                  <pic:blipFill>
                    <a:blip r:embed="rId9"/>
                    <a:srcRect b="46" l="0" r="0" t="46"/>
                    <a:stretch>
                      <a:fillRect/>
                    </a:stretch>
                  </pic:blipFill>
                  <pic:spPr>
                    <a:xfrm>
                      <a:off x="0" y="0"/>
                      <a:ext cx="57312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tabs>
          <w:tab w:val="left" w:leader="none" w:pos="359"/>
          <w:tab w:val="right" w:leader="none" w:pos="9033"/>
        </w:tabs>
        <w:spacing w:after="120" w:before="240" w:line="240" w:lineRule="auto"/>
        <w:jc w:val="center"/>
        <w:rPr>
          <w:i w:val="1"/>
          <w:iCs w:val="1"/>
        </w:rPr>
      </w:pPr>
      <w:r w:rsidDel="00000000" w:rsidR="00000000" w:rsidRPr="00000000">
        <w:rPr>
          <w:i w:val="1"/>
          <w:iCs w:val="1"/>
          <w:rtl w:val="0"/>
        </w:rPr>
        <w:t xml:space="preserve">Information Flow Diagram</w:t>
      </w:r>
    </w:p>
    <w:p w:rsidR="00000000" w:rsidDel="00000000" w:rsidP="00000000" w:rsidRDefault="00000000" w:rsidRPr="00000000" w14:paraId="00000095">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nm0rpit69kcv" w:id="11"/>
      <w:bookmarkEnd w:id="11"/>
      <w:r w:rsidDel="00000000" w:rsidR="00000000" w:rsidRPr="00000000">
        <w:rPr>
          <w:rtl w:val="0"/>
        </w:rPr>
      </w:r>
    </w:p>
    <w:p w:rsidR="00000000" w:rsidDel="00000000" w:rsidP="00000000" w:rsidRDefault="00000000" w:rsidRPr="00000000" w14:paraId="00000096">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zhfqbkr9no8w" w:id="12"/>
      <w:bookmarkEnd w:id="12"/>
      <w:r w:rsidDel="00000000" w:rsidR="00000000" w:rsidRPr="00000000">
        <w:rPr>
          <w:rFonts w:ascii="Aptos" w:cs="Aptos" w:eastAsia="Aptos" w:hAnsi="Aptos"/>
          <w:b w:val="1"/>
          <w:bCs w:val="1"/>
          <w:sz w:val="28"/>
          <w:szCs w:val="28"/>
          <w:rtl w:val="0"/>
        </w:rPr>
        <w:t xml:space="preserve">2.4 Components Design</w:t>
      </w:r>
    </w:p>
    <w:p w:rsidR="00000000" w:rsidDel="00000000" w:rsidP="00000000" w:rsidRDefault="00000000" w:rsidRPr="00000000" w14:paraId="00000097">
      <w:pPr>
        <w:widowControl w:val="0"/>
        <w:tabs>
          <w:tab w:val="left" w:leader="none" w:pos="359"/>
          <w:tab w:val="right" w:leader="none" w:pos="9033"/>
        </w:tabs>
        <w:spacing w:after="120" w:before="240" w:line="240" w:lineRule="auto"/>
        <w:rPr/>
      </w:pPr>
      <w:r w:rsidDel="00000000" w:rsidR="00000000" w:rsidRPr="00000000">
        <w:rPr>
          <w:rtl w:val="0"/>
        </w:rPr>
        <w:t xml:space="preserve">The system is composed of distinct components each with a defined responsibility. The component diagram below shows how the frontend, backend, database, and infrastructure layers interact.</w:t>
      </w:r>
      <w:r w:rsidDel="00000000" w:rsidR="00000000" w:rsidRPr="00000000">
        <w:rPr>
          <w:rtl w:val="0"/>
        </w:rPr>
      </w:r>
    </w:p>
    <w:p w:rsidR="00000000" w:rsidDel="00000000" w:rsidP="00000000" w:rsidRDefault="00000000" w:rsidRPr="00000000" w14:paraId="00000098">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99">
      <w:pPr>
        <w:widowControl w:val="0"/>
        <w:tabs>
          <w:tab w:val="left" w:leader="none" w:pos="359"/>
          <w:tab w:val="right" w:leader="none" w:pos="9033"/>
        </w:tabs>
        <w:spacing w:after="120" w:before="240" w:line="240" w:lineRule="auto"/>
        <w:ind w:left="-270" w:firstLine="0"/>
        <w:rPr/>
      </w:pPr>
      <w:r w:rsidDel="00000000" w:rsidR="00000000" w:rsidRPr="00000000">
        <w:rPr/>
        <w:drawing>
          <wp:inline distB="114300" distT="114300" distL="114300" distR="114300">
            <wp:extent cx="6362700" cy="3362102"/>
            <wp:effectExtent b="0" l="0" r="0" t="0"/>
            <wp:docPr id="164866603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62700" cy="336210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0"/>
        <w:tabs>
          <w:tab w:val="left" w:leader="none" w:pos="359"/>
          <w:tab w:val="right" w:leader="none" w:pos="9033"/>
        </w:tabs>
        <w:spacing w:after="120" w:before="240" w:line="240" w:lineRule="auto"/>
        <w:jc w:val="center"/>
        <w:rPr>
          <w:i w:val="1"/>
          <w:iCs w:val="1"/>
        </w:rPr>
      </w:pPr>
      <w:r w:rsidDel="00000000" w:rsidR="00000000" w:rsidRPr="00000000">
        <w:rPr>
          <w:i w:val="1"/>
          <w:iCs w:val="1"/>
          <w:rtl w:val="0"/>
        </w:rPr>
        <w:t xml:space="preserve">Component Design Diagram </w:t>
      </w:r>
    </w:p>
    <w:p w:rsidR="00000000" w:rsidDel="00000000" w:rsidP="00000000" w:rsidRDefault="00000000" w:rsidRPr="00000000" w14:paraId="0000009B">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09C">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9D">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iqislm2lqk90" w:id="13"/>
      <w:bookmarkEnd w:id="13"/>
      <w:r w:rsidDel="00000000" w:rsidR="00000000" w:rsidRPr="00000000">
        <w:rPr>
          <w:rFonts w:ascii="Aptos" w:cs="Aptos" w:eastAsia="Aptos" w:hAnsi="Aptos"/>
          <w:b w:val="1"/>
          <w:bCs w:val="1"/>
          <w:sz w:val="28"/>
          <w:szCs w:val="28"/>
          <w:rtl w:val="0"/>
        </w:rPr>
        <w:t xml:space="preserve">2.5 Key Design Considerations</w:t>
      </w:r>
    </w:p>
    <w:p w:rsidR="00000000" w:rsidDel="00000000" w:rsidP="00000000" w:rsidRDefault="00000000" w:rsidRPr="00000000" w14:paraId="0000009E">
      <w:pPr>
        <w:widowControl w:val="0"/>
        <w:tabs>
          <w:tab w:val="left" w:leader="none" w:pos="359"/>
          <w:tab w:val="right" w:leader="none" w:pos="9033"/>
        </w:tabs>
        <w:spacing w:after="120" w:before="240" w:line="240" w:lineRule="auto"/>
        <w:rPr/>
      </w:pPr>
      <w:r w:rsidDel="00000000" w:rsidR="00000000" w:rsidRPr="00000000">
        <w:rPr>
          <w:rtl w:val="0"/>
        </w:rPr>
        <w:t xml:space="preserve">The following key design principles and considerations have guided the architectural decisions for this project:</w:t>
      </w:r>
    </w:p>
    <w:p w:rsidR="00000000" w:rsidDel="00000000" w:rsidP="00000000" w:rsidRDefault="00000000" w:rsidRPr="00000000" w14:paraId="0000009F">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0A0">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A1">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A2">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A3">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A4">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A5">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0A6">
      <w:pPr>
        <w:widowControl w:val="0"/>
        <w:tabs>
          <w:tab w:val="left" w:leader="none" w:pos="359"/>
          <w:tab w:val="right" w:leader="none" w:pos="9033"/>
        </w:tabs>
        <w:spacing w:after="120" w:before="240" w:line="240" w:lineRule="auto"/>
        <w:rPr/>
      </w:pPr>
      <w:r w:rsidDel="00000000" w:rsidR="00000000" w:rsidRPr="00000000">
        <w:rPr>
          <w:rtl w:val="0"/>
        </w:rPr>
      </w:r>
    </w:p>
    <w:tbl>
      <w:tblPr>
        <w:tblStyle w:val="Table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8.353039471353"/>
        <w:gridCol w:w="2887.5833607615778"/>
        <w:gridCol w:w="3569.575410790694"/>
        <w:tblGridChange w:id="0">
          <w:tblGrid>
            <w:gridCol w:w="2568.353039471353"/>
            <w:gridCol w:w="2887.5833607615778"/>
            <w:gridCol w:w="3569.575410790694"/>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A7">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Design Consideration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A8">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A9">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Implementation Approach</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Immutable Infrastructure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Infrastructure is versioned and fully reproducible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Terraform state management; all resources defined as code in Git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Stateless Application Containers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Containers carry no persistent state; enables horizontal scaling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external to app pods (AWS RDS); JWT for stateless auth</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Automated Rollback</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Failed deployments automatically revert to the last stable state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Kubernetes rolling update strategy with readiness/liveness probes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Environment Parity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Dev, Test, and Prod environments are consistent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images guarantee identical runtime regardless of host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Secret Management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Credentials must never be hardcoded in code or images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Kubernetes Secrets; environment variables injected via CI/CD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High Availability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System must tolerate individual pod/node failures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Kubernetes ReplicaSets with minimum 2 replicas per service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Database Reliability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data must persist and be recoverable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RDS managed MySQL with automated backups and Multi-AZ</w:t>
            </w:r>
          </w:p>
        </w:tc>
      </w:tr>
    </w:tbl>
    <w:p w:rsidR="00000000" w:rsidDel="00000000" w:rsidP="00000000" w:rsidRDefault="00000000" w:rsidRPr="00000000" w14:paraId="000000BF">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0C0">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xq2qi12xpabj" w:id="14"/>
      <w:bookmarkEnd w:id="14"/>
      <w:r w:rsidDel="00000000" w:rsidR="00000000" w:rsidRPr="00000000">
        <w:rPr>
          <w:rtl w:val="0"/>
        </w:rPr>
      </w:r>
    </w:p>
    <w:p w:rsidR="00000000" w:rsidDel="00000000" w:rsidP="00000000" w:rsidRDefault="00000000" w:rsidRPr="00000000" w14:paraId="000000C1">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heukqxmnps0v" w:id="15"/>
      <w:bookmarkEnd w:id="15"/>
      <w:r w:rsidDel="00000000" w:rsidR="00000000" w:rsidRPr="00000000">
        <w:rPr>
          <w:rtl w:val="0"/>
        </w:rPr>
      </w:r>
    </w:p>
    <w:p w:rsidR="00000000" w:rsidDel="00000000" w:rsidP="00000000" w:rsidRDefault="00000000" w:rsidRPr="00000000" w14:paraId="000000C2">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1tvincs5d6ly" w:id="16"/>
      <w:bookmarkEnd w:id="16"/>
      <w:r w:rsidDel="00000000" w:rsidR="00000000" w:rsidRPr="00000000">
        <w:rPr>
          <w:rtl w:val="0"/>
        </w:rPr>
      </w:r>
    </w:p>
    <w:p w:rsidR="00000000" w:rsidDel="00000000" w:rsidP="00000000" w:rsidRDefault="00000000" w:rsidRPr="00000000" w14:paraId="000000C3">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1eve77gnhtnb" w:id="17"/>
      <w:bookmarkEnd w:id="17"/>
      <w:r w:rsidDel="00000000" w:rsidR="00000000" w:rsidRPr="00000000">
        <w:rPr>
          <w:rtl w:val="0"/>
        </w:rPr>
      </w:r>
    </w:p>
    <w:p w:rsidR="00000000" w:rsidDel="00000000" w:rsidP="00000000" w:rsidRDefault="00000000" w:rsidRPr="00000000" w14:paraId="000000C4">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7wi43rf41b96" w:id="18"/>
      <w:bookmarkEnd w:id="18"/>
      <w:r w:rsidDel="00000000" w:rsidR="00000000" w:rsidRPr="00000000">
        <w:rPr>
          <w:rFonts w:ascii="Aptos" w:cs="Aptos" w:eastAsia="Aptos" w:hAnsi="Aptos"/>
          <w:b w:val="1"/>
          <w:bCs w:val="1"/>
          <w:sz w:val="28"/>
          <w:szCs w:val="28"/>
          <w:rtl w:val="0"/>
        </w:rPr>
        <w:t xml:space="preserve">2.6 API Catalogue</w:t>
      </w:r>
    </w:p>
    <w:p w:rsidR="00000000" w:rsidDel="00000000" w:rsidP="00000000" w:rsidRDefault="00000000" w:rsidRPr="00000000" w14:paraId="000000C5">
      <w:pPr>
        <w:widowControl w:val="0"/>
        <w:tabs>
          <w:tab w:val="left" w:leader="none" w:pos="359"/>
          <w:tab w:val="right" w:leader="none" w:pos="9033"/>
        </w:tabs>
        <w:spacing w:after="120" w:before="240" w:line="240" w:lineRule="auto"/>
        <w:rPr/>
      </w:pPr>
      <w:r w:rsidDel="00000000" w:rsidR="00000000" w:rsidRPr="00000000">
        <w:rPr>
          <w:rtl w:val="0"/>
        </w:rPr>
        <w:t xml:space="preserve">The Python backend exposes a RESTful API consumed by the React frontend. All responses are in JSON format. Protected endpoints require a valid JWT in the Authorization header.</w:t>
      </w:r>
      <w:r w:rsidDel="00000000" w:rsidR="00000000" w:rsidRPr="00000000">
        <w:rPr>
          <w:rtl w:val="0"/>
        </w:rPr>
      </w:r>
    </w:p>
    <w:p w:rsidR="00000000" w:rsidDel="00000000" w:rsidP="00000000" w:rsidRDefault="00000000" w:rsidRPr="00000000" w14:paraId="000000C6">
      <w:pPr>
        <w:widowControl w:val="0"/>
        <w:tabs>
          <w:tab w:val="left" w:leader="none" w:pos="359"/>
          <w:tab w:val="right" w:leader="none" w:pos="9033"/>
        </w:tabs>
        <w:spacing w:after="120" w:before="240" w:line="240" w:lineRule="auto"/>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280"/>
        <w:gridCol w:w="2895"/>
        <w:gridCol w:w="2355"/>
        <w:tblGridChange w:id="0">
          <w:tblGrid>
            <w:gridCol w:w="1500"/>
            <w:gridCol w:w="2280"/>
            <w:gridCol w:w="2895"/>
            <w:gridCol w:w="2355"/>
          </w:tblGrid>
        </w:tblGridChange>
      </w:tblGrid>
      <w:tr>
        <w:trPr>
          <w:cantSplit w:val="0"/>
          <w:trHeight w:val="64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C7">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C8">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Endpoint</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C9">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0CA">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Auth Required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/api/properties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Retrieve all properties (supports filters: location, type, price)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/api/properties/{id}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Retrieve a single property by 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/api/properties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Create a new property listing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PUT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/api/properties/{id}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Update an existing property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DELETE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/api/properties/{id}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Delete a property listing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/api/inquiries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Submit a property inquiry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/api/inquiries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 all inquiries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/api/inquiries/{id}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 a specific inquiry's details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PUT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/api/inquiries/{id}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Update inquiry status (new/resolved)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Yes (Admin)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/api/auth/register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Register a new user account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/api/auth/login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Authenticate user and return JWT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8">
            <w:pPr>
              <w:widowControl w:val="0"/>
              <w:tabs>
                <w:tab w:val="left" w:leader="none" w:pos="359"/>
                <w:tab w:val="right" w:leader="none" w:pos="9033"/>
              </w:tabs>
              <w:spacing w:after="240" w:before="240" w:line="240" w:lineRule="auto"/>
              <w:ind w:left="120" w:firstLine="0"/>
              <w:rPr>
                <w:sz w:val="20"/>
                <w:szCs w:val="20"/>
              </w:rPr>
            </w:pPr>
            <w:r w:rsidDel="00000000" w:rsidR="00000000" w:rsidRPr="00000000">
              <w:rPr>
                <w:sz w:val="20"/>
                <w:szCs w:val="20"/>
                <w:rtl w:val="0"/>
              </w:rPr>
              <w:t xml:space="preserve">/api/auth/me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9">
            <w:pPr>
              <w:widowControl w:val="0"/>
              <w:tabs>
                <w:tab w:val="left" w:leader="none" w:pos="359"/>
                <w:tab w:val="right" w:leader="none" w:pos="9033"/>
              </w:tabs>
              <w:spacing w:after="240" w:before="240" w:line="240" w:lineRule="auto"/>
              <w:ind w:left="120" w:firstLine="0"/>
              <w:rPr>
                <w:sz w:val="20"/>
                <w:szCs w:val="20"/>
              </w:rPr>
            </w:pPr>
            <w:r w:rsidDel="00000000" w:rsidR="00000000" w:rsidRPr="00000000">
              <w:rPr>
                <w:sz w:val="20"/>
                <w:szCs w:val="20"/>
                <w:rtl w:val="0"/>
              </w:rPr>
              <w:t xml:space="preserve">Get current authenticated user profile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A">
            <w:pPr>
              <w:widowControl w:val="0"/>
              <w:tabs>
                <w:tab w:val="left" w:leader="none" w:pos="359"/>
                <w:tab w:val="right" w:leader="none" w:pos="9033"/>
              </w:tabs>
              <w:spacing w:after="240" w:before="240" w:line="240" w:lineRule="auto"/>
              <w:ind w:left="120" w:firstLine="0"/>
              <w:rPr>
                <w:sz w:val="20"/>
                <w:szCs w:val="20"/>
              </w:rPr>
            </w:pPr>
            <w:r w:rsidDel="00000000" w:rsidR="00000000" w:rsidRPr="00000000">
              <w:rPr>
                <w:sz w:val="20"/>
                <w:szCs w:val="20"/>
                <w:rtl w:val="0"/>
              </w:rPr>
              <w:t xml:space="preserve">Yes (User)</w:t>
            </w:r>
          </w:p>
        </w:tc>
      </w:tr>
    </w:tbl>
    <w:p w:rsidR="00000000" w:rsidDel="00000000" w:rsidP="00000000" w:rsidRDefault="00000000" w:rsidRPr="00000000" w14:paraId="000000FB">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0FC">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hyt3vghqxwqi" w:id="19"/>
      <w:bookmarkEnd w:id="19"/>
      <w:r w:rsidDel="00000000" w:rsidR="00000000" w:rsidRPr="00000000">
        <w:rPr>
          <w:rFonts w:ascii="Aptos" w:cs="Aptos" w:eastAsia="Aptos" w:hAnsi="Aptos"/>
          <w:sz w:val="32"/>
          <w:szCs w:val="32"/>
          <w:rtl w:val="0"/>
        </w:rPr>
        <w:t xml:space="preserve">3. Data Design</w:t>
      </w:r>
    </w:p>
    <w:p w:rsidR="00000000" w:rsidDel="00000000" w:rsidP="00000000" w:rsidRDefault="00000000" w:rsidRPr="00000000" w14:paraId="000000FD">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vkktsglqldzs" w:id="20"/>
      <w:bookmarkEnd w:id="20"/>
      <w:r w:rsidDel="00000000" w:rsidR="00000000" w:rsidRPr="00000000">
        <w:rPr>
          <w:rFonts w:ascii="Aptos" w:cs="Aptos" w:eastAsia="Aptos" w:hAnsi="Aptos"/>
          <w:b w:val="1"/>
          <w:bCs w:val="1"/>
          <w:sz w:val="28"/>
          <w:szCs w:val="28"/>
          <w:rtl w:val="0"/>
        </w:rPr>
        <w:t xml:space="preserve">3.1 Data Model</w:t>
      </w:r>
    </w:p>
    <w:p w:rsidR="00000000" w:rsidDel="00000000" w:rsidP="00000000" w:rsidRDefault="00000000" w:rsidRPr="00000000" w14:paraId="000000FE">
      <w:pPr>
        <w:widowControl w:val="0"/>
        <w:tabs>
          <w:tab w:val="left" w:leader="none" w:pos="359"/>
          <w:tab w:val="right" w:leader="none" w:pos="9033"/>
        </w:tabs>
        <w:spacing w:after="120" w:before="240" w:line="240" w:lineRule="auto"/>
        <w:rPr/>
      </w:pPr>
      <w:r w:rsidDel="00000000" w:rsidR="00000000" w:rsidRPr="00000000">
        <w:rPr>
          <w:rtl w:val="0"/>
        </w:rPr>
        <w:t xml:space="preserve">The application uses MySQL as its relational database. SQLAlchemy is used as the ORM layer in Python. The schema consists of three primary tables: properties, inquiries, and users, with proper foreign key relationships enforced at the database level.</w:t>
      </w:r>
      <w:r w:rsidDel="00000000" w:rsidR="00000000" w:rsidRPr="00000000">
        <w:rPr>
          <w:rtl w:val="0"/>
        </w:rPr>
      </w:r>
    </w:p>
    <w:p w:rsidR="00000000" w:rsidDel="00000000" w:rsidP="00000000" w:rsidRDefault="00000000" w:rsidRPr="00000000" w14:paraId="000000FF">
      <w:pPr>
        <w:widowControl w:val="0"/>
        <w:tabs>
          <w:tab w:val="left" w:leader="none" w:pos="359"/>
          <w:tab w:val="right" w:leader="none" w:pos="9033"/>
        </w:tabs>
        <w:spacing w:after="120" w:before="240" w:line="240" w:lineRule="auto"/>
        <w:jc w:val="center"/>
        <w:rPr/>
      </w:pPr>
      <w:r w:rsidDel="00000000" w:rsidR="00000000" w:rsidRPr="00000000">
        <w:rPr>
          <w:rtl w:val="0"/>
        </w:rPr>
        <w:t xml:space="preserve"> </w:t>
      </w:r>
      <w:r w:rsidDel="00000000" w:rsidR="00000000" w:rsidRPr="00000000">
        <w:rPr/>
        <w:drawing>
          <wp:inline distB="114300" distT="114300" distL="114300" distR="114300">
            <wp:extent cx="2085279" cy="4605403"/>
            <wp:effectExtent b="0" l="0" r="0" t="0"/>
            <wp:docPr id="164866603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085279" cy="460540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tabs>
          <w:tab w:val="left" w:leader="none" w:pos="359"/>
          <w:tab w:val="right" w:leader="none" w:pos="9033"/>
        </w:tabs>
        <w:spacing w:after="120" w:before="240" w:line="240" w:lineRule="auto"/>
        <w:jc w:val="center"/>
        <w:rPr>
          <w:i w:val="1"/>
          <w:iCs w:val="1"/>
        </w:rPr>
      </w:pPr>
      <w:r w:rsidDel="00000000" w:rsidR="00000000" w:rsidRPr="00000000">
        <w:rPr>
          <w:i w:val="1"/>
          <w:iCs w:val="1"/>
          <w:rtl w:val="0"/>
        </w:rPr>
        <w:t xml:space="preserve">Entity Relationship Diagram (MySQL Schema)</w:t>
      </w:r>
    </w:p>
    <w:p w:rsidR="00000000" w:rsidDel="00000000" w:rsidP="00000000" w:rsidRDefault="00000000" w:rsidRPr="00000000" w14:paraId="00000101">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8hoj60828cvt" w:id="21"/>
      <w:bookmarkEnd w:id="21"/>
      <w:r w:rsidDel="00000000" w:rsidR="00000000" w:rsidRPr="00000000">
        <w:rPr>
          <w:rtl w:val="0"/>
        </w:rPr>
      </w:r>
    </w:p>
    <w:p w:rsidR="00000000" w:rsidDel="00000000" w:rsidP="00000000" w:rsidRDefault="00000000" w:rsidRPr="00000000" w14:paraId="00000102">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8bihp6v9i5dv" w:id="22"/>
      <w:bookmarkEnd w:id="22"/>
      <w:r w:rsidDel="00000000" w:rsidR="00000000" w:rsidRPr="00000000">
        <w:rPr>
          <w:rFonts w:ascii="Aptos" w:cs="Aptos" w:eastAsia="Aptos" w:hAnsi="Aptos"/>
          <w:b w:val="1"/>
          <w:bCs w:val="1"/>
          <w:sz w:val="28"/>
          <w:szCs w:val="28"/>
          <w:rtl w:val="0"/>
        </w:rPr>
        <w:t xml:space="preserve">3.2 Data Access Mechanism</w:t>
      </w:r>
    </w:p>
    <w:p w:rsidR="00000000" w:rsidDel="00000000" w:rsidP="00000000" w:rsidRDefault="00000000" w:rsidRPr="00000000" w14:paraId="00000103">
      <w:pPr>
        <w:widowControl w:val="0"/>
        <w:tabs>
          <w:tab w:val="left" w:leader="none" w:pos="359"/>
          <w:tab w:val="right" w:leader="none" w:pos="9033"/>
        </w:tabs>
        <w:spacing w:after="120" w:before="240" w:line="240" w:lineRule="auto"/>
        <w:rPr>
          <w:sz w:val="6"/>
          <w:szCs w:val="6"/>
        </w:rPr>
      </w:pPr>
      <w:r w:rsidDel="00000000" w:rsidR="00000000" w:rsidRPr="00000000">
        <w:rPr>
          <w:rtl w:val="0"/>
        </w:rPr>
      </w:r>
    </w:p>
    <w:p w:rsidR="00000000" w:rsidDel="00000000" w:rsidP="00000000" w:rsidRDefault="00000000" w:rsidRPr="00000000" w14:paraId="00000104">
      <w:pPr>
        <w:widowControl w:val="0"/>
        <w:tabs>
          <w:tab w:val="left" w:leader="none" w:pos="359"/>
          <w:tab w:val="right" w:leader="none" w:pos="9033"/>
        </w:tabs>
        <w:spacing w:after="120" w:before="240" w:line="240" w:lineRule="auto"/>
        <w:rPr/>
      </w:pPr>
      <w:r w:rsidDel="00000000" w:rsidR="00000000" w:rsidRPr="00000000">
        <w:rPr>
          <w:rtl w:val="0"/>
        </w:rPr>
        <w:t xml:space="preserve">Data access follows a layered pattern within the Python backend. SQLAlchemy ORM is used for all database interactions, providing abstraction from raw SQL and enabling easy schema evolution via Alembic migrations.</w:t>
      </w:r>
    </w:p>
    <w:p w:rsidR="00000000" w:rsidDel="00000000" w:rsidP="00000000" w:rsidRDefault="00000000" w:rsidRPr="00000000" w14:paraId="00000105">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y8t79b5bnwtl" w:id="23"/>
      <w:bookmarkEnd w:id="23"/>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5941853422173"/>
        <w:gridCol w:w="2719.224712295579"/>
        <w:gridCol w:w="4136.6929133858275"/>
        <w:tblGridChange w:id="0">
          <w:tblGrid>
            <w:gridCol w:w="2169.5941853422173"/>
            <w:gridCol w:w="2719.224712295579"/>
            <w:gridCol w:w="4136.692913385827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06">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b w:val="1"/>
                <w:bCs w:val="1"/>
                <w:color w:val="ffffff"/>
                <w:sz w:val="20"/>
                <w:szCs w:val="20"/>
              </w:rPr>
            </w:pPr>
            <w:bookmarkStart w:colFirst="0" w:colLast="0" w:name="_heading=h.y8t79b5bnwtl" w:id="23"/>
            <w:bookmarkEnd w:id="23"/>
            <w:r w:rsidDel="00000000" w:rsidR="00000000" w:rsidRPr="00000000">
              <w:rPr>
                <w:rFonts w:ascii="Aptos" w:cs="Aptos" w:eastAsia="Aptos" w:hAnsi="Aptos"/>
                <w:b w:val="1"/>
                <w:bCs w:val="1"/>
                <w:color w:val="ffffff"/>
                <w:sz w:val="20"/>
                <w:szCs w:val="20"/>
                <w:rtl w:val="0"/>
              </w:rPr>
              <w:t xml:space="preserve">Layer</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07">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b w:val="1"/>
                <w:bCs w:val="1"/>
                <w:color w:val="ffffff"/>
                <w:sz w:val="20"/>
                <w:szCs w:val="20"/>
              </w:rPr>
            </w:pPr>
            <w:bookmarkStart w:colFirst="0" w:colLast="0" w:name="_heading=h.y8t79b5bnwtl" w:id="23"/>
            <w:bookmarkEnd w:id="23"/>
            <w:r w:rsidDel="00000000" w:rsidR="00000000" w:rsidRPr="00000000">
              <w:rPr>
                <w:rFonts w:ascii="Aptos" w:cs="Aptos" w:eastAsia="Aptos" w:hAnsi="Aptos"/>
                <w:b w:val="1"/>
                <w:bCs w:val="1"/>
                <w:color w:val="ffffff"/>
                <w:sz w:val="20"/>
                <w:szCs w:val="20"/>
                <w:rtl w:val="0"/>
              </w:rPr>
              <w:t xml:space="preserve">Technology</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08">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b w:val="1"/>
                <w:bCs w:val="1"/>
                <w:color w:val="ffffff"/>
                <w:sz w:val="20"/>
                <w:szCs w:val="20"/>
              </w:rPr>
            </w:pPr>
            <w:bookmarkStart w:colFirst="0" w:colLast="0" w:name="_heading=h.y8t79b5bnwtl" w:id="23"/>
            <w:bookmarkEnd w:id="23"/>
            <w:r w:rsidDel="00000000" w:rsidR="00000000" w:rsidRPr="00000000">
              <w:rPr>
                <w:rFonts w:ascii="Aptos" w:cs="Aptos" w:eastAsia="Aptos" w:hAnsi="Aptos"/>
                <w:b w:val="1"/>
                <w:bCs w:val="1"/>
                <w:color w:val="ffffff"/>
                <w:sz w:val="20"/>
                <w:szCs w:val="20"/>
                <w:rtl w:val="0"/>
              </w:rPr>
              <w:t xml:space="preserve">Responsibility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9">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Router Layer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A">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Flask Blueprints / FastAPI Routers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B">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Parse HTTP requests, validate inputs (Pydantic/Marshmallow), call service layer</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C">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Service Layer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D">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Python Service Classes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E">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Implement business logic; orchestrate ORM calls; handle transactions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F">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ORM Layer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0">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SQLAlchemy (with Alembic migrations)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1">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Map Python models to MySQL tables; manage connections and sessions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2">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Database Layer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3">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y8t79b5bnwtl" w:id="23"/>
            <w:bookmarkEnd w:id="23"/>
            <w:r w:rsidDel="00000000" w:rsidR="00000000" w:rsidRPr="00000000">
              <w:rPr>
                <w:rFonts w:ascii="Aptos" w:cs="Aptos" w:eastAsia="Aptos" w:hAnsi="Aptos"/>
                <w:sz w:val="20"/>
                <w:szCs w:val="20"/>
                <w:rtl w:val="0"/>
              </w:rPr>
              <w:t xml:space="preserve">MySQL (AWS RDS)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4">
            <w:pPr>
              <w:pStyle w:val="Heading2"/>
              <w:keepNext w:val="0"/>
              <w:keepLines w:val="0"/>
              <w:widowControl w:val="0"/>
              <w:tabs>
                <w:tab w:val="left" w:leader="none" w:pos="359"/>
                <w:tab w:val="right" w:leader="none" w:pos="9033"/>
              </w:tabs>
              <w:spacing w:after="240" w:before="240" w:lineRule="auto"/>
              <w:ind w:left="120" w:firstLine="0"/>
              <w:jc w:val="center"/>
              <w:rPr>
                <w:rFonts w:ascii="Aptos" w:cs="Aptos" w:eastAsia="Aptos" w:hAnsi="Aptos"/>
                <w:sz w:val="20"/>
                <w:szCs w:val="20"/>
              </w:rPr>
            </w:pPr>
            <w:bookmarkStart w:colFirst="0" w:colLast="0" w:name="_heading=h.35bb9ojbgyrb" w:id="24"/>
            <w:bookmarkEnd w:id="24"/>
            <w:r w:rsidDel="00000000" w:rsidR="00000000" w:rsidRPr="00000000">
              <w:rPr>
                <w:rFonts w:ascii="Aptos" w:cs="Aptos" w:eastAsia="Aptos" w:hAnsi="Aptos"/>
                <w:sz w:val="20"/>
                <w:szCs w:val="20"/>
                <w:rtl w:val="0"/>
              </w:rPr>
              <w:t xml:space="preserve">Store and retrieve relational data; enforce constraints and indexes</w:t>
            </w:r>
          </w:p>
        </w:tc>
      </w:tr>
    </w:tbl>
    <w:p w:rsidR="00000000" w:rsidDel="00000000" w:rsidP="00000000" w:rsidRDefault="00000000" w:rsidRPr="00000000" w14:paraId="00000115">
      <w:pPr>
        <w:pStyle w:val="Heading2"/>
        <w:keepNext w:val="0"/>
        <w:keepLines w:val="0"/>
        <w:widowControl w:val="0"/>
        <w:tabs>
          <w:tab w:val="left" w:leader="none" w:pos="359"/>
          <w:tab w:val="right" w:leader="none" w:pos="9033"/>
        </w:tabs>
        <w:spacing w:after="120" w:before="240" w:lineRule="auto"/>
        <w:rPr>
          <w:rFonts w:ascii="Aptos" w:cs="Aptos" w:eastAsia="Aptos" w:hAnsi="Aptos"/>
          <w:sz w:val="28"/>
          <w:szCs w:val="28"/>
        </w:rPr>
      </w:pPr>
      <w:bookmarkStart w:colFirst="0" w:colLast="0" w:name="_heading=h.rl2ufzw2iigb" w:id="25"/>
      <w:bookmarkEnd w:id="25"/>
      <w:r w:rsidDel="00000000" w:rsidR="00000000" w:rsidRPr="00000000">
        <w:rPr>
          <w:rtl w:val="0"/>
        </w:rPr>
      </w:r>
    </w:p>
    <w:p w:rsidR="00000000" w:rsidDel="00000000" w:rsidP="00000000" w:rsidRDefault="00000000" w:rsidRPr="00000000" w14:paraId="00000116">
      <w:pPr>
        <w:pStyle w:val="Heading2"/>
        <w:keepNext w:val="0"/>
        <w:keepLines w:val="0"/>
        <w:widowControl w:val="0"/>
        <w:tabs>
          <w:tab w:val="left" w:leader="none" w:pos="359"/>
          <w:tab w:val="right" w:leader="none" w:pos="9033"/>
        </w:tabs>
        <w:spacing w:after="120" w:before="240" w:lineRule="auto"/>
        <w:rPr>
          <w:rFonts w:ascii="Aptos" w:cs="Aptos" w:eastAsia="Aptos" w:hAnsi="Aptos"/>
          <w:sz w:val="28"/>
          <w:szCs w:val="28"/>
        </w:rPr>
      </w:pPr>
      <w:bookmarkStart w:colFirst="0" w:colLast="0" w:name="_heading=h.t78hokr65kej" w:id="26"/>
      <w:bookmarkEnd w:id="26"/>
      <w:r w:rsidDel="00000000" w:rsidR="00000000" w:rsidRPr="00000000">
        <w:rPr>
          <w:rFonts w:ascii="Aptos" w:cs="Aptos" w:eastAsia="Aptos" w:hAnsi="Aptos"/>
          <w:sz w:val="28"/>
          <w:szCs w:val="28"/>
          <w:rtl w:val="0"/>
        </w:rPr>
        <w:t xml:space="preserve">Database indexes applied for query performance: index on properties(location), properties(type, status), properties(price), and inquiries(property_id). Composite index on properties(type, status, price) for filtered listing queries.</w:t>
      </w:r>
    </w:p>
    <w:p w:rsidR="00000000" w:rsidDel="00000000" w:rsidP="00000000" w:rsidRDefault="00000000" w:rsidRPr="00000000" w14:paraId="00000117">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q3n6whmmtpby" w:id="27"/>
      <w:bookmarkEnd w:id="27"/>
      <w:r w:rsidDel="00000000" w:rsidR="00000000" w:rsidRPr="00000000">
        <w:rPr>
          <w:rtl w:val="0"/>
        </w:rPr>
      </w:r>
    </w:p>
    <w:p w:rsidR="00000000" w:rsidDel="00000000" w:rsidP="00000000" w:rsidRDefault="00000000" w:rsidRPr="00000000" w14:paraId="00000118">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453zremam7u8" w:id="28"/>
      <w:bookmarkEnd w:id="28"/>
      <w:r w:rsidDel="00000000" w:rsidR="00000000" w:rsidRPr="00000000">
        <w:rPr>
          <w:rFonts w:ascii="Aptos" w:cs="Aptos" w:eastAsia="Aptos" w:hAnsi="Aptos"/>
          <w:b w:val="1"/>
          <w:bCs w:val="1"/>
          <w:sz w:val="28"/>
          <w:szCs w:val="28"/>
          <w:rtl w:val="0"/>
        </w:rPr>
        <w:t xml:space="preserve">3.3 Data Retention Policies</w:t>
      </w:r>
    </w:p>
    <w:p w:rsidR="00000000" w:rsidDel="00000000" w:rsidP="00000000" w:rsidRDefault="00000000" w:rsidRPr="00000000" w14:paraId="00000119">
      <w:pPr>
        <w:widowControl w:val="0"/>
        <w:tabs>
          <w:tab w:val="left" w:leader="none" w:pos="359"/>
          <w:tab w:val="right" w:leader="none" w:pos="9033"/>
        </w:tabs>
        <w:spacing w:after="120" w:before="240" w:line="240" w:lineRule="auto"/>
        <w:rPr/>
      </w:pPr>
      <w:r w:rsidDel="00000000" w:rsidR="00000000" w:rsidRPr="00000000">
        <w:rPr>
          <w:rtl w:val="0"/>
        </w:rPr>
        <w:t xml:space="preserve">The following data retention policies apply to the system:</w:t>
      </w:r>
    </w:p>
    <w:p w:rsidR="00000000" w:rsidDel="00000000" w:rsidP="00000000" w:rsidRDefault="00000000" w:rsidRPr="00000000" w14:paraId="0000011A">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1B">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1C">
      <w:pPr>
        <w:widowControl w:val="0"/>
        <w:tabs>
          <w:tab w:val="left" w:leader="none" w:pos="359"/>
          <w:tab w:val="right" w:leader="none" w:pos="9033"/>
        </w:tabs>
        <w:spacing w:after="120" w:before="240" w:line="240" w:lineRule="auto"/>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7.3074152247827"/>
        <w:gridCol w:w="2216.538213622174"/>
        <w:gridCol w:w="4331.6661821766675"/>
        <w:tblGridChange w:id="0">
          <w:tblGrid>
            <w:gridCol w:w="2477.3074152247827"/>
            <w:gridCol w:w="2216.538213622174"/>
            <w:gridCol w:w="4331.666182176667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1D">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Data Type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1E">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Retention Period</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1F">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Archival / Deletion Strategy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Active Property Listings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Indefinite (while status = available)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Soft delete: status updated to 'archived'; hard delete by admin only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Resolved Inquiries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12 months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Status set to 'resolved'; auto-archived after 12 months via scheduled job</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User Accounts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Indefinite (while active)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Soft delete via is_active flag; admin can permanently purge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Application Logs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30 days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Container log rotation via AWS CloudWatch Logs with 30-day retention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CI/CD Build Artifacts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7 days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Auto-cleaned by GitHub Actions artifact retention policy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Automated Backups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7 days (RDS default)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3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RDS automated daily snapshots; point-in-time recovery enabled</w:t>
            </w:r>
          </w:p>
        </w:tc>
      </w:tr>
    </w:tbl>
    <w:p w:rsidR="00000000" w:rsidDel="00000000" w:rsidP="00000000" w:rsidRDefault="00000000" w:rsidRPr="00000000" w14:paraId="00000132">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133">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cdyajmt46stq" w:id="29"/>
      <w:bookmarkEnd w:id="29"/>
      <w:r w:rsidDel="00000000" w:rsidR="00000000" w:rsidRPr="00000000">
        <w:rPr>
          <w:rFonts w:ascii="Aptos" w:cs="Aptos" w:eastAsia="Aptos" w:hAnsi="Aptos"/>
          <w:b w:val="1"/>
          <w:bCs w:val="1"/>
          <w:sz w:val="28"/>
          <w:szCs w:val="28"/>
          <w:rtl w:val="0"/>
        </w:rPr>
        <w:t xml:space="preserve">3.4 Data Migration</w:t>
      </w:r>
    </w:p>
    <w:p w:rsidR="00000000" w:rsidDel="00000000" w:rsidP="00000000" w:rsidRDefault="00000000" w:rsidRPr="00000000" w14:paraId="00000134">
      <w:pPr>
        <w:tabs>
          <w:tab w:val="left" w:leader="none" w:pos="359"/>
          <w:tab w:val="right" w:leader="none" w:pos="9033"/>
        </w:tabs>
        <w:rPr>
          <w:sz w:val="6"/>
          <w:szCs w:val="6"/>
        </w:rPr>
      </w:pPr>
      <w:r w:rsidDel="00000000" w:rsidR="00000000" w:rsidRPr="00000000">
        <w:rPr>
          <w:rtl w:val="0"/>
        </w:rPr>
      </w:r>
    </w:p>
    <w:p w:rsidR="00000000" w:rsidDel="00000000" w:rsidP="00000000" w:rsidRDefault="00000000" w:rsidRPr="00000000" w14:paraId="00000135">
      <w:pPr>
        <w:widowControl w:val="0"/>
        <w:numPr>
          <w:ilvl w:val="0"/>
          <w:numId w:val="3"/>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Database schema migrations are managed via Alembic (SQLAlchemy migration tool). All migration scripts are versioned and stored in the /migrations directory of the Git repository.</w:t>
      </w:r>
    </w:p>
    <w:p w:rsidR="00000000" w:rsidDel="00000000" w:rsidP="00000000" w:rsidRDefault="00000000" w:rsidRPr="00000000" w14:paraId="00000136">
      <w:pPr>
        <w:widowControl w:val="0"/>
        <w:numPr>
          <w:ilvl w:val="0"/>
          <w:numId w:val="3"/>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Initial schema creation is executed as a Kubernetes Init Container (or Job) on first deployment using alembic upgrade head.</w:t>
      </w:r>
    </w:p>
    <w:p w:rsidR="00000000" w:rsidDel="00000000" w:rsidP="00000000" w:rsidRDefault="00000000" w:rsidRPr="00000000" w14:paraId="00000137">
      <w:pPr>
        <w:widowControl w:val="0"/>
        <w:numPr>
          <w:ilvl w:val="0"/>
          <w:numId w:val="3"/>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Seed data (sample property listings) is loaded via a Python seed script executed as a Kubernetes Job after initial migration.</w:t>
      </w:r>
    </w:p>
    <w:p w:rsidR="00000000" w:rsidDel="00000000" w:rsidP="00000000" w:rsidRDefault="00000000" w:rsidRPr="00000000" w14:paraId="00000138">
      <w:pPr>
        <w:widowControl w:val="0"/>
        <w:numPr>
          <w:ilvl w:val="0"/>
          <w:numId w:val="3"/>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AWS RDS managed MySQL is used in production, providing automated backups, point-in-time recovery, and Multi-AZ failover without manual DBA intervention.</w:t>
      </w:r>
    </w:p>
    <w:p w:rsidR="00000000" w:rsidDel="00000000" w:rsidP="00000000" w:rsidRDefault="00000000" w:rsidRPr="00000000" w14:paraId="00000139">
      <w:pPr>
        <w:widowControl w:val="0"/>
        <w:numPr>
          <w:ilvl w:val="0"/>
          <w:numId w:val="3"/>
        </w:numPr>
        <w:tabs>
          <w:tab w:val="left" w:leader="none" w:pos="359"/>
          <w:tab w:val="right" w:leader="none" w:pos="9033"/>
        </w:tabs>
        <w:spacing w:after="8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Docker volume mounts (local/dev) and Kubernetes Persistent Volume Claims (PVC) on EBS are used only for local MySQL; production always uses RDS.</w:t>
      </w:r>
    </w:p>
    <w:p w:rsidR="00000000" w:rsidDel="00000000" w:rsidP="00000000" w:rsidRDefault="00000000" w:rsidRPr="00000000" w14:paraId="0000013A">
      <w:pPr>
        <w:widowControl w:val="0"/>
        <w:tabs>
          <w:tab w:val="left" w:leader="none" w:pos="359"/>
          <w:tab w:val="right" w:leader="none" w:pos="9033"/>
        </w:tabs>
        <w:spacing w:after="80" w:line="240" w:lineRule="auto"/>
        <w:ind w:left="1080" w:hanging="360"/>
        <w:rPr/>
      </w:pPr>
      <w:r w:rsidDel="00000000" w:rsidR="00000000" w:rsidRPr="00000000">
        <w:rPr>
          <w:rtl w:val="0"/>
        </w:rPr>
      </w:r>
    </w:p>
    <w:p w:rsidR="00000000" w:rsidDel="00000000" w:rsidP="00000000" w:rsidRDefault="00000000" w:rsidRPr="00000000" w14:paraId="0000013B">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tl33k9684y0f" w:id="30"/>
      <w:bookmarkEnd w:id="30"/>
      <w:r w:rsidDel="00000000" w:rsidR="00000000" w:rsidRPr="00000000">
        <w:rPr>
          <w:rtl w:val="0"/>
        </w:rPr>
      </w:r>
    </w:p>
    <w:p w:rsidR="00000000" w:rsidDel="00000000" w:rsidP="00000000" w:rsidRDefault="00000000" w:rsidRPr="00000000" w14:paraId="0000013C">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8cj6c9l52buh" w:id="31"/>
      <w:bookmarkEnd w:id="31"/>
      <w:r w:rsidDel="00000000" w:rsidR="00000000" w:rsidRPr="00000000">
        <w:rPr>
          <w:rFonts w:ascii="Aptos" w:cs="Aptos" w:eastAsia="Aptos" w:hAnsi="Aptos"/>
          <w:sz w:val="32"/>
          <w:szCs w:val="32"/>
          <w:rtl w:val="0"/>
        </w:rPr>
        <w:t xml:space="preserve">4. Interfaces</w:t>
      </w:r>
    </w:p>
    <w:p w:rsidR="00000000" w:rsidDel="00000000" w:rsidP="00000000" w:rsidRDefault="00000000" w:rsidRPr="00000000" w14:paraId="0000013D">
      <w:pPr>
        <w:widowControl w:val="0"/>
        <w:tabs>
          <w:tab w:val="left" w:leader="none" w:pos="359"/>
          <w:tab w:val="right" w:leader="none" w:pos="9033"/>
        </w:tabs>
        <w:spacing w:after="120" w:before="240" w:line="240" w:lineRule="auto"/>
        <w:rPr/>
      </w:pPr>
      <w:r w:rsidDel="00000000" w:rsidR="00000000" w:rsidRPr="00000000">
        <w:rPr>
          <w:rtl w:val="0"/>
        </w:rPr>
        <w:t xml:space="preserve">The system exposes and consumes the following interfaces:</w:t>
      </w:r>
    </w:p>
    <w:p w:rsidR="00000000" w:rsidDel="00000000" w:rsidP="00000000" w:rsidRDefault="00000000" w:rsidRPr="00000000" w14:paraId="0000013E">
      <w:pPr>
        <w:widowControl w:val="0"/>
        <w:tabs>
          <w:tab w:val="left" w:leader="none" w:pos="359"/>
          <w:tab w:val="right" w:leader="none" w:pos="9033"/>
        </w:tabs>
        <w:spacing w:after="120" w:before="240" w:line="240" w:lineRule="auto"/>
        <w:rPr/>
      </w:pPr>
      <w:r w:rsidDel="00000000" w:rsidR="00000000" w:rsidRPr="00000000">
        <w:rPr>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820237357971"/>
        <w:gridCol w:w="3346.538087233478"/>
        <w:gridCol w:w="3216.153486432174"/>
        <w:tblGridChange w:id="0">
          <w:tblGrid>
            <w:gridCol w:w="2462.820237357971"/>
            <w:gridCol w:w="3346.538087233478"/>
            <w:gridCol w:w="3216.153486432174"/>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3F">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Interface Type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40">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41">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Technology / Protocol</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User Web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Browser-based frontend for property search and inquiry submission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React (Vite), served via Nginx container over HTTPS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Admin Web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Dashboard for managing property listings and viewing inquiries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React (Vite) – role-based view controlled by JWT role claim</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Backend REST API</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Primary interface between React frontend and Python backend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HTTP/HTTPS, JSON payloads, Flask/FastAPI on port 8000</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Database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Python backend to MySQL communication via SQLAlchemy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TCP port 3306 (internal cluster network); AWS RDS endpoint in production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Hub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4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CI/CD pipeline pushes and Kubernetes pulls container images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Registry API over HTTPS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Kubernetes API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CI/CD pipeline applies manifests; operators manage cluster state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Kubernetes REST API (port 6443)</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Terraform / AWS Interface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Terraform communicates with AWS to provision VPC, EC2, EKS, RDS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5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SDK via Terraform AWS Provider over HTTPS</w:t>
            </w:r>
          </w:p>
        </w:tc>
      </w:tr>
    </w:tbl>
    <w:p w:rsidR="00000000" w:rsidDel="00000000" w:rsidP="00000000" w:rsidRDefault="00000000" w:rsidRPr="00000000" w14:paraId="00000157">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5gqa5gpo2gg4" w:id="32"/>
      <w:bookmarkEnd w:id="32"/>
      <w:r w:rsidDel="00000000" w:rsidR="00000000" w:rsidRPr="00000000">
        <w:rPr>
          <w:rtl w:val="0"/>
        </w:rPr>
      </w:r>
    </w:p>
    <w:p w:rsidR="00000000" w:rsidDel="00000000" w:rsidP="00000000" w:rsidRDefault="00000000" w:rsidRPr="00000000" w14:paraId="00000158">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v0a7orc4fe8t" w:id="33"/>
      <w:bookmarkEnd w:id="33"/>
      <w:r w:rsidDel="00000000" w:rsidR="00000000" w:rsidRPr="00000000">
        <w:rPr>
          <w:rtl w:val="0"/>
        </w:rPr>
      </w:r>
    </w:p>
    <w:p w:rsidR="00000000" w:rsidDel="00000000" w:rsidP="00000000" w:rsidRDefault="00000000" w:rsidRPr="00000000" w14:paraId="00000159">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8xkigqighlbt" w:id="34"/>
      <w:bookmarkEnd w:id="34"/>
      <w:r w:rsidDel="00000000" w:rsidR="00000000" w:rsidRPr="00000000">
        <w:rPr>
          <w:rtl w:val="0"/>
        </w:rPr>
      </w:r>
    </w:p>
    <w:p w:rsidR="00000000" w:rsidDel="00000000" w:rsidP="00000000" w:rsidRDefault="00000000" w:rsidRPr="00000000" w14:paraId="0000015A">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ig9xeatns4mo" w:id="35"/>
      <w:bookmarkEnd w:id="35"/>
      <w:r w:rsidDel="00000000" w:rsidR="00000000" w:rsidRPr="00000000">
        <w:rPr>
          <w:rFonts w:ascii="Aptos" w:cs="Aptos" w:eastAsia="Aptos" w:hAnsi="Aptos"/>
          <w:sz w:val="32"/>
          <w:szCs w:val="32"/>
          <w:rtl w:val="0"/>
        </w:rPr>
        <w:t xml:space="preserve">5. State and Session Management</w:t>
      </w:r>
    </w:p>
    <w:p w:rsidR="00000000" w:rsidDel="00000000" w:rsidP="00000000" w:rsidRDefault="00000000" w:rsidRPr="00000000" w14:paraId="0000015B">
      <w:pPr>
        <w:widowControl w:val="0"/>
        <w:tabs>
          <w:tab w:val="left" w:leader="none" w:pos="359"/>
          <w:tab w:val="right" w:leader="none" w:pos="9033"/>
        </w:tabs>
        <w:spacing w:after="120" w:before="240" w:line="240" w:lineRule="auto"/>
        <w:rPr/>
      </w:pPr>
      <w:r w:rsidDel="00000000" w:rsidR="00000000" w:rsidRPr="00000000">
        <w:rPr>
          <w:rtl w:val="0"/>
        </w:rPr>
        <w:t xml:space="preserve">The application uses a stateless authentication model based on JSON Web Tokens (JWT). The Python backend generates and validates JWTs; no server-side session store is used, keeping the backend horizontally scalable.</w:t>
        <w:tab/>
      </w:r>
    </w:p>
    <w:p w:rsidR="00000000" w:rsidDel="00000000" w:rsidP="00000000" w:rsidRDefault="00000000" w:rsidRPr="00000000" w14:paraId="0000015C">
      <w:pPr>
        <w:widowControl w:val="0"/>
        <w:numPr>
          <w:ilvl w:val="0"/>
          <w:numId w:val="1"/>
        </w:numPr>
        <w:tabs>
          <w:tab w:val="left" w:leader="none" w:pos="359"/>
          <w:tab w:val="right" w:leader="none" w:pos="9033"/>
        </w:tabs>
        <w:spacing w:after="0" w:afterAutospacing="0" w:line="24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Upon successful POST /api/auth/login, the Python backend verifies the hashed password (bcrypt) against the users table in MySQL and returns a signed JWT.</w:t>
      </w:r>
    </w:p>
    <w:p w:rsidR="00000000" w:rsidDel="00000000" w:rsidP="00000000" w:rsidRDefault="00000000" w:rsidRPr="00000000" w14:paraId="0000015D">
      <w:pPr>
        <w:widowControl w:val="0"/>
        <w:numPr>
          <w:ilvl w:val="0"/>
          <w:numId w:val="1"/>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The JWT payload contains the user's id and role (user or admin). It is signed with a secret key stored as a Kubernetes Secret.</w:t>
      </w:r>
    </w:p>
    <w:p w:rsidR="00000000" w:rsidDel="00000000" w:rsidP="00000000" w:rsidRDefault="00000000" w:rsidRPr="00000000" w14:paraId="0000015E">
      <w:pPr>
        <w:widowControl w:val="0"/>
        <w:numPr>
          <w:ilvl w:val="0"/>
          <w:numId w:val="1"/>
        </w:numPr>
        <w:tabs>
          <w:tab w:val="left" w:leader="none" w:pos="359"/>
          <w:tab w:val="right" w:leader="none" w:pos="9033"/>
        </w:tabs>
        <w:spacing w:after="0" w:afterAutospacing="0" w:line="240" w:lineRule="auto"/>
        <w:ind w:left="1440" w:hanging="360"/>
        <w:rPr>
          <w:u w:val="none"/>
        </w:rPr>
      </w:pPr>
      <w:r w:rsidDel="00000000" w:rsidR="00000000" w:rsidRPr="00000000">
        <w:rPr>
          <w:rtl w:val="0"/>
        </w:rPr>
        <w:t xml:space="preserve">The React frontend stores the JWT in memory or a secure HttpOnly cookie and includes it in the Authorization: Bearer &lt;token&gt; header on all protected API requests.</w:t>
      </w:r>
    </w:p>
    <w:p w:rsidR="00000000" w:rsidDel="00000000" w:rsidP="00000000" w:rsidRDefault="00000000" w:rsidRPr="00000000" w14:paraId="0000015F">
      <w:pPr>
        <w:widowControl w:val="0"/>
        <w:numPr>
          <w:ilvl w:val="0"/>
          <w:numId w:val="1"/>
        </w:numPr>
        <w:tabs>
          <w:tab w:val="left" w:leader="none" w:pos="359"/>
          <w:tab w:val="right" w:leader="none" w:pos="9033"/>
        </w:tabs>
        <w:spacing w:after="80" w:line="240" w:lineRule="auto"/>
        <w:ind w:left="1440" w:hanging="360"/>
        <w:rPr>
          <w:u w:val="none"/>
        </w:rPr>
      </w:pPr>
      <w:r w:rsidDel="00000000" w:rsidR="00000000" w:rsidRPr="00000000">
        <w:rPr>
          <w:rtl w:val="0"/>
        </w:rPr>
        <w:t xml:space="preserve">The Python backend middleware (Flask decorator / FastAPI dependency) validates the JWT signature and expiry on every </w:t>
      </w:r>
    </w:p>
    <w:p w:rsidR="00000000" w:rsidDel="00000000" w:rsidP="00000000" w:rsidRDefault="00000000" w:rsidRPr="00000000" w14:paraId="00000160">
      <w:pPr>
        <w:widowControl w:val="0"/>
        <w:tabs>
          <w:tab w:val="left" w:leader="none" w:pos="359"/>
          <w:tab w:val="right" w:leader="none" w:pos="9033"/>
        </w:tabs>
        <w:spacing w:after="80" w:line="240" w:lineRule="auto"/>
        <w:ind w:left="1440" w:firstLine="0"/>
        <w:rPr/>
      </w:pPr>
      <w:r w:rsidDel="00000000" w:rsidR="00000000" w:rsidRPr="00000000">
        <w:rPr>
          <w:rtl w:val="0"/>
        </w:rPr>
        <w:t xml:space="preserve">protected route before processing the request.</w:t>
      </w:r>
    </w:p>
    <w:p w:rsidR="00000000" w:rsidDel="00000000" w:rsidP="00000000" w:rsidRDefault="00000000" w:rsidRPr="00000000" w14:paraId="00000161">
      <w:pPr>
        <w:widowControl w:val="0"/>
        <w:numPr>
          <w:ilvl w:val="0"/>
          <w:numId w:val="1"/>
        </w:numPr>
        <w:tabs>
          <w:tab w:val="left" w:leader="none" w:pos="359"/>
          <w:tab w:val="right" w:leader="none" w:pos="9033"/>
        </w:tabs>
        <w:spacing w:after="80" w:line="240" w:lineRule="auto"/>
        <w:ind w:left="1440" w:hanging="360"/>
        <w:rPr>
          <w:u w:val="none"/>
        </w:rPr>
      </w:pPr>
      <w:r w:rsidDel="00000000" w:rsidR="00000000" w:rsidRPr="00000000">
        <w:rPr>
          <w:rtl w:val="0"/>
        </w:rPr>
        <w:t xml:space="preserve">Tokens expire after 24 hours. Refresh token support is identified as a future enhancement.</w:t>
      </w:r>
      <w:r w:rsidDel="00000000" w:rsidR="00000000" w:rsidRPr="00000000">
        <w:rPr>
          <w:rtl w:val="0"/>
        </w:rPr>
        <w:t xml:space="preserve"> </w:t>
      </w:r>
    </w:p>
    <w:p w:rsidR="00000000" w:rsidDel="00000000" w:rsidP="00000000" w:rsidRDefault="00000000" w:rsidRPr="00000000" w14:paraId="00000162">
      <w:pPr>
        <w:widowControl w:val="0"/>
        <w:tabs>
          <w:tab w:val="left" w:leader="none" w:pos="359"/>
          <w:tab w:val="right" w:leader="none" w:pos="9033"/>
        </w:tabs>
        <w:spacing w:after="80" w:line="240" w:lineRule="auto"/>
        <w:ind w:left="1440" w:firstLine="0"/>
        <w:rPr/>
      </w:pPr>
      <w:r w:rsidDel="00000000" w:rsidR="00000000" w:rsidRPr="00000000">
        <w:rPr>
          <w:rtl w:val="0"/>
        </w:rPr>
      </w:r>
    </w:p>
    <w:p w:rsidR="00000000" w:rsidDel="00000000" w:rsidP="00000000" w:rsidRDefault="00000000" w:rsidRPr="00000000" w14:paraId="00000163">
      <w:pPr>
        <w:widowControl w:val="0"/>
        <w:tabs>
          <w:tab w:val="left" w:leader="none" w:pos="359"/>
          <w:tab w:val="right" w:leader="none" w:pos="9033"/>
        </w:tabs>
        <w:spacing w:after="80" w:line="240" w:lineRule="auto"/>
        <w:ind w:left="1440" w:firstLine="0"/>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7.9483323011596"/>
        <w:gridCol w:w="5577.5634787224635"/>
        <w:tblGridChange w:id="0">
          <w:tblGrid>
            <w:gridCol w:w="3447.9483323011596"/>
            <w:gridCol w:w="5577.563478722463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64">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Aspect</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65">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Design Decision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Authentication Method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JWT (JSON Web Token) – stateless, no server-side session store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Password Hashing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bcrypt via passlib (Python) – salted hashes stored in MySQL</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Token Storage (Client)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HttpOnly cookie recommended for production; in-memory for development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Token Expiry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24 hours (configurable via JWT_EXPIRY environment variable)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Token Refresh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6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Re-login required on expiry (refresh token mechanism in future scope)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Frontend State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React Context API (useState/useContext) for auth state; no Redux needed at this scale</w:t>
            </w:r>
          </w:p>
        </w:tc>
      </w:tr>
    </w:tbl>
    <w:p w:rsidR="00000000" w:rsidDel="00000000" w:rsidP="00000000" w:rsidRDefault="00000000" w:rsidRPr="00000000" w14:paraId="00000172">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173">
      <w:pPr>
        <w:widowControl w:val="0"/>
        <w:tabs>
          <w:tab w:val="left" w:leader="none" w:pos="359"/>
          <w:tab w:val="right" w:leader="none" w:pos="9033"/>
        </w:tabs>
        <w:spacing w:after="240" w:before="240" w:line="240" w:lineRule="auto"/>
        <w:rPr>
          <w:b w:val="1"/>
          <w:bCs w:val="1"/>
          <w:sz w:val="32"/>
          <w:szCs w:val="32"/>
        </w:rPr>
      </w:pPr>
      <w:r w:rsidDel="00000000" w:rsidR="00000000" w:rsidRPr="00000000">
        <w:rPr>
          <w:b w:val="1"/>
          <w:bCs w:val="1"/>
          <w:sz w:val="32"/>
          <w:szCs w:val="32"/>
          <w:rtl w:val="0"/>
        </w:rPr>
        <w:t xml:space="preserve">6. Caching</w:t>
      </w:r>
    </w:p>
    <w:p w:rsidR="00000000" w:rsidDel="00000000" w:rsidP="00000000" w:rsidRDefault="00000000" w:rsidRPr="00000000" w14:paraId="00000174">
      <w:pPr>
        <w:widowControl w:val="0"/>
        <w:tabs>
          <w:tab w:val="left" w:leader="none" w:pos="359"/>
          <w:tab w:val="right" w:leader="none" w:pos="9033"/>
        </w:tabs>
        <w:spacing w:after="120" w:before="240" w:line="240" w:lineRule="auto"/>
        <w:rPr/>
      </w:pPr>
      <w:r w:rsidDel="00000000" w:rsidR="00000000" w:rsidRPr="00000000">
        <w:rPr>
          <w:rtl w:val="0"/>
        </w:rPr>
        <w:t xml:space="preserve">The following caching strategies are applied to improve performance and reduce database load:</w:t>
      </w:r>
    </w:p>
    <w:p w:rsidR="00000000" w:rsidDel="00000000" w:rsidP="00000000" w:rsidRDefault="00000000" w:rsidRPr="00000000" w14:paraId="00000175">
      <w:pPr>
        <w:widowControl w:val="0"/>
        <w:tabs>
          <w:tab w:val="left" w:leader="none" w:pos="359"/>
          <w:tab w:val="right" w:leader="none" w:pos="9033"/>
        </w:tabs>
        <w:spacing w:after="120" w:before="240" w:line="240" w:lineRule="auto"/>
        <w:rPr/>
      </w:pPr>
      <w:r w:rsidDel="00000000" w:rsidR="00000000" w:rsidRPr="00000000">
        <w:rPr>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256189886377"/>
        <w:gridCol w:w="1854.358766951884"/>
        <w:gridCol w:w="2781.5381504278257"/>
        <w:gridCol w:w="2419.358703757536"/>
        <w:tblGridChange w:id="0">
          <w:tblGrid>
            <w:gridCol w:w="1970.256189886377"/>
            <w:gridCol w:w="1854.358766951884"/>
            <w:gridCol w:w="2781.5381504278257"/>
            <w:gridCol w:w="2419.358703757536"/>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6">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Cache Type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7">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8">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79">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Technology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Browser Caching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Client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Static assets (JS bundles, CSS, images) served with long cache TTL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Cache-Control headers set by Nginx (max-age=31536000 for hashed assets)</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 Response Caching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7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Backend (Python)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Frequently read property listings cached to avoid repeated MySQL queries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In-memory dict cache or Redis (future scope) via Flask-Caching</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Database Query Cache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query cache for repeated identical SELECT queries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query_cache (or ProxySQL in advanced setup)</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Layer Caching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CI/CD Pipeline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build layers cached between pipeline runs to speed up image builds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GitHub Actions cache action with Docker BuildKit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DNS Caching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Infrastructure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Route 53 DNS TTL reduces lookup latency for the application domain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8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Route 53 (TTL: 300s)</w:t>
            </w:r>
          </w:p>
        </w:tc>
      </w:tr>
    </w:tbl>
    <w:p w:rsidR="00000000" w:rsidDel="00000000" w:rsidP="00000000" w:rsidRDefault="00000000" w:rsidRPr="00000000" w14:paraId="0000018E">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8F">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90">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91">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92">
      <w:pPr>
        <w:widowControl w:val="0"/>
        <w:tabs>
          <w:tab w:val="left" w:leader="none" w:pos="359"/>
          <w:tab w:val="right" w:leader="none" w:pos="9033"/>
        </w:tabs>
        <w:spacing w:after="120" w:before="240" w:line="240" w:lineRule="auto"/>
        <w:rPr/>
      </w:pPr>
      <w:r w:rsidDel="00000000" w:rsidR="00000000" w:rsidRPr="00000000">
        <w:rPr>
          <w:rtl w:val="0"/>
        </w:rPr>
      </w:r>
    </w:p>
    <w:p w:rsidR="00000000" w:rsidDel="00000000" w:rsidP="00000000" w:rsidRDefault="00000000" w:rsidRPr="00000000" w14:paraId="00000193">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8mcpg95h6egz" w:id="36"/>
      <w:bookmarkEnd w:id="36"/>
      <w:r w:rsidDel="00000000" w:rsidR="00000000" w:rsidRPr="00000000">
        <w:rPr>
          <w:rFonts w:ascii="Aptos" w:cs="Aptos" w:eastAsia="Aptos" w:hAnsi="Aptos"/>
          <w:sz w:val="32"/>
          <w:szCs w:val="32"/>
          <w:rtl w:val="0"/>
        </w:rPr>
        <w:t xml:space="preserve">7. Non-Functional Requirements</w:t>
      </w:r>
    </w:p>
    <w:p w:rsidR="00000000" w:rsidDel="00000000" w:rsidP="00000000" w:rsidRDefault="00000000" w:rsidRPr="00000000" w14:paraId="00000194">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kfc1s37v5ad6" w:id="37"/>
      <w:bookmarkEnd w:id="37"/>
      <w:r w:rsidDel="00000000" w:rsidR="00000000" w:rsidRPr="00000000">
        <w:rPr>
          <w:rFonts w:ascii="Aptos" w:cs="Aptos" w:eastAsia="Aptos" w:hAnsi="Aptos"/>
          <w:b w:val="1"/>
          <w:bCs w:val="1"/>
          <w:sz w:val="28"/>
          <w:szCs w:val="28"/>
          <w:rtl w:val="0"/>
        </w:rPr>
        <w:t xml:space="preserve">7.1 Security Aspects</w:t>
      </w:r>
    </w:p>
    <w:p w:rsidR="00000000" w:rsidDel="00000000" w:rsidP="00000000" w:rsidRDefault="00000000" w:rsidRPr="00000000" w14:paraId="00000195">
      <w:pPr>
        <w:widowControl w:val="0"/>
        <w:tabs>
          <w:tab w:val="left" w:leader="none" w:pos="359"/>
          <w:tab w:val="right" w:leader="none" w:pos="9033"/>
        </w:tabs>
        <w:spacing w:after="120" w:before="240" w:line="240" w:lineRule="auto"/>
        <w:rPr/>
      </w:pPr>
      <w:r w:rsidDel="00000000" w:rsidR="00000000" w:rsidRPr="00000000">
        <w:rPr>
          <w:rtl w:val="0"/>
        </w:rPr>
        <w:t xml:space="preserve">The following security measures are implemented across the system:</w:t>
      </w:r>
    </w:p>
    <w:p w:rsidR="00000000" w:rsidDel="00000000" w:rsidP="00000000" w:rsidRDefault="00000000" w:rsidRPr="00000000" w14:paraId="00000196">
      <w:pPr>
        <w:widowControl w:val="0"/>
        <w:tabs>
          <w:tab w:val="left" w:leader="none" w:pos="359"/>
          <w:tab w:val="right" w:leader="none" w:pos="9033"/>
        </w:tabs>
        <w:spacing w:after="120" w:before="240" w:line="240" w:lineRule="auto"/>
        <w:rPr/>
      </w:pPr>
      <w:r w:rsidDel="00000000" w:rsidR="00000000" w:rsidRPr="00000000">
        <w:rPr>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3.332996296812"/>
        <w:gridCol w:w="6012.178814726812"/>
        <w:tblGridChange w:id="0">
          <w:tblGrid>
            <w:gridCol w:w="3013.332996296812"/>
            <w:gridCol w:w="6012.178814726812"/>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97">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Security Concern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98">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Mitigation Strategy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JWT-based authentication with bcrypt password hashing; HTTPS enforced on all endpoints via Nginx ingress with TLS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Authorization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Role-based access control (RBAC) enforced in Python middleware – Admin vs User roles checked on every protected route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Secrets Management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No hardcoded credentials; all secrets (DB password, JWT secret, AWS keys) stored in Kubernetes Secrets and CI/CD environment variables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9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Container Security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Official Python-slim and Node-alpine base images; containers run as non-root user; image scanning with Trivy (future scope)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Network Security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AWS Security Groups restrict inbound to ports 80/443 only; inter-pod traffic via Kubernetes NetworkPolicies; MySQL RDS not publicly accessible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 in Transit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TLS/HTTPS via Nginx ingress controller with Let's Encrypt certificates; MySQL connections over SSL</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Input Validation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A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Pydantic (FastAPI) or Marshmallow (Flask) for strict schema validation; React frontend validates before submission</w:t>
            </w:r>
          </w:p>
        </w:tc>
      </w:tr>
    </w:tbl>
    <w:p w:rsidR="00000000" w:rsidDel="00000000" w:rsidP="00000000" w:rsidRDefault="00000000" w:rsidRPr="00000000" w14:paraId="000001A7">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75ahwgacf904" w:id="38"/>
      <w:bookmarkEnd w:id="38"/>
      <w:r w:rsidDel="00000000" w:rsidR="00000000" w:rsidRPr="00000000">
        <w:rPr>
          <w:rtl w:val="0"/>
        </w:rPr>
      </w:r>
    </w:p>
    <w:p w:rsidR="00000000" w:rsidDel="00000000" w:rsidP="00000000" w:rsidRDefault="00000000" w:rsidRPr="00000000" w14:paraId="000001A8">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wahmkut2rv7w" w:id="39"/>
      <w:bookmarkEnd w:id="39"/>
      <w:r w:rsidDel="00000000" w:rsidR="00000000" w:rsidRPr="00000000">
        <w:rPr>
          <w:rtl w:val="0"/>
        </w:rPr>
      </w:r>
    </w:p>
    <w:p w:rsidR="00000000" w:rsidDel="00000000" w:rsidP="00000000" w:rsidRDefault="00000000" w:rsidRPr="00000000" w14:paraId="000001A9">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z73v7lvgtq8h" w:id="40"/>
      <w:bookmarkEnd w:id="40"/>
      <w:r w:rsidDel="00000000" w:rsidR="00000000" w:rsidRPr="00000000">
        <w:rPr>
          <w:rtl w:val="0"/>
        </w:rPr>
      </w:r>
    </w:p>
    <w:p w:rsidR="00000000" w:rsidDel="00000000" w:rsidP="00000000" w:rsidRDefault="00000000" w:rsidRPr="00000000" w14:paraId="000001AA">
      <w:pPr>
        <w:pStyle w:val="Heading2"/>
        <w:keepNext w:val="0"/>
        <w:keepLines w:val="0"/>
        <w:widowControl w:val="0"/>
        <w:tabs>
          <w:tab w:val="left" w:leader="none" w:pos="359"/>
          <w:tab w:val="right" w:leader="none" w:pos="9033"/>
        </w:tabs>
        <w:spacing w:after="80" w:before="360" w:lineRule="auto"/>
        <w:rPr>
          <w:rFonts w:ascii="Aptos" w:cs="Aptos" w:eastAsia="Aptos" w:hAnsi="Aptos"/>
          <w:b w:val="1"/>
          <w:bCs w:val="1"/>
          <w:sz w:val="28"/>
          <w:szCs w:val="28"/>
        </w:rPr>
      </w:pPr>
      <w:bookmarkStart w:colFirst="0" w:colLast="0" w:name="_heading=h.nj6hfaaysozc" w:id="41"/>
      <w:bookmarkEnd w:id="41"/>
      <w:r w:rsidDel="00000000" w:rsidR="00000000" w:rsidRPr="00000000">
        <w:rPr>
          <w:rFonts w:ascii="Aptos" w:cs="Aptos" w:eastAsia="Aptos" w:hAnsi="Aptos"/>
          <w:b w:val="1"/>
          <w:bCs w:val="1"/>
          <w:sz w:val="28"/>
          <w:szCs w:val="28"/>
          <w:rtl w:val="0"/>
        </w:rPr>
        <w:t xml:space="preserve">7.2 Performance Aspects</w:t>
      </w:r>
    </w:p>
    <w:p w:rsidR="00000000" w:rsidDel="00000000" w:rsidP="00000000" w:rsidRDefault="00000000" w:rsidRPr="00000000" w14:paraId="000001AB">
      <w:pPr>
        <w:widowControl w:val="0"/>
        <w:tabs>
          <w:tab w:val="left" w:leader="none" w:pos="359"/>
          <w:tab w:val="right" w:leader="none" w:pos="9033"/>
        </w:tabs>
        <w:spacing w:after="120" w:before="240" w:line="240" w:lineRule="auto"/>
        <w:rPr/>
      </w:pPr>
      <w:r w:rsidDel="00000000" w:rsidR="00000000" w:rsidRPr="00000000">
        <w:rPr>
          <w:rtl w:val="0"/>
        </w:rPr>
        <w:t xml:space="preserve">The following performance targets and strategies are defined for the system:</w:t>
      </w:r>
    </w:p>
    <w:p w:rsidR="00000000" w:rsidDel="00000000" w:rsidP="00000000" w:rsidRDefault="00000000" w:rsidRPr="00000000" w14:paraId="000001AC">
      <w:pPr>
        <w:widowControl w:val="0"/>
        <w:tabs>
          <w:tab w:val="left" w:leader="none" w:pos="359"/>
          <w:tab w:val="right" w:leader="none" w:pos="9033"/>
        </w:tabs>
        <w:spacing w:after="120" w:before="240" w:line="240" w:lineRule="auto"/>
        <w:rPr/>
      </w:pPr>
      <w:r w:rsidDel="00000000" w:rsidR="00000000" w:rsidRPr="00000000">
        <w:rPr>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1526347668087"/>
        <w:gridCol w:w="2212.9860690490614"/>
        <w:gridCol w:w="4064.373107207753"/>
        <w:tblGridChange w:id="0">
          <w:tblGrid>
            <w:gridCol w:w="2748.1526347668087"/>
            <w:gridCol w:w="2212.9860690490614"/>
            <w:gridCol w:w="4064.373107207753"/>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AD">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Performance Metric</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AE">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Target</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AF">
            <w:pPr>
              <w:widowControl w:val="0"/>
              <w:tabs>
                <w:tab w:val="left" w:leader="none" w:pos="359"/>
                <w:tab w:val="right" w:leader="none" w:pos="9033"/>
              </w:tabs>
              <w:spacing w:after="240" w:before="240" w:line="240" w:lineRule="auto"/>
              <w:ind w:left="120" w:firstLine="0"/>
              <w:jc w:val="center"/>
              <w:rPr>
                <w:b w:val="1"/>
                <w:bCs w:val="1"/>
                <w:color w:val="ffffff"/>
                <w:sz w:val="20"/>
                <w:szCs w:val="20"/>
              </w:rPr>
            </w:pPr>
            <w:r w:rsidDel="00000000" w:rsidR="00000000" w:rsidRPr="00000000">
              <w:rPr>
                <w:b w:val="1"/>
                <w:bCs w:val="1"/>
                <w:color w:val="ffffff"/>
                <w:sz w:val="20"/>
                <w:szCs w:val="20"/>
                <w:rtl w:val="0"/>
              </w:rPr>
              <w:t xml:space="preserve">Strategy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API Response 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&lt; 200ms (p95)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MySQL indexing on queried fields; SQLAlchemy connection pooling (pool_size=10)</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Frontend Load 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&lt; 3 seconds (initial load)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5">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Vite production build with tree-shaking, code splitting, and Nginx gzip compression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6">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Container Startup 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7">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&lt; 30 seconds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8">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Python-slim Docker images; pre-built virtual environments baked into image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9">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Deployment Pipeline Duration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A">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&lt; 10 minutes (end-to-end)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B">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Docker layer caching; parallel frontend and backend build jobs in CI/CD</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C">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Scalability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D">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500+ concurrent users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E">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Kubernetes HPA scales Python backend pods based on CPU and memory metrics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BF">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Database Performance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C0">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&lt; 50ms query 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C1">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Composite indexes on properties(type, status, price); RDS read replicas for future scale</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C2">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Availability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C3">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99.9% uptime (SLO)</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C4">
            <w:pPr>
              <w:widowControl w:val="0"/>
              <w:tabs>
                <w:tab w:val="left" w:leader="none" w:pos="359"/>
                <w:tab w:val="right" w:leader="none" w:pos="9033"/>
              </w:tabs>
              <w:spacing w:after="240" w:before="240" w:line="240" w:lineRule="auto"/>
              <w:ind w:left="120" w:firstLine="0"/>
              <w:jc w:val="center"/>
              <w:rPr>
                <w:sz w:val="20"/>
                <w:szCs w:val="20"/>
              </w:rPr>
            </w:pPr>
            <w:r w:rsidDel="00000000" w:rsidR="00000000" w:rsidRPr="00000000">
              <w:rPr>
                <w:sz w:val="20"/>
                <w:szCs w:val="20"/>
                <w:rtl w:val="0"/>
              </w:rPr>
              <w:t xml:space="preserve">Kubernetes ReplicaSet (min 2 replicas); rolling deployment; AWS RDS Multi-AZ for DB HA</w:t>
            </w:r>
          </w:p>
        </w:tc>
      </w:tr>
    </w:tbl>
    <w:p w:rsidR="00000000" w:rsidDel="00000000" w:rsidP="00000000" w:rsidRDefault="00000000" w:rsidRPr="00000000" w14:paraId="000001C5">
      <w:pPr>
        <w:widowControl w:val="0"/>
        <w:tabs>
          <w:tab w:val="left" w:leader="none" w:pos="359"/>
          <w:tab w:val="right" w:leader="none" w:pos="9033"/>
        </w:tabs>
        <w:spacing w:after="120" w:before="240" w:line="240" w:lineRule="auto"/>
        <w:rPr/>
      </w:pPr>
      <w:r w:rsidDel="00000000" w:rsidR="00000000" w:rsidRPr="00000000">
        <w:rPr>
          <w:rtl w:val="0"/>
        </w:rPr>
        <w:t xml:space="preserve"> </w:t>
      </w:r>
    </w:p>
    <w:p w:rsidR="00000000" w:rsidDel="00000000" w:rsidP="00000000" w:rsidRDefault="00000000" w:rsidRPr="00000000" w14:paraId="000001C6">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3mf853vf0nk5" w:id="42"/>
      <w:bookmarkEnd w:id="42"/>
      <w:r w:rsidDel="00000000" w:rsidR="00000000" w:rsidRPr="00000000">
        <w:rPr>
          <w:rtl w:val="0"/>
        </w:rPr>
      </w:r>
    </w:p>
    <w:p w:rsidR="00000000" w:rsidDel="00000000" w:rsidP="00000000" w:rsidRDefault="00000000" w:rsidRPr="00000000" w14:paraId="000001C7">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9x8brje7bajx" w:id="43"/>
      <w:bookmarkEnd w:id="43"/>
      <w:r w:rsidDel="00000000" w:rsidR="00000000" w:rsidRPr="00000000">
        <w:rPr>
          <w:rtl w:val="0"/>
        </w:rPr>
      </w:r>
    </w:p>
    <w:p w:rsidR="00000000" w:rsidDel="00000000" w:rsidP="00000000" w:rsidRDefault="00000000" w:rsidRPr="00000000" w14:paraId="000001C8">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ton6vrxywrj1" w:id="44"/>
      <w:bookmarkEnd w:id="44"/>
      <w:r w:rsidDel="00000000" w:rsidR="00000000" w:rsidRPr="00000000">
        <w:rPr>
          <w:rtl w:val="0"/>
        </w:rPr>
      </w:r>
    </w:p>
    <w:p w:rsidR="00000000" w:rsidDel="00000000" w:rsidP="00000000" w:rsidRDefault="00000000" w:rsidRPr="00000000" w14:paraId="000001C9">
      <w:pPr>
        <w:pStyle w:val="Heading1"/>
        <w:keepNext w:val="0"/>
        <w:keepLines w:val="0"/>
        <w:widowControl w:val="0"/>
        <w:tabs>
          <w:tab w:val="left" w:leader="none" w:pos="359"/>
          <w:tab w:val="right" w:leader="none" w:pos="9033"/>
        </w:tabs>
        <w:spacing w:after="120" w:before="480" w:line="240" w:lineRule="auto"/>
        <w:rPr>
          <w:rFonts w:ascii="Aptos" w:cs="Aptos" w:eastAsia="Aptos" w:hAnsi="Aptos"/>
          <w:sz w:val="32"/>
          <w:szCs w:val="32"/>
        </w:rPr>
      </w:pPr>
      <w:bookmarkStart w:colFirst="0" w:colLast="0" w:name="_heading=h.82zjwu43vbyd" w:id="45"/>
      <w:bookmarkEnd w:id="45"/>
      <w:r w:rsidDel="00000000" w:rsidR="00000000" w:rsidRPr="00000000">
        <w:rPr>
          <w:rFonts w:ascii="Aptos" w:cs="Aptos" w:eastAsia="Aptos" w:hAnsi="Aptos"/>
          <w:sz w:val="32"/>
          <w:szCs w:val="32"/>
          <w:rtl w:val="0"/>
        </w:rPr>
        <w:t xml:space="preserve">8. Project Screenshots</w:t>
      </w:r>
    </w:p>
    <w:p w:rsidR="00000000" w:rsidDel="00000000" w:rsidP="00000000" w:rsidRDefault="00000000" w:rsidRPr="00000000" w14:paraId="000001CA">
      <w:pPr>
        <w:pStyle w:val="Heading1"/>
        <w:keepNext w:val="0"/>
        <w:keepLines w:val="0"/>
        <w:widowControl w:val="0"/>
        <w:tabs>
          <w:tab w:val="left" w:leader="none" w:pos="359"/>
          <w:tab w:val="right" w:leader="none" w:pos="9033"/>
        </w:tabs>
        <w:spacing w:after="120" w:before="240" w:line="240" w:lineRule="auto"/>
        <w:rPr>
          <w:rFonts w:ascii="Aptos" w:cs="Aptos" w:eastAsia="Aptos" w:hAnsi="Aptos"/>
          <w:b w:val="0"/>
          <w:bCs w:val="0"/>
          <w:sz w:val="24"/>
          <w:szCs w:val="24"/>
        </w:rPr>
      </w:pPr>
      <w:bookmarkStart w:colFirst="0" w:colLast="0" w:name="_heading=h.oqccn1kco8ew" w:id="46"/>
      <w:bookmarkEnd w:id="46"/>
      <w:r w:rsidDel="00000000" w:rsidR="00000000" w:rsidRPr="00000000">
        <w:rPr>
          <w:rFonts w:ascii="Aptos" w:cs="Aptos" w:eastAsia="Aptos" w:hAnsi="Aptos"/>
          <w:b w:val="0"/>
          <w:bCs w:val="0"/>
          <w:sz w:val="24"/>
          <w:szCs w:val="24"/>
          <w:rtl w:val="0"/>
        </w:rPr>
        <w:t xml:space="preserve">The following screenshots illustrate key stages of the deployed Real Estate system and the DevOps pipeline. Replace each placeholder below with the actual screenshot by inserting an image in its place.</w:t>
      </w:r>
    </w:p>
    <w:p w:rsidR="00000000" w:rsidDel="00000000" w:rsidP="00000000" w:rsidRDefault="00000000" w:rsidRPr="00000000" w14:paraId="000001CB">
      <w:pPr>
        <w:tabs>
          <w:tab w:val="left" w:leader="none" w:pos="359"/>
          <w:tab w:val="right" w:leader="none" w:pos="9033"/>
        </w:tabs>
        <w:rPr/>
      </w:pPr>
      <w:r w:rsidDel="00000000" w:rsidR="00000000" w:rsidRPr="00000000">
        <w:rPr>
          <w:rtl w:val="0"/>
        </w:rPr>
      </w:r>
    </w:p>
    <w:p w:rsidR="00000000" w:rsidDel="00000000" w:rsidP="00000000" w:rsidRDefault="00000000" w:rsidRPr="00000000" w14:paraId="000001CC">
      <w:pPr>
        <w:pStyle w:val="Heading1"/>
        <w:keepNext w:val="0"/>
        <w:keepLines w:val="0"/>
        <w:widowControl w:val="0"/>
        <w:tabs>
          <w:tab w:val="left" w:leader="none" w:pos="359"/>
          <w:tab w:val="right" w:leader="none" w:pos="9033"/>
        </w:tabs>
        <w:spacing w:after="100" w:before="240" w:line="240" w:lineRule="auto"/>
        <w:rPr>
          <w:rFonts w:ascii="Aptos" w:cs="Aptos" w:eastAsia="Aptos" w:hAnsi="Aptos"/>
          <w:sz w:val="24"/>
          <w:szCs w:val="24"/>
        </w:rPr>
      </w:pPr>
      <w:bookmarkStart w:colFirst="0" w:colLast="0" w:name="_heading=h.p4qugqo6d4pr" w:id="47"/>
      <w:bookmarkEnd w:id="47"/>
      <w:r w:rsidDel="00000000" w:rsidR="00000000" w:rsidRPr="00000000">
        <w:rPr>
          <w:rFonts w:ascii="Aptos" w:cs="Aptos" w:eastAsia="Aptos" w:hAnsi="Aptos"/>
          <w:sz w:val="24"/>
          <w:szCs w:val="24"/>
          <w:rtl w:val="0"/>
        </w:rPr>
        <w:t xml:space="preserve">8.1  Home Page</w:t>
      </w:r>
    </w:p>
    <w:p w:rsidR="00000000" w:rsidDel="00000000" w:rsidP="00000000" w:rsidRDefault="00000000" w:rsidRPr="00000000" w14:paraId="000001CD">
      <w:pPr>
        <w:tabs>
          <w:tab w:val="left" w:leader="none" w:pos="359"/>
          <w:tab w:val="right" w:leader="none" w:pos="9033"/>
        </w:tabs>
        <w:rPr/>
      </w:pPr>
      <w:r w:rsidDel="00000000" w:rsidR="00000000" w:rsidRPr="00000000">
        <w:rPr>
          <w:rtl w:val="0"/>
        </w:rPr>
      </w:r>
    </w:p>
    <w:p w:rsidR="00000000" w:rsidDel="00000000" w:rsidP="00000000" w:rsidRDefault="00000000" w:rsidRPr="00000000" w14:paraId="000001CE">
      <w:pPr>
        <w:tabs>
          <w:tab w:val="left" w:leader="none" w:pos="359"/>
          <w:tab w:val="right" w:leader="none" w:pos="9033"/>
        </w:tabs>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02801" cy="2721291"/>
            <wp:effectExtent b="0" l="0" r="0" t="0"/>
            <wp:docPr id="1648666034" name="image10.png"/>
            <a:graphic>
              <a:graphicData uri="http://schemas.openxmlformats.org/drawingml/2006/picture">
                <pic:pic>
                  <pic:nvPicPr>
                    <pic:cNvPr id="0" name="image10.png"/>
                    <pic:cNvPicPr preferRelativeResize="0"/>
                  </pic:nvPicPr>
                  <pic:blipFill>
                    <a:blip r:embed="rId12"/>
                    <a:srcRect b="0" l="0" r="997" t="0"/>
                    <a:stretch>
                      <a:fillRect/>
                    </a:stretch>
                  </pic:blipFill>
                  <pic:spPr>
                    <a:xfrm>
                      <a:off x="0" y="0"/>
                      <a:ext cx="5902801" cy="2721291"/>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tabs>
          <w:tab w:val="left" w:leader="none" w:pos="359"/>
          <w:tab w:val="right" w:leader="none" w:pos="9033"/>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1D0">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8.2  Property Detail Page </w:t>
      </w:r>
    </w:p>
    <w:p w:rsidR="00000000" w:rsidDel="00000000" w:rsidP="00000000" w:rsidRDefault="00000000" w:rsidRPr="00000000" w14:paraId="000001D1">
      <w:pPr>
        <w:tabs>
          <w:tab w:val="left" w:leader="none" w:pos="359"/>
          <w:tab w:val="right" w:leader="none" w:pos="9033"/>
        </w:tabs>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31913" cy="2768918"/>
            <wp:effectExtent b="0" l="0" r="0" t="0"/>
            <wp:docPr id="164866603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31913" cy="276891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3">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8.3 Contact Page </w:t>
      </w:r>
    </w:p>
    <w:p w:rsidR="00000000" w:rsidDel="00000000" w:rsidP="00000000" w:rsidRDefault="00000000" w:rsidRPr="00000000" w14:paraId="000001D4">
      <w:pPr>
        <w:tabs>
          <w:tab w:val="left" w:leader="none" w:pos="359"/>
          <w:tab w:val="right" w:leader="none" w:pos="9033"/>
        </w:tabs>
        <w:spacing w:after="100" w:before="240"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31200" cy="2667000"/>
            <wp:effectExtent b="0" l="0" r="0" t="0"/>
            <wp:docPr id="164866603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tabs>
          <w:tab w:val="left" w:leader="none" w:pos="359"/>
          <w:tab w:val="right" w:leader="none" w:pos="9033"/>
        </w:tabs>
        <w:rPr/>
      </w:pPr>
      <w:r w:rsidDel="00000000" w:rsidR="00000000" w:rsidRPr="00000000">
        <w:rPr>
          <w:rtl w:val="0"/>
        </w:rPr>
      </w:r>
    </w:p>
    <w:p w:rsidR="00000000" w:rsidDel="00000000" w:rsidP="00000000" w:rsidRDefault="00000000" w:rsidRPr="00000000" w14:paraId="000001D6">
      <w:pPr>
        <w:pStyle w:val="Heading1"/>
        <w:keepNext w:val="0"/>
        <w:keepLines w:val="0"/>
        <w:widowControl w:val="0"/>
        <w:tabs>
          <w:tab w:val="left" w:leader="none" w:pos="359"/>
          <w:tab w:val="right" w:leader="none" w:pos="9033"/>
        </w:tabs>
        <w:spacing w:after="120" w:before="480" w:line="240" w:lineRule="auto"/>
        <w:rPr/>
      </w:pPr>
      <w:bookmarkStart w:colFirst="0" w:colLast="0" w:name="_heading=h.9i9ikr4lfg7w" w:id="48"/>
      <w:bookmarkEnd w:id="48"/>
      <w:r w:rsidDel="00000000" w:rsidR="00000000" w:rsidRPr="00000000">
        <w:rPr>
          <w:rFonts w:ascii="Aptos" w:cs="Aptos" w:eastAsia="Aptos" w:hAnsi="Aptos"/>
          <w:sz w:val="32"/>
          <w:szCs w:val="32"/>
          <w:rtl w:val="0"/>
        </w:rPr>
        <w:t xml:space="preserve">9. References</w:t>
      </w:r>
      <w:r w:rsidDel="00000000" w:rsidR="00000000" w:rsidRPr="00000000">
        <w:rPr>
          <w:rtl w:val="0"/>
        </w:rPr>
      </w:r>
    </w:p>
    <w:tbl>
      <w:tblPr>
        <w:tblStyle w:val="Table12"/>
        <w:tblW w:w="1060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4605"/>
        <w:gridCol w:w="3075"/>
        <w:tblGridChange w:id="0">
          <w:tblGrid>
            <w:gridCol w:w="2925"/>
            <w:gridCol w:w="4605"/>
            <w:gridCol w:w="307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D7">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color w:val="ffffff"/>
                <w:sz w:val="20"/>
                <w:szCs w:val="20"/>
              </w:rPr>
            </w:pPr>
            <w:bookmarkStart w:colFirst="0" w:colLast="0" w:name="_heading=h.9i9ikr4lfg7w" w:id="48"/>
            <w:bookmarkEnd w:id="48"/>
            <w:r w:rsidDel="00000000" w:rsidR="00000000" w:rsidRPr="00000000">
              <w:rPr>
                <w:rFonts w:ascii="Aptos" w:cs="Aptos" w:eastAsia="Aptos" w:hAnsi="Aptos"/>
                <w:color w:val="ffffff"/>
                <w:sz w:val="20"/>
                <w:szCs w:val="20"/>
                <w:rtl w:val="0"/>
              </w:rPr>
              <w:t xml:space="preserve">Reference</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D8">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color w:val="ffffff"/>
                <w:sz w:val="20"/>
                <w:szCs w:val="20"/>
              </w:rPr>
            </w:pPr>
            <w:bookmarkStart w:colFirst="0" w:colLast="0" w:name="_heading=h.9i9ikr4lfg7w" w:id="48"/>
            <w:bookmarkEnd w:id="48"/>
            <w:r w:rsidDel="00000000" w:rsidR="00000000" w:rsidRPr="00000000">
              <w:rPr>
                <w:rFonts w:ascii="Aptos" w:cs="Aptos" w:eastAsia="Aptos" w:hAnsi="Aptos"/>
                <w:color w:val="ffffff"/>
                <w:sz w:val="20"/>
                <w:szCs w:val="20"/>
                <w:rtl w:val="0"/>
              </w:rPr>
              <w:t xml:space="preserve">Description</w:t>
            </w:r>
          </w:p>
        </w:tc>
        <w:tc>
          <w:tcPr>
            <w:tcBorders>
              <w:top w:color="cccccc" w:space="0" w:sz="5" w:val="single"/>
              <w:left w:color="000000" w:space="0" w:sz="0" w:val="nil"/>
              <w:bottom w:color="cccccc" w:space="0" w:sz="5" w:val="single"/>
              <w:right w:color="cccccc" w:space="0" w:sz="5" w:val="single"/>
            </w:tcBorders>
            <w:shd w:fill="434343" w:val="clear"/>
            <w:tcMar>
              <w:top w:w="80.0" w:type="dxa"/>
              <w:left w:w="120.0" w:type="dxa"/>
              <w:bottom w:w="80.0" w:type="dxa"/>
              <w:right w:w="120.0" w:type="dxa"/>
            </w:tcMar>
            <w:vAlign w:val="top"/>
          </w:tcPr>
          <w:p w:rsidR="00000000" w:rsidDel="00000000" w:rsidP="00000000" w:rsidRDefault="00000000" w:rsidRPr="00000000" w14:paraId="000001D9">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color w:val="ffffff"/>
                <w:sz w:val="20"/>
                <w:szCs w:val="20"/>
              </w:rPr>
            </w:pPr>
            <w:bookmarkStart w:colFirst="0" w:colLast="0" w:name="_heading=h.9i9ikr4lfg7w" w:id="48"/>
            <w:bookmarkEnd w:id="48"/>
            <w:r w:rsidDel="00000000" w:rsidR="00000000" w:rsidRPr="00000000">
              <w:rPr>
                <w:rFonts w:ascii="Aptos" w:cs="Aptos" w:eastAsia="Aptos" w:hAnsi="Aptos"/>
                <w:color w:val="ffffff"/>
                <w:sz w:val="20"/>
                <w:szCs w:val="20"/>
                <w:rtl w:val="0"/>
              </w:rPr>
              <w:t xml:space="preserve">Source</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A">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Terraform AWS Provider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B">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Official HashiCorp Terraform documentation for AWS resource provisioning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C">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https://registry.terraform.io/providers/hashicorp/aws</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D">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Ansible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E">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Official Red Hat Ansible documentation for configuration management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DF">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https://docs.ansible.com</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0">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Docker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1">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Official Docker containerization and Docker Compose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2">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https://docs.docker.com</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3">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Kubernetes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4">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Official Kubernetes orchestration and manifest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5">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https://kubernetes.io/docs</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6">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Flask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7">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Official Python Flask web framework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8">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https://flask.palletsprojects.com</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9">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FastAPI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A">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Official FastAPI high-performance Python API framework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B">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https://fastapi.tiangolo.com</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C">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SQLAlchemy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D">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Python ORM and Alembic migration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E">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https://docs.sqlalchemy.org</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EF">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MySQL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0">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Official MySQL 8.0 reference manual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1">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https://dev.mysql.com/doc</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2">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React / Vite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3">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Official React and Vite build tool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4">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https://react.dev / https://vitejs.dev</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5">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AWS Documentation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6">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Amazon Web Services EC2, EKS, RDS, VPC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7">
            <w:pPr>
              <w:pStyle w:val="Heading1"/>
              <w:keepNext w:val="0"/>
              <w:keepLines w:val="0"/>
              <w:widowControl w:val="0"/>
              <w:tabs>
                <w:tab w:val="left" w:leader="none" w:pos="359"/>
                <w:tab w:val="right" w:leader="none" w:pos="9033"/>
              </w:tabs>
              <w:spacing w:after="240" w:before="240" w:line="240" w:lineRule="auto"/>
              <w:ind w:left="120" w:firstLine="0"/>
              <w:jc w:val="center"/>
              <w:rPr>
                <w:rFonts w:ascii="Aptos" w:cs="Aptos" w:eastAsia="Aptos" w:hAnsi="Aptos"/>
                <w:b w:val="0"/>
                <w:bCs w:val="0"/>
                <w:sz w:val="20"/>
                <w:szCs w:val="20"/>
              </w:rPr>
            </w:pPr>
            <w:bookmarkStart w:colFirst="0" w:colLast="0" w:name="_heading=h.9i9ikr4lfg7w" w:id="48"/>
            <w:bookmarkEnd w:id="48"/>
            <w:r w:rsidDel="00000000" w:rsidR="00000000" w:rsidRPr="00000000">
              <w:rPr>
                <w:rFonts w:ascii="Aptos" w:cs="Aptos" w:eastAsia="Aptos" w:hAnsi="Aptos"/>
                <w:b w:val="0"/>
                <w:bCs w:val="0"/>
                <w:sz w:val="20"/>
                <w:szCs w:val="20"/>
                <w:rtl w:val="0"/>
              </w:rPr>
              <w:t xml:space="preserve">https://docs.aws.amazon.com</w:t>
            </w:r>
          </w:p>
        </w:tc>
      </w:tr>
    </w:tbl>
    <w:p w:rsidR="00000000" w:rsidDel="00000000" w:rsidP="00000000" w:rsidRDefault="00000000" w:rsidRPr="00000000" w14:paraId="000001F8">
      <w:pPr>
        <w:pStyle w:val="Heading1"/>
        <w:keepNext w:val="0"/>
        <w:keepLines w:val="0"/>
        <w:widowControl w:val="0"/>
        <w:tabs>
          <w:tab w:val="left" w:leader="none" w:pos="359"/>
          <w:tab w:val="right" w:leader="none" w:pos="9033"/>
        </w:tabs>
        <w:spacing w:after="120" w:before="480" w:line="240" w:lineRule="auto"/>
        <w:rPr/>
      </w:pPr>
      <w:bookmarkStart w:colFirst="0" w:colLast="0" w:name="_heading=h.3036cklf9541" w:id="49"/>
      <w:bookmarkEnd w:id="49"/>
      <w:r w:rsidDel="00000000" w:rsidR="00000000" w:rsidRPr="00000000">
        <w:rPr>
          <w:rtl w:val="0"/>
        </w:rPr>
      </w:r>
    </w:p>
    <w:sectPr>
      <w:headerReference r:id="rId15" w:type="default"/>
      <w:foot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Medicaps University – Datagami Skill Based Course – Project Report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page">
            <wp:posOffset>739140</wp:posOffset>
          </wp:positionH>
          <wp:positionV relativeFrom="topMargin">
            <wp:posOffset>584835</wp:posOffset>
          </wp:positionV>
          <wp:extent cx="1988820" cy="437453"/>
          <wp:effectExtent b="0" l="0" r="0" t="0"/>
          <wp:wrapSquare wrapText="bothSides" distB="0" distT="0" distL="114300" distR="114300"/>
          <wp:docPr id="164866603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88820" cy="437453"/>
                  </a:xfrm>
                  <a:prstGeom prst="rect"/>
                  <a:ln/>
                </pic:spPr>
              </pic:pic>
            </a:graphicData>
          </a:graphic>
        </wp:anchor>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4794250</wp:posOffset>
          </wp:positionH>
          <wp:positionV relativeFrom="margin">
            <wp:posOffset>-525779</wp:posOffset>
          </wp:positionV>
          <wp:extent cx="1209675" cy="685800"/>
          <wp:effectExtent b="0" l="0" r="0" t="0"/>
          <wp:wrapSquare wrapText="bothSides" distB="0" distT="0" distL="114300" distR="114300"/>
          <wp:docPr id="164866604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09675" cy="685800"/>
                  </a:xfrm>
                  <a:prstGeom prst="rect"/>
                  <a:ln/>
                </pic:spPr>
              </pic:pic>
            </a:graphicData>
          </a:graphic>
        </wp:anchor>
      </w:drawing>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360" w:hanging="360"/>
      </w:pPr>
      <w:rPr>
        <w:rFonts w:ascii="Times New Roman" w:cs="Times New Roman" w:eastAsia="Times New Roman" w:hAnsi="Times New Roman"/>
        <w:b w:val="0"/>
        <w:bCs w:val="0"/>
        <w:i w:val="0"/>
        <w:iCs w:val="0"/>
        <w:sz w:val="22"/>
        <w:szCs w:val="22"/>
      </w:rPr>
    </w:lvl>
    <w:lvl w:ilvl="1">
      <w:start w:val="1"/>
      <w:numFmt w:val="decimal"/>
      <w:lvlText w:val="%1.%2."/>
      <w:lvlJc w:val="left"/>
      <w:pPr>
        <w:ind w:left="792" w:hanging="432"/>
      </w:pPr>
      <w:rPr>
        <w:rFonts w:ascii="Times New Roman" w:cs="Times New Roman" w:eastAsia="Times New Roman" w:hAnsi="Times New Roman"/>
        <w:b w:val="0"/>
        <w:bCs w:val="0"/>
        <w:i w:val="0"/>
        <w:iCs w:val="0"/>
        <w:sz w:val="20"/>
        <w:szCs w:val="20"/>
      </w:rPr>
    </w:lvl>
    <w:lvl w:ilvl="2">
      <w:start w:val="0"/>
      <w:numFmt w:val="bullet"/>
      <w:lvlText w:val="•"/>
      <w:lvlJc w:val="left"/>
      <w:pPr>
        <w:ind w:left="1751" w:hanging="432.0000000000002"/>
      </w:pPr>
      <w:rPr/>
    </w:lvl>
    <w:lvl w:ilvl="3">
      <w:start w:val="0"/>
      <w:numFmt w:val="bullet"/>
      <w:lvlText w:val="•"/>
      <w:lvlJc w:val="left"/>
      <w:pPr>
        <w:ind w:left="2702" w:hanging="432"/>
      </w:pPr>
      <w:rPr/>
    </w:lvl>
    <w:lvl w:ilvl="4">
      <w:start w:val="0"/>
      <w:numFmt w:val="bullet"/>
      <w:lvlText w:val="•"/>
      <w:lvlJc w:val="left"/>
      <w:pPr>
        <w:ind w:left="3653" w:hanging="432"/>
      </w:pPr>
      <w:rPr/>
    </w:lvl>
    <w:lvl w:ilvl="5">
      <w:start w:val="0"/>
      <w:numFmt w:val="bullet"/>
      <w:lvlText w:val="•"/>
      <w:lvlJc w:val="left"/>
      <w:pPr>
        <w:ind w:left="4604" w:hanging="432"/>
      </w:pPr>
      <w:rPr/>
    </w:lvl>
    <w:lvl w:ilvl="6">
      <w:start w:val="0"/>
      <w:numFmt w:val="bullet"/>
      <w:lvlText w:val="•"/>
      <w:lvlJc w:val="left"/>
      <w:pPr>
        <w:ind w:left="5555" w:hanging="432"/>
      </w:pPr>
      <w:rPr/>
    </w:lvl>
    <w:lvl w:ilvl="7">
      <w:start w:val="0"/>
      <w:numFmt w:val="bullet"/>
      <w:lvlText w:val="•"/>
      <w:lvlJc w:val="left"/>
      <w:pPr>
        <w:ind w:left="6506" w:hanging="432"/>
      </w:pPr>
      <w:rPr/>
    </w:lvl>
    <w:lvl w:ilvl="8">
      <w:start w:val="0"/>
      <w:numFmt w:val="bullet"/>
      <w:lvlText w:val="•"/>
      <w:lvlJc w:val="left"/>
      <w:pPr>
        <w:ind w:left="7457" w:hanging="432"/>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b w:val="1"/>
      <w:bCs w:val="1"/>
      <w:sz w:val="28"/>
      <w:szCs w:val="28"/>
    </w:rPr>
  </w:style>
  <w:style w:type="paragraph" w:styleId="Heading2">
    <w:name w:val="heading 2"/>
    <w:basedOn w:val="Normal"/>
    <w:next w:val="Normal"/>
    <w:pPr>
      <w:keepNext w:val="1"/>
      <w:keepLines w:val="1"/>
      <w:spacing w:after="0" w:before="40" w:line="240" w:lineRule="auto"/>
    </w:pPr>
    <w:rPr>
      <w:rFonts w:ascii="Play" w:cs="Play" w:eastAsia="Play" w:hAnsi="Play"/>
      <w:sz w:val="26"/>
      <w:szCs w:val="2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40"/>
      <w:szCs w:val="40"/>
    </w:rPr>
  </w:style>
  <w:style w:type="paragraph" w:styleId="Heading7">
    <w:name w:val="heading 7"/>
    <w:basedOn w:val="Normal"/>
    <w:next w:val="Normal"/>
    <w:link w:val="Heading7Char"/>
    <w:uiPriority w:val="9"/>
    <w:semiHidden w:val="1"/>
    <w:unhideWhenUsed w:val="1"/>
    <w:qFormat w:val="1"/>
    <w:rsid w:val="00D9199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9199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9199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B028EF"/>
    <w:rPr>
      <w:rFonts w:asciiTheme="majorHAnsi" w:cstheme="majorBidi" w:eastAsiaTheme="majorEastAsia" w:hAnsiTheme="majorHAnsi"/>
      <w:spacing w:val="-10"/>
      <w:kern w:val="28"/>
      <w:sz w:val="40"/>
      <w:szCs w:val="56"/>
    </w:rPr>
  </w:style>
  <w:style w:type="character" w:styleId="Heading1Char" w:customStyle="1">
    <w:name w:val="Heading 1 Char"/>
    <w:basedOn w:val="DefaultParagraphFont"/>
    <w:link w:val="Heading1"/>
    <w:uiPriority w:val="9"/>
    <w:rsid w:val="00A349FF"/>
    <w:rPr>
      <w:rFonts w:asciiTheme="majorHAnsi" w:cstheme="majorBidi" w:eastAsiaTheme="majorEastAsia" w:hAnsiTheme="majorHAnsi"/>
      <w:b w:val="1"/>
      <w:sz w:val="28"/>
      <w:szCs w:val="40"/>
    </w:rPr>
  </w:style>
  <w:style w:type="character" w:styleId="Heading2Char" w:customStyle="1">
    <w:name w:val="Heading 2 Char"/>
    <w:basedOn w:val="DefaultParagraphFont"/>
    <w:link w:val="Heading2"/>
    <w:uiPriority w:val="9"/>
    <w:rsid w:val="00AB3005"/>
    <w:rPr>
      <w:rFonts w:asciiTheme="majorHAnsi" w:cstheme="majorBidi" w:eastAsiaTheme="majorEastAsia" w:hAnsiTheme="majorHAnsi"/>
      <w:sz w:val="26"/>
      <w:szCs w:val="26"/>
    </w:rPr>
  </w:style>
  <w:style w:type="character" w:styleId="Heading3Char" w:customStyle="1">
    <w:name w:val="Heading 3 Char"/>
    <w:basedOn w:val="DefaultParagraphFont"/>
    <w:link w:val="Heading3"/>
    <w:uiPriority w:val="9"/>
    <w:semiHidden w:val="1"/>
    <w:rsid w:val="00D9199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9199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9199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9199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9199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9199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9199F"/>
    <w:rPr>
      <w:rFonts w:cstheme="majorBidi" w:eastAsiaTheme="majorEastAsia"/>
      <w:color w:val="272727" w:themeColor="text1" w:themeTint="0000D8"/>
    </w:rPr>
  </w:style>
  <w:style w:type="character" w:styleId="SubtitleChar" w:customStyle="1">
    <w:name w:val="Subtitle Char"/>
    <w:basedOn w:val="DefaultParagraphFont"/>
    <w:link w:val="Subtitle"/>
    <w:uiPriority w:val="11"/>
    <w:rsid w:val="00D9199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9199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9199F"/>
    <w:rPr>
      <w:i w:val="1"/>
      <w:iCs w:val="1"/>
      <w:color w:val="404040" w:themeColor="text1" w:themeTint="0000BF"/>
    </w:rPr>
  </w:style>
  <w:style w:type="paragraph" w:styleId="ListParagraph">
    <w:name w:val="List Paragraph"/>
    <w:basedOn w:val="Normal"/>
    <w:uiPriority w:val="1"/>
    <w:qFormat w:val="1"/>
    <w:rsid w:val="00D9199F"/>
    <w:pPr>
      <w:ind w:left="720"/>
      <w:contextualSpacing w:val="1"/>
    </w:pPr>
  </w:style>
  <w:style w:type="character" w:styleId="IntenseEmphasis">
    <w:name w:val="Intense Emphasis"/>
    <w:basedOn w:val="DefaultParagraphFont"/>
    <w:uiPriority w:val="21"/>
    <w:qFormat w:val="1"/>
    <w:rsid w:val="00D9199F"/>
    <w:rPr>
      <w:i w:val="1"/>
      <w:iCs w:val="1"/>
      <w:color w:val="0f4761" w:themeColor="accent1" w:themeShade="0000BF"/>
    </w:rPr>
  </w:style>
  <w:style w:type="paragraph" w:styleId="IntenseQuote">
    <w:name w:val="Intense Quote"/>
    <w:basedOn w:val="Normal"/>
    <w:next w:val="Normal"/>
    <w:link w:val="IntenseQuoteChar"/>
    <w:uiPriority w:val="30"/>
    <w:qFormat w:val="1"/>
    <w:rsid w:val="00D9199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9199F"/>
    <w:rPr>
      <w:i w:val="1"/>
      <w:iCs w:val="1"/>
      <w:color w:val="0f4761" w:themeColor="accent1" w:themeShade="0000BF"/>
    </w:rPr>
  </w:style>
  <w:style w:type="character" w:styleId="IntenseReference">
    <w:name w:val="Intense Reference"/>
    <w:basedOn w:val="DefaultParagraphFont"/>
    <w:uiPriority w:val="32"/>
    <w:qFormat w:val="1"/>
    <w:rsid w:val="00D9199F"/>
    <w:rPr>
      <w:b w:val="1"/>
      <w:bCs w:val="1"/>
      <w:smallCaps w:val="1"/>
      <w:color w:val="0f4761" w:themeColor="accent1" w:themeShade="0000BF"/>
      <w:spacing w:val="5"/>
    </w:rPr>
  </w:style>
  <w:style w:type="paragraph" w:styleId="Header">
    <w:name w:val="header"/>
    <w:basedOn w:val="Normal"/>
    <w:link w:val="HeaderChar"/>
    <w:uiPriority w:val="99"/>
    <w:unhideWhenUsed w:val="1"/>
    <w:rsid w:val="00D9199F"/>
    <w:pPr>
      <w:tabs>
        <w:tab w:val="center" w:pos="4513"/>
        <w:tab w:val="right" w:pos="9026"/>
      </w:tabs>
      <w:spacing w:after="0" w:line="240" w:lineRule="auto"/>
    </w:pPr>
  </w:style>
  <w:style w:type="character" w:styleId="HeaderChar" w:customStyle="1">
    <w:name w:val="Header Char"/>
    <w:basedOn w:val="DefaultParagraphFont"/>
    <w:link w:val="Header"/>
    <w:uiPriority w:val="99"/>
    <w:rsid w:val="00D9199F"/>
  </w:style>
  <w:style w:type="paragraph" w:styleId="Footer">
    <w:name w:val="footer"/>
    <w:basedOn w:val="Normal"/>
    <w:link w:val="FooterChar"/>
    <w:uiPriority w:val="99"/>
    <w:unhideWhenUsed w:val="1"/>
    <w:rsid w:val="00D9199F"/>
    <w:pPr>
      <w:tabs>
        <w:tab w:val="center" w:pos="4513"/>
        <w:tab w:val="right" w:pos="9026"/>
      </w:tabs>
      <w:spacing w:after="0" w:line="240" w:lineRule="auto"/>
    </w:pPr>
  </w:style>
  <w:style w:type="character" w:styleId="FooterChar" w:customStyle="1">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BookTitle">
    <w:name w:val="Book Title"/>
    <w:basedOn w:val="DefaultParagraphFont"/>
    <w:uiPriority w:val="33"/>
    <w:qFormat w:val="1"/>
    <w:rsid w:val="00D9199F"/>
    <w:rPr>
      <w:b w:val="1"/>
      <w:bCs w:val="1"/>
      <w:i w:val="1"/>
      <w:iCs w:val="1"/>
      <w:spacing w:val="5"/>
    </w:rPr>
  </w:style>
  <w:style w:type="character" w:styleId="Strong">
    <w:name w:val="Strong"/>
    <w:basedOn w:val="DefaultParagraphFont"/>
    <w:uiPriority w:val="22"/>
    <w:qFormat w:val="1"/>
    <w:rsid w:val="009F4FD8"/>
    <w:rPr>
      <w:b w:val="1"/>
      <w:bCs w:val="1"/>
    </w:rPr>
  </w:style>
  <w:style w:type="paragraph" w:styleId="BodyText">
    <w:name w:val="Body Text"/>
    <w:basedOn w:val="Normal"/>
    <w:link w:val="BodyTextChar"/>
    <w:uiPriority w:val="1"/>
    <w:qFormat w:val="1"/>
    <w:rsid w:val="004B519A"/>
    <w:pPr>
      <w:widowControl w:val="0"/>
      <w:autoSpaceDE w:val="0"/>
      <w:autoSpaceDN w:val="0"/>
      <w:spacing w:after="0" w:line="240" w:lineRule="auto"/>
    </w:pPr>
    <w:rPr>
      <w:rFonts w:ascii="Times New Roman" w:cs="Times New Roman" w:eastAsia="Times New Roman" w:hAnsi="Times New Roman"/>
      <w:b w:val="1"/>
      <w:bCs w:val="1"/>
      <w:kern w:val="0"/>
      <w:sz w:val="44"/>
      <w:szCs w:val="44"/>
      <w:lang w:val="en-US"/>
    </w:rPr>
  </w:style>
  <w:style w:type="character" w:styleId="BodyTextChar" w:customStyle="1">
    <w:name w:val="Body Text Char"/>
    <w:basedOn w:val="DefaultParagraphFont"/>
    <w:link w:val="BodyText"/>
    <w:uiPriority w:val="1"/>
    <w:rsid w:val="004B519A"/>
    <w:rPr>
      <w:rFonts w:ascii="Times New Roman" w:cs="Times New Roman" w:eastAsia="Times New Roman" w:hAnsi="Times New Roman"/>
      <w:b w:val="1"/>
      <w:bCs w:val="1"/>
      <w:kern w:val="0"/>
      <w:sz w:val="44"/>
      <w:szCs w:val="44"/>
      <w:lang w:val="en-US"/>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R9iEtMZb4TFkSoGDbesdmkYVA==">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OWk5aWtyNGxmZzd3Mg5oLjlpOWlrcjRsZmc3dzIOaC45aTlpa3I0bGZnN3cyDmguMzAzNmNrbGY5NTQxOAByITFGWFhrRnFUN2libjhvQW4tdHlDV3BoNWpsSW5vMERL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2026-02-17T16:54:00.0000000Z</dcterms:created>
  <dc:creator>Aashruti Shah</dc:creator>
</cp:coreProperties>
</file>