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292" w:rsidRPr="00E31292" w:rsidRDefault="00E31292" w:rsidP="00E31292">
      <w:pPr>
        <w:shd w:val="clear" w:color="auto" w:fill="FFFFFF"/>
        <w:spacing w:after="150" w:line="240" w:lineRule="auto"/>
        <w:outlineLvl w:val="0"/>
        <w:rPr>
          <w:rFonts w:ascii="Helvetica" w:eastAsia="Times New Roman" w:hAnsi="Helvetica" w:cs="Helvetica"/>
          <w:b/>
          <w:bCs/>
          <w:color w:val="000000"/>
          <w:kern w:val="36"/>
          <w:sz w:val="42"/>
          <w:szCs w:val="42"/>
          <w:lang w:eastAsia="en-GB"/>
        </w:rPr>
      </w:pPr>
      <w:r w:rsidRPr="00E31292">
        <w:rPr>
          <w:rFonts w:ascii="Helvetica" w:eastAsia="Times New Roman" w:hAnsi="Helvetica" w:cs="Helvetica"/>
          <w:b/>
          <w:bCs/>
          <w:color w:val="000000"/>
          <w:kern w:val="36"/>
          <w:sz w:val="42"/>
          <w:szCs w:val="42"/>
          <w:lang w:eastAsia="en-GB"/>
        </w:rPr>
        <w:t>Our Manifesto</w:t>
      </w:r>
    </w:p>
    <w:tbl>
      <w:tblPr>
        <w:tblStyle w:val="LightList-Accent5"/>
        <w:tblpPr w:leftFromText="180" w:rightFromText="180" w:vertAnchor="page" w:horzAnchor="margin" w:tblpY="2542"/>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930"/>
        <w:gridCol w:w="1692"/>
        <w:gridCol w:w="5384"/>
      </w:tblGrid>
      <w:tr w:rsidR="00537841" w:rsidTr="006E2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tcPr>
          <w:p w:rsidR="00537841" w:rsidRPr="0005708D" w:rsidRDefault="00537841" w:rsidP="006E2BC5">
            <w:pPr>
              <w:rPr>
                <w:sz w:val="28"/>
                <w:szCs w:val="28"/>
              </w:rPr>
            </w:pPr>
            <w:r w:rsidRPr="0005708D">
              <w:rPr>
                <w:sz w:val="28"/>
                <w:szCs w:val="28"/>
              </w:rPr>
              <w:t>Date</w:t>
            </w:r>
          </w:p>
        </w:tc>
        <w:tc>
          <w:tcPr>
            <w:tcW w:w="1692" w:type="dxa"/>
          </w:tcPr>
          <w:p w:rsidR="00537841" w:rsidRPr="0005708D" w:rsidRDefault="00537841" w:rsidP="006E2BC5">
            <w:pPr>
              <w:cnfStyle w:val="100000000000" w:firstRow="1" w:lastRow="0" w:firstColumn="0" w:lastColumn="0" w:oddVBand="0" w:evenVBand="0" w:oddHBand="0" w:evenHBand="0" w:firstRowFirstColumn="0" w:firstRowLastColumn="0" w:lastRowFirstColumn="0" w:lastRowLastColumn="0"/>
              <w:rPr>
                <w:sz w:val="28"/>
                <w:szCs w:val="28"/>
              </w:rPr>
            </w:pPr>
            <w:r w:rsidRPr="0005708D">
              <w:rPr>
                <w:sz w:val="28"/>
                <w:szCs w:val="28"/>
              </w:rPr>
              <w:t>Name</w:t>
            </w:r>
          </w:p>
        </w:tc>
        <w:tc>
          <w:tcPr>
            <w:tcW w:w="5384" w:type="dxa"/>
          </w:tcPr>
          <w:p w:rsidR="00537841" w:rsidRPr="0005708D" w:rsidRDefault="00537841" w:rsidP="006E2BC5">
            <w:pPr>
              <w:cnfStyle w:val="100000000000" w:firstRow="1" w:lastRow="0" w:firstColumn="0" w:lastColumn="0" w:oddVBand="0" w:evenVBand="0" w:oddHBand="0" w:evenHBand="0" w:firstRowFirstColumn="0" w:firstRowLastColumn="0" w:lastRowFirstColumn="0" w:lastRowLastColumn="0"/>
              <w:rPr>
                <w:sz w:val="28"/>
                <w:szCs w:val="28"/>
              </w:rPr>
            </w:pPr>
            <w:r w:rsidRPr="0005708D">
              <w:rPr>
                <w:sz w:val="28"/>
                <w:szCs w:val="28"/>
              </w:rPr>
              <w:t>Reason for Changes</w:t>
            </w:r>
          </w:p>
        </w:tc>
      </w:tr>
      <w:tr w:rsidR="00537841" w:rsidTr="006E2BC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30" w:type="dxa"/>
            <w:tcBorders>
              <w:top w:val="none" w:sz="0" w:space="0" w:color="auto"/>
              <w:left w:val="none" w:sz="0" w:space="0" w:color="auto"/>
              <w:bottom w:val="none" w:sz="0" w:space="0" w:color="auto"/>
            </w:tcBorders>
          </w:tcPr>
          <w:p w:rsidR="00537841" w:rsidRPr="0005708D" w:rsidRDefault="00537841" w:rsidP="006E2BC5">
            <w:pPr>
              <w:rPr>
                <w:sz w:val="28"/>
                <w:szCs w:val="28"/>
              </w:rPr>
            </w:pPr>
            <w:r>
              <w:rPr>
                <w:sz w:val="28"/>
                <w:szCs w:val="28"/>
              </w:rPr>
              <w:t>15/04/2013</w:t>
            </w:r>
          </w:p>
        </w:tc>
        <w:tc>
          <w:tcPr>
            <w:tcW w:w="1692" w:type="dxa"/>
            <w:tcBorders>
              <w:top w:val="none" w:sz="0" w:space="0" w:color="auto"/>
              <w:bottom w:val="none" w:sz="0" w:space="0" w:color="auto"/>
            </w:tcBorders>
          </w:tcPr>
          <w:p w:rsidR="00537841" w:rsidRPr="0005708D" w:rsidRDefault="00537841" w:rsidP="006E2BC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Delvin Varghese</w:t>
            </w:r>
          </w:p>
        </w:tc>
        <w:tc>
          <w:tcPr>
            <w:tcW w:w="5384" w:type="dxa"/>
            <w:tcBorders>
              <w:top w:val="none" w:sz="0" w:space="0" w:color="auto"/>
              <w:bottom w:val="none" w:sz="0" w:space="0" w:color="auto"/>
              <w:right w:val="none" w:sz="0" w:space="0" w:color="auto"/>
            </w:tcBorders>
          </w:tcPr>
          <w:p w:rsidR="00537841" w:rsidRDefault="00537841" w:rsidP="006E2BC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First version of </w:t>
            </w:r>
            <w:r>
              <w:rPr>
                <w:sz w:val="28"/>
                <w:szCs w:val="28"/>
              </w:rPr>
              <w:t>Manifesto.</w:t>
            </w:r>
          </w:p>
          <w:p w:rsidR="00537841" w:rsidRPr="0005708D" w:rsidRDefault="00537841" w:rsidP="006E2BC5">
            <w:pPr>
              <w:cnfStyle w:val="000000100000" w:firstRow="0" w:lastRow="0" w:firstColumn="0" w:lastColumn="0" w:oddVBand="0" w:evenVBand="0" w:oddHBand="1" w:evenHBand="0" w:firstRowFirstColumn="0" w:firstRowLastColumn="0" w:lastRowFirstColumn="0" w:lastRowLastColumn="0"/>
              <w:rPr>
                <w:sz w:val="28"/>
                <w:szCs w:val="28"/>
              </w:rPr>
            </w:pPr>
          </w:p>
        </w:tc>
      </w:tr>
      <w:tr w:rsidR="00537841" w:rsidTr="006E2BC5">
        <w:trPr>
          <w:trHeight w:val="259"/>
        </w:trPr>
        <w:tc>
          <w:tcPr>
            <w:cnfStyle w:val="001000000000" w:firstRow="0" w:lastRow="0" w:firstColumn="1" w:lastColumn="0" w:oddVBand="0" w:evenVBand="0" w:oddHBand="0" w:evenHBand="0" w:firstRowFirstColumn="0" w:firstRowLastColumn="0" w:lastRowFirstColumn="0" w:lastRowLastColumn="0"/>
            <w:tcW w:w="1930" w:type="dxa"/>
          </w:tcPr>
          <w:p w:rsidR="00537841" w:rsidRDefault="00537841" w:rsidP="006E2BC5">
            <w:pPr>
              <w:rPr>
                <w:sz w:val="28"/>
                <w:szCs w:val="28"/>
              </w:rPr>
            </w:pPr>
            <w:r>
              <w:rPr>
                <w:sz w:val="28"/>
                <w:szCs w:val="28"/>
              </w:rPr>
              <w:t>27/04/2013</w:t>
            </w:r>
          </w:p>
        </w:tc>
        <w:tc>
          <w:tcPr>
            <w:tcW w:w="1692" w:type="dxa"/>
          </w:tcPr>
          <w:p w:rsidR="00537841" w:rsidRDefault="00537841" w:rsidP="006E2BC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Delvin Varghese</w:t>
            </w:r>
          </w:p>
        </w:tc>
        <w:tc>
          <w:tcPr>
            <w:tcW w:w="5384" w:type="dxa"/>
          </w:tcPr>
          <w:p w:rsidR="00537841" w:rsidRDefault="00537841" w:rsidP="0053784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Added specifications list at bottom.</w:t>
            </w:r>
          </w:p>
        </w:tc>
      </w:tr>
    </w:tbl>
    <w:p w:rsidR="00E31292" w:rsidRPr="00E31292" w:rsidRDefault="00E31292" w:rsidP="00E31292">
      <w:pPr>
        <w:shd w:val="clear" w:color="auto" w:fill="FFFFFF"/>
        <w:spacing w:before="300" w:after="150" w:line="240" w:lineRule="auto"/>
        <w:outlineLvl w:val="3"/>
        <w:rPr>
          <w:rFonts w:ascii="Helvetica" w:eastAsia="Times New Roman" w:hAnsi="Helvetica" w:cs="Helvetica"/>
          <w:b/>
          <w:bCs/>
          <w:color w:val="333333"/>
          <w:sz w:val="28"/>
          <w:szCs w:val="24"/>
          <w:lang w:eastAsia="en-GB"/>
        </w:rPr>
      </w:pPr>
      <w:r w:rsidRPr="00E31292">
        <w:rPr>
          <w:rFonts w:ascii="Helvetica" w:eastAsia="Times New Roman" w:hAnsi="Helvetica" w:cs="Helvetica"/>
          <w:b/>
          <w:bCs/>
          <w:color w:val="333333"/>
          <w:sz w:val="28"/>
          <w:szCs w:val="24"/>
          <w:lang w:eastAsia="en-GB"/>
        </w:rPr>
        <w:t xml:space="preserve">JavaCard Development </w:t>
      </w:r>
      <w:r w:rsidR="009301AA">
        <w:rPr>
          <w:rFonts w:ascii="Helvetica" w:eastAsia="Times New Roman" w:hAnsi="Helvetica" w:cs="Helvetica"/>
          <w:b/>
          <w:bCs/>
          <w:color w:val="333333"/>
          <w:sz w:val="28"/>
          <w:szCs w:val="24"/>
          <w:lang w:eastAsia="en-GB"/>
        </w:rPr>
        <w:br/>
      </w:r>
      <w:proofErr w:type="spellStart"/>
      <w:r w:rsidRPr="00E31292">
        <w:rPr>
          <w:rFonts w:ascii="Helvetica" w:eastAsia="Times New Roman" w:hAnsi="Helvetica" w:cs="Helvetica"/>
          <w:b/>
          <w:bCs/>
          <w:color w:val="333333"/>
          <w:sz w:val="28"/>
          <w:szCs w:val="24"/>
          <w:lang w:eastAsia="en-GB"/>
        </w:rPr>
        <w:t>Simulity</w:t>
      </w:r>
      <w:proofErr w:type="spellEnd"/>
    </w:p>
    <w:p w:rsidR="00E31292" w:rsidRPr="00E31292" w:rsidRDefault="00E31292" w:rsidP="00E31292">
      <w:pPr>
        <w:shd w:val="clear" w:color="auto" w:fill="FFFFFF"/>
        <w:spacing w:after="0" w:line="240" w:lineRule="auto"/>
        <w:rPr>
          <w:rFonts w:ascii="Helvetica" w:eastAsia="Times New Roman" w:hAnsi="Helvetica" w:cs="Helvetica"/>
          <w:color w:val="333333"/>
          <w:szCs w:val="21"/>
          <w:lang w:eastAsia="en-GB"/>
        </w:rPr>
      </w:pPr>
      <w:r w:rsidRPr="009301AA">
        <w:rPr>
          <w:rFonts w:ascii="Helvetica" w:eastAsia="Times New Roman" w:hAnsi="Helvetica" w:cs="Helvetica"/>
          <w:i/>
          <w:iCs/>
          <w:color w:val="333333"/>
          <w:szCs w:val="21"/>
          <w:bdr w:val="none" w:sz="0" w:space="0" w:color="auto" w:frame="1"/>
          <w:lang w:eastAsia="en-GB"/>
        </w:rPr>
        <w:t xml:space="preserve">Team Members: </w:t>
      </w:r>
      <w:proofErr w:type="spellStart"/>
      <w:r w:rsidRPr="009301AA">
        <w:rPr>
          <w:rFonts w:ascii="Helvetica" w:eastAsia="Times New Roman" w:hAnsi="Helvetica" w:cs="Helvetica"/>
          <w:i/>
          <w:iCs/>
          <w:color w:val="333333"/>
          <w:szCs w:val="21"/>
          <w:bdr w:val="none" w:sz="0" w:space="0" w:color="auto" w:frame="1"/>
          <w:lang w:eastAsia="en-GB"/>
        </w:rPr>
        <w:t>Brasoveanu</w:t>
      </w:r>
      <w:proofErr w:type="spellEnd"/>
      <w:r w:rsidRPr="009301AA">
        <w:rPr>
          <w:rFonts w:ascii="Helvetica" w:eastAsia="Times New Roman" w:hAnsi="Helvetica" w:cs="Helvetica"/>
          <w:i/>
          <w:iCs/>
          <w:color w:val="333333"/>
          <w:szCs w:val="21"/>
          <w:bdr w:val="none" w:sz="0" w:space="0" w:color="auto" w:frame="1"/>
          <w:lang w:eastAsia="en-GB"/>
        </w:rPr>
        <w:t xml:space="preserve"> Andrei </w:t>
      </w:r>
      <w:proofErr w:type="spellStart"/>
      <w:r w:rsidRPr="009301AA">
        <w:rPr>
          <w:rFonts w:ascii="Helvetica" w:eastAsia="Times New Roman" w:hAnsi="Helvetica" w:cs="Helvetica"/>
          <w:i/>
          <w:iCs/>
          <w:color w:val="333333"/>
          <w:szCs w:val="21"/>
          <w:bdr w:val="none" w:sz="0" w:space="0" w:color="auto" w:frame="1"/>
          <w:lang w:eastAsia="en-GB"/>
        </w:rPr>
        <w:t>Alexandru</w:t>
      </w:r>
      <w:proofErr w:type="spellEnd"/>
      <w:r w:rsidRPr="009301AA">
        <w:rPr>
          <w:rFonts w:ascii="Helvetica" w:eastAsia="Times New Roman" w:hAnsi="Helvetica" w:cs="Helvetica"/>
          <w:i/>
          <w:iCs/>
          <w:color w:val="333333"/>
          <w:szCs w:val="21"/>
          <w:bdr w:val="none" w:sz="0" w:space="0" w:color="auto" w:frame="1"/>
          <w:lang w:eastAsia="en-GB"/>
        </w:rPr>
        <w:t>, Dominic Lee, Delvin Varghese</w:t>
      </w:r>
    </w:p>
    <w:p w:rsidR="009301AA" w:rsidRDefault="009301AA" w:rsidP="00E31292">
      <w:pPr>
        <w:shd w:val="clear" w:color="auto" w:fill="FFFFFF"/>
        <w:spacing w:before="225" w:after="225" w:line="240" w:lineRule="auto"/>
        <w:rPr>
          <w:rFonts w:ascii="Helvetica" w:eastAsia="Times New Roman" w:hAnsi="Helvetica" w:cs="Helvetica"/>
          <w:color w:val="333333"/>
          <w:szCs w:val="21"/>
          <w:lang w:eastAsia="en-GB"/>
        </w:rPr>
      </w:pPr>
    </w:p>
    <w:p w:rsidR="00E31292" w:rsidRPr="00E31292" w:rsidRDefault="00E31292" w:rsidP="00E31292">
      <w:pPr>
        <w:shd w:val="clear" w:color="auto" w:fill="FFFFFF"/>
        <w:spacing w:before="225" w:after="225" w:line="240" w:lineRule="auto"/>
        <w:rPr>
          <w:rFonts w:ascii="Helvetica" w:eastAsia="Times New Roman" w:hAnsi="Helvetica" w:cs="Helvetica"/>
          <w:color w:val="333333"/>
          <w:szCs w:val="21"/>
          <w:lang w:eastAsia="en-GB"/>
        </w:rPr>
      </w:pPr>
      <w:bookmarkStart w:id="0" w:name="_GoBack"/>
      <w:bookmarkEnd w:id="0"/>
      <w:proofErr w:type="spellStart"/>
      <w:r w:rsidRPr="00E31292">
        <w:rPr>
          <w:rFonts w:ascii="Helvetica" w:eastAsia="Times New Roman" w:hAnsi="Helvetica" w:cs="Helvetica"/>
          <w:color w:val="333333"/>
          <w:szCs w:val="21"/>
          <w:lang w:eastAsia="en-GB"/>
        </w:rPr>
        <w:t>Omáda</w:t>
      </w:r>
      <w:proofErr w:type="spellEnd"/>
      <w:r w:rsidRPr="00E31292">
        <w:rPr>
          <w:rFonts w:ascii="Helvetica" w:eastAsia="Times New Roman" w:hAnsi="Helvetica" w:cs="Helvetica"/>
          <w:color w:val="333333"/>
          <w:szCs w:val="21"/>
          <w:lang w:eastAsia="en-GB"/>
        </w:rPr>
        <w:t xml:space="preserve"> Programming has been based on the agile development methodology. The manifesto for this has been shown below:</w:t>
      </w:r>
    </w:p>
    <w:p w:rsidR="00E31292" w:rsidRPr="00E31292" w:rsidRDefault="00E31292" w:rsidP="00E31292">
      <w:pPr>
        <w:numPr>
          <w:ilvl w:val="0"/>
          <w:numId w:val="1"/>
        </w:numPr>
        <w:shd w:val="clear" w:color="auto" w:fill="FFFFFF"/>
        <w:spacing w:after="0" w:line="240" w:lineRule="auto"/>
        <w:ind w:left="0"/>
        <w:rPr>
          <w:rFonts w:ascii="Helvetica" w:eastAsia="Times New Roman" w:hAnsi="Helvetica" w:cs="Helvetica"/>
          <w:color w:val="777777"/>
          <w:szCs w:val="21"/>
          <w:lang w:eastAsia="en-GB"/>
        </w:rPr>
      </w:pPr>
      <w:r w:rsidRPr="00E31292">
        <w:rPr>
          <w:rFonts w:ascii="Helvetica" w:eastAsia="Times New Roman" w:hAnsi="Helvetica" w:cs="Helvetica"/>
          <w:color w:val="777777"/>
          <w:szCs w:val="21"/>
          <w:lang w:eastAsia="en-GB"/>
        </w:rPr>
        <w:t>Individuals and interactions over processes and tools</w:t>
      </w:r>
    </w:p>
    <w:p w:rsidR="00E31292" w:rsidRPr="00E31292" w:rsidRDefault="00E31292" w:rsidP="00E31292">
      <w:pPr>
        <w:numPr>
          <w:ilvl w:val="0"/>
          <w:numId w:val="1"/>
        </w:numPr>
        <w:shd w:val="clear" w:color="auto" w:fill="FFFFFF"/>
        <w:spacing w:after="0" w:line="240" w:lineRule="auto"/>
        <w:ind w:left="0"/>
        <w:rPr>
          <w:rFonts w:ascii="Helvetica" w:eastAsia="Times New Roman" w:hAnsi="Helvetica" w:cs="Helvetica"/>
          <w:color w:val="777777"/>
          <w:szCs w:val="21"/>
          <w:lang w:eastAsia="en-GB"/>
        </w:rPr>
      </w:pPr>
      <w:r w:rsidRPr="00E31292">
        <w:rPr>
          <w:rFonts w:ascii="Helvetica" w:eastAsia="Times New Roman" w:hAnsi="Helvetica" w:cs="Helvetica"/>
          <w:color w:val="777777"/>
          <w:szCs w:val="21"/>
          <w:lang w:eastAsia="en-GB"/>
        </w:rPr>
        <w:t>Working software over comprehensive documentation</w:t>
      </w:r>
    </w:p>
    <w:p w:rsidR="00E31292" w:rsidRPr="00E31292" w:rsidRDefault="00E31292" w:rsidP="00E31292">
      <w:pPr>
        <w:numPr>
          <w:ilvl w:val="0"/>
          <w:numId w:val="1"/>
        </w:numPr>
        <w:shd w:val="clear" w:color="auto" w:fill="FFFFFF"/>
        <w:spacing w:after="0" w:line="240" w:lineRule="auto"/>
        <w:ind w:left="0"/>
        <w:rPr>
          <w:rFonts w:ascii="Helvetica" w:eastAsia="Times New Roman" w:hAnsi="Helvetica" w:cs="Helvetica"/>
          <w:color w:val="777777"/>
          <w:szCs w:val="21"/>
          <w:lang w:eastAsia="en-GB"/>
        </w:rPr>
      </w:pPr>
      <w:r w:rsidRPr="00E31292">
        <w:rPr>
          <w:rFonts w:ascii="Helvetica" w:eastAsia="Times New Roman" w:hAnsi="Helvetica" w:cs="Helvetica"/>
          <w:color w:val="777777"/>
          <w:szCs w:val="21"/>
          <w:lang w:eastAsia="en-GB"/>
        </w:rPr>
        <w:t>Customer collaboration over contract negotiation</w:t>
      </w:r>
    </w:p>
    <w:p w:rsidR="00E31292" w:rsidRPr="00E31292" w:rsidRDefault="00E31292" w:rsidP="00E31292">
      <w:pPr>
        <w:numPr>
          <w:ilvl w:val="0"/>
          <w:numId w:val="1"/>
        </w:numPr>
        <w:shd w:val="clear" w:color="auto" w:fill="FFFFFF"/>
        <w:spacing w:line="240" w:lineRule="auto"/>
        <w:ind w:left="0"/>
        <w:rPr>
          <w:rFonts w:ascii="Helvetica" w:eastAsia="Times New Roman" w:hAnsi="Helvetica" w:cs="Helvetica"/>
          <w:color w:val="777777"/>
          <w:szCs w:val="21"/>
          <w:lang w:eastAsia="en-GB"/>
        </w:rPr>
      </w:pPr>
      <w:r w:rsidRPr="00E31292">
        <w:rPr>
          <w:rFonts w:ascii="Helvetica" w:eastAsia="Times New Roman" w:hAnsi="Helvetica" w:cs="Helvetica"/>
          <w:color w:val="777777"/>
          <w:szCs w:val="21"/>
          <w:lang w:eastAsia="en-GB"/>
        </w:rPr>
        <w:t>Responding to change over following a plan</w:t>
      </w:r>
    </w:p>
    <w:p w:rsidR="00E31292" w:rsidRPr="00E31292" w:rsidRDefault="00E31292" w:rsidP="00E31292">
      <w:pPr>
        <w:shd w:val="clear" w:color="auto" w:fill="FFFFFF"/>
        <w:spacing w:before="225" w:after="225" w:line="240" w:lineRule="auto"/>
        <w:rPr>
          <w:rFonts w:ascii="Helvetica" w:eastAsia="Times New Roman" w:hAnsi="Helvetica" w:cs="Helvetica"/>
          <w:color w:val="333333"/>
          <w:szCs w:val="21"/>
          <w:lang w:eastAsia="en-GB"/>
        </w:rPr>
      </w:pPr>
      <w:r w:rsidRPr="00E31292">
        <w:rPr>
          <w:rFonts w:ascii="Helvetica" w:eastAsia="Times New Roman" w:hAnsi="Helvetica" w:cs="Helvetica"/>
          <w:color w:val="333333"/>
          <w:szCs w:val="21"/>
          <w:lang w:eastAsia="en-GB"/>
        </w:rPr>
        <w:t>This was implemented in various ways including:</w:t>
      </w:r>
    </w:p>
    <w:p w:rsidR="00E31292" w:rsidRPr="00E31292" w:rsidRDefault="00E31292" w:rsidP="00E31292">
      <w:pPr>
        <w:numPr>
          <w:ilvl w:val="0"/>
          <w:numId w:val="2"/>
        </w:numPr>
        <w:shd w:val="clear" w:color="auto" w:fill="FFFFFF"/>
        <w:spacing w:after="0" w:line="240" w:lineRule="auto"/>
        <w:ind w:left="0"/>
        <w:rPr>
          <w:rFonts w:ascii="Helvetica" w:eastAsia="Times New Roman" w:hAnsi="Helvetica" w:cs="Helvetica"/>
          <w:color w:val="333333"/>
          <w:szCs w:val="21"/>
          <w:lang w:eastAsia="en-GB"/>
        </w:rPr>
      </w:pPr>
      <w:r w:rsidRPr="00E31292">
        <w:rPr>
          <w:rFonts w:ascii="Helvetica" w:eastAsia="Times New Roman" w:hAnsi="Helvetica" w:cs="Helvetica"/>
          <w:color w:val="333333"/>
          <w:szCs w:val="21"/>
          <w:lang w:eastAsia="en-GB"/>
        </w:rPr>
        <w:t xml:space="preserve">Programming on the client's premises to maximise efficiency. Co-location has been an important part of </w:t>
      </w:r>
      <w:proofErr w:type="spellStart"/>
      <w:r w:rsidRPr="00E31292">
        <w:rPr>
          <w:rFonts w:ascii="Helvetica" w:eastAsia="Times New Roman" w:hAnsi="Helvetica" w:cs="Helvetica"/>
          <w:color w:val="333333"/>
          <w:szCs w:val="21"/>
          <w:lang w:eastAsia="en-GB"/>
        </w:rPr>
        <w:t>Omada</w:t>
      </w:r>
      <w:proofErr w:type="spellEnd"/>
      <w:r w:rsidRPr="00E31292">
        <w:rPr>
          <w:rFonts w:ascii="Helvetica" w:eastAsia="Times New Roman" w:hAnsi="Helvetica" w:cs="Helvetica"/>
          <w:color w:val="333333"/>
          <w:szCs w:val="21"/>
          <w:lang w:eastAsia="en-GB"/>
        </w:rPr>
        <w:t xml:space="preserve"> programming's approach as the team has made multiple visits to the client and had much face-to-face contact.</w:t>
      </w:r>
    </w:p>
    <w:p w:rsidR="00E31292" w:rsidRPr="00E31292" w:rsidRDefault="00E31292" w:rsidP="00E31292">
      <w:pPr>
        <w:numPr>
          <w:ilvl w:val="0"/>
          <w:numId w:val="2"/>
        </w:numPr>
        <w:shd w:val="clear" w:color="auto" w:fill="FFFFFF"/>
        <w:spacing w:after="0" w:line="240" w:lineRule="auto"/>
        <w:ind w:left="0"/>
        <w:rPr>
          <w:rFonts w:ascii="Helvetica" w:eastAsia="Times New Roman" w:hAnsi="Helvetica" w:cs="Helvetica"/>
          <w:color w:val="333333"/>
          <w:szCs w:val="21"/>
          <w:lang w:eastAsia="en-GB"/>
        </w:rPr>
      </w:pPr>
      <w:r w:rsidRPr="00E31292">
        <w:rPr>
          <w:rFonts w:ascii="Helvetica" w:eastAsia="Times New Roman" w:hAnsi="Helvetica" w:cs="Helvetica"/>
          <w:color w:val="333333"/>
          <w:szCs w:val="21"/>
          <w:lang w:eastAsia="en-GB"/>
        </w:rPr>
        <w:t>Pair programming: Delvin Varghese and Dom Lee have been working on the applet side of the project and have met up initially to program together.</w:t>
      </w:r>
    </w:p>
    <w:p w:rsidR="00E31292" w:rsidRPr="00E31292" w:rsidRDefault="00E31292" w:rsidP="00E31292">
      <w:pPr>
        <w:numPr>
          <w:ilvl w:val="0"/>
          <w:numId w:val="2"/>
        </w:numPr>
        <w:shd w:val="clear" w:color="auto" w:fill="FFFFFF"/>
        <w:spacing w:after="0" w:line="240" w:lineRule="auto"/>
        <w:ind w:left="0"/>
        <w:rPr>
          <w:rFonts w:ascii="Helvetica" w:eastAsia="Times New Roman" w:hAnsi="Helvetica" w:cs="Helvetica"/>
          <w:color w:val="333333"/>
          <w:szCs w:val="21"/>
          <w:lang w:eastAsia="en-GB"/>
        </w:rPr>
      </w:pPr>
      <w:r w:rsidRPr="00E31292">
        <w:rPr>
          <w:rFonts w:ascii="Helvetica" w:eastAsia="Times New Roman" w:hAnsi="Helvetica" w:cs="Helvetica"/>
          <w:color w:val="333333"/>
          <w:szCs w:val="21"/>
          <w:lang w:eastAsia="en-GB"/>
        </w:rPr>
        <w:t>Each week implementation of new code has taken place to present to the client a tangible way of seeing work progress.</w:t>
      </w:r>
    </w:p>
    <w:p w:rsidR="00E31292" w:rsidRPr="00E31292" w:rsidRDefault="00E31292" w:rsidP="00E31292">
      <w:pPr>
        <w:numPr>
          <w:ilvl w:val="0"/>
          <w:numId w:val="2"/>
        </w:numPr>
        <w:shd w:val="clear" w:color="auto" w:fill="FFFFFF"/>
        <w:spacing w:after="0" w:line="240" w:lineRule="auto"/>
        <w:ind w:left="0"/>
        <w:rPr>
          <w:rFonts w:ascii="Helvetica" w:eastAsia="Times New Roman" w:hAnsi="Helvetica" w:cs="Helvetica"/>
          <w:color w:val="333333"/>
          <w:szCs w:val="21"/>
          <w:lang w:eastAsia="en-GB"/>
        </w:rPr>
      </w:pPr>
      <w:r w:rsidRPr="00E31292">
        <w:rPr>
          <w:rFonts w:ascii="Helvetica" w:eastAsia="Times New Roman" w:hAnsi="Helvetica" w:cs="Helvetica"/>
          <w:color w:val="333333"/>
          <w:szCs w:val="21"/>
          <w:lang w:eastAsia="en-GB"/>
        </w:rPr>
        <w:t>The team has been very involved with the client in terms of the project and made sure the team's vision of the completed software is in line with the client's needs.</w:t>
      </w:r>
    </w:p>
    <w:p w:rsidR="00E31292" w:rsidRPr="00E31292" w:rsidRDefault="00E31292" w:rsidP="00E31292">
      <w:pPr>
        <w:numPr>
          <w:ilvl w:val="0"/>
          <w:numId w:val="2"/>
        </w:numPr>
        <w:shd w:val="clear" w:color="auto" w:fill="FFFFFF"/>
        <w:spacing w:after="0" w:line="240" w:lineRule="auto"/>
        <w:ind w:left="0"/>
        <w:rPr>
          <w:rFonts w:ascii="Helvetica" w:eastAsia="Times New Roman" w:hAnsi="Helvetica" w:cs="Helvetica"/>
          <w:color w:val="333333"/>
          <w:szCs w:val="21"/>
          <w:lang w:eastAsia="en-GB"/>
        </w:rPr>
      </w:pPr>
      <w:r w:rsidRPr="00E31292">
        <w:rPr>
          <w:rFonts w:ascii="Helvetica" w:eastAsia="Times New Roman" w:hAnsi="Helvetica" w:cs="Helvetica"/>
          <w:color w:val="333333"/>
          <w:szCs w:val="21"/>
          <w:lang w:eastAsia="en-GB"/>
        </w:rPr>
        <w:t>Sustainable development has also been achieved in our view as the team has been developing at a constant pace.</w:t>
      </w:r>
    </w:p>
    <w:p w:rsidR="00E31292" w:rsidRPr="00E31292" w:rsidRDefault="00E31292" w:rsidP="00E31292">
      <w:pPr>
        <w:numPr>
          <w:ilvl w:val="0"/>
          <w:numId w:val="2"/>
        </w:numPr>
        <w:shd w:val="clear" w:color="auto" w:fill="FFFFFF"/>
        <w:spacing w:after="0" w:line="240" w:lineRule="auto"/>
        <w:ind w:left="0"/>
        <w:rPr>
          <w:rFonts w:ascii="Helvetica" w:eastAsia="Times New Roman" w:hAnsi="Helvetica" w:cs="Helvetica"/>
          <w:color w:val="333333"/>
          <w:szCs w:val="21"/>
          <w:lang w:eastAsia="en-GB"/>
        </w:rPr>
      </w:pPr>
      <w:r w:rsidRPr="00E31292">
        <w:rPr>
          <w:rFonts w:ascii="Helvetica" w:eastAsia="Times New Roman" w:hAnsi="Helvetica" w:cs="Helvetica"/>
          <w:color w:val="333333"/>
          <w:szCs w:val="21"/>
          <w:lang w:eastAsia="en-GB"/>
        </w:rPr>
        <w:t>The team has also been self-organising and divided the task into 3 manageable chunks to be divided among the four members:</w:t>
      </w:r>
    </w:p>
    <w:p w:rsidR="00E31292" w:rsidRPr="00E31292" w:rsidRDefault="00E31292" w:rsidP="00E31292">
      <w:pPr>
        <w:numPr>
          <w:ilvl w:val="0"/>
          <w:numId w:val="2"/>
        </w:numPr>
        <w:shd w:val="clear" w:color="auto" w:fill="FFFFFF"/>
        <w:spacing w:after="0" w:line="240" w:lineRule="auto"/>
        <w:ind w:left="0"/>
        <w:rPr>
          <w:rFonts w:ascii="Helvetica" w:eastAsia="Times New Roman" w:hAnsi="Helvetica" w:cs="Helvetica"/>
          <w:color w:val="333333"/>
          <w:szCs w:val="21"/>
          <w:lang w:eastAsia="en-GB"/>
        </w:rPr>
      </w:pPr>
      <w:r w:rsidRPr="00E31292">
        <w:rPr>
          <w:rFonts w:ascii="Helvetica" w:eastAsia="Times New Roman" w:hAnsi="Helvetica" w:cs="Helvetica"/>
          <w:color w:val="333333"/>
          <w:szCs w:val="21"/>
          <w:lang w:eastAsia="en-GB"/>
        </w:rPr>
        <w:t xml:space="preserve">The Applet required knowledge in Javacard (Java </w:t>
      </w:r>
      <w:proofErr w:type="spellStart"/>
      <w:r w:rsidRPr="00E31292">
        <w:rPr>
          <w:rFonts w:ascii="Helvetica" w:eastAsia="Times New Roman" w:hAnsi="Helvetica" w:cs="Helvetica"/>
          <w:color w:val="333333"/>
          <w:szCs w:val="21"/>
          <w:lang w:eastAsia="en-GB"/>
        </w:rPr>
        <w:t>bytecode</w:t>
      </w:r>
      <w:proofErr w:type="spellEnd"/>
      <w:r w:rsidRPr="00E31292">
        <w:rPr>
          <w:rFonts w:ascii="Helvetica" w:eastAsia="Times New Roman" w:hAnsi="Helvetica" w:cs="Helvetica"/>
          <w:color w:val="333333"/>
          <w:szCs w:val="21"/>
          <w:lang w:eastAsia="en-GB"/>
        </w:rPr>
        <w:t>) and various SIM industry specifications provided as part of the development kit, including:</w:t>
      </w:r>
    </w:p>
    <w:p w:rsidR="00E31292" w:rsidRPr="009301AA" w:rsidRDefault="00E31292" w:rsidP="00E31292">
      <w:pPr>
        <w:shd w:val="clear" w:color="auto" w:fill="FFFFFF"/>
        <w:spacing w:after="100" w:line="240" w:lineRule="auto"/>
        <w:rPr>
          <w:rFonts w:ascii="Helvetica" w:eastAsia="Times New Roman" w:hAnsi="Helvetica" w:cs="Helvetica"/>
          <w:color w:val="777777"/>
          <w:szCs w:val="21"/>
          <w:lang w:eastAsia="en-GB"/>
        </w:rPr>
      </w:pPr>
      <w:r w:rsidRPr="00E31292">
        <w:rPr>
          <w:rFonts w:ascii="Helvetica" w:eastAsia="Times New Roman" w:hAnsi="Helvetica" w:cs="Helvetica"/>
          <w:color w:val="777777"/>
          <w:szCs w:val="21"/>
          <w:lang w:eastAsia="en-GB"/>
        </w:rPr>
        <w:t>3GPP TS 51.011</w:t>
      </w:r>
      <w:r w:rsidRPr="00E31292">
        <w:rPr>
          <w:rFonts w:ascii="Helvetica" w:eastAsia="Times New Roman" w:hAnsi="Helvetica" w:cs="Helvetica"/>
          <w:color w:val="777777"/>
          <w:szCs w:val="21"/>
          <w:lang w:eastAsia="en-GB"/>
        </w:rPr>
        <w:br/>
        <w:t>3GPP TS 03.48</w:t>
      </w:r>
      <w:r w:rsidRPr="00E31292">
        <w:rPr>
          <w:rFonts w:ascii="Helvetica" w:eastAsia="Times New Roman" w:hAnsi="Helvetica" w:cs="Helvetica"/>
          <w:color w:val="777777"/>
          <w:szCs w:val="21"/>
          <w:lang w:eastAsia="en-GB"/>
        </w:rPr>
        <w:br/>
        <w:t>3GPP TS 11.14</w:t>
      </w:r>
      <w:r w:rsidRPr="00E31292">
        <w:rPr>
          <w:rFonts w:ascii="Helvetica" w:eastAsia="Times New Roman" w:hAnsi="Helvetica" w:cs="Helvetica"/>
          <w:color w:val="777777"/>
          <w:szCs w:val="21"/>
          <w:lang w:eastAsia="en-GB"/>
        </w:rPr>
        <w:br/>
        <w:t xml:space="preserve">3GPP TS 23.038 </w:t>
      </w:r>
      <w:r w:rsidRPr="009301AA">
        <w:rPr>
          <w:rFonts w:ascii="Helvetica" w:eastAsia="Times New Roman" w:hAnsi="Helvetica" w:cs="Helvetica"/>
          <w:color w:val="777777"/>
          <w:szCs w:val="21"/>
          <w:lang w:eastAsia="en-GB"/>
        </w:rPr>
        <w:t>–</w:t>
      </w:r>
      <w:r w:rsidRPr="00E31292">
        <w:rPr>
          <w:rFonts w:ascii="Helvetica" w:eastAsia="Times New Roman" w:hAnsi="Helvetica" w:cs="Helvetica"/>
          <w:color w:val="777777"/>
          <w:szCs w:val="21"/>
          <w:lang w:eastAsia="en-GB"/>
        </w:rPr>
        <w:t xml:space="preserve"> </w:t>
      </w:r>
    </w:p>
    <w:p w:rsidR="00864E18" w:rsidRPr="009301AA" w:rsidRDefault="00E31292" w:rsidP="00E31292">
      <w:pPr>
        <w:shd w:val="clear" w:color="auto" w:fill="FFFFFF"/>
        <w:spacing w:after="100" w:line="240" w:lineRule="auto"/>
        <w:rPr>
          <w:rFonts w:ascii="Helvetica" w:eastAsia="Times New Roman" w:hAnsi="Helvetica" w:cs="Helvetica"/>
          <w:szCs w:val="21"/>
          <w:lang w:eastAsia="en-GB"/>
        </w:rPr>
      </w:pPr>
      <w:r w:rsidRPr="00E31292">
        <w:rPr>
          <w:rFonts w:ascii="Helvetica" w:eastAsia="Times New Roman" w:hAnsi="Helvetica" w:cs="Helvetica"/>
          <w:szCs w:val="21"/>
          <w:lang w:eastAsia="en-GB"/>
        </w:rPr>
        <w:t xml:space="preserve">The Server is being developed using </w:t>
      </w:r>
      <w:proofErr w:type="spellStart"/>
      <w:r w:rsidRPr="00E31292">
        <w:rPr>
          <w:rFonts w:ascii="Helvetica" w:eastAsia="Times New Roman" w:hAnsi="Helvetica" w:cs="Helvetica"/>
          <w:szCs w:val="21"/>
          <w:lang w:eastAsia="en-GB"/>
        </w:rPr>
        <w:t>JSP</w:t>
      </w:r>
      <w:proofErr w:type="gramStart"/>
      <w:r w:rsidRPr="00E31292">
        <w:rPr>
          <w:rFonts w:ascii="Helvetica" w:eastAsia="Times New Roman" w:hAnsi="Helvetica" w:cs="Helvetica"/>
          <w:szCs w:val="21"/>
          <w:lang w:eastAsia="en-GB"/>
        </w:rPr>
        <w:t>,nodeJS,EDS</w:t>
      </w:r>
      <w:proofErr w:type="spellEnd"/>
      <w:proofErr w:type="gramEnd"/>
      <w:r w:rsidRPr="00E31292">
        <w:rPr>
          <w:rFonts w:ascii="Helvetica" w:eastAsia="Times New Roman" w:hAnsi="Helvetica" w:cs="Helvetica"/>
          <w:szCs w:val="21"/>
          <w:lang w:eastAsia="en-GB"/>
        </w:rPr>
        <w:t xml:space="preserve"> and RDS technologies. - The Gateway/</w:t>
      </w:r>
      <w:proofErr w:type="spellStart"/>
      <w:r w:rsidRPr="00E31292">
        <w:rPr>
          <w:rFonts w:ascii="Helvetica" w:eastAsia="Times New Roman" w:hAnsi="Helvetica" w:cs="Helvetica"/>
          <w:szCs w:val="21"/>
          <w:lang w:eastAsia="en-GB"/>
        </w:rPr>
        <w:t>Kannel</w:t>
      </w:r>
      <w:proofErr w:type="spellEnd"/>
      <w:r w:rsidRPr="00E31292">
        <w:rPr>
          <w:rFonts w:ascii="Helvetica" w:eastAsia="Times New Roman" w:hAnsi="Helvetica" w:cs="Helvetica"/>
          <w:szCs w:val="21"/>
          <w:lang w:eastAsia="en-GB"/>
        </w:rPr>
        <w:t xml:space="preserve"> implementation has been done according to standards presented in the official </w:t>
      </w:r>
      <w:proofErr w:type="gramStart"/>
      <w:r w:rsidRPr="00E31292">
        <w:rPr>
          <w:rFonts w:ascii="Helvetica" w:eastAsia="Times New Roman" w:hAnsi="Helvetica" w:cs="Helvetica"/>
          <w:szCs w:val="21"/>
          <w:lang w:eastAsia="en-GB"/>
        </w:rPr>
        <w:t>documentation .</w:t>
      </w:r>
      <w:proofErr w:type="gramEnd"/>
      <w:r w:rsidRPr="00E31292">
        <w:rPr>
          <w:rFonts w:ascii="Helvetica" w:eastAsia="Times New Roman" w:hAnsi="Helvetica" w:cs="Helvetica"/>
          <w:szCs w:val="21"/>
          <w:lang w:eastAsia="en-GB"/>
        </w:rPr>
        <w:t xml:space="preserve"> - However, it is to be noted that the team has set out with the aim of responding to change as we have agreed upon helping other members of the team should they require assistance on any difficulty.</w:t>
      </w:r>
    </w:p>
    <w:sectPr w:rsidR="00864E18" w:rsidRPr="00930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003E0"/>
    <w:multiLevelType w:val="multilevel"/>
    <w:tmpl w:val="C622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E17D51"/>
    <w:multiLevelType w:val="multilevel"/>
    <w:tmpl w:val="9DBC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92"/>
    <w:rsid w:val="00537841"/>
    <w:rsid w:val="00864E18"/>
    <w:rsid w:val="009301AA"/>
    <w:rsid w:val="00E31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8BC6C-C451-446A-BD0A-CC7E6836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12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E3129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92"/>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E31292"/>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E312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31292"/>
    <w:rPr>
      <w:i/>
      <w:iCs/>
    </w:rPr>
  </w:style>
  <w:style w:type="table" w:styleId="LightList-Accent5">
    <w:name w:val="Light List Accent 5"/>
    <w:basedOn w:val="TableNormal"/>
    <w:uiPriority w:val="61"/>
    <w:rsid w:val="0053784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91095">
      <w:bodyDiv w:val="1"/>
      <w:marLeft w:val="0"/>
      <w:marRight w:val="0"/>
      <w:marTop w:val="0"/>
      <w:marBottom w:val="0"/>
      <w:divBdr>
        <w:top w:val="none" w:sz="0" w:space="0" w:color="auto"/>
        <w:left w:val="none" w:sz="0" w:space="0" w:color="auto"/>
        <w:bottom w:val="none" w:sz="0" w:space="0" w:color="auto"/>
        <w:right w:val="none" w:sz="0" w:space="0" w:color="auto"/>
      </w:divBdr>
      <w:divsChild>
        <w:div w:id="1579316944">
          <w:marLeft w:val="0"/>
          <w:marRight w:val="0"/>
          <w:marTop w:val="0"/>
          <w:marBottom w:val="0"/>
          <w:divBdr>
            <w:top w:val="none" w:sz="0" w:space="15" w:color="auto"/>
            <w:left w:val="none" w:sz="0" w:space="15" w:color="auto"/>
            <w:bottom w:val="none" w:sz="0" w:space="15" w:color="auto"/>
            <w:right w:val="none" w:sz="0" w:space="15" w:color="auto"/>
          </w:divBdr>
          <w:divsChild>
            <w:div w:id="198419465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82771482">
              <w:blockQuote w:val="1"/>
              <w:marLeft w:val="0"/>
              <w:marRight w:val="0"/>
              <w:marTop w:val="225"/>
              <w:marBottom w:val="100"/>
              <w:divBdr>
                <w:top w:val="none" w:sz="0" w:space="0" w:color="auto"/>
                <w:left w:val="single" w:sz="24" w:space="11" w:color="DDDDDD"/>
                <w:bottom w:val="none" w:sz="0" w:space="0" w:color="auto"/>
                <w:right w:val="none" w:sz="0" w:space="11"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Delvin Varghese</dc:creator>
  <cp:keywords/>
  <dc:description/>
  <cp:lastModifiedBy>Delvin Varghese</cp:lastModifiedBy>
  <cp:revision>3</cp:revision>
  <dcterms:created xsi:type="dcterms:W3CDTF">2013-05-10T13:14:00Z</dcterms:created>
  <dcterms:modified xsi:type="dcterms:W3CDTF">2013-05-10T13:17:00Z</dcterms:modified>
</cp:coreProperties>
</file>