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P-4</w:t>
      </w:r>
    </w:p>
    <w:p>
      <w:pPr>
        <w:pStyle w:val="Normal"/>
        <w:jc w:val="center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Interface and multithreading</w:t>
      </w:r>
    </w:p>
    <w:p>
      <w:pPr>
        <w:pStyle w:val="Normal"/>
        <w:rPr/>
      </w:pPr>
      <w:r>
        <w:rPr/>
        <w:t>1</w:t>
      </w:r>
      <w:r>
        <w:rPr/>
        <w:t>.W.A.P. to implement following inheritance.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552450</wp:posOffset>
                </wp:positionH>
                <wp:positionV relativeFrom="paragraph">
                  <wp:posOffset>342900</wp:posOffset>
                </wp:positionV>
                <wp:extent cx="1571625" cy="111442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1144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Car(Abstract Class)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Carno-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Name-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Abstract getCarInfo()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23.75pt;height:87.75pt;mso-wrap-distance-left:9pt;mso-wrap-distance-right:9pt;mso-wrap-distance-top:0pt;mso-wrap-distance-bottom:0pt;margin-top:27pt;mso-position-vertical-relative:text;margin-left:43.5pt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Car(Abstract Class)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Carno-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Name-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Abstract getCarInfo()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2695575</wp:posOffset>
                </wp:positionH>
                <wp:positionV relativeFrom="paragraph">
                  <wp:posOffset>76835</wp:posOffset>
                </wp:positionV>
                <wp:extent cx="1333500" cy="105727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0572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Rate (Interface)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Rate/km=7.5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Rate/day=500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getDays()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getKm()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5pt;height:83.25pt;mso-wrap-distance-left:9pt;mso-wrap-distance-right:9pt;mso-wrap-distance-top:0pt;mso-wrap-distance-bottom:0pt;margin-top:6.05pt;mso-position-vertical-relative:text;margin-left:212.25pt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Rate (Interface)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Rate/km=7.5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Rate/day=500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getDays()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getKm()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2447925</wp:posOffset>
                </wp:positionH>
                <wp:positionV relativeFrom="paragraph">
                  <wp:posOffset>164465</wp:posOffset>
                </wp:positionV>
                <wp:extent cx="667385" cy="4197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6720" cy="419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192.75pt;margin-top:12.95pt;width:52.45pt;height:32.95pt;flip:x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1285875</wp:posOffset>
                </wp:positionH>
                <wp:positionV relativeFrom="paragraph">
                  <wp:posOffset>164465</wp:posOffset>
                </wp:positionV>
                <wp:extent cx="1086485" cy="4197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419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01.25pt;margin-top:12.95pt;width:85.45pt;height:32.9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1971675</wp:posOffset>
                </wp:positionH>
                <wp:positionV relativeFrom="paragraph">
                  <wp:posOffset>260350</wp:posOffset>
                </wp:positionV>
                <wp:extent cx="1276350" cy="67627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762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calRate()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0.5pt;height:53.25pt;mso-wrap-distance-left:9pt;mso-wrap-distance-right:9pt;mso-wrap-distance-top:0pt;mso-wrap-distance-bottom:0pt;margin-top:20.5pt;mso-position-vertical-relative:text;margin-left:155.25pt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Customer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calRate()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Display all info about Customer,Car,Km,Days and Total Amount.</w:t>
      </w:r>
    </w:p>
    <w:p>
      <w:pPr>
        <w:pStyle w:val="Normal"/>
        <w:rPr/>
      </w:pPr>
      <w:r>
        <w:rPr/>
        <w:t xml:space="preserve">2.W.A.P. having two threads one thread display Alphabets @ every 2 seconds and another thread display numbers from 1 to 20 @ every 1 second.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InterfaceDemo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using</w:t>
      </w:r>
      <w:r>
        <w:rPr>
          <w:rFonts w:cs="Courier New" w:ascii="Courier New" w:hAnsi="Courier New"/>
          <w:sz w:val="20"/>
          <w:szCs w:val="20"/>
        </w:rPr>
        <w:t xml:space="preserve"> System;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using</w:t>
      </w:r>
      <w:r>
        <w:rPr>
          <w:rFonts w:cs="Courier New" w:ascii="Courier New" w:hAnsi="Courier New"/>
          <w:sz w:val="20"/>
          <w:szCs w:val="20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using</w:t>
      </w:r>
      <w:r>
        <w:rPr>
          <w:rFonts w:cs="Courier New" w:ascii="Courier New" w:hAnsi="Courier New"/>
          <w:sz w:val="20"/>
          <w:szCs w:val="20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namespace</w:t>
      </w:r>
      <w:r>
        <w:rPr>
          <w:rFonts w:cs="Courier New" w:ascii="Courier New" w:hAnsi="Courier New"/>
          <w:sz w:val="20"/>
          <w:szCs w:val="20"/>
        </w:rPr>
        <w:t xml:space="preserve"> InterfaceDemo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20"/>
          <w:szCs w:val="20"/>
        </w:rPr>
        <w:t>interface</w:t>
      </w:r>
      <w:r>
        <w:rPr>
          <w:rFonts w:cs="Courier New" w:ascii="Courier New" w:hAnsi="Courier New"/>
          <w:sz w:val="20"/>
          <w:szCs w:val="20"/>
        </w:rPr>
        <w:t xml:space="preserve"> IEmployee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FF"/>
          <w:sz w:val="20"/>
          <w:szCs w:val="20"/>
        </w:rPr>
        <w:t>string</w:t>
      </w:r>
      <w:r>
        <w:rPr>
          <w:rFonts w:cs="Courier New" w:ascii="Courier New" w:hAnsi="Courier New"/>
          <w:sz w:val="20"/>
          <w:szCs w:val="20"/>
        </w:rPr>
        <w:t xml:space="preserve"> Name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 xml:space="preserve">{    </w:t>
      </w:r>
      <w:r>
        <w:rPr>
          <w:rFonts w:cs="Courier New" w:ascii="Courier New" w:hAnsi="Courier New"/>
          <w:color w:val="0000FF"/>
          <w:sz w:val="20"/>
          <w:szCs w:val="20"/>
        </w:rPr>
        <w:t>get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sz w:val="20"/>
          <w:szCs w:val="20"/>
        </w:rPr>
        <w:t>set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FF"/>
          <w:sz w:val="20"/>
          <w:szCs w:val="20"/>
        </w:rPr>
        <w:t>int</w:t>
      </w:r>
      <w:r>
        <w:rPr>
          <w:rFonts w:cs="Courier New" w:ascii="Courier New" w:hAnsi="Courier New"/>
          <w:sz w:val="20"/>
          <w:szCs w:val="20"/>
        </w:rPr>
        <w:t xml:space="preserve"> Counter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 xml:space="preserve">{            </w:t>
      </w:r>
      <w:r>
        <w:rPr>
          <w:rFonts w:cs="Courier New" w:ascii="Courier New" w:hAnsi="Courier New"/>
          <w:color w:val="0000FF"/>
          <w:sz w:val="20"/>
          <w:szCs w:val="20"/>
        </w:rPr>
        <w:t>get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20"/>
          <w:szCs w:val="20"/>
        </w:rPr>
        <w:t>public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class</w:t>
      </w:r>
      <w:r>
        <w:rPr>
          <w:rFonts w:cs="Courier New" w:ascii="Courier New" w:hAnsi="Courier New"/>
          <w:sz w:val="20"/>
          <w:szCs w:val="20"/>
        </w:rPr>
        <w:t xml:space="preserve"> Employee : IEmployee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{        </w:t>
      </w:r>
      <w:r>
        <w:rPr>
          <w:rFonts w:cs="Courier New" w:ascii="Courier New" w:hAnsi="Courier New"/>
          <w:color w:val="0000FF"/>
          <w:sz w:val="20"/>
          <w:szCs w:val="20"/>
        </w:rPr>
        <w:t>public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static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int</w:t>
      </w:r>
      <w:r>
        <w:rPr>
          <w:rFonts w:cs="Courier New" w:ascii="Courier New" w:hAnsi="Courier New"/>
          <w:sz w:val="20"/>
          <w:szCs w:val="20"/>
        </w:rPr>
        <w:t xml:space="preserve"> numberOfEmployees;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FF"/>
          <w:sz w:val="20"/>
          <w:szCs w:val="20"/>
        </w:rPr>
        <w:t>private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int</w:t>
      </w:r>
      <w:r>
        <w:rPr>
          <w:rFonts w:cs="Courier New" w:ascii="Courier New" w:hAnsi="Courier New"/>
          <w:sz w:val="20"/>
          <w:szCs w:val="20"/>
        </w:rPr>
        <w:t xml:space="preserve"> counter;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FF"/>
          <w:sz w:val="20"/>
          <w:szCs w:val="20"/>
        </w:rPr>
        <w:t>private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string</w:t>
      </w:r>
      <w:r>
        <w:rPr>
          <w:rFonts w:cs="Courier New" w:ascii="Courier New" w:hAnsi="Courier New"/>
          <w:sz w:val="20"/>
          <w:szCs w:val="20"/>
        </w:rPr>
        <w:t xml:space="preserve"> name;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8000"/>
          <w:sz w:val="20"/>
          <w:szCs w:val="20"/>
        </w:rPr>
        <w:t>// Read-write instance property: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FF"/>
          <w:sz w:val="20"/>
          <w:szCs w:val="20"/>
        </w:rPr>
        <w:t>public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string</w:t>
      </w:r>
      <w:r>
        <w:rPr>
          <w:rFonts w:cs="Courier New" w:ascii="Courier New" w:hAnsi="Courier New"/>
          <w:sz w:val="20"/>
          <w:szCs w:val="20"/>
        </w:rPr>
        <w:t xml:space="preserve"> Name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sz w:val="20"/>
          <w:szCs w:val="20"/>
        </w:rPr>
        <w:t>get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 xml:space="preserve">{                </w:t>
      </w:r>
      <w:r>
        <w:rPr>
          <w:rFonts w:cs="Courier New" w:ascii="Courier New" w:hAnsi="Courier New"/>
          <w:color w:val="0000FF"/>
          <w:sz w:val="20"/>
          <w:szCs w:val="20"/>
        </w:rPr>
        <w:t>return</w:t>
      </w:r>
      <w:r>
        <w:rPr>
          <w:rFonts w:cs="Courier New" w:ascii="Courier New" w:hAnsi="Courier New"/>
          <w:sz w:val="20"/>
          <w:szCs w:val="20"/>
        </w:rPr>
        <w:t xml:space="preserve"> name;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sz w:val="20"/>
          <w:szCs w:val="20"/>
        </w:rPr>
        <w:t>set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 xml:space="preserve">{                name = </w:t>
      </w:r>
      <w:r>
        <w:rPr>
          <w:rFonts w:cs="Courier New" w:ascii="Courier New" w:hAnsi="Courier New"/>
          <w:color w:val="0000FF"/>
          <w:sz w:val="20"/>
          <w:szCs w:val="20"/>
        </w:rPr>
        <w:t>value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8000"/>
          <w:sz w:val="20"/>
          <w:szCs w:val="20"/>
        </w:rPr>
        <w:t>// Read-only instance property: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FF"/>
          <w:sz w:val="20"/>
          <w:szCs w:val="20"/>
        </w:rPr>
        <w:t>public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int</w:t>
      </w:r>
      <w:r>
        <w:rPr>
          <w:rFonts w:cs="Courier New" w:ascii="Courier New" w:hAnsi="Courier New"/>
          <w:sz w:val="20"/>
          <w:szCs w:val="20"/>
        </w:rPr>
        <w:t xml:space="preserve"> Counter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sz w:val="20"/>
          <w:szCs w:val="20"/>
        </w:rPr>
        <w:t>get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 xml:space="preserve">{                </w:t>
      </w:r>
      <w:r>
        <w:rPr>
          <w:rFonts w:cs="Courier New" w:ascii="Courier New" w:hAnsi="Courier New"/>
          <w:color w:val="0000FF"/>
          <w:sz w:val="20"/>
          <w:szCs w:val="20"/>
        </w:rPr>
        <w:t>return</w:t>
      </w:r>
      <w:r>
        <w:rPr>
          <w:rFonts w:cs="Courier New" w:ascii="Courier New" w:hAnsi="Courier New"/>
          <w:sz w:val="20"/>
          <w:szCs w:val="20"/>
        </w:rPr>
        <w:t xml:space="preserve"> counter;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8000"/>
          <w:sz w:val="20"/>
          <w:szCs w:val="20"/>
        </w:rPr>
        <w:t>// Constructor: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FF"/>
          <w:sz w:val="20"/>
          <w:szCs w:val="20"/>
        </w:rPr>
        <w:t>public</w:t>
      </w:r>
      <w:r>
        <w:rPr>
          <w:rFonts w:cs="Courier New" w:ascii="Courier New" w:hAnsi="Courier New"/>
          <w:sz w:val="20"/>
          <w:szCs w:val="20"/>
        </w:rPr>
        <w:t xml:space="preserve"> Employee()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           counter = ++counter + numberOfEmployees;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}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20"/>
          <w:szCs w:val="20"/>
        </w:rPr>
        <w:t>class</w:t>
      </w:r>
      <w:r>
        <w:rPr>
          <w:rFonts w:cs="Courier New" w:ascii="Courier New" w:hAnsi="Courier New"/>
          <w:sz w:val="20"/>
          <w:szCs w:val="20"/>
        </w:rPr>
        <w:t xml:space="preserve"> Program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FF"/>
          <w:sz w:val="20"/>
          <w:szCs w:val="20"/>
        </w:rPr>
        <w:t>static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void</w:t>
      </w:r>
      <w:r>
        <w:rPr>
          <w:rFonts w:cs="Courier New" w:ascii="Courier New" w:hAnsi="Courier New"/>
          <w:sz w:val="20"/>
          <w:szCs w:val="20"/>
        </w:rPr>
        <w:t xml:space="preserve"> Main(</w:t>
      </w:r>
      <w:r>
        <w:rPr>
          <w:rFonts w:cs="Courier New" w:ascii="Courier New" w:hAnsi="Courier New"/>
          <w:color w:val="0000FF"/>
          <w:sz w:val="20"/>
          <w:szCs w:val="20"/>
        </w:rPr>
        <w:t>string</w:t>
      </w:r>
      <w:r>
        <w:rPr>
          <w:rFonts w:cs="Courier New" w:ascii="Courier New" w:hAnsi="Courier New"/>
          <w:sz w:val="20"/>
          <w:szCs w:val="20"/>
        </w:rPr>
        <w:t>[] args)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8080"/>
          <w:sz w:val="20"/>
          <w:szCs w:val="20"/>
        </w:rPr>
        <w:t>Console</w:t>
      </w:r>
      <w:r>
        <w:rPr>
          <w:rFonts w:cs="Courier New" w:ascii="Courier New" w:hAnsi="Courier New"/>
          <w:sz w:val="20"/>
          <w:szCs w:val="20"/>
        </w:rPr>
        <w:t>.Write(</w:t>
      </w:r>
      <w:r>
        <w:rPr>
          <w:rFonts w:cs="Courier New" w:ascii="Courier New" w:hAnsi="Courier New"/>
          <w:color w:val="800000"/>
          <w:sz w:val="20"/>
          <w:szCs w:val="20"/>
        </w:rPr>
        <w:t>"Enter number of employees: "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sz w:val="20"/>
          <w:szCs w:val="20"/>
        </w:rPr>
        <w:t>string</w:t>
      </w:r>
      <w:r>
        <w:rPr>
          <w:rFonts w:cs="Courier New" w:ascii="Courier New" w:hAnsi="Courier New"/>
          <w:sz w:val="20"/>
          <w:szCs w:val="20"/>
        </w:rPr>
        <w:t xml:space="preserve"> s = </w:t>
      </w:r>
      <w:r>
        <w:rPr>
          <w:rFonts w:cs="Courier New" w:ascii="Courier New" w:hAnsi="Courier New"/>
          <w:color w:val="008080"/>
          <w:sz w:val="20"/>
          <w:szCs w:val="20"/>
        </w:rPr>
        <w:t>Console</w:t>
      </w:r>
      <w:r>
        <w:rPr>
          <w:rFonts w:cs="Courier New" w:ascii="Courier New" w:hAnsi="Courier New"/>
          <w:sz w:val="20"/>
          <w:szCs w:val="20"/>
        </w:rPr>
        <w:t>.ReadLine();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 xml:space="preserve">Employee.numberOfEmployees = </w:t>
      </w:r>
      <w:r>
        <w:rPr>
          <w:rFonts w:cs="Courier New" w:ascii="Courier New" w:hAnsi="Courier New"/>
          <w:color w:val="0000FF"/>
          <w:sz w:val="20"/>
          <w:szCs w:val="20"/>
        </w:rPr>
        <w:t>int</w:t>
      </w:r>
      <w:r>
        <w:rPr>
          <w:rFonts w:cs="Courier New" w:ascii="Courier New" w:hAnsi="Courier New"/>
          <w:sz w:val="20"/>
          <w:szCs w:val="20"/>
        </w:rPr>
        <w:t>.Parse(s);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 xml:space="preserve">Employee e1 = </w:t>
      </w:r>
      <w:r>
        <w:rPr>
          <w:rFonts w:cs="Courier New" w:ascii="Courier New" w:hAnsi="Courier New"/>
          <w:color w:val="0000FF"/>
          <w:sz w:val="20"/>
          <w:szCs w:val="20"/>
        </w:rPr>
        <w:t>new</w:t>
      </w:r>
      <w:r>
        <w:rPr>
          <w:rFonts w:cs="Courier New" w:ascii="Courier New" w:hAnsi="Courier New"/>
          <w:sz w:val="20"/>
          <w:szCs w:val="20"/>
        </w:rPr>
        <w:t xml:space="preserve"> Employee();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8080"/>
          <w:sz w:val="20"/>
          <w:szCs w:val="20"/>
        </w:rPr>
        <w:t>Console</w:t>
      </w:r>
      <w:r>
        <w:rPr>
          <w:rFonts w:cs="Courier New" w:ascii="Courier New" w:hAnsi="Courier New"/>
          <w:sz w:val="20"/>
          <w:szCs w:val="20"/>
        </w:rPr>
        <w:t>.Write(</w:t>
      </w:r>
      <w:r>
        <w:rPr>
          <w:rFonts w:cs="Courier New" w:ascii="Courier New" w:hAnsi="Courier New"/>
          <w:color w:val="800000"/>
          <w:sz w:val="20"/>
          <w:szCs w:val="20"/>
        </w:rPr>
        <w:t>"Enter the name of the new employee: "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 xml:space="preserve">e1.Name = </w:t>
      </w:r>
      <w:r>
        <w:rPr>
          <w:rFonts w:cs="Courier New" w:ascii="Courier New" w:hAnsi="Courier New"/>
          <w:color w:val="008080"/>
          <w:sz w:val="20"/>
          <w:szCs w:val="20"/>
        </w:rPr>
        <w:t>Console</w:t>
      </w:r>
      <w:r>
        <w:rPr>
          <w:rFonts w:cs="Courier New" w:ascii="Courier New" w:hAnsi="Courier New"/>
          <w:sz w:val="20"/>
          <w:szCs w:val="20"/>
        </w:rPr>
        <w:t>.ReadLine();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8080"/>
          <w:sz w:val="20"/>
          <w:szCs w:val="20"/>
        </w:rPr>
        <w:t>Console</w:t>
      </w:r>
      <w:r>
        <w:rPr>
          <w:rFonts w:cs="Courier New" w:ascii="Courier New" w:hAnsi="Courier New"/>
          <w:sz w:val="20"/>
          <w:szCs w:val="20"/>
        </w:rPr>
        <w:t>.WriteLine(</w:t>
      </w:r>
      <w:r>
        <w:rPr>
          <w:rFonts w:cs="Courier New" w:ascii="Courier New" w:hAnsi="Courier New"/>
          <w:color w:val="800000"/>
          <w:sz w:val="20"/>
          <w:szCs w:val="20"/>
        </w:rPr>
        <w:t>"The employee information:"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8080"/>
          <w:sz w:val="20"/>
          <w:szCs w:val="20"/>
        </w:rPr>
        <w:t>Console</w:t>
      </w:r>
      <w:r>
        <w:rPr>
          <w:rFonts w:cs="Courier New" w:ascii="Courier New" w:hAnsi="Courier New"/>
          <w:sz w:val="20"/>
          <w:szCs w:val="20"/>
        </w:rPr>
        <w:t>.WriteLine(</w:t>
      </w:r>
      <w:r>
        <w:rPr>
          <w:rFonts w:cs="Courier New" w:ascii="Courier New" w:hAnsi="Courier New"/>
          <w:color w:val="800000"/>
          <w:sz w:val="20"/>
          <w:szCs w:val="20"/>
        </w:rPr>
        <w:t>"Employee number: {0}"</w:t>
      </w:r>
      <w:r>
        <w:rPr>
          <w:rFonts w:cs="Courier New" w:ascii="Courier New" w:hAnsi="Courier New"/>
          <w:sz w:val="20"/>
          <w:szCs w:val="20"/>
        </w:rPr>
        <w:t>, e1.Counter);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8080"/>
          <w:sz w:val="20"/>
          <w:szCs w:val="20"/>
        </w:rPr>
        <w:t>Console</w:t>
      </w:r>
      <w:r>
        <w:rPr>
          <w:rFonts w:cs="Courier New" w:ascii="Courier New" w:hAnsi="Courier New"/>
          <w:sz w:val="20"/>
          <w:szCs w:val="20"/>
        </w:rPr>
        <w:t>.WriteLine(</w:t>
      </w:r>
      <w:r>
        <w:rPr>
          <w:rFonts w:cs="Courier New" w:ascii="Courier New" w:hAnsi="Courier New"/>
          <w:color w:val="800000"/>
          <w:sz w:val="20"/>
          <w:szCs w:val="20"/>
        </w:rPr>
        <w:t>"Employee name: {0}"</w:t>
      </w:r>
      <w:r>
        <w:rPr>
          <w:rFonts w:cs="Courier New" w:ascii="Courier New" w:hAnsi="Courier New"/>
          <w:sz w:val="20"/>
          <w:szCs w:val="20"/>
        </w:rPr>
        <w:t xml:space="preserve">, e1.Name);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Thread Demo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using</w:t>
      </w:r>
      <w:r>
        <w:rPr>
          <w:rFonts w:cs="Courier New" w:ascii="Courier New" w:hAnsi="Courier New"/>
          <w:sz w:val="20"/>
          <w:szCs w:val="20"/>
        </w:rPr>
        <w:t xml:space="preserve"> System;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using</w:t>
      </w:r>
      <w:r>
        <w:rPr>
          <w:rFonts w:cs="Courier New" w:ascii="Courier New" w:hAnsi="Courier New"/>
          <w:sz w:val="20"/>
          <w:szCs w:val="20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using</w:t>
      </w:r>
      <w:r>
        <w:rPr>
          <w:rFonts w:cs="Courier New" w:ascii="Courier New" w:hAnsi="Courier New"/>
          <w:sz w:val="20"/>
          <w:szCs w:val="20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using</w:t>
      </w:r>
      <w:r>
        <w:rPr>
          <w:rFonts w:cs="Courier New" w:ascii="Courier New" w:hAnsi="Courier New"/>
          <w:sz w:val="20"/>
          <w:szCs w:val="20"/>
        </w:rPr>
        <w:t xml:space="preserve"> System.Threading;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namespace</w:t>
      </w:r>
      <w:r>
        <w:rPr>
          <w:rFonts w:cs="Courier New" w:ascii="Courier New" w:hAnsi="Courier New"/>
          <w:sz w:val="20"/>
          <w:szCs w:val="20"/>
        </w:rPr>
        <w:t xml:space="preserve"> ThreadDemo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20"/>
          <w:szCs w:val="20"/>
        </w:rPr>
        <w:t>class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sz w:val="20"/>
          <w:szCs w:val="20"/>
        </w:rPr>
        <w:t>Program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  <w:r>
        <w:rPr>
          <w:rFonts w:cs="Courier New" w:ascii="Courier New" w:hAnsi="Courier New"/>
          <w:color w:val="0000FF"/>
          <w:sz w:val="20"/>
          <w:szCs w:val="20"/>
        </w:rPr>
        <w:t>public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static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void</w:t>
      </w:r>
      <w:r>
        <w:rPr>
          <w:rFonts w:cs="Courier New" w:ascii="Courier New" w:hAnsi="Courier New"/>
          <w:sz w:val="20"/>
          <w:szCs w:val="20"/>
        </w:rPr>
        <w:t xml:space="preserve"> CallToChildThread()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sz w:val="20"/>
          <w:szCs w:val="20"/>
        </w:rPr>
        <w:t>try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8080"/>
          <w:sz w:val="20"/>
          <w:szCs w:val="20"/>
        </w:rPr>
        <w:t>Console</w:t>
      </w:r>
      <w:r>
        <w:rPr>
          <w:rFonts w:cs="Courier New" w:ascii="Courier New" w:hAnsi="Courier New"/>
          <w:sz w:val="20"/>
          <w:szCs w:val="20"/>
        </w:rPr>
        <w:t>.WriteLine(</w:t>
      </w:r>
      <w:r>
        <w:rPr>
          <w:rFonts w:cs="Courier New" w:ascii="Courier New" w:hAnsi="Courier New"/>
          <w:color w:val="800000"/>
          <w:sz w:val="20"/>
          <w:szCs w:val="20"/>
        </w:rPr>
        <w:t>"Child thread starts"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8000"/>
          <w:sz w:val="20"/>
          <w:szCs w:val="20"/>
        </w:rPr>
        <w:t>// do some work, like counting to 10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FF"/>
          <w:sz w:val="20"/>
          <w:szCs w:val="20"/>
        </w:rPr>
        <w:t>for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color w:val="0000FF"/>
          <w:sz w:val="20"/>
          <w:szCs w:val="20"/>
        </w:rPr>
        <w:t>int</w:t>
      </w:r>
      <w:r>
        <w:rPr>
          <w:rFonts w:cs="Courier New" w:ascii="Courier New" w:hAnsi="Courier New"/>
          <w:sz w:val="20"/>
          <w:szCs w:val="20"/>
        </w:rPr>
        <w:t xml:space="preserve"> counter = 0; counter &lt;= 10; counter++)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val="008080"/>
          <w:sz w:val="20"/>
          <w:szCs w:val="20"/>
        </w:rPr>
        <w:t>Thread</w:t>
      </w:r>
      <w:r>
        <w:rPr>
          <w:rFonts w:cs="Courier New" w:ascii="Courier New" w:hAnsi="Courier New"/>
          <w:sz w:val="20"/>
          <w:szCs w:val="20"/>
        </w:rPr>
        <w:t>.Sleep(500);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val="008080"/>
          <w:sz w:val="20"/>
          <w:szCs w:val="20"/>
        </w:rPr>
        <w:t>Console</w:t>
      </w:r>
      <w:r>
        <w:rPr>
          <w:rFonts w:cs="Courier New" w:ascii="Courier New" w:hAnsi="Courier New"/>
          <w:sz w:val="20"/>
          <w:szCs w:val="20"/>
        </w:rPr>
        <w:t>.WriteLine(counter);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8080"/>
          <w:sz w:val="20"/>
          <w:szCs w:val="20"/>
        </w:rPr>
        <w:t>Console</w:t>
      </w:r>
      <w:r>
        <w:rPr>
          <w:rFonts w:cs="Courier New" w:ascii="Courier New" w:hAnsi="Courier New"/>
          <w:sz w:val="20"/>
          <w:szCs w:val="20"/>
        </w:rPr>
        <w:t>.WriteLine(</w:t>
      </w:r>
      <w:r>
        <w:rPr>
          <w:rFonts w:cs="Courier New" w:ascii="Courier New" w:hAnsi="Courier New"/>
          <w:color w:val="800000"/>
          <w:sz w:val="20"/>
          <w:szCs w:val="20"/>
        </w:rPr>
        <w:t>"Child Thread Completed"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sz w:val="20"/>
          <w:szCs w:val="20"/>
        </w:rPr>
        <w:t>catch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color w:val="008080"/>
          <w:sz w:val="20"/>
          <w:szCs w:val="20"/>
        </w:rPr>
        <w:t>ThreadAbortException</w:t>
      </w:r>
      <w:r>
        <w:rPr>
          <w:rFonts w:cs="Courier New" w:ascii="Courier New" w:hAnsi="Courier New"/>
          <w:sz w:val="20"/>
          <w:szCs w:val="20"/>
        </w:rPr>
        <w:t xml:space="preserve"> e)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8080"/>
          <w:sz w:val="20"/>
          <w:szCs w:val="20"/>
        </w:rPr>
        <w:t>Console</w:t>
      </w:r>
      <w:r>
        <w:rPr>
          <w:rFonts w:cs="Courier New" w:ascii="Courier New" w:hAnsi="Courier New"/>
          <w:sz w:val="20"/>
          <w:szCs w:val="20"/>
        </w:rPr>
        <w:t>.WriteLine(</w:t>
      </w:r>
      <w:r>
        <w:rPr>
          <w:rFonts w:cs="Courier New" w:ascii="Courier New" w:hAnsi="Courier New"/>
          <w:color w:val="800000"/>
          <w:sz w:val="20"/>
          <w:szCs w:val="20"/>
        </w:rPr>
        <w:t>"Thread Abort Exception"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sz w:val="20"/>
          <w:szCs w:val="20"/>
        </w:rPr>
        <w:t>finally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8080"/>
          <w:sz w:val="20"/>
          <w:szCs w:val="20"/>
        </w:rPr>
        <w:t>Console</w:t>
      </w:r>
      <w:r>
        <w:rPr>
          <w:rFonts w:cs="Courier New" w:ascii="Courier New" w:hAnsi="Courier New"/>
          <w:sz w:val="20"/>
          <w:szCs w:val="20"/>
        </w:rPr>
        <w:t>.WriteLine(</w:t>
      </w:r>
      <w:r>
        <w:rPr>
          <w:rFonts w:cs="Courier New" w:ascii="Courier New" w:hAnsi="Courier New"/>
          <w:color w:val="800000"/>
          <w:sz w:val="20"/>
          <w:szCs w:val="20"/>
        </w:rPr>
        <w:t>"Couldn't catch the Thread Exception"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FF"/>
          <w:sz w:val="20"/>
          <w:szCs w:val="20"/>
        </w:rPr>
        <w:t>static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void</w:t>
      </w:r>
      <w:r>
        <w:rPr>
          <w:rFonts w:cs="Courier New" w:ascii="Courier New" w:hAnsi="Courier New"/>
          <w:sz w:val="20"/>
          <w:szCs w:val="20"/>
        </w:rPr>
        <w:t xml:space="preserve"> Main(</w:t>
      </w:r>
      <w:r>
        <w:rPr>
          <w:rFonts w:cs="Courier New" w:ascii="Courier New" w:hAnsi="Courier New"/>
          <w:color w:val="0000FF"/>
          <w:sz w:val="20"/>
          <w:szCs w:val="20"/>
        </w:rPr>
        <w:t>string</w:t>
      </w:r>
      <w:r>
        <w:rPr>
          <w:rFonts w:cs="Courier New" w:ascii="Courier New" w:hAnsi="Courier New"/>
          <w:sz w:val="20"/>
          <w:szCs w:val="20"/>
        </w:rPr>
        <w:t>[] args)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8080"/>
          <w:sz w:val="20"/>
          <w:szCs w:val="20"/>
        </w:rPr>
        <w:t>ThreadStart</w:t>
      </w:r>
      <w:r>
        <w:rPr>
          <w:rFonts w:cs="Courier New" w:ascii="Courier New" w:hAnsi="Courier New"/>
          <w:sz w:val="20"/>
          <w:szCs w:val="20"/>
        </w:rPr>
        <w:t xml:space="preserve"> childref = </w:t>
      </w:r>
      <w:r>
        <w:rPr>
          <w:rFonts w:cs="Courier New" w:ascii="Courier New" w:hAnsi="Courier New"/>
          <w:color w:val="0000FF"/>
          <w:sz w:val="20"/>
          <w:szCs w:val="20"/>
        </w:rPr>
        <w:t>new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sz w:val="20"/>
          <w:szCs w:val="20"/>
        </w:rPr>
        <w:t>ThreadStart</w:t>
      </w:r>
      <w:r>
        <w:rPr>
          <w:rFonts w:cs="Courier New" w:ascii="Courier New" w:hAnsi="Courier New"/>
          <w:sz w:val="20"/>
          <w:szCs w:val="20"/>
        </w:rPr>
        <w:t>(CallToChildThread);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8080"/>
          <w:sz w:val="20"/>
          <w:szCs w:val="20"/>
        </w:rPr>
        <w:t>Console</w:t>
      </w:r>
      <w:r>
        <w:rPr>
          <w:rFonts w:cs="Courier New" w:ascii="Courier New" w:hAnsi="Courier New"/>
          <w:sz w:val="20"/>
          <w:szCs w:val="20"/>
        </w:rPr>
        <w:t>.WriteLine(</w:t>
      </w:r>
      <w:r>
        <w:rPr>
          <w:rFonts w:cs="Courier New" w:ascii="Courier New" w:hAnsi="Courier New"/>
          <w:color w:val="800000"/>
          <w:sz w:val="20"/>
          <w:szCs w:val="20"/>
        </w:rPr>
        <w:t>"In Main: Creating the Child thread"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8080"/>
          <w:sz w:val="20"/>
          <w:szCs w:val="20"/>
        </w:rPr>
        <w:t>Thread</w:t>
      </w:r>
      <w:r>
        <w:rPr>
          <w:rFonts w:cs="Courier New" w:ascii="Courier New" w:hAnsi="Courier New"/>
          <w:sz w:val="20"/>
          <w:szCs w:val="20"/>
        </w:rPr>
        <w:t xml:space="preserve"> childThread = </w:t>
      </w:r>
      <w:r>
        <w:rPr>
          <w:rFonts w:cs="Courier New" w:ascii="Courier New" w:hAnsi="Courier New"/>
          <w:color w:val="0000FF"/>
          <w:sz w:val="20"/>
          <w:szCs w:val="20"/>
        </w:rPr>
        <w:t>new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sz w:val="20"/>
          <w:szCs w:val="20"/>
        </w:rPr>
        <w:t>Thread</w:t>
      </w:r>
      <w:r>
        <w:rPr>
          <w:rFonts w:cs="Courier New" w:ascii="Courier New" w:hAnsi="Courier New"/>
          <w:sz w:val="20"/>
          <w:szCs w:val="20"/>
        </w:rPr>
        <w:t>(childref);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childThread.Start();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8000"/>
          <w:sz w:val="20"/>
          <w:szCs w:val="20"/>
        </w:rPr>
        <w:t>//stop the main thread for some time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8080"/>
          <w:sz w:val="20"/>
          <w:szCs w:val="20"/>
        </w:rPr>
        <w:t>Thread</w:t>
      </w:r>
      <w:r>
        <w:rPr>
          <w:rFonts w:cs="Courier New" w:ascii="Courier New" w:hAnsi="Courier New"/>
          <w:sz w:val="20"/>
          <w:szCs w:val="20"/>
        </w:rPr>
        <w:t>.Sleep(2000);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8000"/>
          <w:sz w:val="20"/>
          <w:szCs w:val="20"/>
        </w:rPr>
        <w:t>//now abort the child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8080"/>
          <w:sz w:val="20"/>
          <w:szCs w:val="20"/>
        </w:rPr>
        <w:t>Console</w:t>
      </w:r>
      <w:r>
        <w:rPr>
          <w:rFonts w:cs="Courier New" w:ascii="Courier New" w:hAnsi="Courier New"/>
          <w:sz w:val="20"/>
          <w:szCs w:val="20"/>
        </w:rPr>
        <w:t>.WriteLine(</w:t>
      </w:r>
      <w:r>
        <w:rPr>
          <w:rFonts w:cs="Courier New" w:ascii="Courier New" w:hAnsi="Courier New"/>
          <w:color w:val="800000"/>
          <w:sz w:val="20"/>
          <w:szCs w:val="20"/>
        </w:rPr>
        <w:t>"In Main: Aborting the Child thread"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childThread.Abort();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8080"/>
          <w:sz w:val="20"/>
          <w:szCs w:val="20"/>
        </w:rPr>
        <w:t>Console</w:t>
      </w:r>
      <w:r>
        <w:rPr>
          <w:rFonts w:cs="Courier New" w:ascii="Courier New" w:hAnsi="Courier New"/>
          <w:sz w:val="20"/>
          <w:szCs w:val="20"/>
        </w:rPr>
        <w:t>.ReadKey();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04024728"/>
    </w:sdtPr>
    <w:sdtContent>
      <w:p>
        <w:pPr>
          <w:pStyle w:val="Footer"/>
          <w:jc w:val="right"/>
          <w:rPr/>
        </w:pPr>
        <w:r>
          <w:rPr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094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f241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241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semiHidden/>
    <w:unhideWhenUsed/>
    <w:rsid w:val="00ef241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f241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3</Pages>
  <Words>305</Words>
  <Characters>2067</Characters>
  <CharactersWithSpaces>3243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2013-01-23T05:13:00Z</dcterms:created>
  <dc:creator>owner</dc:creator>
  <dc:description/>
  <dc:language>en-US</dc:language>
  <cp:lastModifiedBy/>
  <dcterms:modified xsi:type="dcterms:W3CDTF">2020-01-22T08:33:43Z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