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Linked List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Reversed Linked List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insertAtTail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insertAtHead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specialFun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head2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insertAtHead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insertAtHead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)&amp;&amp;((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temp-&gt;data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insertAtTail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//display(head);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specialFun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