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586F" w14:textId="77777777" w:rsidR="0061397D" w:rsidRPr="0061397D" w:rsidRDefault="0061397D" w:rsidP="0061397D">
      <w:pPr>
        <w:rPr>
          <w:b/>
          <w:bCs/>
        </w:rPr>
      </w:pPr>
      <w:r w:rsidRPr="0061397D">
        <w:rPr>
          <w:b/>
          <w:bCs/>
        </w:rPr>
        <w:t>Question: “If ISME rejected you today, what would you do tomorrow morning?”</w:t>
      </w:r>
    </w:p>
    <w:p w14:paraId="1FEC5DB0" w14:textId="77777777" w:rsidR="0061397D" w:rsidRPr="0061397D" w:rsidRDefault="0061397D" w:rsidP="0061397D">
      <w:r w:rsidRPr="0061397D">
        <w:rPr>
          <w:b/>
          <w:bCs/>
        </w:rPr>
        <w:t>Sample answer:</w:t>
      </w:r>
    </w:p>
    <w:p w14:paraId="49D2E7BA" w14:textId="77777777" w:rsidR="0061397D" w:rsidRPr="0061397D" w:rsidRDefault="0061397D" w:rsidP="0061397D">
      <w:r w:rsidRPr="0061397D">
        <w:t>“Honestly, I’d be disappointed, and I’d let myself feel that for a few hours. But tomorrow morning I’d do three things.</w:t>
      </w:r>
    </w:p>
    <w:p w14:paraId="3B10ACA7" w14:textId="77777777" w:rsidR="0061397D" w:rsidRPr="0061397D" w:rsidRDefault="0061397D" w:rsidP="0061397D">
      <w:r w:rsidRPr="0061397D">
        <w:t>First, I’d ask ISME for feedback on where I fell short, because a rejection without learning is a wasted rejection.</w:t>
      </w:r>
    </w:p>
    <w:p w14:paraId="09BC5398" w14:textId="77777777" w:rsidR="0061397D" w:rsidRPr="0061397D" w:rsidRDefault="0061397D" w:rsidP="0061397D">
      <w:r w:rsidRPr="0061397D">
        <w:t>Second, I’d work on those gaps. For example, if my communication was weak, I’d start practicing with mock interviews and group discussions.</w:t>
      </w:r>
    </w:p>
    <w:p w14:paraId="18DFA84A" w14:textId="77777777" w:rsidR="0061397D" w:rsidRPr="0061397D" w:rsidRDefault="0061397D" w:rsidP="0061397D">
      <w:r w:rsidRPr="0061397D">
        <w:t>Third, I’d apply to other good colleges and keep preparing for next year’s cycle if needed.</w:t>
      </w:r>
    </w:p>
    <w:p w14:paraId="5747EFF4" w14:textId="77777777" w:rsidR="0061397D" w:rsidRPr="0061397D" w:rsidRDefault="0061397D" w:rsidP="0061397D">
      <w:r w:rsidRPr="0061397D">
        <w:t xml:space="preserve">I once didn’t get selected for [your example: a college event, internship, or team role]. I was upset, but I asked for feedback, worked on it, and got selected the next time. </w:t>
      </w:r>
      <w:proofErr w:type="gramStart"/>
      <w:r w:rsidRPr="0061397D">
        <w:t>So</w:t>
      </w:r>
      <w:proofErr w:type="gramEnd"/>
      <w:r w:rsidRPr="0061397D">
        <w:t xml:space="preserve"> I know rejection slows me down but doesn’t stop me.</w:t>
      </w:r>
    </w:p>
    <w:p w14:paraId="7DCD5202" w14:textId="77777777" w:rsidR="0061397D" w:rsidRPr="0061397D" w:rsidRDefault="0061397D" w:rsidP="0061397D">
      <w:r w:rsidRPr="0061397D">
        <w:t>That said, ISME is my first choice because [your real reason: specialization, placements, Bangalore startup ecosystem], so I’d really like to make it work.”</w:t>
      </w:r>
    </w:p>
    <w:p w14:paraId="48D005EC" w14:textId="77777777" w:rsidR="0061397D" w:rsidRPr="0061397D" w:rsidRDefault="0061397D" w:rsidP="0061397D">
      <w:r w:rsidRPr="0061397D">
        <w:rPr>
          <w:b/>
          <w:bCs/>
        </w:rPr>
        <w:t>Why this works:</w:t>
      </w:r>
      <w:r w:rsidRPr="0061397D">
        <w:t xml:space="preserve"> It’s honest about emotion, shows a clear action plan, includes a real story, and ends by showing genuine interest in ISME.</w:t>
      </w:r>
    </w:p>
    <w:p w14:paraId="32A32AD9" w14:textId="77777777" w:rsidR="0061397D" w:rsidRDefault="0061397D"/>
    <w:sectPr w:rsidR="006139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7D"/>
    <w:rsid w:val="0061397D"/>
    <w:rsid w:val="0077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2F362"/>
  <w15:chartTrackingRefBased/>
  <w15:docId w15:val="{9448D17F-F048-4C65-8AED-2D23CECCB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2026-10-20T17:45:00Z</dcterms:created>
  <dcterms:modified xsi:type="dcterms:W3CDTF">2026-10-20T17:48:00Z</dcterms:modified>
</cp:coreProperties>
</file>