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66756" w14:textId="6638EF4A" w:rsidR="000F0D83" w:rsidRDefault="00436CC6" w:rsidP="0097482A">
      <w:pPr>
        <w:rPr>
          <w:noProof/>
        </w:rPr>
      </w:pPr>
      <w:r>
        <w:rPr>
          <w:noProof/>
          <w:lang w:val="en-US" w:eastAsia="pt-PT"/>
        </w:rPr>
        <w:drawing>
          <wp:anchor distT="0" distB="0" distL="114300" distR="114300" simplePos="0" relativeHeight="251667968" behindDoc="1" locked="0" layoutInCell="1" allowOverlap="1" wp14:anchorId="035DB8D0" wp14:editId="2C11F65E">
            <wp:simplePos x="0" y="0"/>
            <wp:positionH relativeFrom="margin">
              <wp:posOffset>-901700</wp:posOffset>
            </wp:positionH>
            <wp:positionV relativeFrom="margin">
              <wp:posOffset>-896327</wp:posOffset>
            </wp:positionV>
            <wp:extent cx="7560000" cy="5044943"/>
            <wp:effectExtent l="0" t="0" r="3175"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8">
                      <a:extLst>
                        <a:ext uri="{28A0092B-C50C-407E-A947-70E740481C1C}">
                          <a14:useLocalDpi xmlns:a14="http://schemas.microsoft.com/office/drawing/2010/main" val="0"/>
                        </a:ext>
                      </a:extLst>
                    </a:blip>
                    <a:stretch>
                      <a:fillRect/>
                    </a:stretch>
                  </pic:blipFill>
                  <pic:spPr>
                    <a:xfrm>
                      <a:off x="0" y="0"/>
                      <a:ext cx="7560000" cy="5044943"/>
                    </a:xfrm>
                    <a:prstGeom prst="rect">
                      <a:avLst/>
                    </a:prstGeom>
                  </pic:spPr>
                </pic:pic>
              </a:graphicData>
            </a:graphic>
            <wp14:sizeRelH relativeFrom="page">
              <wp14:pctWidth>0</wp14:pctWidth>
            </wp14:sizeRelH>
            <wp14:sizeRelV relativeFrom="page">
              <wp14:pctHeight>0</wp14:pctHeight>
            </wp14:sizeRelV>
          </wp:anchor>
        </w:drawing>
      </w:r>
    </w:p>
    <w:p w14:paraId="25DFAF0C" w14:textId="4B312EAF" w:rsidR="000F0D83" w:rsidRDefault="00C03E9A" w:rsidP="0097482A">
      <w:pPr>
        <w:rPr>
          <w:noProof/>
        </w:rPr>
      </w:pPr>
      <w:r w:rsidRPr="005E2FB1">
        <w:rPr>
          <w:noProof/>
          <w:lang w:val="en-US" w:eastAsia="pt-PT"/>
        </w:rPr>
        <mc:AlternateContent>
          <mc:Choice Requires="wps">
            <w:drawing>
              <wp:anchor distT="45720" distB="45720" distL="114300" distR="114300" simplePos="0" relativeHeight="251666944" behindDoc="0" locked="0" layoutInCell="1" allowOverlap="1" wp14:anchorId="373AFC14" wp14:editId="469A0291">
                <wp:simplePos x="0" y="0"/>
                <wp:positionH relativeFrom="page">
                  <wp:posOffset>518160</wp:posOffset>
                </wp:positionH>
                <wp:positionV relativeFrom="paragraph">
                  <wp:posOffset>456508</wp:posOffset>
                </wp:positionV>
                <wp:extent cx="6535420" cy="2217420"/>
                <wp:effectExtent l="0" t="0" r="0" b="114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5420" cy="2217420"/>
                        </a:xfrm>
                        <a:prstGeom prst="rect">
                          <a:avLst/>
                        </a:prstGeom>
                        <a:noFill/>
                        <a:ln w="9525">
                          <a:noFill/>
                          <a:miter lim="800000"/>
                          <a:headEnd/>
                          <a:tailEnd/>
                        </a:ln>
                      </wps:spPr>
                      <wps:txbx>
                        <w:txbxContent>
                          <w:p w14:paraId="7DAAA2BD" w14:textId="35F7AA5E" w:rsidR="0067441F" w:rsidRPr="0067441F" w:rsidRDefault="0067441F" w:rsidP="0067441F">
                            <w:pPr>
                              <w:spacing w:after="0" w:line="2800" w:lineRule="exact"/>
                              <w:jc w:val="center"/>
                              <w:rPr>
                                <w:rFonts w:ascii="Arial" w:hAnsi="Arial" w:cs="Arial"/>
                                <w:b/>
                                <w:bCs/>
                                <w:color w:val="5C666C"/>
                                <w:sz w:val="96"/>
                                <w:szCs w:val="96"/>
                              </w:rPr>
                            </w:pPr>
                            <w:r w:rsidRPr="0067441F">
                              <w:rPr>
                                <w:rFonts w:ascii="Arial" w:hAnsi="Arial" w:cs="Arial"/>
                                <w:b/>
                                <w:bCs/>
                                <w:color w:val="5C666C"/>
                                <w:sz w:val="96"/>
                                <w:szCs w:val="96"/>
                              </w:rPr>
                              <w:t>Machine Learning I</w:t>
                            </w:r>
                          </w:p>
                          <w:p w14:paraId="2437BF69" w14:textId="163226DF" w:rsidR="005E2FB1" w:rsidRPr="0067441F" w:rsidRDefault="0067441F" w:rsidP="0067441F">
                            <w:pPr>
                              <w:spacing w:after="0" w:line="2800" w:lineRule="exact"/>
                              <w:rPr>
                                <w:rFonts w:ascii="Arial" w:hAnsi="Arial" w:cs="Arial"/>
                                <w:b/>
                                <w:bCs/>
                                <w:color w:val="5C666C"/>
                                <w:sz w:val="96"/>
                                <w:szCs w:val="96"/>
                              </w:rPr>
                            </w:pPr>
                            <w:r w:rsidRPr="0067441F">
                              <w:rPr>
                                <w:rFonts w:ascii="Arial" w:hAnsi="Arial" w:cs="Arial"/>
                                <w:b/>
                                <w:bCs/>
                                <w:color w:val="5C666C"/>
                                <w:sz w:val="96"/>
                                <w:szCs w:val="96"/>
                              </w:rPr>
                              <w:t>Report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73AFC14" id="_x0000_t202" coordsize="21600,21600" o:spt="202" path="m,l,21600r21600,l21600,xe">
                <v:stroke joinstyle="miter"/>
                <v:path gradientshapeok="t" o:connecttype="rect"/>
              </v:shapetype>
              <v:shape id="Caixa de Texto 2" o:spid="_x0000_s1026" type="#_x0000_t202" style="position:absolute;margin-left:40.8pt;margin-top:35.95pt;width:514.6pt;height:174.6pt;z-index:251666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" filled="f" stroked="f">
                <v:textbox inset="0,0,0,0">
                  <w:txbxContent>
                    <w:p w14:paraId="7DAAA2BD" w14:textId="35F7AA5E" w:rsidR="0067441F" w:rsidRPr="0067441F" w:rsidRDefault="0067441F" w:rsidP="0067441F">
                      <w:pPr>
                        <w:spacing w:after="0" w:line="2800" w:lineRule="exact"/>
                        <w:jc w:val="center"/>
                        <w:rPr>
                          <w:rFonts w:ascii="Arial" w:hAnsi="Arial" w:cs="Arial"/>
                          <w:b/>
                          <w:bCs/>
                          <w:color w:val="5C666C"/>
                          <w:sz w:val="96"/>
                          <w:szCs w:val="96"/>
                        </w:rPr>
                      </w:pPr>
                      <w:r w:rsidRPr="0067441F">
                        <w:rPr>
                          <w:rFonts w:ascii="Arial" w:hAnsi="Arial" w:cs="Arial"/>
                          <w:b/>
                          <w:bCs/>
                          <w:color w:val="5C666C"/>
                          <w:sz w:val="96"/>
                          <w:szCs w:val="96"/>
                        </w:rPr>
                        <w:t>Machine Learning I</w:t>
                      </w:r>
                    </w:p>
                    <w:p w14:paraId="2437BF69" w14:textId="163226DF" w:rsidR="005E2FB1" w:rsidRPr="0067441F" w:rsidRDefault="0067441F" w:rsidP="0067441F">
                      <w:pPr>
                        <w:spacing w:after="0" w:line="2800" w:lineRule="exact"/>
                        <w:rPr>
                          <w:rFonts w:ascii="Arial" w:hAnsi="Arial" w:cs="Arial"/>
                          <w:b/>
                          <w:bCs/>
                          <w:color w:val="5C666C"/>
                          <w:sz w:val="96"/>
                          <w:szCs w:val="96"/>
                        </w:rPr>
                      </w:pPr>
                      <w:r w:rsidRPr="0067441F">
                        <w:rPr>
                          <w:rFonts w:ascii="Arial" w:hAnsi="Arial" w:cs="Arial"/>
                          <w:b/>
                          <w:bCs/>
                          <w:color w:val="5C666C"/>
                          <w:sz w:val="96"/>
                          <w:szCs w:val="96"/>
                        </w:rPr>
                        <w:t>Report</w:t>
                      </w:r>
                    </w:p>
                  </w:txbxContent>
                </v:textbox>
                <w10:wrap type="square" anchorx="page"/>
              </v:shape>
            </w:pict>
          </mc:Fallback>
        </mc:AlternateContent>
      </w:r>
    </w:p>
    <w:p w14:paraId="606EF374" w14:textId="5F003205" w:rsidR="000F0D83" w:rsidRDefault="00C03E9A" w:rsidP="000F0D83">
      <w:pPr>
        <w:autoSpaceDE w:val="0"/>
        <w:autoSpaceDN w:val="0"/>
        <w:adjustRightInd w:val="0"/>
        <w:jc w:val="center"/>
        <w:rPr>
          <w:rFonts w:cs="Calibri"/>
          <w:b/>
          <w:bCs/>
          <w:iCs/>
          <w:color w:val="5C666C"/>
          <w:sz w:val="52"/>
          <w:szCs w:val="52"/>
          <w:lang w:val="en-US"/>
        </w:rPr>
      </w:pPr>
      <w:r>
        <w:rPr>
          <w:rFonts w:cs="Calibri"/>
          <w:b/>
          <w:bCs/>
          <w:iCs/>
          <w:color w:val="5C666C"/>
          <w:sz w:val="52"/>
          <w:szCs w:val="52"/>
          <w:lang w:val="en-US"/>
        </w:rPr>
        <w:t>Project t</w:t>
      </w:r>
      <w:r w:rsidR="0067441F" w:rsidRPr="0067441F">
        <w:rPr>
          <w:rFonts w:cs="Calibri"/>
          <w:b/>
          <w:bCs/>
          <w:iCs/>
          <w:color w:val="5C666C"/>
          <w:sz w:val="52"/>
          <w:szCs w:val="52"/>
          <w:lang w:val="en-US"/>
        </w:rPr>
        <w:t>itle</w:t>
      </w:r>
    </w:p>
    <w:p w14:paraId="50090A44" w14:textId="25D917FB" w:rsidR="000F0D83" w:rsidRPr="0067441F" w:rsidRDefault="0067441F" w:rsidP="0067441F">
      <w:pPr>
        <w:autoSpaceDE w:val="0"/>
        <w:autoSpaceDN w:val="0"/>
        <w:adjustRightInd w:val="0"/>
        <w:jc w:val="center"/>
        <w:rPr>
          <w:rFonts w:cs="Calibri"/>
          <w:iCs/>
          <w:color w:val="5C666C"/>
          <w:sz w:val="32"/>
          <w:szCs w:val="32"/>
          <w:lang w:val="en-US"/>
        </w:rPr>
      </w:pPr>
      <w:r w:rsidRPr="0067441F">
        <w:rPr>
          <w:rFonts w:cs="Calibri"/>
          <w:iCs/>
          <w:color w:val="5C666C"/>
          <w:sz w:val="32"/>
          <w:szCs w:val="32"/>
          <w:lang w:val="en-US"/>
        </w:rPr>
        <w:t>Subtitle</w:t>
      </w:r>
    </w:p>
    <w:p w14:paraId="07FA5EDB" w14:textId="77777777" w:rsidR="0067441F" w:rsidRDefault="0067441F" w:rsidP="00EB3BCF">
      <w:pPr>
        <w:autoSpaceDE w:val="0"/>
        <w:autoSpaceDN w:val="0"/>
        <w:adjustRightInd w:val="0"/>
        <w:spacing w:after="0"/>
        <w:jc w:val="center"/>
        <w:rPr>
          <w:rFonts w:cs="Calibri"/>
          <w:b/>
          <w:bCs/>
          <w:iCs/>
          <w:color w:val="5C666C"/>
          <w:sz w:val="34"/>
          <w:szCs w:val="34"/>
          <w:lang w:val="en-US"/>
        </w:rPr>
      </w:pPr>
    </w:p>
    <w:p w14:paraId="0092968A" w14:textId="77777777" w:rsidR="00C03E9A" w:rsidRDefault="00C03E9A" w:rsidP="0067441F">
      <w:pPr>
        <w:autoSpaceDE w:val="0"/>
        <w:autoSpaceDN w:val="0"/>
        <w:adjustRightInd w:val="0"/>
        <w:spacing w:after="0"/>
        <w:jc w:val="center"/>
        <w:rPr>
          <w:rFonts w:cs="Calibri"/>
          <w:b/>
          <w:bCs/>
          <w:iCs/>
          <w:color w:val="5C666C"/>
          <w:sz w:val="34"/>
          <w:szCs w:val="34"/>
          <w:lang w:val="en-US"/>
        </w:rPr>
      </w:pPr>
    </w:p>
    <w:p w14:paraId="1EA476D8" w14:textId="46A6F908" w:rsidR="00B67A1E" w:rsidRDefault="0067441F" w:rsidP="0067441F">
      <w:pPr>
        <w:autoSpaceDE w:val="0"/>
        <w:autoSpaceDN w:val="0"/>
        <w:adjustRightInd w:val="0"/>
        <w:spacing w:after="0"/>
        <w:jc w:val="center"/>
        <w:rPr>
          <w:rFonts w:cs="Calibri"/>
          <w:b/>
          <w:bCs/>
          <w:iCs/>
          <w:color w:val="5C666C"/>
          <w:sz w:val="34"/>
          <w:szCs w:val="34"/>
          <w:lang w:val="en-US"/>
        </w:rPr>
      </w:pPr>
      <w:r>
        <w:rPr>
          <w:rFonts w:cs="Calibri"/>
          <w:b/>
          <w:bCs/>
          <w:iCs/>
          <w:color w:val="5C666C"/>
          <w:sz w:val="34"/>
          <w:szCs w:val="34"/>
          <w:lang w:val="en-US"/>
        </w:rPr>
        <w:t>GroupID</w:t>
      </w:r>
    </w:p>
    <w:p w14:paraId="0EAC94EE" w14:textId="23957319" w:rsidR="00C03E9A" w:rsidRPr="0067441F" w:rsidRDefault="00C03E9A" w:rsidP="0067441F">
      <w:pPr>
        <w:autoSpaceDE w:val="0"/>
        <w:autoSpaceDN w:val="0"/>
        <w:adjustRightInd w:val="0"/>
        <w:spacing w:after="0"/>
        <w:jc w:val="center"/>
        <w:rPr>
          <w:rFonts w:cs="Calibri"/>
          <w:b/>
          <w:bCs/>
          <w:i/>
          <w:iCs/>
          <w:color w:val="5C666C"/>
          <w:sz w:val="30"/>
          <w:szCs w:val="30"/>
          <w:lang w:val="en-US"/>
        </w:rPr>
      </w:pPr>
      <w:r>
        <w:rPr>
          <w:rFonts w:cs="Calibri"/>
          <w:b/>
          <w:bCs/>
          <w:iCs/>
          <w:color w:val="5C666C"/>
          <w:sz w:val="34"/>
          <w:szCs w:val="34"/>
          <w:lang w:val="en-US"/>
        </w:rPr>
        <w:t>Date</w:t>
      </w:r>
    </w:p>
    <w:p w14:paraId="24A2CE5B" w14:textId="5C29AF25" w:rsidR="00EB3BCF" w:rsidRDefault="00EB3BCF" w:rsidP="0067441F">
      <w:pPr>
        <w:autoSpaceDE w:val="0"/>
        <w:autoSpaceDN w:val="0"/>
        <w:adjustRightInd w:val="0"/>
        <w:rPr>
          <w:rFonts w:cs="Calibri"/>
          <w:color w:val="5C666C"/>
          <w:sz w:val="30"/>
          <w:szCs w:val="30"/>
          <w:lang w:val="en-US"/>
        </w:rPr>
      </w:pPr>
    </w:p>
    <w:p w14:paraId="329B54AE" w14:textId="77777777" w:rsidR="00C03E9A" w:rsidRDefault="00C03E9A" w:rsidP="00E1096A">
      <w:pPr>
        <w:spacing w:after="120"/>
        <w:rPr>
          <w:b/>
          <w:lang w:val="en-US"/>
        </w:rPr>
      </w:pPr>
    </w:p>
    <w:p w14:paraId="69A4A4BB" w14:textId="102D63E2" w:rsidR="0067441F" w:rsidRDefault="0067441F" w:rsidP="00E1096A">
      <w:pPr>
        <w:spacing w:after="120"/>
        <w:rPr>
          <w:b/>
          <w:lang w:val="en-US"/>
        </w:rPr>
      </w:pPr>
      <w:r>
        <w:rPr>
          <w:b/>
          <w:lang w:val="en-US"/>
        </w:rPr>
        <w:t xml:space="preserve">Group </w:t>
      </w:r>
      <w:r w:rsidR="00C03E9A">
        <w:rPr>
          <w:b/>
          <w:lang w:val="en-US"/>
        </w:rPr>
        <w:t>member 1 Name &amp; Student Number</w:t>
      </w:r>
    </w:p>
    <w:p w14:paraId="3039B6FD" w14:textId="6BD7620E" w:rsidR="00C03E9A" w:rsidRDefault="00C03E9A" w:rsidP="00E1096A">
      <w:pPr>
        <w:spacing w:after="120"/>
        <w:rPr>
          <w:b/>
          <w:lang w:val="en-US"/>
        </w:rPr>
      </w:pPr>
      <w:r>
        <w:rPr>
          <w:b/>
          <w:lang w:val="en-US"/>
        </w:rPr>
        <w:t>Group member 2 Name &amp; Student Number</w:t>
      </w:r>
    </w:p>
    <w:p w14:paraId="444C3735" w14:textId="77111A0C" w:rsidR="00C03E9A" w:rsidRDefault="00C03E9A" w:rsidP="00E1096A">
      <w:pPr>
        <w:spacing w:after="120"/>
        <w:rPr>
          <w:b/>
          <w:lang w:val="en-US"/>
        </w:rPr>
      </w:pPr>
      <w:r>
        <w:rPr>
          <w:b/>
          <w:lang w:val="en-US"/>
        </w:rPr>
        <w:t>Group member 3 Name &amp; Student Number</w:t>
      </w:r>
    </w:p>
    <w:p w14:paraId="6E21F0C1" w14:textId="20FD3395" w:rsidR="00C03E9A" w:rsidRPr="00227627" w:rsidRDefault="00C03E9A" w:rsidP="00E1096A">
      <w:pPr>
        <w:spacing w:after="120"/>
        <w:rPr>
          <w:lang w:val="en-US"/>
        </w:rPr>
      </w:pPr>
      <w:r>
        <w:rPr>
          <w:b/>
          <w:lang w:val="en-US"/>
        </w:rPr>
        <w:t>Group member 4 Name &amp; Student Number</w:t>
      </w:r>
    </w:p>
    <w:p w14:paraId="75120B70" w14:textId="504DAF63" w:rsidR="00C03E9A" w:rsidRDefault="00C03E9A" w:rsidP="00B67A1E">
      <w:pPr>
        <w:autoSpaceDE w:val="0"/>
        <w:autoSpaceDN w:val="0"/>
        <w:adjustRightInd w:val="0"/>
        <w:rPr>
          <w:lang w:val="en-US"/>
        </w:rPr>
      </w:pPr>
    </w:p>
    <w:p w14:paraId="4F4E51CA" w14:textId="77777777" w:rsidR="00C03E9A" w:rsidRDefault="00C03E9A" w:rsidP="00B67A1E">
      <w:pPr>
        <w:autoSpaceDE w:val="0"/>
        <w:autoSpaceDN w:val="0"/>
        <w:adjustRightInd w:val="0"/>
        <w:rPr>
          <w:lang w:val="en-US"/>
        </w:rPr>
      </w:pPr>
    </w:p>
    <w:p w14:paraId="2FAECB97" w14:textId="77777777" w:rsidR="0067441F" w:rsidRPr="0067441F" w:rsidRDefault="0067441F" w:rsidP="00B67A1E">
      <w:pPr>
        <w:autoSpaceDE w:val="0"/>
        <w:autoSpaceDN w:val="0"/>
        <w:adjustRightInd w:val="0"/>
        <w:rPr>
          <w:rFonts w:cs="Calibri"/>
          <w:color w:val="5C666C"/>
          <w:sz w:val="28"/>
          <w:szCs w:val="28"/>
          <w:lang w:val="en-US"/>
        </w:rPr>
      </w:pPr>
    </w:p>
    <w:p w14:paraId="1FFC691C" w14:textId="77777777" w:rsidR="00AF158A" w:rsidRPr="00C03E9A" w:rsidRDefault="00AF158A" w:rsidP="00AF158A">
      <w:pPr>
        <w:spacing w:after="60" w:line="240" w:lineRule="exact"/>
        <w:jc w:val="center"/>
        <w:rPr>
          <w:b/>
          <w:bCs/>
          <w:noProof/>
          <w:color w:val="5C666C"/>
          <w:sz w:val="24"/>
          <w:szCs w:val="24"/>
          <w:lang w:val="en-GB" w:eastAsia="pt-PT"/>
        </w:rPr>
      </w:pPr>
      <w:r w:rsidRPr="00C03E9A">
        <w:rPr>
          <w:b/>
          <w:bCs/>
          <w:noProof/>
          <w:color w:val="5C666C"/>
          <w:sz w:val="24"/>
          <w:szCs w:val="24"/>
          <w:lang w:val="en-GB" w:eastAsia="pt-PT"/>
        </w:rPr>
        <w:t>NOVA Information Management School</w:t>
      </w:r>
    </w:p>
    <w:p w14:paraId="315929E5" w14:textId="77777777" w:rsidR="00AF158A" w:rsidRPr="000D6611" w:rsidRDefault="00AF158A" w:rsidP="00AF158A">
      <w:pPr>
        <w:spacing w:after="120" w:line="240" w:lineRule="exact"/>
        <w:jc w:val="center"/>
        <w:rPr>
          <w:b/>
          <w:bCs/>
          <w:noProof/>
          <w:color w:val="5C666C"/>
          <w:sz w:val="24"/>
          <w:szCs w:val="24"/>
          <w:lang w:eastAsia="pt-PT"/>
        </w:rPr>
      </w:pPr>
      <w:r w:rsidRPr="000D6611">
        <w:rPr>
          <w:b/>
          <w:bCs/>
          <w:noProof/>
          <w:color w:val="5C666C"/>
          <w:sz w:val="24"/>
          <w:szCs w:val="24"/>
          <w:lang w:eastAsia="pt-PT"/>
        </w:rPr>
        <w:t>Instituto Superior de Estatística e Gestão de Informação</w:t>
      </w:r>
    </w:p>
    <w:p w14:paraId="3857FFDE" w14:textId="07D8A9E9" w:rsidR="00940100" w:rsidRPr="00A6660B" w:rsidRDefault="00AF158A" w:rsidP="00A6660B">
      <w:pPr>
        <w:spacing w:after="0"/>
        <w:jc w:val="center"/>
      </w:pPr>
      <w:r w:rsidRPr="0067441F">
        <w:rPr>
          <w:noProof/>
          <w:color w:val="5C666C"/>
          <w:sz w:val="20"/>
          <w:szCs w:val="20"/>
          <w:lang w:eastAsia="pt-PT"/>
        </w:rPr>
        <w:t>Universidade Nova de Lisb</w:t>
      </w:r>
      <w:r w:rsidR="00E1096A">
        <w:rPr>
          <w:noProof/>
          <w:color w:val="5C666C"/>
          <w:sz w:val="20"/>
          <w:szCs w:val="20"/>
          <w:lang w:eastAsia="pt-PT"/>
        </w:rPr>
        <w:t>oa</w:t>
      </w:r>
    </w:p>
    <w:p w14:paraId="2321FD37" w14:textId="77777777" w:rsidR="00940100" w:rsidRPr="00A6660B" w:rsidRDefault="006B0E39" w:rsidP="00995F2F">
      <w:pPr>
        <w:pStyle w:val="Ttulos"/>
        <w:spacing w:after="120"/>
        <w:rPr>
          <w:lang w:val="en-GB"/>
        </w:rPr>
      </w:pPr>
      <w:r w:rsidRPr="00A6660B">
        <w:rPr>
          <w:lang w:val="en-GB"/>
        </w:rPr>
        <w:lastRenderedPageBreak/>
        <w:t>Abstract</w:t>
      </w:r>
    </w:p>
    <w:p w14:paraId="0F859B53" w14:textId="77777777" w:rsidR="00A6660B" w:rsidRDefault="00A6660B" w:rsidP="00995F2F">
      <w:pPr>
        <w:spacing w:after="120"/>
        <w:jc w:val="both"/>
        <w:rPr>
          <w:lang w:val="en-GB"/>
        </w:rPr>
      </w:pPr>
      <w:r>
        <w:rPr>
          <w:lang w:val="en-GB"/>
        </w:rPr>
        <w:t xml:space="preserve">The abstract is a paragraph containing 250-350 words summarising your report and findings. As a rule of thumb, it should be </w:t>
      </w:r>
      <w:r w:rsidRPr="00A6660B">
        <w:rPr>
          <w:lang w:val="en-GB"/>
        </w:rPr>
        <w:t>arranged in f</w:t>
      </w:r>
      <w:r>
        <w:rPr>
          <w:lang w:val="en-GB"/>
        </w:rPr>
        <w:t>ive</w:t>
      </w:r>
      <w:r w:rsidRPr="00A6660B">
        <w:rPr>
          <w:lang w:val="en-GB"/>
        </w:rPr>
        <w:t xml:space="preserve"> sections: subject matter and purposes of the study (Introduction), the methodology </w:t>
      </w:r>
      <w:r>
        <w:rPr>
          <w:lang w:val="en-GB"/>
        </w:rPr>
        <w:t>adopted</w:t>
      </w:r>
      <w:r w:rsidRPr="00A6660B">
        <w:rPr>
          <w:lang w:val="en-GB"/>
        </w:rPr>
        <w:t xml:space="preserve"> (Methodology), </w:t>
      </w:r>
      <w:r>
        <w:rPr>
          <w:lang w:val="en-GB"/>
        </w:rPr>
        <w:t>your</w:t>
      </w:r>
      <w:r w:rsidRPr="00A6660B">
        <w:rPr>
          <w:lang w:val="en-GB"/>
        </w:rPr>
        <w:t xml:space="preserve"> results (Results)</w:t>
      </w:r>
      <w:r>
        <w:rPr>
          <w:lang w:val="en-GB"/>
        </w:rPr>
        <w:t>, the interpretation of your results (Discussion)</w:t>
      </w:r>
      <w:r w:rsidRPr="00A6660B">
        <w:rPr>
          <w:lang w:val="en-GB"/>
        </w:rPr>
        <w:t xml:space="preserve"> and </w:t>
      </w:r>
      <w:r>
        <w:rPr>
          <w:lang w:val="en-GB"/>
        </w:rPr>
        <w:t xml:space="preserve">a conclusion of your work </w:t>
      </w:r>
      <w:r w:rsidRPr="00A6660B">
        <w:rPr>
          <w:lang w:val="en-GB"/>
        </w:rPr>
        <w:t>(Conclusions)</w:t>
      </w:r>
      <w:r>
        <w:rPr>
          <w:lang w:val="en-GB"/>
        </w:rPr>
        <w:t xml:space="preserve"> based on your findings</w:t>
      </w:r>
      <w:r w:rsidRPr="00A6660B">
        <w:rPr>
          <w:lang w:val="en-GB"/>
        </w:rPr>
        <w:t>.</w:t>
      </w:r>
      <w:r>
        <w:rPr>
          <w:lang w:val="en-GB"/>
        </w:rPr>
        <w:t xml:space="preserve"> </w:t>
      </w:r>
      <w:r w:rsidRPr="00A6660B">
        <w:rPr>
          <w:lang w:val="en-GB"/>
        </w:rPr>
        <w:t xml:space="preserve">Sentences which do not convey useful information should be avoided. </w:t>
      </w:r>
    </w:p>
    <w:p w14:paraId="58B805B1" w14:textId="0F954D63" w:rsidR="00A6660B" w:rsidRPr="00A6660B" w:rsidRDefault="00A6660B" w:rsidP="00995F2F">
      <w:pPr>
        <w:spacing w:after="120"/>
        <w:jc w:val="both"/>
        <w:rPr>
          <w:lang w:val="en-GB"/>
        </w:rPr>
      </w:pPr>
      <w:r>
        <w:rPr>
          <w:lang w:val="en-GB"/>
        </w:rPr>
        <w:t>While the Abstract is the first visible section of your work, it will often be the last part you write. In conclusion, an abstract should be viewed as a miniversion of the report - it should provide a brief summary of each main section</w:t>
      </w:r>
      <w:r w:rsidRPr="00A6660B">
        <w:rPr>
          <w:lang w:val="en-GB"/>
        </w:rPr>
        <w:t xml:space="preserve"> [1].</w:t>
      </w:r>
    </w:p>
    <w:p w14:paraId="21B2CD41" w14:textId="77777777" w:rsidR="00940100" w:rsidRPr="00227627" w:rsidRDefault="00940100" w:rsidP="00995F2F">
      <w:pPr>
        <w:spacing w:after="120"/>
        <w:rPr>
          <w:lang w:val="en-US"/>
        </w:rPr>
      </w:pPr>
    </w:p>
    <w:p w14:paraId="63790091" w14:textId="77777777" w:rsidR="00940100" w:rsidRPr="0004055B" w:rsidRDefault="00AA4A0B" w:rsidP="00995F2F">
      <w:pPr>
        <w:pStyle w:val="Ttulos"/>
        <w:spacing w:after="120"/>
        <w:rPr>
          <w:lang w:val="en-US"/>
        </w:rPr>
      </w:pPr>
      <w:r w:rsidRPr="0004055B">
        <w:rPr>
          <w:lang w:val="en-US"/>
        </w:rPr>
        <w:t>Keywords</w:t>
      </w:r>
    </w:p>
    <w:p w14:paraId="34179F3B" w14:textId="77777777" w:rsidR="00940100" w:rsidRPr="00227627" w:rsidRDefault="00AA4A0B" w:rsidP="00995F2F">
      <w:pPr>
        <w:spacing w:after="120"/>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5F215C2D" w14:textId="3184EB1A" w:rsidR="003967AF" w:rsidRPr="00CB69DF" w:rsidRDefault="003967AF" w:rsidP="00995F2F">
      <w:pPr>
        <w:spacing w:after="120"/>
        <w:rPr>
          <w:i/>
          <w:iCs/>
          <w:color w:val="A6A6A6" w:themeColor="background1" w:themeShade="A6"/>
          <w:lang w:val="en-US"/>
        </w:rPr>
      </w:pPr>
      <w:r w:rsidRPr="00CB69DF">
        <w:rPr>
          <w:i/>
          <w:iCs/>
          <w:color w:val="A6A6A6" w:themeColor="background1" w:themeShade="A6"/>
          <w:lang w:val="en-US"/>
        </w:rPr>
        <w:t xml:space="preserve">[ You must have at least one keyword. You can enter up to 6 keywords separated by </w:t>
      </w:r>
      <w:r w:rsidR="00F1488F" w:rsidRPr="00CB69DF">
        <w:rPr>
          <w:i/>
          <w:iCs/>
          <w:color w:val="A6A6A6" w:themeColor="background1" w:themeShade="A6"/>
          <w:lang w:val="en-US"/>
        </w:rPr>
        <w:t>a semi-colon</w:t>
      </w:r>
      <w:r w:rsidRPr="00CB69DF">
        <w:rPr>
          <w:i/>
          <w:iCs/>
          <w:color w:val="A6A6A6" w:themeColor="background1" w:themeShade="A6"/>
          <w:lang w:val="en-US"/>
        </w:rPr>
        <w:t xml:space="preserve">. Capitalize the first letter of keywords. Use full phrases rather than acronyms or abbreviations (use Machine Learning rather than ML). </w:t>
      </w:r>
      <w:r w:rsidR="00F1488F" w:rsidRPr="00CB69DF">
        <w:rPr>
          <w:i/>
          <w:iCs/>
          <w:color w:val="A6A6A6" w:themeColor="background1" w:themeShade="A6"/>
          <w:lang w:val="en-US"/>
        </w:rPr>
        <w:t>]</w:t>
      </w:r>
    </w:p>
    <w:p w14:paraId="1DDA1187" w14:textId="3CD54755" w:rsidR="00F1488F" w:rsidRPr="00227627" w:rsidRDefault="003967AF" w:rsidP="00E1096A">
      <w:pPr>
        <w:spacing w:afterLines="120" w:after="288"/>
        <w:rPr>
          <w:lang w:val="en-US"/>
        </w:rPr>
      </w:pPr>
      <w:r w:rsidRPr="003967AF">
        <w:rPr>
          <w:lang w:val="en-US"/>
        </w:rPr>
        <w:t xml:space="preserve">    </w:t>
      </w:r>
    </w:p>
    <w:p w14:paraId="09446B23" w14:textId="46D5E52D" w:rsidR="00940100" w:rsidRPr="00227627" w:rsidRDefault="00940100" w:rsidP="00E1096A">
      <w:pPr>
        <w:spacing w:afterLines="120" w:after="288"/>
        <w:rPr>
          <w:lang w:val="en-US"/>
        </w:rPr>
      </w:pPr>
      <w:r w:rsidRPr="00227627">
        <w:rPr>
          <w:lang w:val="en-US"/>
        </w:rPr>
        <w:br w:type="page"/>
      </w:r>
    </w:p>
    <w:p w14:paraId="67D4E8B4" w14:textId="77777777" w:rsidR="00940100" w:rsidRPr="00227627" w:rsidRDefault="00940100" w:rsidP="00995F2F">
      <w:pPr>
        <w:pStyle w:val="Heading1"/>
        <w:sectPr w:rsidR="00940100" w:rsidRPr="00227627" w:rsidSect="00224EB6">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709" w:footer="709" w:gutter="0"/>
          <w:pgNumType w:fmt="lowerRoman" w:start="1"/>
          <w:cols w:space="708"/>
          <w:docGrid w:linePitch="360"/>
        </w:sectPr>
      </w:pPr>
      <w:bookmarkStart w:id="0" w:name="_Toc195238887"/>
    </w:p>
    <w:p w14:paraId="6DF01D07" w14:textId="3B9FA646" w:rsidR="00940100" w:rsidRPr="00227627" w:rsidRDefault="007B19F5" w:rsidP="003059B3">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103170875"/>
      <w:bookmarkEnd w:id="0"/>
      <w:r w:rsidRPr="00227627">
        <w:lastRenderedPageBreak/>
        <w:t>Introduction</w:t>
      </w:r>
      <w:bookmarkEnd w:id="1"/>
      <w:bookmarkEnd w:id="2"/>
      <w:bookmarkEnd w:id="3"/>
      <w:bookmarkEnd w:id="4"/>
      <w:bookmarkEnd w:id="5"/>
      <w:bookmarkEnd w:id="6"/>
      <w:bookmarkEnd w:id="7"/>
      <w:bookmarkEnd w:id="8"/>
    </w:p>
    <w:p w14:paraId="15F2205D" w14:textId="16F89525" w:rsidR="00CE79F8" w:rsidRPr="009D6CD7" w:rsidRDefault="009D6CD7" w:rsidP="00995F2F">
      <w:pPr>
        <w:spacing w:after="120"/>
        <w:jc w:val="both"/>
        <w:rPr>
          <w:i/>
          <w:lang w:val="en-GB"/>
        </w:rPr>
      </w:pPr>
      <w:r w:rsidRPr="009D6CD7">
        <w:rPr>
          <w:lang w:val="en-GB"/>
        </w:rPr>
        <w:t xml:space="preserve">The Introduction section shows the current need for studying a specific problem [4]. The </w:t>
      </w:r>
      <w:r>
        <w:rPr>
          <w:lang w:val="en-GB"/>
        </w:rPr>
        <w:t>I</w:t>
      </w:r>
      <w:r w:rsidRPr="009D6CD7">
        <w:rPr>
          <w:b/>
          <w:bCs/>
          <w:lang w:val="en-GB"/>
        </w:rPr>
        <w:t>ntroduction</w:t>
      </w:r>
      <w:r w:rsidRPr="009D6CD7">
        <w:rPr>
          <w:lang w:val="en-GB"/>
        </w:rPr>
        <w:t xml:space="preserve"> should be brief and </w:t>
      </w:r>
      <w:r>
        <w:rPr>
          <w:lang w:val="en-GB"/>
        </w:rPr>
        <w:t>clearly state the question</w:t>
      </w:r>
      <w:r w:rsidRPr="009D6CD7">
        <w:rPr>
          <w:lang w:val="en-GB"/>
        </w:rPr>
        <w:t xml:space="preserve"> you tried to answer in the study [3]. In this way, this section should focus on the </w:t>
      </w:r>
      <w:r>
        <w:rPr>
          <w:lang w:val="en-GB"/>
        </w:rPr>
        <w:t>I</w:t>
      </w:r>
      <w:r w:rsidRPr="009D6CD7">
        <w:rPr>
          <w:lang w:val="en-GB"/>
        </w:rPr>
        <w:t>ntroduction of the problem. Every scientific report needs an introduction which presents background information a reader needs to understand the rest of the author’s work [4].</w:t>
      </w:r>
    </w:p>
    <w:p w14:paraId="04D04B82" w14:textId="77777777" w:rsidR="00CE79F8" w:rsidRPr="00227627" w:rsidRDefault="00CE79F8" w:rsidP="00E1096A">
      <w:pPr>
        <w:spacing w:afterLines="120" w:after="288"/>
        <w:rPr>
          <w:lang w:val="en-US"/>
        </w:rPr>
      </w:pPr>
    </w:p>
    <w:p w14:paraId="45ED64C9" w14:textId="77777777" w:rsidR="00940100" w:rsidRPr="00227627" w:rsidRDefault="00940100" w:rsidP="00E1096A">
      <w:pPr>
        <w:spacing w:afterLines="120" w:after="288"/>
        <w:rPr>
          <w:lang w:val="en-US"/>
        </w:rPr>
      </w:pPr>
    </w:p>
    <w:p w14:paraId="3F405374" w14:textId="77777777" w:rsidR="00940100" w:rsidRPr="00227627" w:rsidRDefault="00940100" w:rsidP="00E1096A">
      <w:pPr>
        <w:spacing w:afterLines="120" w:after="288"/>
        <w:rPr>
          <w:lang w:val="en-US"/>
        </w:rPr>
      </w:pPr>
    </w:p>
    <w:p w14:paraId="21CE5A37" w14:textId="77777777" w:rsidR="00940100" w:rsidRPr="00227627" w:rsidRDefault="00940100" w:rsidP="00E1096A">
      <w:pPr>
        <w:spacing w:afterLines="120" w:after="288"/>
        <w:rPr>
          <w:lang w:val="en-US"/>
        </w:rPr>
      </w:pPr>
    </w:p>
    <w:p w14:paraId="0467B7FE" w14:textId="77777777" w:rsidR="00940100" w:rsidRPr="00227627" w:rsidRDefault="00940100" w:rsidP="00E1096A">
      <w:pPr>
        <w:spacing w:afterLines="120" w:after="288"/>
        <w:rPr>
          <w:lang w:val="en-US"/>
        </w:rPr>
      </w:pPr>
    </w:p>
    <w:p w14:paraId="1A0A2DBE" w14:textId="77777777" w:rsidR="00940100" w:rsidRPr="00227627" w:rsidRDefault="00940100" w:rsidP="00E1096A">
      <w:pPr>
        <w:spacing w:afterLines="120" w:after="288"/>
        <w:rPr>
          <w:lang w:val="en-US"/>
        </w:rPr>
      </w:pPr>
    </w:p>
    <w:p w14:paraId="13899AC8" w14:textId="77777777" w:rsidR="00940100" w:rsidRPr="00227627" w:rsidRDefault="00940100" w:rsidP="00995F2F">
      <w:pPr>
        <w:spacing w:after="120"/>
        <w:rPr>
          <w:lang w:val="en-US"/>
        </w:rPr>
      </w:pPr>
    </w:p>
    <w:p w14:paraId="2103AC72" w14:textId="77777777" w:rsidR="00940100" w:rsidRPr="00227627" w:rsidRDefault="00940100" w:rsidP="00995F2F">
      <w:pPr>
        <w:spacing w:after="120"/>
        <w:rPr>
          <w:lang w:val="en-US"/>
        </w:rPr>
      </w:pPr>
    </w:p>
    <w:p w14:paraId="24FB5753" w14:textId="77777777" w:rsidR="00940100" w:rsidRPr="00227627" w:rsidRDefault="00940100" w:rsidP="00995F2F">
      <w:pPr>
        <w:spacing w:after="120"/>
        <w:rPr>
          <w:lang w:val="en-US"/>
        </w:rPr>
      </w:pPr>
    </w:p>
    <w:p w14:paraId="5951D0AF" w14:textId="77777777" w:rsidR="00940100" w:rsidRPr="00227627" w:rsidRDefault="00940100" w:rsidP="00995F2F">
      <w:pPr>
        <w:spacing w:after="120"/>
        <w:rPr>
          <w:lang w:val="en-US"/>
        </w:rPr>
      </w:pPr>
    </w:p>
    <w:p w14:paraId="32BFB8FE" w14:textId="77777777" w:rsidR="00940100" w:rsidRPr="00227627" w:rsidRDefault="00940100" w:rsidP="00995F2F">
      <w:pPr>
        <w:spacing w:after="120"/>
        <w:rPr>
          <w:lang w:val="en-US"/>
        </w:rPr>
      </w:pPr>
    </w:p>
    <w:p w14:paraId="0028C5F0" w14:textId="77777777" w:rsidR="00940100" w:rsidRPr="00227627" w:rsidRDefault="00940100" w:rsidP="00995F2F">
      <w:pPr>
        <w:spacing w:after="120"/>
        <w:rPr>
          <w:lang w:val="en-US"/>
        </w:rPr>
      </w:pPr>
    </w:p>
    <w:p w14:paraId="373E3D9D" w14:textId="77777777" w:rsidR="00940100" w:rsidRPr="00227627" w:rsidRDefault="00940100" w:rsidP="00995F2F">
      <w:pPr>
        <w:spacing w:after="120"/>
        <w:rPr>
          <w:lang w:val="en-US"/>
        </w:rPr>
      </w:pPr>
    </w:p>
    <w:p w14:paraId="69CE7711" w14:textId="77777777" w:rsidR="00940100" w:rsidRPr="00227627" w:rsidRDefault="00940100" w:rsidP="00995F2F">
      <w:pPr>
        <w:spacing w:after="120"/>
        <w:rPr>
          <w:lang w:val="en-US"/>
        </w:rPr>
      </w:pPr>
    </w:p>
    <w:p w14:paraId="30BAB6E5" w14:textId="77777777" w:rsidR="00940100" w:rsidRPr="00227627" w:rsidRDefault="00940100" w:rsidP="00995F2F">
      <w:pPr>
        <w:spacing w:after="120"/>
        <w:rPr>
          <w:lang w:val="en-US"/>
        </w:rPr>
      </w:pPr>
    </w:p>
    <w:p w14:paraId="0607425E" w14:textId="77777777" w:rsidR="00940100" w:rsidRPr="00227627" w:rsidRDefault="00940100" w:rsidP="00995F2F">
      <w:pPr>
        <w:spacing w:after="120"/>
        <w:rPr>
          <w:lang w:val="en-US"/>
        </w:rPr>
      </w:pPr>
    </w:p>
    <w:p w14:paraId="5F89B516" w14:textId="77777777" w:rsidR="00940100" w:rsidRPr="00227627" w:rsidRDefault="00940100" w:rsidP="00995F2F">
      <w:pPr>
        <w:spacing w:after="120"/>
        <w:rPr>
          <w:lang w:val="en-US"/>
        </w:rPr>
      </w:pPr>
    </w:p>
    <w:p w14:paraId="40F4FBE3" w14:textId="77777777" w:rsidR="00940100" w:rsidRPr="00227627" w:rsidRDefault="00940100" w:rsidP="00995F2F">
      <w:pPr>
        <w:spacing w:after="120"/>
        <w:rPr>
          <w:lang w:val="en-US"/>
        </w:rPr>
      </w:pPr>
    </w:p>
    <w:p w14:paraId="117006B7" w14:textId="77777777" w:rsidR="00940100" w:rsidRPr="00227627" w:rsidRDefault="00940100" w:rsidP="00995F2F">
      <w:pPr>
        <w:spacing w:after="120"/>
        <w:rPr>
          <w:lang w:val="en-US"/>
        </w:rPr>
      </w:pPr>
    </w:p>
    <w:p w14:paraId="11BE4664" w14:textId="77777777" w:rsidR="00940100" w:rsidRPr="00227627" w:rsidRDefault="00940100" w:rsidP="00995F2F">
      <w:pPr>
        <w:spacing w:after="120"/>
        <w:rPr>
          <w:lang w:val="en-US"/>
        </w:rPr>
      </w:pPr>
    </w:p>
    <w:p w14:paraId="4B9F2EBD" w14:textId="517E5C28" w:rsidR="00940100" w:rsidRDefault="00A6660B" w:rsidP="003059B3">
      <w:pPr>
        <w:pStyle w:val="Heading1"/>
      </w:pPr>
      <w:r>
        <w:lastRenderedPageBreak/>
        <w:t>Background</w:t>
      </w:r>
    </w:p>
    <w:p w14:paraId="6F2F749B" w14:textId="20786816" w:rsidR="00A6660B" w:rsidRDefault="00A6660B" w:rsidP="00995F2F">
      <w:pPr>
        <w:spacing w:after="120"/>
        <w:jc w:val="both"/>
        <w:rPr>
          <w:lang w:val="en-GB"/>
        </w:rPr>
      </w:pPr>
      <w:r w:rsidRPr="00A6660B">
        <w:rPr>
          <w:lang w:val="en-GB"/>
        </w:rPr>
        <w:t xml:space="preserve">This section should explain the theoretical background of the techniques/algorithms </w:t>
      </w:r>
      <w:r>
        <w:rPr>
          <w:lang w:val="en-GB"/>
        </w:rPr>
        <w:t>that have not been explored during the practical classes and</w:t>
      </w:r>
      <w:r w:rsidRPr="00A6660B">
        <w:rPr>
          <w:lang w:val="en-GB"/>
        </w:rPr>
        <w:t xml:space="preserve"> applied in the project. </w:t>
      </w:r>
      <w:r>
        <w:rPr>
          <w:lang w:val="en-GB"/>
        </w:rPr>
        <w:t>On the other hand, t</w:t>
      </w:r>
      <w:r w:rsidRPr="00A6660B">
        <w:rPr>
          <w:lang w:val="en-GB"/>
        </w:rPr>
        <w:t>he theoretical background of the methods demonstrated in the practical classes should not be exposed in the report.</w:t>
      </w:r>
    </w:p>
    <w:p w14:paraId="34D0DC48" w14:textId="463DE31E" w:rsidR="00940100" w:rsidRPr="00227627" w:rsidRDefault="00CE79F8" w:rsidP="003059B3">
      <w:pPr>
        <w:pStyle w:val="Heading2"/>
        <w:numPr>
          <w:ilvl w:val="0"/>
          <w:numId w:val="0"/>
        </w:numPr>
        <w:ind w:left="792" w:hanging="432"/>
      </w:pPr>
      <w:bookmarkStart w:id="9" w:name="_Toc410990270"/>
      <w:bookmarkStart w:id="10" w:name="_Toc410990282"/>
      <w:bookmarkStart w:id="11" w:name="_Toc412186395"/>
      <w:bookmarkStart w:id="12" w:name="_Toc412186500"/>
      <w:bookmarkStart w:id="13" w:name="_Toc412186525"/>
      <w:bookmarkStart w:id="14" w:name="_Toc412186596"/>
      <w:bookmarkStart w:id="15" w:name="_Toc412186626"/>
      <w:bookmarkStart w:id="16" w:name="_Toc103170877"/>
      <w:r w:rsidRPr="00227627">
        <w:t>Level 2 title</w:t>
      </w:r>
      <w:bookmarkEnd w:id="9"/>
      <w:bookmarkEnd w:id="10"/>
      <w:bookmarkEnd w:id="11"/>
      <w:bookmarkEnd w:id="12"/>
      <w:bookmarkEnd w:id="13"/>
      <w:bookmarkEnd w:id="14"/>
      <w:bookmarkEnd w:id="15"/>
      <w:bookmarkEnd w:id="16"/>
    </w:p>
    <w:p w14:paraId="41BA8E73" w14:textId="18992167" w:rsidR="00CE79F8" w:rsidRPr="00227627" w:rsidRDefault="00CE79F8" w:rsidP="00995F2F">
      <w:pPr>
        <w:spacing w:after="120"/>
        <w:jc w:val="both"/>
        <w:rPr>
          <w:lang w:val="en-US"/>
        </w:rPr>
      </w:pPr>
      <w:r w:rsidRPr="00227627">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2CF7A746" w14:textId="6F6D24E3" w:rsidR="00940100" w:rsidRPr="00227627" w:rsidRDefault="00DA6F86" w:rsidP="00995F2F">
      <w:pPr>
        <w:spacing w:after="120"/>
        <w:jc w:val="center"/>
        <w:rPr>
          <w:lang w:val="en-US"/>
        </w:rPr>
      </w:pPr>
      <w:r w:rsidRPr="00227627">
        <w:rPr>
          <w:noProof/>
          <w:lang w:val="en-US" w:eastAsia="pt-PT"/>
        </w:rPr>
        <w:drawing>
          <wp:inline distT="0" distB="0" distL="0" distR="0" wp14:anchorId="0FC7994A" wp14:editId="05C8478A">
            <wp:extent cx="2057400" cy="20574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D8E592" w14:textId="2F2A88AC" w:rsidR="00940100" w:rsidRPr="00227627" w:rsidRDefault="00940100" w:rsidP="00995F2F">
      <w:pPr>
        <w:pStyle w:val="Caption"/>
        <w:spacing w:after="120"/>
        <w:rPr>
          <w:color w:val="auto"/>
          <w:lang w:val="en-US"/>
        </w:rPr>
      </w:pPr>
      <w:bookmarkStart w:id="17" w:name="_Toc195246886"/>
      <w:r w:rsidRPr="00227627">
        <w:rPr>
          <w:color w:val="auto"/>
          <w:lang w:val="en-US"/>
        </w:rPr>
        <w:t>Fig</w:t>
      </w:r>
      <w:r w:rsidR="00AA43EB" w:rsidRPr="00227627">
        <w:rPr>
          <w:color w:val="auto"/>
          <w:lang w:val="en-US"/>
        </w:rPr>
        <w:t>ure</w:t>
      </w:r>
      <w:r w:rsidRPr="00227627">
        <w:rPr>
          <w:color w:val="auto"/>
          <w:lang w:val="en-US"/>
        </w:rPr>
        <w:t xml:space="preserv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sidR="0067441F">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Figura \* ARABIC \s 1 </w:instrText>
      </w:r>
      <w:r w:rsidRPr="00227627">
        <w:rPr>
          <w:color w:val="auto"/>
          <w:lang w:val="en-US"/>
        </w:rPr>
        <w:fldChar w:fldCharType="separate"/>
      </w:r>
      <w:r w:rsidR="0067441F">
        <w:rPr>
          <w:noProof/>
          <w:color w:val="auto"/>
          <w:lang w:val="en-US"/>
        </w:rPr>
        <w:t>1</w:t>
      </w:r>
      <w:r w:rsidRPr="00227627">
        <w:rPr>
          <w:noProof/>
          <w:color w:val="auto"/>
          <w:lang w:val="en-US"/>
        </w:rPr>
        <w:fldChar w:fldCharType="end"/>
      </w:r>
      <w:bookmarkEnd w:id="17"/>
      <w:r w:rsidR="00AA43EB" w:rsidRPr="00227627">
        <w:rPr>
          <w:color w:val="auto"/>
          <w:lang w:val="en-US"/>
        </w:rPr>
        <w:t xml:space="preserve"> – Illustrative figure</w:t>
      </w:r>
    </w:p>
    <w:p w14:paraId="5106D9ED" w14:textId="37426209" w:rsidR="00940100" w:rsidRPr="00227627" w:rsidRDefault="00092848" w:rsidP="00995F2F">
      <w:pPr>
        <w:spacing w:after="120"/>
        <w:ind w:left="1416" w:hanging="1416"/>
        <w:jc w:val="both"/>
        <w:rPr>
          <w:lang w:val="en-US"/>
        </w:rPr>
      </w:pP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p>
    <w:p w14:paraId="1791950B" w14:textId="5CB73D05" w:rsidR="000D6611" w:rsidRPr="00227627" w:rsidRDefault="000D6611" w:rsidP="00995F2F">
      <w:pPr>
        <w:pStyle w:val="Caption"/>
        <w:spacing w:after="120"/>
        <w:rPr>
          <w:color w:val="auto"/>
          <w:lang w:val="en-US"/>
        </w:rPr>
      </w:pPr>
      <w:bookmarkStart w:id="18" w:name="_Toc195247286"/>
      <w:r w:rsidRPr="00227627">
        <w:rPr>
          <w:color w:val="auto"/>
          <w:lang w:val="en-US"/>
        </w:rPr>
        <w:t xml:space="preserve">Table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sidR="0067441F">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Tabela \* ARABIC \s 1 </w:instrText>
      </w:r>
      <w:r w:rsidRPr="00227627">
        <w:rPr>
          <w:color w:val="auto"/>
          <w:lang w:val="en-US"/>
        </w:rPr>
        <w:fldChar w:fldCharType="separate"/>
      </w:r>
      <w:r w:rsidR="0067441F">
        <w:rPr>
          <w:noProof/>
          <w:color w:val="auto"/>
          <w:lang w:val="en-US"/>
        </w:rPr>
        <w:t>1</w:t>
      </w:r>
      <w:r w:rsidRPr="00227627">
        <w:rPr>
          <w:noProof/>
          <w:color w:val="auto"/>
          <w:lang w:val="en-US"/>
        </w:rPr>
        <w:fldChar w:fldCharType="end"/>
      </w:r>
      <w:r w:rsidRPr="00227627">
        <w:rPr>
          <w:color w:val="auto"/>
          <w:lang w:val="en-US"/>
        </w:rPr>
        <w:t xml:space="preserve"> – </w:t>
      </w:r>
      <w:r w:rsidRPr="00227627">
        <w:rPr>
          <w:color w:val="auto"/>
        </w:rPr>
        <w:t>Illustrative table</w:t>
      </w:r>
      <w:bookmarkEnd w:id="18"/>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40100" w:rsidRPr="00227627" w14:paraId="13A9D5D4" w14:textId="77777777" w:rsidTr="00407941">
        <w:trPr>
          <w:jc w:val="center"/>
        </w:trPr>
        <w:tc>
          <w:tcPr>
            <w:tcW w:w="2660" w:type="dxa"/>
            <w:tcBorders>
              <w:top w:val="single" w:sz="18" w:space="0" w:color="auto"/>
              <w:bottom w:val="single" w:sz="18" w:space="0" w:color="auto"/>
            </w:tcBorders>
            <w:shd w:val="clear" w:color="auto" w:fill="auto"/>
          </w:tcPr>
          <w:p w14:paraId="3CE6B5B4" w14:textId="77777777" w:rsidR="00940100" w:rsidRPr="00A6660B" w:rsidRDefault="00940100" w:rsidP="00995F2F">
            <w:pPr>
              <w:pStyle w:val="Textotabelas"/>
              <w:spacing w:after="120"/>
              <w:rPr>
                <w:b/>
                <w:sz w:val="22"/>
                <w:szCs w:val="24"/>
                <w:lang w:val="en-US"/>
              </w:rPr>
            </w:pPr>
            <w:r w:rsidRPr="00A6660B">
              <w:rPr>
                <w:b/>
                <w:sz w:val="22"/>
                <w:szCs w:val="24"/>
                <w:lang w:val="en-US"/>
              </w:rPr>
              <w:t>T</w:t>
            </w:r>
            <w:r w:rsidR="00092848" w:rsidRPr="00A6660B">
              <w:rPr>
                <w:b/>
                <w:sz w:val="22"/>
                <w:szCs w:val="24"/>
                <w:lang w:val="en-US"/>
              </w:rPr>
              <w:t>itle</w:t>
            </w:r>
          </w:p>
        </w:tc>
        <w:tc>
          <w:tcPr>
            <w:tcW w:w="2835" w:type="dxa"/>
            <w:tcBorders>
              <w:top w:val="single" w:sz="18" w:space="0" w:color="auto"/>
              <w:bottom w:val="single" w:sz="18" w:space="0" w:color="auto"/>
            </w:tcBorders>
            <w:shd w:val="clear" w:color="auto" w:fill="auto"/>
          </w:tcPr>
          <w:p w14:paraId="79D5A1B7" w14:textId="77777777" w:rsidR="00940100" w:rsidRPr="00A6660B" w:rsidRDefault="00940100" w:rsidP="00995F2F">
            <w:pPr>
              <w:pStyle w:val="Textotabelas"/>
              <w:spacing w:after="120"/>
              <w:rPr>
                <w:b/>
                <w:sz w:val="22"/>
                <w:szCs w:val="24"/>
                <w:lang w:val="en-US"/>
              </w:rPr>
            </w:pPr>
            <w:r w:rsidRPr="00A6660B">
              <w:rPr>
                <w:b/>
                <w:sz w:val="22"/>
                <w:szCs w:val="24"/>
                <w:lang w:val="en-US"/>
              </w:rPr>
              <w:t>T</w:t>
            </w:r>
            <w:r w:rsidR="00092848" w:rsidRPr="00A6660B">
              <w:rPr>
                <w:b/>
                <w:sz w:val="22"/>
                <w:szCs w:val="24"/>
                <w:lang w:val="en-US"/>
              </w:rPr>
              <w:t>itle</w:t>
            </w:r>
          </w:p>
        </w:tc>
      </w:tr>
      <w:tr w:rsidR="00940100" w:rsidRPr="00227627" w14:paraId="38DA5238" w14:textId="77777777" w:rsidTr="00407941">
        <w:trPr>
          <w:jc w:val="center"/>
        </w:trPr>
        <w:tc>
          <w:tcPr>
            <w:tcW w:w="2660" w:type="dxa"/>
            <w:tcBorders>
              <w:top w:val="single" w:sz="18" w:space="0" w:color="auto"/>
            </w:tcBorders>
            <w:shd w:val="clear" w:color="auto" w:fill="auto"/>
          </w:tcPr>
          <w:p w14:paraId="757CF2AA" w14:textId="77777777" w:rsidR="00940100" w:rsidRPr="00A6660B" w:rsidRDefault="00940100" w:rsidP="00995F2F">
            <w:pPr>
              <w:pStyle w:val="Textotabelas"/>
              <w:spacing w:after="120"/>
              <w:rPr>
                <w:sz w:val="22"/>
                <w:szCs w:val="24"/>
                <w:lang w:val="en-US"/>
              </w:rPr>
            </w:pPr>
            <w:r w:rsidRPr="00A6660B">
              <w:rPr>
                <w:sz w:val="22"/>
                <w:szCs w:val="24"/>
                <w:lang w:val="en-US"/>
              </w:rPr>
              <w:t>Text</w:t>
            </w:r>
          </w:p>
        </w:tc>
        <w:tc>
          <w:tcPr>
            <w:tcW w:w="2835" w:type="dxa"/>
            <w:tcBorders>
              <w:top w:val="single" w:sz="18" w:space="0" w:color="auto"/>
            </w:tcBorders>
            <w:shd w:val="clear" w:color="auto" w:fill="auto"/>
          </w:tcPr>
          <w:p w14:paraId="55765CFE" w14:textId="77777777" w:rsidR="00940100" w:rsidRPr="00A6660B" w:rsidRDefault="00940100" w:rsidP="00995F2F">
            <w:pPr>
              <w:pStyle w:val="Textotabelas"/>
              <w:spacing w:after="120"/>
              <w:rPr>
                <w:sz w:val="22"/>
                <w:szCs w:val="24"/>
                <w:lang w:val="en-US"/>
              </w:rPr>
            </w:pPr>
            <w:r w:rsidRPr="00A6660B">
              <w:rPr>
                <w:sz w:val="22"/>
                <w:szCs w:val="24"/>
                <w:lang w:val="en-US"/>
              </w:rPr>
              <w:t>N</w:t>
            </w:r>
            <w:r w:rsidR="00092848" w:rsidRPr="00A6660B">
              <w:rPr>
                <w:sz w:val="22"/>
                <w:szCs w:val="24"/>
                <w:lang w:val="en-US"/>
              </w:rPr>
              <w:t>umber</w:t>
            </w:r>
          </w:p>
        </w:tc>
      </w:tr>
      <w:tr w:rsidR="00940100" w:rsidRPr="00227627" w14:paraId="301E47A0" w14:textId="77777777" w:rsidTr="00407941">
        <w:trPr>
          <w:jc w:val="center"/>
        </w:trPr>
        <w:tc>
          <w:tcPr>
            <w:tcW w:w="2660" w:type="dxa"/>
            <w:tcBorders>
              <w:bottom w:val="single" w:sz="4" w:space="0" w:color="auto"/>
            </w:tcBorders>
            <w:shd w:val="clear" w:color="auto" w:fill="auto"/>
          </w:tcPr>
          <w:p w14:paraId="2A90EEEF" w14:textId="77777777" w:rsidR="00940100" w:rsidRPr="00A6660B" w:rsidRDefault="00092848" w:rsidP="00995F2F">
            <w:pPr>
              <w:pStyle w:val="Textotabelas"/>
              <w:spacing w:after="120"/>
              <w:rPr>
                <w:sz w:val="22"/>
                <w:szCs w:val="24"/>
                <w:lang w:val="en-US"/>
              </w:rPr>
            </w:pPr>
            <w:r w:rsidRPr="00A6660B">
              <w:rPr>
                <w:sz w:val="22"/>
                <w:szCs w:val="24"/>
                <w:lang w:val="en-US"/>
              </w:rPr>
              <w:t>Text</w:t>
            </w:r>
          </w:p>
        </w:tc>
        <w:tc>
          <w:tcPr>
            <w:tcW w:w="2835" w:type="dxa"/>
            <w:tcBorders>
              <w:bottom w:val="single" w:sz="4" w:space="0" w:color="auto"/>
            </w:tcBorders>
            <w:shd w:val="clear" w:color="auto" w:fill="auto"/>
          </w:tcPr>
          <w:p w14:paraId="152B1055" w14:textId="77777777" w:rsidR="00940100" w:rsidRPr="00A6660B" w:rsidRDefault="00092848" w:rsidP="00995F2F">
            <w:pPr>
              <w:pStyle w:val="Textotabelas"/>
              <w:spacing w:after="120"/>
              <w:rPr>
                <w:sz w:val="22"/>
                <w:szCs w:val="24"/>
                <w:lang w:val="en-US"/>
              </w:rPr>
            </w:pPr>
            <w:r w:rsidRPr="00A6660B">
              <w:rPr>
                <w:sz w:val="22"/>
                <w:szCs w:val="24"/>
                <w:lang w:val="en-US"/>
              </w:rPr>
              <w:t>Number</w:t>
            </w:r>
          </w:p>
        </w:tc>
      </w:tr>
      <w:tr w:rsidR="00940100" w:rsidRPr="00227627" w14:paraId="77F6F90B" w14:textId="77777777" w:rsidTr="00407941">
        <w:trPr>
          <w:jc w:val="center"/>
        </w:trPr>
        <w:tc>
          <w:tcPr>
            <w:tcW w:w="2660" w:type="dxa"/>
            <w:tcBorders>
              <w:bottom w:val="single" w:sz="18" w:space="0" w:color="auto"/>
            </w:tcBorders>
            <w:shd w:val="clear" w:color="auto" w:fill="auto"/>
          </w:tcPr>
          <w:p w14:paraId="14AE8830" w14:textId="77777777" w:rsidR="00940100" w:rsidRPr="00A6660B" w:rsidRDefault="00092848" w:rsidP="00995F2F">
            <w:pPr>
              <w:pStyle w:val="Textotabelas"/>
              <w:spacing w:after="120"/>
              <w:rPr>
                <w:sz w:val="22"/>
                <w:szCs w:val="24"/>
                <w:lang w:val="en-US"/>
              </w:rPr>
            </w:pPr>
            <w:r w:rsidRPr="00A6660B">
              <w:rPr>
                <w:sz w:val="22"/>
                <w:szCs w:val="24"/>
                <w:lang w:val="en-US"/>
              </w:rPr>
              <w:t>Text</w:t>
            </w:r>
          </w:p>
        </w:tc>
        <w:tc>
          <w:tcPr>
            <w:tcW w:w="2835" w:type="dxa"/>
            <w:tcBorders>
              <w:bottom w:val="single" w:sz="18" w:space="0" w:color="auto"/>
            </w:tcBorders>
            <w:shd w:val="clear" w:color="auto" w:fill="auto"/>
          </w:tcPr>
          <w:p w14:paraId="06AB62B9" w14:textId="77777777" w:rsidR="00940100" w:rsidRPr="00A6660B" w:rsidRDefault="00092848" w:rsidP="00995F2F">
            <w:pPr>
              <w:pStyle w:val="Textotabelas"/>
              <w:spacing w:after="120"/>
              <w:rPr>
                <w:sz w:val="22"/>
                <w:szCs w:val="24"/>
                <w:lang w:val="en-US"/>
              </w:rPr>
            </w:pPr>
            <w:r w:rsidRPr="00A6660B">
              <w:rPr>
                <w:sz w:val="22"/>
                <w:szCs w:val="24"/>
                <w:lang w:val="en-US"/>
              </w:rPr>
              <w:t>Number</w:t>
            </w:r>
          </w:p>
        </w:tc>
      </w:tr>
    </w:tbl>
    <w:p w14:paraId="7EC2401A" w14:textId="77777777" w:rsidR="000D6611" w:rsidRDefault="000D6611" w:rsidP="00995F2F">
      <w:pPr>
        <w:spacing w:after="120"/>
        <w:jc w:val="both"/>
        <w:rPr>
          <w:lang w:val="en-US"/>
        </w:rPr>
      </w:pPr>
    </w:p>
    <w:p w14:paraId="53B80F69" w14:textId="34D69E2A" w:rsidR="00940100" w:rsidRPr="00227627" w:rsidRDefault="00092848" w:rsidP="00995F2F">
      <w:pPr>
        <w:spacing w:after="120"/>
        <w:jc w:val="both"/>
        <w:rPr>
          <w:lang w:val="en-US"/>
        </w:rPr>
      </w:pPr>
      <w:r w:rsidRPr="00227627">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734180B" w14:textId="77777777" w:rsidR="00940100" w:rsidRPr="00227627" w:rsidRDefault="00092848" w:rsidP="003059B3">
      <w:pPr>
        <w:pStyle w:val="Heading3"/>
        <w:numPr>
          <w:ilvl w:val="0"/>
          <w:numId w:val="0"/>
        </w:numPr>
        <w:ind w:left="1224" w:hanging="504"/>
        <w:rPr>
          <w:lang w:val="en-US"/>
        </w:rPr>
      </w:pPr>
      <w:bookmarkStart w:id="19" w:name="_Toc195238889"/>
      <w:bookmarkStart w:id="20" w:name="_Toc410990271"/>
      <w:bookmarkStart w:id="21" w:name="_Toc410990283"/>
      <w:bookmarkStart w:id="22" w:name="_Toc412186396"/>
      <w:bookmarkStart w:id="23" w:name="_Toc412186501"/>
      <w:bookmarkStart w:id="24" w:name="_Toc412186526"/>
      <w:bookmarkStart w:id="25" w:name="_Toc412186597"/>
      <w:bookmarkStart w:id="26" w:name="_Toc412186627"/>
      <w:bookmarkStart w:id="27" w:name="_Toc103170878"/>
      <w:r w:rsidRPr="00227627">
        <w:rPr>
          <w:lang w:val="en-US"/>
        </w:rPr>
        <w:t>Level 3 title</w:t>
      </w:r>
      <w:bookmarkEnd w:id="19"/>
      <w:bookmarkEnd w:id="20"/>
      <w:bookmarkEnd w:id="21"/>
      <w:bookmarkEnd w:id="22"/>
      <w:bookmarkEnd w:id="23"/>
      <w:bookmarkEnd w:id="24"/>
      <w:bookmarkEnd w:id="25"/>
      <w:bookmarkEnd w:id="26"/>
      <w:bookmarkEnd w:id="27"/>
    </w:p>
    <w:p w14:paraId="048B433A" w14:textId="4A2CABEB" w:rsidR="00940100" w:rsidRPr="00A6660B" w:rsidRDefault="00092848" w:rsidP="00995F2F">
      <w:pPr>
        <w:spacing w:after="120"/>
        <w:rPr>
          <w:lang w:val="en-GB"/>
        </w:rPr>
      </w:pPr>
      <w:r w:rsidRPr="00A6660B">
        <w:rPr>
          <w:lang w:val="en-GB"/>
        </w:rPr>
        <w:t xml:space="preserve">Example of </w:t>
      </w:r>
      <w:r w:rsidR="00A6660B" w:rsidRPr="00A6660B">
        <w:rPr>
          <w:lang w:val="en-GB"/>
        </w:rPr>
        <w:t xml:space="preserve">an </w:t>
      </w:r>
      <w:r w:rsidRPr="00A6660B">
        <w:rPr>
          <w:lang w:val="en-GB"/>
        </w:rPr>
        <w:t>unnumbered list:</w:t>
      </w:r>
    </w:p>
    <w:p w14:paraId="6D9ECAC1" w14:textId="77777777" w:rsidR="00940100" w:rsidRPr="000D6611" w:rsidRDefault="00940100" w:rsidP="00995F2F">
      <w:pPr>
        <w:pStyle w:val="Lista1"/>
        <w:spacing w:after="120"/>
      </w:pPr>
      <w:r w:rsidRPr="000D6611">
        <w:t xml:space="preserve">Item 1 </w:t>
      </w:r>
    </w:p>
    <w:p w14:paraId="7FD54146" w14:textId="77777777" w:rsidR="00940100" w:rsidRPr="000D6611" w:rsidRDefault="00940100" w:rsidP="00995F2F">
      <w:pPr>
        <w:pStyle w:val="Lista1"/>
        <w:spacing w:after="120"/>
      </w:pPr>
      <w:r w:rsidRPr="000D6611">
        <w:t>Item 2</w:t>
      </w:r>
    </w:p>
    <w:p w14:paraId="30BDF31A" w14:textId="754F28EE" w:rsidR="00940100" w:rsidRPr="00995F2F" w:rsidRDefault="00940100" w:rsidP="00995F2F">
      <w:pPr>
        <w:pStyle w:val="Lista1"/>
        <w:spacing w:after="120"/>
      </w:pPr>
      <w:r w:rsidRPr="000D6611">
        <w:t xml:space="preserve">Item </w:t>
      </w:r>
      <w:r w:rsidR="00995F2F">
        <w:t>3</w:t>
      </w:r>
    </w:p>
    <w:p w14:paraId="32752A6C" w14:textId="77777777" w:rsidR="00940100" w:rsidRPr="00227627" w:rsidRDefault="00CC192B" w:rsidP="00995F2F">
      <w:pPr>
        <w:pStyle w:val="Heading1"/>
      </w:pPr>
      <w:bookmarkStart w:id="28" w:name="_Toc410990273"/>
      <w:bookmarkStart w:id="29" w:name="_Toc410990285"/>
      <w:bookmarkStart w:id="30" w:name="_Toc412186398"/>
      <w:bookmarkStart w:id="31" w:name="_Toc412186503"/>
      <w:bookmarkStart w:id="32" w:name="_Toc412186528"/>
      <w:bookmarkStart w:id="33" w:name="_Toc412186599"/>
      <w:bookmarkStart w:id="34" w:name="_Toc412186629"/>
      <w:bookmarkStart w:id="35" w:name="_Toc103170879"/>
      <w:r w:rsidRPr="00227627">
        <w:lastRenderedPageBreak/>
        <w:t>M</w:t>
      </w:r>
      <w:r w:rsidR="00092848" w:rsidRPr="00227627">
        <w:t>ethodology</w:t>
      </w:r>
      <w:bookmarkEnd w:id="28"/>
      <w:bookmarkEnd w:id="29"/>
      <w:bookmarkEnd w:id="30"/>
      <w:bookmarkEnd w:id="31"/>
      <w:bookmarkEnd w:id="32"/>
      <w:bookmarkEnd w:id="33"/>
      <w:bookmarkEnd w:id="34"/>
      <w:bookmarkEnd w:id="35"/>
    </w:p>
    <w:p w14:paraId="13EDEEBF" w14:textId="7539B53B" w:rsidR="00940100" w:rsidRPr="00995F2F" w:rsidRDefault="003C0254" w:rsidP="00995F2F">
      <w:pPr>
        <w:spacing w:after="120"/>
        <w:jc w:val="both"/>
        <w:rPr>
          <w:lang w:val="en-GB"/>
        </w:rPr>
      </w:pPr>
      <w:r w:rsidRPr="003C0254">
        <w:rPr>
          <w:lang w:val="en-GB"/>
        </w:rPr>
        <w:t xml:space="preserve">The Methodology section describes the procedures and the materials used to conduct the study [4]. The </w:t>
      </w:r>
      <w:r>
        <w:rPr>
          <w:lang w:val="en-GB"/>
        </w:rPr>
        <w:t>primary</w:t>
      </w:r>
      <w:r w:rsidRPr="003C0254">
        <w:rPr>
          <w:lang w:val="en-GB"/>
        </w:rPr>
        <w:t xml:space="preserve"> purposes of the methods section are to describe and sometimes defend the experimental design and to provide enough detail that a competent worker could repeat the study [3].</w:t>
      </w:r>
    </w:p>
    <w:p w14:paraId="29ECC053" w14:textId="735B2CA1" w:rsidR="00940100" w:rsidRPr="00227627" w:rsidRDefault="00B5607B" w:rsidP="00995F2F">
      <w:pPr>
        <w:pStyle w:val="Heading1"/>
      </w:pPr>
      <w:bookmarkStart w:id="36" w:name="_Toc195238892"/>
      <w:bookmarkStart w:id="37" w:name="_Toc410990274"/>
      <w:bookmarkStart w:id="38" w:name="_Toc410990286"/>
      <w:bookmarkStart w:id="39" w:name="_Toc412186399"/>
      <w:bookmarkStart w:id="40" w:name="_Toc412186504"/>
      <w:bookmarkStart w:id="41" w:name="_Toc412186529"/>
      <w:bookmarkStart w:id="42" w:name="_Toc412186600"/>
      <w:bookmarkStart w:id="43" w:name="_Toc412186630"/>
      <w:bookmarkStart w:id="44" w:name="_Toc103170880"/>
      <w:r w:rsidRPr="00227627">
        <w:lastRenderedPageBreak/>
        <w:t>R</w:t>
      </w:r>
      <w:r w:rsidR="00092848" w:rsidRPr="00227627">
        <w:t>esults</w:t>
      </w:r>
      <w:bookmarkEnd w:id="36"/>
      <w:bookmarkEnd w:id="37"/>
      <w:bookmarkEnd w:id="38"/>
      <w:bookmarkEnd w:id="39"/>
      <w:bookmarkEnd w:id="40"/>
      <w:bookmarkEnd w:id="41"/>
      <w:bookmarkEnd w:id="42"/>
      <w:bookmarkEnd w:id="43"/>
      <w:bookmarkEnd w:id="44"/>
    </w:p>
    <w:p w14:paraId="30469713" w14:textId="6F8880C8" w:rsidR="003C0254" w:rsidRDefault="003C0254" w:rsidP="00995F2F">
      <w:pPr>
        <w:spacing w:after="120"/>
        <w:jc w:val="both"/>
        <w:rPr>
          <w:lang w:val="en-GB"/>
        </w:rPr>
      </w:pPr>
      <w:r w:rsidRPr="003C0254">
        <w:rPr>
          <w:lang w:val="en-GB"/>
        </w:rPr>
        <w:t xml:space="preserve">The </w:t>
      </w:r>
      <w:r w:rsidRPr="003C0254">
        <w:rPr>
          <w:b/>
          <w:bCs/>
          <w:lang w:val="en-GB"/>
        </w:rPr>
        <w:t>Result</w:t>
      </w:r>
      <w:r>
        <w:rPr>
          <w:b/>
          <w:bCs/>
          <w:lang w:val="en-GB"/>
        </w:rPr>
        <w:t>s</w:t>
      </w:r>
      <w:r w:rsidRPr="003C0254">
        <w:rPr>
          <w:lang w:val="en-GB"/>
        </w:rPr>
        <w:t xml:space="preserve"> section organizes the findings [4]. This section is the meat of a report, the most important part of a study. All other sections serve subordinate roles, either preparing the reader for the </w:t>
      </w:r>
      <w:r w:rsidRPr="003C0254">
        <w:rPr>
          <w:b/>
          <w:bCs/>
          <w:lang w:val="en-GB"/>
        </w:rPr>
        <w:t>Results</w:t>
      </w:r>
      <w:r w:rsidRPr="003C0254">
        <w:rPr>
          <w:lang w:val="en-GB"/>
        </w:rPr>
        <w:t xml:space="preserve"> or providing supplemental information to augment the findings. </w:t>
      </w:r>
      <w:r w:rsidRPr="003C0254">
        <w:rPr>
          <w:b/>
          <w:bCs/>
          <w:lang w:val="en-GB"/>
        </w:rPr>
        <w:t>Results</w:t>
      </w:r>
      <w:r w:rsidRPr="003C0254">
        <w:rPr>
          <w:lang w:val="en-GB"/>
        </w:rPr>
        <w:t xml:space="preserve"> are general statements that present the </w:t>
      </w:r>
      <w:r>
        <w:rPr>
          <w:lang w:val="en-GB"/>
        </w:rPr>
        <w:t>research's key results (data)</w:t>
      </w:r>
      <w:r w:rsidRPr="003C0254">
        <w:rPr>
          <w:lang w:val="en-GB"/>
        </w:rPr>
        <w:t xml:space="preserve"> without interpreting their meaning. The author should not include the raw data</w:t>
      </w:r>
      <w:r>
        <w:rPr>
          <w:lang w:val="en-GB"/>
        </w:rPr>
        <w:t xml:space="preserve"> but</w:t>
      </w:r>
      <w:r w:rsidRPr="003C0254">
        <w:rPr>
          <w:lang w:val="en-GB"/>
        </w:rPr>
        <w:t xml:space="preserve"> present them as text, illustrations, and tables. All these three forms may be used, but the same data should not be repeated in more than one form. The results of statistical analyses should also be stated in this section [4]. </w:t>
      </w:r>
      <w:r>
        <w:rPr>
          <w:lang w:val="en-GB"/>
        </w:rPr>
        <w:t xml:space="preserve">Consider the following </w:t>
      </w:r>
      <w:r w:rsidRPr="003C0254">
        <w:rPr>
          <w:lang w:val="en-GB"/>
        </w:rPr>
        <w:t xml:space="preserve">guidelines </w:t>
      </w:r>
      <w:r>
        <w:rPr>
          <w:lang w:val="en-GB"/>
        </w:rPr>
        <w:t>when</w:t>
      </w:r>
      <w:r w:rsidRPr="003C0254">
        <w:rPr>
          <w:lang w:val="en-GB"/>
        </w:rPr>
        <w:t xml:space="preserve"> writing the </w:t>
      </w:r>
      <w:r w:rsidRPr="003C0254">
        <w:rPr>
          <w:b/>
          <w:bCs/>
          <w:lang w:val="en-GB"/>
        </w:rPr>
        <w:t>Results</w:t>
      </w:r>
      <w:r w:rsidRPr="003C0254">
        <w:rPr>
          <w:lang w:val="en-GB"/>
        </w:rPr>
        <w:t xml:space="preserve"> section [4]: </w:t>
      </w:r>
    </w:p>
    <w:p w14:paraId="0163935B" w14:textId="45C5BCC7" w:rsidR="003C0254" w:rsidRPr="003C0254" w:rsidRDefault="003C0254" w:rsidP="00995F2F">
      <w:pPr>
        <w:pStyle w:val="Listanumerada1"/>
        <w:numPr>
          <w:ilvl w:val="0"/>
          <w:numId w:val="7"/>
        </w:numPr>
        <w:spacing w:after="120"/>
      </w:pPr>
      <w:r w:rsidRPr="003C0254">
        <w:rPr>
          <w:lang w:val="en-GB"/>
        </w:rPr>
        <w:t xml:space="preserve">It is not necessary to include all the collected data during the research. This isn’t a diary. </w:t>
      </w:r>
      <w:r>
        <w:rPr>
          <w:lang w:val="en-GB"/>
        </w:rPr>
        <w:t>Instead, s</w:t>
      </w:r>
      <w:r w:rsidRPr="003C0254">
        <w:rPr>
          <w:lang w:val="en-GB"/>
        </w:rPr>
        <w:t>elect and emphasize only important and relevant data that will answer the question or solve the problem raised in the Introduction section.</w:t>
      </w:r>
    </w:p>
    <w:p w14:paraId="261B647E" w14:textId="77777777" w:rsidR="003C0254" w:rsidRPr="003C0254" w:rsidRDefault="003C0254" w:rsidP="00995F2F">
      <w:pPr>
        <w:pStyle w:val="Listanumerada1"/>
        <w:spacing w:after="120"/>
      </w:pPr>
      <w:r w:rsidRPr="003C0254">
        <w:rPr>
          <w:lang w:val="en-GB"/>
        </w:rPr>
        <w:t>Do not include information properly belonging to other sections of the paper such as Materials and Methods, or Discussions (if Results and Discussions are separated).</w:t>
      </w:r>
    </w:p>
    <w:p w14:paraId="22E75F0A" w14:textId="77777777" w:rsidR="003C0254" w:rsidRPr="003C0254" w:rsidRDefault="003C0254" w:rsidP="00995F2F">
      <w:pPr>
        <w:pStyle w:val="Listanumerada1"/>
        <w:spacing w:after="120"/>
      </w:pPr>
      <w:r w:rsidRPr="003C0254">
        <w:rPr>
          <w:lang w:val="en-GB"/>
        </w:rPr>
        <w:t xml:space="preserve">Prevent repeating the legends for figures or the titles of tables in the text. </w:t>
      </w:r>
    </w:p>
    <w:p w14:paraId="383DD2B0" w14:textId="37DBE8CD" w:rsidR="003C0254" w:rsidRPr="003C0254" w:rsidRDefault="003C0254" w:rsidP="00995F2F">
      <w:pPr>
        <w:pStyle w:val="Listanumerada1"/>
        <w:spacing w:after="120"/>
      </w:pPr>
      <w:r w:rsidRPr="003C0254">
        <w:rPr>
          <w:lang w:val="en-GB"/>
        </w:rPr>
        <w:t>Explain in the text only those illustrations and tables whose significance is not obvious to the reader. Important features that are readily apparent from the illustrations and tables should be</w:t>
      </w:r>
      <w:r>
        <w:rPr>
          <w:lang w:val="en-GB"/>
        </w:rPr>
        <w:t xml:space="preserve"> highlighted </w:t>
      </w:r>
      <w:r w:rsidRPr="003C0254">
        <w:rPr>
          <w:lang w:val="en-GB"/>
        </w:rPr>
        <w:t xml:space="preserve">in the text. </w:t>
      </w:r>
      <w:r>
        <w:rPr>
          <w:lang w:val="en-GB"/>
        </w:rPr>
        <w:t>Do</w:t>
      </w:r>
      <w:r w:rsidRPr="003C0254">
        <w:rPr>
          <w:lang w:val="en-GB"/>
        </w:rPr>
        <w:t xml:space="preserve"> not repeat the data presented in the illustrations and tables. </w:t>
      </w:r>
    </w:p>
    <w:p w14:paraId="01DA8301" w14:textId="1E7E54D0" w:rsidR="003C0254" w:rsidRPr="003C0254" w:rsidRDefault="003C0254" w:rsidP="00995F2F">
      <w:pPr>
        <w:pStyle w:val="Listanumerada1"/>
        <w:spacing w:after="120"/>
      </w:pPr>
      <w:r w:rsidRPr="003C0254">
        <w:rPr>
          <w:lang w:val="en-GB"/>
        </w:rPr>
        <w:t xml:space="preserve">Be sure that the text, illustrations, and tables are consistent with one another. </w:t>
      </w:r>
      <w:r>
        <w:rPr>
          <w:lang w:val="en-GB"/>
        </w:rPr>
        <w:t>In addition, m</w:t>
      </w:r>
      <w:r w:rsidRPr="003C0254">
        <w:rPr>
          <w:lang w:val="en-GB"/>
        </w:rPr>
        <w:t xml:space="preserve">ake sure that all numerical values in every table agree with the figures or data presented. </w:t>
      </w:r>
    </w:p>
    <w:p w14:paraId="4E5E8AB0" w14:textId="77777777" w:rsidR="003C0254" w:rsidRPr="003C0254" w:rsidRDefault="003C0254" w:rsidP="00995F2F">
      <w:pPr>
        <w:pStyle w:val="Listanumerada1"/>
        <w:spacing w:after="120"/>
      </w:pPr>
      <w:r w:rsidRPr="003C0254">
        <w:rPr>
          <w:lang w:val="en-GB"/>
        </w:rPr>
        <w:t xml:space="preserve">Analyze your data by statistical methods, if appropriate. </w:t>
      </w:r>
    </w:p>
    <w:p w14:paraId="3DDDFB97" w14:textId="41EA89BA" w:rsidR="003C0254" w:rsidRDefault="003C0254" w:rsidP="00995F2F">
      <w:pPr>
        <w:pStyle w:val="Listanumerada1"/>
        <w:numPr>
          <w:ilvl w:val="0"/>
          <w:numId w:val="0"/>
        </w:numPr>
        <w:spacing w:after="120"/>
        <w:ind w:left="927"/>
        <w:rPr>
          <w:lang w:val="en-GB"/>
        </w:rPr>
      </w:pPr>
      <w:r w:rsidRPr="003C0254">
        <w:rPr>
          <w:lang w:val="en-GB"/>
        </w:rPr>
        <w:t xml:space="preserve">Be honest. Do not omit data that do not support your hypothesis and conclusion or do not answer the research question. </w:t>
      </w:r>
    </w:p>
    <w:p w14:paraId="54F0CE07" w14:textId="3AFACB7B" w:rsidR="00A6660B" w:rsidRDefault="003C0254" w:rsidP="00995F2F">
      <w:pPr>
        <w:spacing w:after="120" w:line="240" w:lineRule="auto"/>
        <w:jc w:val="both"/>
        <w:rPr>
          <w:lang w:val="en-US"/>
        </w:rPr>
      </w:pPr>
      <w:r w:rsidRPr="003C0254">
        <w:rPr>
          <w:lang w:val="en-US"/>
        </w:rPr>
        <w:t xml:space="preserve">To conclude, the results section of a report has two key features: </w:t>
      </w:r>
      <w:r w:rsidR="00995F2F">
        <w:rPr>
          <w:lang w:val="en-US"/>
        </w:rPr>
        <w:t>an overall description of the study's major findings</w:t>
      </w:r>
      <w:r w:rsidRPr="003C0254">
        <w:rPr>
          <w:lang w:val="en-US"/>
        </w:rPr>
        <w:t>; and the data should be presented clearly and concisely [3].</w:t>
      </w:r>
      <w:r w:rsidR="00A6660B">
        <w:rPr>
          <w:lang w:val="en-US"/>
        </w:rPr>
        <w:br w:type="page"/>
      </w:r>
    </w:p>
    <w:p w14:paraId="351CD52F" w14:textId="2E2B4278" w:rsidR="00A6660B" w:rsidRPr="00227627" w:rsidRDefault="00A6660B" w:rsidP="00995F2F">
      <w:pPr>
        <w:pStyle w:val="Heading1"/>
      </w:pPr>
      <w:r w:rsidRPr="00227627">
        <w:lastRenderedPageBreak/>
        <w:t>discussion</w:t>
      </w:r>
    </w:p>
    <w:p w14:paraId="5A6744AC" w14:textId="04515FCD" w:rsidR="00940100" w:rsidRPr="00227627" w:rsidRDefault="003C0254" w:rsidP="00995F2F">
      <w:pPr>
        <w:spacing w:after="120"/>
        <w:contextualSpacing/>
        <w:jc w:val="both"/>
        <w:rPr>
          <w:lang w:val="en-US"/>
        </w:rPr>
      </w:pPr>
      <w:r w:rsidRPr="003C0254">
        <w:rPr>
          <w:lang w:val="en-GB"/>
        </w:rPr>
        <w:t xml:space="preserve">The Discussion section attaches the findings to other existing scientific papers to form new ideas [4]. The Discussion section of a scientific article reiterates the main findings but in the context of furthering knowledge or impacting on teaching practice, or future research. In other words, the </w:t>
      </w:r>
      <w:r w:rsidRPr="00955D67">
        <w:rPr>
          <w:b/>
          <w:bCs/>
          <w:lang w:val="en-GB"/>
        </w:rPr>
        <w:t>Discussion</w:t>
      </w:r>
      <w:r w:rsidRPr="003C0254">
        <w:rPr>
          <w:lang w:val="en-GB"/>
        </w:rPr>
        <w:t xml:space="preserve"> takes and interprets the findings reported in the Results section, evaluates their significance, and examines the implications. </w:t>
      </w:r>
      <w:r w:rsidR="00955D67">
        <w:rPr>
          <w:lang w:val="en-GB"/>
        </w:rPr>
        <w:t xml:space="preserve">This is probably the most challenging to write among all sections in a research article </w:t>
      </w:r>
      <w:r w:rsidRPr="003C0254">
        <w:rPr>
          <w:lang w:val="en-GB"/>
        </w:rPr>
        <w:t xml:space="preserve">and will demonstrate how well the author understands the results. </w:t>
      </w:r>
      <w:r w:rsidR="00955D67">
        <w:rPr>
          <w:lang w:val="en-GB"/>
        </w:rPr>
        <w:t>Nevertheless,</w:t>
      </w:r>
      <w:r w:rsidRPr="003C0254">
        <w:rPr>
          <w:lang w:val="en-GB"/>
        </w:rPr>
        <w:t xml:space="preserve"> it does not mean that the </w:t>
      </w:r>
      <w:r w:rsidR="00955D67">
        <w:rPr>
          <w:lang w:val="en-GB"/>
        </w:rPr>
        <w:t>D</w:t>
      </w:r>
      <w:r w:rsidRPr="003C0254">
        <w:rPr>
          <w:lang w:val="en-GB"/>
        </w:rPr>
        <w:t xml:space="preserve">iscussion should </w:t>
      </w:r>
      <w:r w:rsidR="00955D67">
        <w:rPr>
          <w:lang w:val="en-GB"/>
        </w:rPr>
        <w:t xml:space="preserve">be long, </w:t>
      </w:r>
      <w:r w:rsidRPr="003C0254">
        <w:rPr>
          <w:lang w:val="en-GB"/>
        </w:rPr>
        <w:t xml:space="preserve">especially if there is little to discuss. </w:t>
      </w:r>
      <w:r w:rsidRPr="00955D67">
        <w:rPr>
          <w:lang w:val="en-GB"/>
        </w:rPr>
        <w:t>[4]</w:t>
      </w:r>
    </w:p>
    <w:p w14:paraId="46C26CFA" w14:textId="6EE7AE20" w:rsidR="00940100" w:rsidRPr="00227627" w:rsidRDefault="004511FA" w:rsidP="00995F2F">
      <w:pPr>
        <w:pStyle w:val="Heading1"/>
      </w:pPr>
      <w:bookmarkStart w:id="45" w:name="_Toc410990275"/>
      <w:bookmarkStart w:id="46" w:name="_Toc410990287"/>
      <w:bookmarkStart w:id="47" w:name="_Toc412186400"/>
      <w:bookmarkStart w:id="48" w:name="_Toc412186505"/>
      <w:bookmarkStart w:id="49" w:name="_Toc412186530"/>
      <w:bookmarkStart w:id="50" w:name="_Toc412186601"/>
      <w:bookmarkStart w:id="51" w:name="_Toc412186631"/>
      <w:bookmarkStart w:id="52" w:name="_Toc103170881"/>
      <w:r w:rsidRPr="00227627">
        <w:lastRenderedPageBreak/>
        <w:t>Conclusion</w:t>
      </w:r>
      <w:bookmarkEnd w:id="45"/>
      <w:bookmarkEnd w:id="46"/>
      <w:bookmarkEnd w:id="47"/>
      <w:bookmarkEnd w:id="48"/>
      <w:bookmarkEnd w:id="49"/>
      <w:bookmarkEnd w:id="50"/>
      <w:bookmarkEnd w:id="51"/>
      <w:bookmarkEnd w:id="52"/>
    </w:p>
    <w:p w14:paraId="01D45696" w14:textId="40D4F864" w:rsidR="00940100" w:rsidRPr="00227627" w:rsidRDefault="00A6660B" w:rsidP="00995F2F">
      <w:pPr>
        <w:spacing w:after="120"/>
        <w:contextualSpacing/>
        <w:jc w:val="both"/>
        <w:rPr>
          <w:lang w:val="en-US"/>
        </w:rPr>
      </w:pPr>
      <w:r w:rsidRPr="00A6660B">
        <w:rPr>
          <w:lang w:val="en-US"/>
        </w:rPr>
        <w:t>The conclusion presents the outcome of the work</w:t>
      </w:r>
      <w:r>
        <w:rPr>
          <w:lang w:val="en-US"/>
        </w:rPr>
        <w:t xml:space="preserve">. In it, you should </w:t>
      </w:r>
      <w:r w:rsidRPr="00A6660B">
        <w:rPr>
          <w:lang w:val="en-US"/>
        </w:rPr>
        <w:t>interpret the findings at a higher level of abstraction</w:t>
      </w:r>
      <w:r>
        <w:rPr>
          <w:lang w:val="en-US"/>
        </w:rPr>
        <w:t xml:space="preserve"> </w:t>
      </w:r>
      <w:r w:rsidRPr="00A6660B">
        <w:rPr>
          <w:lang w:val="en-US"/>
        </w:rPr>
        <w:t xml:space="preserve">than the </w:t>
      </w:r>
      <w:r>
        <w:rPr>
          <w:lang w:val="en-US"/>
        </w:rPr>
        <w:t xml:space="preserve">one you did in the </w:t>
      </w:r>
      <w:r w:rsidRPr="00A6660B">
        <w:rPr>
          <w:b/>
          <w:bCs/>
          <w:i/>
          <w:iCs/>
          <w:lang w:val="en-US"/>
        </w:rPr>
        <w:t>Discussion</w:t>
      </w:r>
      <w:r>
        <w:rPr>
          <w:lang w:val="en-US"/>
        </w:rPr>
        <w:t>. Moreover, it would help if you related</w:t>
      </w:r>
      <w:r w:rsidRPr="00A6660B">
        <w:rPr>
          <w:lang w:val="en-US"/>
        </w:rPr>
        <w:t xml:space="preserve"> these findings to the</w:t>
      </w:r>
      <w:r>
        <w:rPr>
          <w:lang w:val="en-US"/>
        </w:rPr>
        <w:t xml:space="preserve"> </w:t>
      </w:r>
      <w:r w:rsidRPr="00A6660B">
        <w:rPr>
          <w:lang w:val="en-US"/>
        </w:rPr>
        <w:t>motivation stated in the</w:t>
      </w:r>
      <w:r>
        <w:rPr>
          <w:lang w:val="en-US"/>
        </w:rPr>
        <w:t xml:space="preserve"> </w:t>
      </w:r>
      <w:r w:rsidRPr="00A6660B">
        <w:rPr>
          <w:b/>
          <w:bCs/>
          <w:i/>
          <w:iCs/>
          <w:lang w:val="en-US"/>
        </w:rPr>
        <w:t>Introduction</w:t>
      </w:r>
      <w:r>
        <w:rPr>
          <w:lang w:val="en-US"/>
        </w:rPr>
        <w:t xml:space="preserve"> </w:t>
      </w:r>
      <w:r w:rsidRPr="00A6660B">
        <w:rPr>
          <w:lang w:val="en-US"/>
        </w:rPr>
        <w:t xml:space="preserve">[2]. </w:t>
      </w:r>
      <w:r>
        <w:rPr>
          <w:lang w:val="en-US"/>
        </w:rPr>
        <w:t>Finally, t</w:t>
      </w:r>
      <w:r w:rsidRPr="00A6660B">
        <w:rPr>
          <w:lang w:val="en-US"/>
        </w:rPr>
        <w:t xml:space="preserve">his section is </w:t>
      </w:r>
      <w:r>
        <w:rPr>
          <w:lang w:val="en-US"/>
        </w:rPr>
        <w:t>where the author restates the contribution of the research, with a particular emphasis on what it allows others to do; and proposes new research directions to prevent duplication of effort or</w:t>
      </w:r>
      <w:r w:rsidRPr="00A6660B">
        <w:rPr>
          <w:lang w:val="en-US"/>
        </w:rPr>
        <w:t xml:space="preserve"> encourage collaboration[4].</w:t>
      </w:r>
    </w:p>
    <w:p w14:paraId="4A0A7123" w14:textId="77777777" w:rsidR="00940100" w:rsidRPr="00227627" w:rsidRDefault="00940100" w:rsidP="00995F2F">
      <w:pPr>
        <w:spacing w:after="120"/>
        <w:contextualSpacing/>
        <w:rPr>
          <w:lang w:val="en-US"/>
        </w:rPr>
      </w:pPr>
    </w:p>
    <w:p w14:paraId="0DA331D9" w14:textId="77777777" w:rsidR="00940100" w:rsidRPr="00227627" w:rsidRDefault="00940100" w:rsidP="00995F2F">
      <w:pPr>
        <w:spacing w:after="120"/>
        <w:contextualSpacing/>
        <w:rPr>
          <w:lang w:val="en-US"/>
        </w:rPr>
      </w:pPr>
    </w:p>
    <w:p w14:paraId="38137731" w14:textId="77777777" w:rsidR="00940100" w:rsidRPr="00227627" w:rsidRDefault="00940100" w:rsidP="00995F2F">
      <w:pPr>
        <w:spacing w:after="120"/>
        <w:contextualSpacing/>
        <w:rPr>
          <w:lang w:val="en-US"/>
        </w:rPr>
      </w:pPr>
    </w:p>
    <w:p w14:paraId="2CCC6364" w14:textId="77777777" w:rsidR="00940100" w:rsidRPr="00227627" w:rsidRDefault="00940100" w:rsidP="00995F2F">
      <w:pPr>
        <w:spacing w:after="120"/>
        <w:contextualSpacing/>
        <w:rPr>
          <w:lang w:val="en-US"/>
        </w:rPr>
      </w:pPr>
    </w:p>
    <w:p w14:paraId="380DCF31" w14:textId="6B814685" w:rsidR="00940100" w:rsidRDefault="000D6611" w:rsidP="00995F2F">
      <w:pPr>
        <w:pStyle w:val="Heading1"/>
      </w:pPr>
      <w:bookmarkStart w:id="53" w:name="_Toc103170883"/>
      <w:r>
        <w:lastRenderedPageBreak/>
        <w:t>R</w:t>
      </w:r>
      <w:r w:rsidR="00F36796">
        <w:t>e</w:t>
      </w:r>
      <w:r>
        <w:t>ferences</w:t>
      </w:r>
      <w:bookmarkEnd w:id="53"/>
    </w:p>
    <w:p w14:paraId="3B6423F8" w14:textId="0BC4A488" w:rsidR="00995F2F" w:rsidRPr="00995F2F" w:rsidRDefault="00A6660B" w:rsidP="00995F2F">
      <w:pPr>
        <w:pStyle w:val="TOC1"/>
      </w:pPr>
      <w:r w:rsidRPr="00995F2F">
        <w:t xml:space="preserve">Every research project usually relies in part upon the work of other scientific works. Therefore, any time an author cites external materials, he/she must identify his/her sources in the form of systematic references. The importance of the References section in a report is not only for giving credit to the ideas and work of other scientists but also to provide the readers with access to these sources [4]. </w:t>
      </w:r>
      <w:r w:rsidR="00F36796" w:rsidRPr="00995F2F">
        <w:t>[</w:t>
      </w:r>
      <w:r w:rsidRPr="00995F2F">
        <w:t xml:space="preserve">You should use </w:t>
      </w:r>
      <w:r w:rsidR="00F36796" w:rsidRPr="00995F2F">
        <w:t>a reference management system such as Endnote, Mendel</w:t>
      </w:r>
      <w:r w:rsidRPr="00995F2F">
        <w:t>e</w:t>
      </w:r>
      <w:r w:rsidR="00F36796" w:rsidRPr="00995F2F">
        <w:t>y, Citavi or Zotero.]</w:t>
      </w:r>
    </w:p>
    <w:p w14:paraId="3C97317B" w14:textId="7302C0AB" w:rsidR="00A6660B" w:rsidRDefault="00A6660B" w:rsidP="00995F2F">
      <w:pPr>
        <w:spacing w:after="120"/>
        <w:contextualSpacing/>
        <w:rPr>
          <w:lang w:val="en-GB"/>
        </w:rPr>
      </w:pPr>
      <w:r w:rsidRPr="00A6660B">
        <w:rPr>
          <w:lang w:val="en-GB"/>
        </w:rPr>
        <w:t xml:space="preserve">[1] Robert A Day. How to write and publish scientific </w:t>
      </w:r>
      <w:r>
        <w:rPr>
          <w:lang w:val="en-GB"/>
        </w:rPr>
        <w:t>report</w:t>
      </w:r>
      <w:r w:rsidRPr="00A6660B">
        <w:rPr>
          <w:lang w:val="en-GB"/>
        </w:rPr>
        <w:t xml:space="preserve">s, 1998. </w:t>
      </w:r>
    </w:p>
    <w:p w14:paraId="5941BC2C" w14:textId="77777777" w:rsidR="00A6660B" w:rsidRDefault="00A6660B" w:rsidP="00995F2F">
      <w:pPr>
        <w:spacing w:after="120"/>
        <w:contextualSpacing/>
        <w:rPr>
          <w:lang w:val="en-GB"/>
        </w:rPr>
      </w:pPr>
      <w:r w:rsidRPr="00A6660B">
        <w:rPr>
          <w:lang w:val="en-GB"/>
        </w:rPr>
        <w:t xml:space="preserve">[2] Jean-Luc Doumont, Laura Grossenbacher, Christina Matta, and Jorge Cham. English communication for scientists. 2014. </w:t>
      </w:r>
    </w:p>
    <w:p w14:paraId="360BE693" w14:textId="4862A68E" w:rsidR="00A6660B" w:rsidRDefault="00A6660B" w:rsidP="00995F2F">
      <w:pPr>
        <w:spacing w:after="120"/>
        <w:contextualSpacing/>
        <w:rPr>
          <w:lang w:val="en-GB"/>
        </w:rPr>
      </w:pPr>
      <w:r w:rsidRPr="00A6660B">
        <w:rPr>
          <w:lang w:val="en-GB"/>
        </w:rPr>
        <w:t xml:space="preserve">[3] George M Hall. How to write a </w:t>
      </w:r>
      <w:r>
        <w:rPr>
          <w:lang w:val="en-GB"/>
        </w:rPr>
        <w:t>report</w:t>
      </w:r>
      <w:r w:rsidRPr="00A6660B">
        <w:rPr>
          <w:lang w:val="en-GB"/>
        </w:rPr>
        <w:t xml:space="preserve">. John Wiley &amp; Sons, 2012. </w:t>
      </w:r>
    </w:p>
    <w:p w14:paraId="5AD238F3" w14:textId="1BBBAE8E" w:rsidR="00940100" w:rsidRPr="00995F2F" w:rsidRDefault="00A6660B" w:rsidP="00995F2F">
      <w:pPr>
        <w:spacing w:after="120"/>
        <w:contextualSpacing/>
        <w:rPr>
          <w:lang w:val="en-GB"/>
        </w:rPr>
      </w:pPr>
      <w:r w:rsidRPr="00A6660B">
        <w:rPr>
          <w:lang w:val="en-GB"/>
        </w:rPr>
        <w:t>[4] Parlindungan Pardede. Scientific articles structure. In Scientific Writing Workshop, volume 16, 2012.</w:t>
      </w:r>
    </w:p>
    <w:p w14:paraId="44CF6493" w14:textId="0A243244" w:rsidR="0097482A" w:rsidRPr="00995F2F" w:rsidRDefault="00B5607B" w:rsidP="00995F2F">
      <w:pPr>
        <w:pStyle w:val="Heading1"/>
        <w:contextualSpacing/>
      </w:pPr>
      <w:bookmarkStart w:id="54" w:name="_Toc410990278"/>
      <w:bookmarkStart w:id="55" w:name="_Toc410990290"/>
      <w:bookmarkStart w:id="56" w:name="_Toc412186403"/>
      <w:bookmarkStart w:id="57" w:name="_Toc412186508"/>
      <w:bookmarkStart w:id="58" w:name="_Toc412186533"/>
      <w:bookmarkStart w:id="59" w:name="_Toc412186604"/>
      <w:bookmarkStart w:id="60" w:name="_Toc412186634"/>
      <w:bookmarkStart w:id="61" w:name="_Toc103170884"/>
      <w:r w:rsidRPr="00227627">
        <w:lastRenderedPageBreak/>
        <w:t>A</w:t>
      </w:r>
      <w:r w:rsidR="004511FA" w:rsidRPr="00227627">
        <w:t>ppendix (</w:t>
      </w:r>
      <w:r w:rsidR="003270ED" w:rsidRPr="00227627">
        <w:t>optional</w:t>
      </w:r>
      <w:r w:rsidR="004511FA" w:rsidRPr="00227627">
        <w:t>)</w:t>
      </w:r>
      <w:bookmarkEnd w:id="54"/>
      <w:bookmarkEnd w:id="55"/>
      <w:bookmarkEnd w:id="56"/>
      <w:bookmarkEnd w:id="57"/>
      <w:bookmarkEnd w:id="58"/>
      <w:bookmarkEnd w:id="59"/>
      <w:bookmarkEnd w:id="60"/>
      <w:bookmarkEnd w:id="61"/>
    </w:p>
    <w:p w14:paraId="63523CBC" w14:textId="6510ED2C" w:rsidR="0097482A" w:rsidRPr="00CB69DF" w:rsidRDefault="0097482A" w:rsidP="00995F2F">
      <w:pPr>
        <w:spacing w:after="120"/>
        <w:jc w:val="both"/>
        <w:rPr>
          <w:i/>
          <w:iCs/>
          <w:color w:val="A6A6A6" w:themeColor="background1" w:themeShade="A6"/>
          <w:lang w:val="en-US"/>
        </w:rPr>
      </w:pPr>
      <w:r w:rsidRPr="00CB69DF">
        <w:rPr>
          <w:i/>
          <w:iCs/>
          <w:color w:val="A6A6A6" w:themeColor="background1" w:themeShade="A6"/>
          <w:lang w:val="en-US"/>
        </w:rPr>
        <w:t xml:space="preserve">[An </w:t>
      </w:r>
      <w:r w:rsidRPr="00CB69DF">
        <w:rPr>
          <w:b/>
          <w:bCs/>
          <w:i/>
          <w:iCs/>
          <w:color w:val="A6A6A6" w:themeColor="background1" w:themeShade="A6"/>
          <w:lang w:val="en-US"/>
        </w:rPr>
        <w:t>annex</w:t>
      </w:r>
      <w:r w:rsidRPr="00CB69DF">
        <w:rPr>
          <w:i/>
          <w:iCs/>
          <w:color w:val="A6A6A6" w:themeColor="background1" w:themeShade="A6"/>
          <w:lang w:val="en-US"/>
        </w:rPr>
        <w:t xml:space="preserve"> can stand alone. </w:t>
      </w:r>
      <w:r w:rsidR="00A6660B">
        <w:rPr>
          <w:i/>
          <w:iCs/>
          <w:color w:val="A6A6A6" w:themeColor="background1" w:themeShade="A6"/>
          <w:lang w:val="en-US"/>
        </w:rPr>
        <w:t>For example, i</w:t>
      </w:r>
      <w:r w:rsidRPr="00CB69DF">
        <w:rPr>
          <w:i/>
          <w:iCs/>
          <w:color w:val="A6A6A6" w:themeColor="background1" w:themeShade="A6"/>
          <w:lang w:val="en-US"/>
        </w:rPr>
        <w:t xml:space="preserve">f you are attaching additional documents to the end of your </w:t>
      </w:r>
      <w:r w:rsidR="00A6660B">
        <w:rPr>
          <w:i/>
          <w:iCs/>
          <w:color w:val="A6A6A6" w:themeColor="background1" w:themeShade="A6"/>
          <w:lang w:val="en-US"/>
        </w:rPr>
        <w:t>report</w:t>
      </w:r>
      <w:r w:rsidRPr="00CB69DF">
        <w:rPr>
          <w:i/>
          <w:iCs/>
          <w:color w:val="A6A6A6" w:themeColor="background1" w:themeShade="A6"/>
          <w:lang w:val="en-US"/>
        </w:rPr>
        <w:t xml:space="preserve"> </w:t>
      </w:r>
      <w:r w:rsidR="00A6660B">
        <w:rPr>
          <w:i/>
          <w:iCs/>
          <w:color w:val="A6A6A6" w:themeColor="background1" w:themeShade="A6"/>
          <w:lang w:val="en-US"/>
        </w:rPr>
        <w:t>tha</w:t>
      </w:r>
      <w:r w:rsidRPr="00CB69DF">
        <w:rPr>
          <w:i/>
          <w:iCs/>
          <w:color w:val="A6A6A6" w:themeColor="background1" w:themeShade="A6"/>
          <w:lang w:val="en-US"/>
        </w:rPr>
        <w:t>t would make complete sense and provide important information even outside the context of your</w:t>
      </w:r>
      <w:r w:rsidR="00A6660B">
        <w:rPr>
          <w:i/>
          <w:iCs/>
          <w:color w:val="A6A6A6" w:themeColor="background1" w:themeShade="A6"/>
          <w:lang w:val="en-US"/>
        </w:rPr>
        <w:t xml:space="preserve"> report</w:t>
      </w:r>
      <w:r w:rsidRPr="00CB69DF">
        <w:rPr>
          <w:i/>
          <w:iCs/>
          <w:color w:val="A6A6A6" w:themeColor="background1" w:themeShade="A6"/>
          <w:lang w:val="en-US"/>
        </w:rPr>
        <w:t>, you can categorize them as annexes.</w:t>
      </w:r>
    </w:p>
    <w:p w14:paraId="15D9E1E6" w14:textId="0BA217D1" w:rsidR="0097482A" w:rsidRPr="00CB69DF" w:rsidRDefault="0097482A" w:rsidP="00995F2F">
      <w:pPr>
        <w:spacing w:after="120"/>
        <w:jc w:val="both"/>
        <w:rPr>
          <w:i/>
          <w:iCs/>
          <w:color w:val="A6A6A6" w:themeColor="background1" w:themeShade="A6"/>
          <w:lang w:val="en-US"/>
        </w:rPr>
      </w:pPr>
      <w:r w:rsidRPr="00CB69DF">
        <w:rPr>
          <w:i/>
          <w:iCs/>
          <w:color w:val="A6A6A6" w:themeColor="background1" w:themeShade="A6"/>
          <w:lang w:val="en-US"/>
        </w:rPr>
        <w:t xml:space="preserve">An </w:t>
      </w:r>
      <w:r w:rsidRPr="00CB69DF">
        <w:rPr>
          <w:b/>
          <w:bCs/>
          <w:i/>
          <w:iCs/>
          <w:color w:val="A6A6A6" w:themeColor="background1" w:themeShade="A6"/>
          <w:lang w:val="en-US"/>
        </w:rPr>
        <w:t>appendix</w:t>
      </w:r>
      <w:r w:rsidRPr="00CB69DF">
        <w:rPr>
          <w:i/>
          <w:iCs/>
          <w:color w:val="A6A6A6" w:themeColor="background1" w:themeShade="A6"/>
          <w:lang w:val="en-US"/>
        </w:rPr>
        <w:t xml:space="preserve"> tends to be more closely connected than an annex to the main body of the </w:t>
      </w:r>
      <w:r w:rsidR="00A6660B">
        <w:rPr>
          <w:i/>
          <w:iCs/>
          <w:color w:val="A6A6A6" w:themeColor="background1" w:themeShade="A6"/>
          <w:lang w:val="en-US"/>
        </w:rPr>
        <w:t>report</w:t>
      </w:r>
      <w:r w:rsidRPr="00CB69DF">
        <w:rPr>
          <w:i/>
          <w:iCs/>
          <w:color w:val="A6A6A6" w:themeColor="background1" w:themeShade="A6"/>
          <w:lang w:val="en-US"/>
        </w:rPr>
        <w:t xml:space="preserve">. An appendix would not be as informative or valuable outside the context of your </w:t>
      </w:r>
      <w:r w:rsidR="00A6660B">
        <w:rPr>
          <w:i/>
          <w:iCs/>
          <w:color w:val="A6A6A6" w:themeColor="background1" w:themeShade="A6"/>
          <w:lang w:val="en-US"/>
        </w:rPr>
        <w:t>report</w:t>
      </w:r>
      <w:r w:rsidRPr="00CB69DF">
        <w:rPr>
          <w:i/>
          <w:iCs/>
          <w:color w:val="A6A6A6" w:themeColor="background1" w:themeShade="A6"/>
          <w:lang w:val="en-US"/>
        </w:rPr>
        <w:t xml:space="preserve">. While an appendix enhances or expands upon your research </w:t>
      </w:r>
      <w:r w:rsidR="00A6660B">
        <w:rPr>
          <w:i/>
          <w:iCs/>
          <w:color w:val="A6A6A6" w:themeColor="background1" w:themeShade="A6"/>
          <w:lang w:val="en-US"/>
        </w:rPr>
        <w:t>report</w:t>
      </w:r>
      <w:r w:rsidRPr="00CB69DF">
        <w:rPr>
          <w:i/>
          <w:iCs/>
          <w:color w:val="A6A6A6" w:themeColor="background1" w:themeShade="A6"/>
          <w:lang w:val="en-US"/>
        </w:rPr>
        <w:t xml:space="preserve"> by adding details like illustrations or case studies, it is never presented to readers by itself. </w:t>
      </w:r>
    </w:p>
    <w:p w14:paraId="569E7477" w14:textId="07172ECC" w:rsidR="00940100" w:rsidRPr="00CB69DF" w:rsidRDefault="0097482A" w:rsidP="00995F2F">
      <w:pPr>
        <w:spacing w:after="120"/>
        <w:rPr>
          <w:i/>
          <w:iCs/>
          <w:color w:val="A6A6A6" w:themeColor="background1" w:themeShade="A6"/>
          <w:lang w:val="en-US"/>
        </w:rPr>
      </w:pPr>
      <w:r w:rsidRPr="00CB69DF">
        <w:rPr>
          <w:i/>
          <w:iCs/>
          <w:color w:val="A6A6A6" w:themeColor="background1" w:themeShade="A6"/>
          <w:lang w:val="en-US"/>
        </w:rPr>
        <w:t xml:space="preserve">Retrieved from </w:t>
      </w:r>
      <w:hyperlink r:id="rId16" w:history="1">
        <w:r w:rsidRPr="00CB69DF">
          <w:rPr>
            <w:rStyle w:val="Hyperlink"/>
            <w:i/>
            <w:iCs/>
            <w:lang w:val="en-US"/>
            <w14:textFill>
              <w14:solidFill>
                <w14:srgbClr w14:val="0563C1">
                  <w14:lumMod w14:val="65000"/>
                </w14:srgbClr>
              </w14:solidFill>
            </w14:textFill>
          </w:rPr>
          <w:t>https://www.enago.com/academy/annex-vs-appendix-do-you-know-the-difference/</w:t>
        </w:r>
      </w:hyperlink>
      <w:r w:rsidRPr="00CB69DF">
        <w:rPr>
          <w:i/>
          <w:iCs/>
          <w:color w:val="A6A6A6" w:themeColor="background1" w:themeShade="A6"/>
          <w:lang w:val="en-US"/>
        </w:rPr>
        <w:t xml:space="preserve">] </w:t>
      </w:r>
    </w:p>
    <w:p w14:paraId="52F78386" w14:textId="0BAB42AB" w:rsidR="0004055B" w:rsidRPr="00995F2F" w:rsidRDefault="003270ED" w:rsidP="00995F2F">
      <w:pPr>
        <w:pStyle w:val="Heading1"/>
        <w:sectPr w:rsidR="0004055B" w:rsidRPr="00995F2F" w:rsidSect="00CE6C06">
          <w:footerReference w:type="default" r:id="rId17"/>
          <w:pgSz w:w="11906" w:h="16838"/>
          <w:pgMar w:top="1418" w:right="1418" w:bottom="1418" w:left="1418" w:header="709" w:footer="709" w:gutter="0"/>
          <w:pgNumType w:start="1"/>
          <w:cols w:space="708"/>
          <w:docGrid w:linePitch="360"/>
        </w:sectPr>
      </w:pPr>
      <w:bookmarkStart w:id="62" w:name="_Toc410990279"/>
      <w:bookmarkStart w:id="63" w:name="_Toc410990291"/>
      <w:bookmarkStart w:id="64" w:name="_Toc412186404"/>
      <w:bookmarkStart w:id="65" w:name="_Toc412186509"/>
      <w:bookmarkStart w:id="66" w:name="_Toc412186534"/>
      <w:bookmarkStart w:id="67" w:name="_Toc412186605"/>
      <w:bookmarkStart w:id="68" w:name="_Toc412186635"/>
      <w:bookmarkStart w:id="69" w:name="_Toc103170885"/>
      <w:r w:rsidRPr="00227627">
        <w:lastRenderedPageBreak/>
        <w:t>A</w:t>
      </w:r>
      <w:r w:rsidR="004511FA" w:rsidRPr="00227627">
        <w:t>nnexes (</w:t>
      </w:r>
      <w:r w:rsidRPr="00227627">
        <w:t>optional</w:t>
      </w:r>
      <w:r w:rsidR="004511FA" w:rsidRPr="00227627">
        <w:t>)</w:t>
      </w:r>
      <w:bookmarkEnd w:id="62"/>
      <w:bookmarkEnd w:id="63"/>
      <w:bookmarkEnd w:id="64"/>
      <w:bookmarkEnd w:id="65"/>
      <w:bookmarkEnd w:id="66"/>
      <w:bookmarkEnd w:id="67"/>
      <w:bookmarkEnd w:id="68"/>
      <w:bookmarkEnd w:id="69"/>
    </w:p>
    <w:p w14:paraId="7C7D8B0F" w14:textId="77777777" w:rsidR="0004055B" w:rsidRPr="0073773A" w:rsidRDefault="0004055B" w:rsidP="0004055B">
      <w:pPr>
        <w:pStyle w:val="Capa"/>
        <w:tabs>
          <w:tab w:val="left" w:pos="3100"/>
        </w:tabs>
        <w:spacing w:after="0"/>
        <w:rPr>
          <w:b/>
          <w:color w:val="5C666C"/>
          <w:szCs w:val="24"/>
          <w:lang w:val="en-US"/>
        </w:rPr>
      </w:pPr>
      <w:r w:rsidRPr="0073773A">
        <w:rPr>
          <w:noProof/>
          <w:lang w:val="en-US"/>
        </w:rPr>
        <w:lastRenderedPageBreak/>
        <w:drawing>
          <wp:anchor distT="0" distB="0" distL="114300" distR="114300" simplePos="0" relativeHeight="251664896" behindDoc="1" locked="0" layoutInCell="1" allowOverlap="1" wp14:anchorId="0E33150F" wp14:editId="596F1505">
            <wp:simplePos x="0" y="0"/>
            <wp:positionH relativeFrom="margin">
              <wp:align>center</wp:align>
            </wp:positionH>
            <wp:positionV relativeFrom="margin">
              <wp:align>center</wp:align>
            </wp:positionV>
            <wp:extent cx="7552563" cy="106807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7552563" cy="1068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4CC76A" w14:textId="77777777" w:rsidR="0004055B" w:rsidRPr="0073773A" w:rsidRDefault="0004055B" w:rsidP="0004055B">
      <w:pPr>
        <w:pStyle w:val="Capa"/>
        <w:tabs>
          <w:tab w:val="left" w:pos="3100"/>
        </w:tabs>
        <w:spacing w:after="0"/>
        <w:rPr>
          <w:b/>
          <w:color w:val="5C666C"/>
          <w:szCs w:val="24"/>
          <w:lang w:val="en-US"/>
        </w:rPr>
      </w:pPr>
    </w:p>
    <w:p w14:paraId="578B2F35" w14:textId="77777777" w:rsidR="0004055B" w:rsidRPr="0073773A" w:rsidRDefault="0004055B" w:rsidP="0004055B">
      <w:pPr>
        <w:pStyle w:val="Capa"/>
        <w:tabs>
          <w:tab w:val="left" w:pos="3100"/>
        </w:tabs>
        <w:spacing w:after="0"/>
        <w:rPr>
          <w:b/>
          <w:color w:val="5C666C"/>
          <w:szCs w:val="24"/>
          <w:lang w:val="en-US"/>
        </w:rPr>
      </w:pPr>
    </w:p>
    <w:p w14:paraId="119EEE48" w14:textId="77777777" w:rsidR="0004055B" w:rsidRPr="0073773A" w:rsidRDefault="0004055B" w:rsidP="0004055B">
      <w:pPr>
        <w:pStyle w:val="Capa"/>
        <w:tabs>
          <w:tab w:val="left" w:pos="3100"/>
        </w:tabs>
        <w:spacing w:after="0"/>
        <w:rPr>
          <w:b/>
          <w:color w:val="5C666C"/>
          <w:szCs w:val="24"/>
          <w:lang w:val="en-US"/>
        </w:rPr>
      </w:pPr>
    </w:p>
    <w:p w14:paraId="1927F475" w14:textId="77777777" w:rsidR="0004055B" w:rsidRPr="0073773A" w:rsidRDefault="0004055B" w:rsidP="0004055B">
      <w:pPr>
        <w:pStyle w:val="Capa"/>
        <w:tabs>
          <w:tab w:val="left" w:pos="3100"/>
        </w:tabs>
        <w:spacing w:after="0"/>
        <w:rPr>
          <w:b/>
          <w:color w:val="5C666C"/>
          <w:szCs w:val="24"/>
          <w:lang w:val="en-US"/>
        </w:rPr>
      </w:pPr>
    </w:p>
    <w:p w14:paraId="2CD9FE1A" w14:textId="77777777" w:rsidR="0004055B" w:rsidRPr="0073773A" w:rsidRDefault="0004055B" w:rsidP="0004055B">
      <w:pPr>
        <w:pStyle w:val="Capa"/>
        <w:tabs>
          <w:tab w:val="left" w:pos="3100"/>
        </w:tabs>
        <w:spacing w:after="0"/>
        <w:rPr>
          <w:b/>
          <w:color w:val="5C666C"/>
          <w:szCs w:val="24"/>
          <w:lang w:val="en-US"/>
        </w:rPr>
      </w:pPr>
    </w:p>
    <w:p w14:paraId="41F5FDDE" w14:textId="77777777" w:rsidR="0004055B" w:rsidRPr="0073773A" w:rsidRDefault="0004055B" w:rsidP="0004055B">
      <w:pPr>
        <w:pStyle w:val="Capa"/>
        <w:tabs>
          <w:tab w:val="left" w:pos="3100"/>
        </w:tabs>
        <w:spacing w:after="0"/>
        <w:rPr>
          <w:b/>
          <w:color w:val="5C666C"/>
          <w:szCs w:val="24"/>
          <w:lang w:val="en-US"/>
        </w:rPr>
      </w:pPr>
    </w:p>
    <w:p w14:paraId="1518FFFF" w14:textId="77777777" w:rsidR="0004055B" w:rsidRPr="0073773A" w:rsidRDefault="0004055B" w:rsidP="0004055B">
      <w:pPr>
        <w:pStyle w:val="Capa"/>
        <w:tabs>
          <w:tab w:val="left" w:pos="3100"/>
        </w:tabs>
        <w:spacing w:after="0"/>
        <w:rPr>
          <w:b/>
          <w:color w:val="5C666C"/>
          <w:szCs w:val="24"/>
          <w:lang w:val="en-US"/>
        </w:rPr>
      </w:pPr>
    </w:p>
    <w:p w14:paraId="7B21A503" w14:textId="77777777" w:rsidR="0004055B" w:rsidRPr="0073773A" w:rsidRDefault="0004055B" w:rsidP="0004055B">
      <w:pPr>
        <w:pStyle w:val="Capa"/>
        <w:tabs>
          <w:tab w:val="left" w:pos="3100"/>
        </w:tabs>
        <w:spacing w:after="0"/>
        <w:rPr>
          <w:b/>
          <w:color w:val="5C666C"/>
          <w:szCs w:val="24"/>
          <w:lang w:val="en-US"/>
        </w:rPr>
      </w:pPr>
    </w:p>
    <w:p w14:paraId="54C459F3" w14:textId="77777777" w:rsidR="0004055B" w:rsidRPr="0073773A" w:rsidRDefault="0004055B" w:rsidP="0004055B">
      <w:pPr>
        <w:pStyle w:val="Capa"/>
        <w:tabs>
          <w:tab w:val="left" w:pos="3100"/>
        </w:tabs>
        <w:spacing w:after="0"/>
        <w:rPr>
          <w:b/>
          <w:color w:val="5C666C"/>
          <w:szCs w:val="24"/>
          <w:lang w:val="en-US"/>
        </w:rPr>
      </w:pPr>
    </w:p>
    <w:p w14:paraId="0BBBB4D8" w14:textId="77777777" w:rsidR="0004055B" w:rsidRPr="0073773A" w:rsidRDefault="0004055B" w:rsidP="0004055B">
      <w:pPr>
        <w:pStyle w:val="Capa"/>
        <w:tabs>
          <w:tab w:val="left" w:pos="3100"/>
        </w:tabs>
        <w:spacing w:after="0"/>
        <w:rPr>
          <w:b/>
          <w:color w:val="5C666C"/>
          <w:szCs w:val="24"/>
          <w:lang w:val="en-US"/>
        </w:rPr>
      </w:pPr>
    </w:p>
    <w:p w14:paraId="3B1575B8" w14:textId="77777777" w:rsidR="0004055B" w:rsidRPr="0073773A" w:rsidRDefault="0004055B" w:rsidP="0004055B">
      <w:pPr>
        <w:pStyle w:val="Capa"/>
        <w:tabs>
          <w:tab w:val="left" w:pos="3100"/>
        </w:tabs>
        <w:spacing w:after="0"/>
        <w:rPr>
          <w:b/>
          <w:color w:val="5C666C"/>
          <w:szCs w:val="24"/>
          <w:lang w:val="en-US"/>
        </w:rPr>
      </w:pPr>
    </w:p>
    <w:p w14:paraId="4151F6F9" w14:textId="77777777" w:rsidR="0004055B" w:rsidRPr="0073773A" w:rsidRDefault="0004055B" w:rsidP="0004055B">
      <w:pPr>
        <w:pStyle w:val="Capa"/>
        <w:tabs>
          <w:tab w:val="left" w:pos="3100"/>
        </w:tabs>
        <w:spacing w:after="0"/>
        <w:rPr>
          <w:b/>
          <w:color w:val="5C666C"/>
          <w:szCs w:val="24"/>
          <w:lang w:val="en-US"/>
        </w:rPr>
      </w:pPr>
    </w:p>
    <w:p w14:paraId="007C9437" w14:textId="77777777" w:rsidR="0004055B" w:rsidRPr="0073773A" w:rsidRDefault="0004055B" w:rsidP="0004055B">
      <w:pPr>
        <w:pStyle w:val="Capa"/>
        <w:tabs>
          <w:tab w:val="left" w:pos="3100"/>
        </w:tabs>
        <w:spacing w:after="0"/>
        <w:rPr>
          <w:b/>
          <w:color w:val="5C666C"/>
          <w:szCs w:val="24"/>
          <w:lang w:val="en-US"/>
        </w:rPr>
      </w:pPr>
    </w:p>
    <w:p w14:paraId="464EA8B8" w14:textId="77777777" w:rsidR="0004055B" w:rsidRPr="0073773A" w:rsidRDefault="0004055B" w:rsidP="0004055B">
      <w:pPr>
        <w:pStyle w:val="Capa"/>
        <w:tabs>
          <w:tab w:val="left" w:pos="3100"/>
        </w:tabs>
        <w:spacing w:after="0"/>
        <w:rPr>
          <w:b/>
          <w:color w:val="5C666C"/>
          <w:szCs w:val="24"/>
          <w:lang w:val="en-US"/>
        </w:rPr>
      </w:pPr>
    </w:p>
    <w:p w14:paraId="52AB7129" w14:textId="77777777" w:rsidR="0004055B" w:rsidRPr="0073773A" w:rsidRDefault="0004055B" w:rsidP="0004055B">
      <w:pPr>
        <w:pStyle w:val="Capa"/>
        <w:tabs>
          <w:tab w:val="left" w:pos="3100"/>
        </w:tabs>
        <w:spacing w:after="0"/>
        <w:rPr>
          <w:b/>
          <w:color w:val="5C666C"/>
          <w:szCs w:val="24"/>
          <w:lang w:val="en-US"/>
        </w:rPr>
      </w:pPr>
    </w:p>
    <w:p w14:paraId="162120CB" w14:textId="77777777" w:rsidR="0004055B" w:rsidRPr="0073773A" w:rsidRDefault="0004055B" w:rsidP="0004055B">
      <w:pPr>
        <w:pStyle w:val="Capa"/>
        <w:tabs>
          <w:tab w:val="left" w:pos="3100"/>
        </w:tabs>
        <w:spacing w:after="0"/>
        <w:rPr>
          <w:b/>
          <w:color w:val="5C666C"/>
          <w:szCs w:val="24"/>
          <w:lang w:val="en-US"/>
        </w:rPr>
      </w:pPr>
    </w:p>
    <w:p w14:paraId="0FF3B8A2" w14:textId="77777777" w:rsidR="0004055B" w:rsidRPr="0073773A" w:rsidRDefault="0004055B" w:rsidP="0004055B">
      <w:pPr>
        <w:pStyle w:val="Capa"/>
        <w:tabs>
          <w:tab w:val="left" w:pos="3100"/>
        </w:tabs>
        <w:spacing w:after="0"/>
        <w:rPr>
          <w:b/>
          <w:color w:val="5C666C"/>
          <w:szCs w:val="24"/>
          <w:lang w:val="en-US"/>
        </w:rPr>
      </w:pPr>
    </w:p>
    <w:p w14:paraId="13FECAC3" w14:textId="77777777" w:rsidR="0004055B" w:rsidRPr="0073773A" w:rsidRDefault="0004055B" w:rsidP="0004055B">
      <w:pPr>
        <w:pStyle w:val="Capa"/>
        <w:tabs>
          <w:tab w:val="left" w:pos="3100"/>
        </w:tabs>
        <w:spacing w:after="0"/>
        <w:rPr>
          <w:b/>
          <w:color w:val="5C666C"/>
          <w:szCs w:val="24"/>
          <w:lang w:val="en-US"/>
        </w:rPr>
      </w:pPr>
    </w:p>
    <w:p w14:paraId="30B55F40" w14:textId="77777777" w:rsidR="0004055B" w:rsidRPr="0073773A" w:rsidRDefault="0004055B" w:rsidP="0004055B">
      <w:pPr>
        <w:pStyle w:val="Capa"/>
        <w:tabs>
          <w:tab w:val="left" w:pos="3100"/>
        </w:tabs>
        <w:spacing w:after="0"/>
        <w:rPr>
          <w:b/>
          <w:color w:val="5C666C"/>
          <w:szCs w:val="24"/>
          <w:lang w:val="en-US"/>
        </w:rPr>
      </w:pPr>
    </w:p>
    <w:p w14:paraId="3913EDDF" w14:textId="77777777" w:rsidR="0004055B" w:rsidRPr="0073773A" w:rsidRDefault="0004055B" w:rsidP="0004055B">
      <w:pPr>
        <w:pStyle w:val="Capa"/>
        <w:tabs>
          <w:tab w:val="left" w:pos="3100"/>
        </w:tabs>
        <w:spacing w:after="0"/>
        <w:rPr>
          <w:b/>
          <w:color w:val="5C666C"/>
          <w:szCs w:val="24"/>
          <w:lang w:val="en-US"/>
        </w:rPr>
      </w:pPr>
    </w:p>
    <w:p w14:paraId="4C9952C3" w14:textId="77777777" w:rsidR="0004055B" w:rsidRPr="0073773A" w:rsidRDefault="0004055B" w:rsidP="0004055B">
      <w:pPr>
        <w:pStyle w:val="Capa"/>
        <w:tabs>
          <w:tab w:val="left" w:pos="3100"/>
        </w:tabs>
        <w:spacing w:after="0"/>
        <w:rPr>
          <w:b/>
          <w:color w:val="5C666C"/>
          <w:szCs w:val="24"/>
          <w:lang w:val="en-US"/>
        </w:rPr>
      </w:pPr>
    </w:p>
    <w:p w14:paraId="3108D902" w14:textId="77777777" w:rsidR="0004055B" w:rsidRPr="0073773A" w:rsidRDefault="0004055B" w:rsidP="0004055B">
      <w:pPr>
        <w:pStyle w:val="Capa"/>
        <w:tabs>
          <w:tab w:val="left" w:pos="3100"/>
        </w:tabs>
        <w:spacing w:after="0"/>
        <w:rPr>
          <w:b/>
          <w:color w:val="5C666C"/>
          <w:szCs w:val="24"/>
          <w:lang w:val="en-US"/>
        </w:rPr>
      </w:pPr>
    </w:p>
    <w:p w14:paraId="3B79F738" w14:textId="77777777" w:rsidR="0004055B" w:rsidRPr="0073773A" w:rsidRDefault="0004055B" w:rsidP="0004055B">
      <w:pPr>
        <w:pStyle w:val="Capa"/>
        <w:tabs>
          <w:tab w:val="left" w:pos="3100"/>
        </w:tabs>
        <w:spacing w:after="0"/>
        <w:rPr>
          <w:b/>
          <w:color w:val="5C666C"/>
          <w:szCs w:val="24"/>
          <w:lang w:val="en-US"/>
        </w:rPr>
      </w:pPr>
    </w:p>
    <w:p w14:paraId="510E02D9" w14:textId="77777777" w:rsidR="0004055B" w:rsidRPr="0073773A" w:rsidRDefault="0004055B" w:rsidP="0004055B">
      <w:pPr>
        <w:pStyle w:val="Capa"/>
        <w:tabs>
          <w:tab w:val="left" w:pos="3100"/>
        </w:tabs>
        <w:spacing w:after="0"/>
        <w:rPr>
          <w:b/>
          <w:color w:val="5C666C"/>
          <w:szCs w:val="24"/>
          <w:lang w:val="en-US"/>
        </w:rPr>
      </w:pPr>
    </w:p>
    <w:p w14:paraId="21902111" w14:textId="77777777" w:rsidR="0004055B" w:rsidRPr="0073773A" w:rsidRDefault="0004055B" w:rsidP="0004055B">
      <w:pPr>
        <w:pStyle w:val="Capa"/>
        <w:tabs>
          <w:tab w:val="left" w:pos="3100"/>
        </w:tabs>
        <w:spacing w:after="0"/>
        <w:rPr>
          <w:b/>
          <w:color w:val="5C666C"/>
          <w:szCs w:val="24"/>
          <w:lang w:val="en-US"/>
        </w:rPr>
      </w:pPr>
    </w:p>
    <w:p w14:paraId="315141AC" w14:textId="77777777" w:rsidR="0004055B" w:rsidRPr="0073773A" w:rsidRDefault="0004055B" w:rsidP="0004055B">
      <w:pPr>
        <w:pStyle w:val="Capa"/>
        <w:tabs>
          <w:tab w:val="left" w:pos="3100"/>
        </w:tabs>
        <w:spacing w:after="0"/>
        <w:rPr>
          <w:b/>
          <w:color w:val="5C666C"/>
          <w:szCs w:val="24"/>
          <w:lang w:val="en-US"/>
        </w:rPr>
      </w:pPr>
    </w:p>
    <w:p w14:paraId="15513BAE" w14:textId="77777777" w:rsidR="0004055B" w:rsidRPr="0073773A" w:rsidRDefault="0004055B" w:rsidP="0004055B">
      <w:pPr>
        <w:pStyle w:val="Capa"/>
        <w:tabs>
          <w:tab w:val="left" w:pos="3100"/>
        </w:tabs>
        <w:spacing w:after="0"/>
        <w:rPr>
          <w:b/>
          <w:color w:val="5C666C"/>
          <w:szCs w:val="24"/>
          <w:lang w:val="en-US"/>
        </w:rPr>
      </w:pPr>
    </w:p>
    <w:p w14:paraId="686B2DAB" w14:textId="77777777" w:rsidR="0004055B" w:rsidRPr="0073773A" w:rsidRDefault="0004055B" w:rsidP="0004055B">
      <w:pPr>
        <w:pStyle w:val="Capa"/>
        <w:tabs>
          <w:tab w:val="left" w:pos="3100"/>
        </w:tabs>
        <w:spacing w:after="0"/>
        <w:rPr>
          <w:b/>
          <w:color w:val="5C666C"/>
          <w:szCs w:val="24"/>
          <w:lang w:val="en-US"/>
        </w:rPr>
      </w:pPr>
    </w:p>
    <w:p w14:paraId="72C3E072" w14:textId="77777777" w:rsidR="0004055B" w:rsidRPr="0073773A" w:rsidRDefault="0004055B" w:rsidP="0004055B">
      <w:pPr>
        <w:pStyle w:val="Capa"/>
        <w:tabs>
          <w:tab w:val="left" w:pos="3100"/>
        </w:tabs>
        <w:spacing w:after="0"/>
        <w:rPr>
          <w:b/>
          <w:color w:val="5C666C"/>
          <w:szCs w:val="24"/>
          <w:lang w:val="en-US"/>
        </w:rPr>
      </w:pPr>
    </w:p>
    <w:p w14:paraId="5F8661C2" w14:textId="77777777" w:rsidR="0004055B" w:rsidRPr="0073773A" w:rsidRDefault="0004055B" w:rsidP="0004055B">
      <w:pPr>
        <w:pStyle w:val="Capa"/>
        <w:tabs>
          <w:tab w:val="left" w:pos="3100"/>
        </w:tabs>
        <w:spacing w:after="0"/>
        <w:rPr>
          <w:b/>
          <w:color w:val="5C666C"/>
          <w:szCs w:val="24"/>
          <w:lang w:val="en-US"/>
        </w:rPr>
      </w:pPr>
    </w:p>
    <w:p w14:paraId="4161427E" w14:textId="77777777" w:rsidR="0004055B" w:rsidRPr="0073773A" w:rsidRDefault="0004055B" w:rsidP="0004055B">
      <w:pPr>
        <w:pStyle w:val="Capa"/>
        <w:tabs>
          <w:tab w:val="left" w:pos="3100"/>
        </w:tabs>
        <w:spacing w:after="0"/>
        <w:rPr>
          <w:b/>
          <w:color w:val="5C666C"/>
          <w:szCs w:val="24"/>
          <w:lang w:val="en-US"/>
        </w:rPr>
      </w:pPr>
    </w:p>
    <w:p w14:paraId="4B40AEA5" w14:textId="77777777" w:rsidR="0004055B" w:rsidRPr="0073773A" w:rsidRDefault="0004055B" w:rsidP="0004055B">
      <w:pPr>
        <w:pStyle w:val="Capa"/>
        <w:tabs>
          <w:tab w:val="left" w:pos="3100"/>
        </w:tabs>
        <w:spacing w:after="0"/>
        <w:rPr>
          <w:b/>
          <w:color w:val="5C666C"/>
          <w:szCs w:val="24"/>
          <w:lang w:val="en-US"/>
        </w:rPr>
      </w:pPr>
    </w:p>
    <w:p w14:paraId="0B78C5BD" w14:textId="77777777" w:rsidR="0004055B" w:rsidRPr="0073773A" w:rsidRDefault="0004055B" w:rsidP="0004055B">
      <w:pPr>
        <w:pStyle w:val="Capa"/>
        <w:tabs>
          <w:tab w:val="left" w:pos="3100"/>
        </w:tabs>
        <w:spacing w:after="0"/>
        <w:rPr>
          <w:b/>
          <w:color w:val="5C666C"/>
          <w:szCs w:val="24"/>
          <w:lang w:val="en-US"/>
        </w:rPr>
      </w:pPr>
    </w:p>
    <w:p w14:paraId="33469650" w14:textId="77777777" w:rsidR="0004055B" w:rsidRPr="0073773A" w:rsidRDefault="0004055B" w:rsidP="0004055B">
      <w:pPr>
        <w:pStyle w:val="Capa"/>
        <w:tabs>
          <w:tab w:val="left" w:pos="3100"/>
        </w:tabs>
        <w:spacing w:after="0"/>
        <w:rPr>
          <w:b/>
          <w:color w:val="5C666C"/>
          <w:szCs w:val="24"/>
          <w:lang w:val="en-US"/>
        </w:rPr>
      </w:pPr>
    </w:p>
    <w:sectPr w:rsidR="0004055B" w:rsidRPr="0073773A"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B35A1" w14:textId="77777777" w:rsidR="00374F63" w:rsidRDefault="00374F63" w:rsidP="00940100">
      <w:pPr>
        <w:spacing w:after="0" w:line="240" w:lineRule="auto"/>
      </w:pPr>
      <w:r>
        <w:separator/>
      </w:r>
    </w:p>
  </w:endnote>
  <w:endnote w:type="continuationSeparator" w:id="0">
    <w:p w14:paraId="0D81568F" w14:textId="77777777" w:rsidR="00374F63" w:rsidRDefault="00374F63"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33534" w14:textId="77777777" w:rsidR="00940100" w:rsidRDefault="00940100"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9157" w14:textId="38DF697F" w:rsidR="002F44E8" w:rsidRDefault="002F44E8">
    <w:pPr>
      <w:pStyle w:val="Footer"/>
      <w:jc w:val="right"/>
    </w:pPr>
    <w:r>
      <w:fldChar w:fldCharType="begin"/>
    </w:r>
    <w:r>
      <w:instrText xml:space="preserve"> PAGE   \* MERGEFORMAT </w:instrText>
    </w:r>
    <w:r>
      <w:fldChar w:fldCharType="separate"/>
    </w:r>
    <w:r w:rsidR="00A31A0B">
      <w:rPr>
        <w:noProof/>
      </w:rPr>
      <w:t>i</w:t>
    </w:r>
    <w:r>
      <w:rPr>
        <w:noProof/>
      </w:rPr>
      <w:fldChar w:fldCharType="end"/>
    </w:r>
  </w:p>
  <w:p w14:paraId="3480B024" w14:textId="413A7CE1" w:rsidR="00940100" w:rsidRPr="004E0019" w:rsidRDefault="00940100" w:rsidP="00224EB6">
    <w:pPr>
      <w:pStyle w:val="Header"/>
      <w:jc w:val="right"/>
      <w:rPr>
        <w:color w:val="5C666C"/>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C9FA" w14:textId="77777777" w:rsidR="0067441F" w:rsidRDefault="006744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11DA" w14:textId="7B0EFEAA" w:rsidR="00CE6C06" w:rsidRDefault="00CE6C06">
    <w:pPr>
      <w:pStyle w:val="Footer"/>
      <w:jc w:val="right"/>
    </w:pPr>
    <w:r>
      <w:fldChar w:fldCharType="begin"/>
    </w:r>
    <w:r>
      <w:instrText xml:space="preserve"> PAGE  \* Arabic  \* MERGEFORMAT </w:instrText>
    </w:r>
    <w:r>
      <w:fldChar w:fldCharType="separate"/>
    </w:r>
    <w:r>
      <w:rPr>
        <w:noProof/>
      </w:rPr>
      <w:t>1</w:t>
    </w:r>
    <w:r>
      <w:fldChar w:fldCharType="end"/>
    </w:r>
  </w:p>
  <w:p w14:paraId="3D61CDAF" w14:textId="77777777" w:rsidR="00CE6C06" w:rsidRPr="004E0019" w:rsidRDefault="00CE6C06"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307B0" w14:textId="77777777" w:rsidR="00374F63" w:rsidRDefault="00374F63" w:rsidP="00940100">
      <w:pPr>
        <w:spacing w:after="0" w:line="240" w:lineRule="auto"/>
      </w:pPr>
      <w:r>
        <w:separator/>
      </w:r>
    </w:p>
  </w:footnote>
  <w:footnote w:type="continuationSeparator" w:id="0">
    <w:p w14:paraId="212B9180" w14:textId="77777777" w:rsidR="00374F63" w:rsidRDefault="00374F63" w:rsidP="009401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5207C" w14:textId="77777777" w:rsidR="0067441F" w:rsidRDefault="006744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A4337" w14:textId="77777777" w:rsidR="0067441F" w:rsidRDefault="006744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85BE5" w14:textId="77777777" w:rsidR="0067441F" w:rsidRDefault="006744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269"/>
    <w:multiLevelType w:val="hybridMultilevel"/>
    <w:tmpl w:val="553EA3E4"/>
    <w:lvl w:ilvl="0" w:tplc="841A4DA0">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62052EBD"/>
    <w:multiLevelType w:val="multilevel"/>
    <w:tmpl w:val="FCD078D6"/>
    <w:lvl w:ilvl="0">
      <w:start w:val="1"/>
      <w:numFmt w:val="decimal"/>
      <w:lvlText w:val="%1."/>
      <w:lvlJc w:val="left"/>
      <w:pPr>
        <w:ind w:left="360" w:hanging="360"/>
      </w:pPr>
    </w:lvl>
    <w:lvl w:ilvl="1">
      <w:start w:val="1"/>
      <w:numFmt w:val="decimal"/>
      <w:pStyle w:val="Heading2"/>
      <w:lvlText w:val="%1.%2."/>
      <w:lvlJc w:val="left"/>
      <w:pPr>
        <w:ind w:left="2984"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69842EB6"/>
    <w:multiLevelType w:val="hybridMultilevel"/>
    <w:tmpl w:val="A7C253B2"/>
    <w:lvl w:ilvl="0" w:tplc="85CC8A5E">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num w:numId="1" w16cid:durableId="781874891">
    <w:abstractNumId w:val="2"/>
  </w:num>
  <w:num w:numId="2" w16cid:durableId="521894879">
    <w:abstractNumId w:val="1"/>
  </w:num>
  <w:num w:numId="3" w16cid:durableId="1693727371">
    <w:abstractNumId w:val="3"/>
  </w:num>
  <w:num w:numId="4" w16cid:durableId="1332566552">
    <w:abstractNumId w:val="2"/>
  </w:num>
  <w:num w:numId="5" w16cid:durableId="1375349146">
    <w:abstractNumId w:val="2"/>
  </w:num>
  <w:num w:numId="6" w16cid:durableId="813838823">
    <w:abstractNumId w:val="1"/>
    <w:lvlOverride w:ilvl="0">
      <w:startOverride w:val="1"/>
    </w:lvlOverride>
  </w:num>
  <w:num w:numId="7" w16cid:durableId="1783571034">
    <w:abstractNumId w:val="1"/>
    <w:lvlOverride w:ilvl="0">
      <w:startOverride w:val="1"/>
    </w:lvlOverride>
  </w:num>
  <w:num w:numId="8" w16cid:durableId="263733860">
    <w:abstractNumId w:val="4"/>
  </w:num>
  <w:num w:numId="9" w16cid:durableId="2061663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hideSpellingErrors/>
  <w:hideGrammaticalError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tNaAIW1z80sAAAA"/>
  </w:docVars>
  <w:rsids>
    <w:rsidRoot w:val="00940100"/>
    <w:rsid w:val="0004055B"/>
    <w:rsid w:val="000511F6"/>
    <w:rsid w:val="000620E3"/>
    <w:rsid w:val="00092848"/>
    <w:rsid w:val="000C5C76"/>
    <w:rsid w:val="000D2667"/>
    <w:rsid w:val="000D6611"/>
    <w:rsid w:val="000F0D83"/>
    <w:rsid w:val="00125A77"/>
    <w:rsid w:val="00132A2D"/>
    <w:rsid w:val="00142179"/>
    <w:rsid w:val="001465AF"/>
    <w:rsid w:val="0016194B"/>
    <w:rsid w:val="001A1BC2"/>
    <w:rsid w:val="00221E36"/>
    <w:rsid w:val="00224EB6"/>
    <w:rsid w:val="00227627"/>
    <w:rsid w:val="002623CC"/>
    <w:rsid w:val="00282A2B"/>
    <w:rsid w:val="002F44E8"/>
    <w:rsid w:val="003059B3"/>
    <w:rsid w:val="003270ED"/>
    <w:rsid w:val="003324F3"/>
    <w:rsid w:val="00374F63"/>
    <w:rsid w:val="003967AF"/>
    <w:rsid w:val="003C0254"/>
    <w:rsid w:val="003E6C69"/>
    <w:rsid w:val="00407941"/>
    <w:rsid w:val="00436CC6"/>
    <w:rsid w:val="004511FA"/>
    <w:rsid w:val="00491292"/>
    <w:rsid w:val="004D67B3"/>
    <w:rsid w:val="00500DF0"/>
    <w:rsid w:val="00527247"/>
    <w:rsid w:val="00585C9C"/>
    <w:rsid w:val="005A4BB4"/>
    <w:rsid w:val="005E2FB1"/>
    <w:rsid w:val="005F0F7E"/>
    <w:rsid w:val="00662922"/>
    <w:rsid w:val="006673FC"/>
    <w:rsid w:val="00667F6F"/>
    <w:rsid w:val="0067441F"/>
    <w:rsid w:val="006A2FD0"/>
    <w:rsid w:val="006B0E39"/>
    <w:rsid w:val="006B475D"/>
    <w:rsid w:val="006D6916"/>
    <w:rsid w:val="00737574"/>
    <w:rsid w:val="0073773A"/>
    <w:rsid w:val="00747A25"/>
    <w:rsid w:val="007B19F5"/>
    <w:rsid w:val="00823BE5"/>
    <w:rsid w:val="00827584"/>
    <w:rsid w:val="008523EE"/>
    <w:rsid w:val="00863A9F"/>
    <w:rsid w:val="008A22CC"/>
    <w:rsid w:val="008B47F8"/>
    <w:rsid w:val="008B5906"/>
    <w:rsid w:val="008C0083"/>
    <w:rsid w:val="008D7987"/>
    <w:rsid w:val="00940100"/>
    <w:rsid w:val="00955D67"/>
    <w:rsid w:val="0096545D"/>
    <w:rsid w:val="0096712F"/>
    <w:rsid w:val="0097482A"/>
    <w:rsid w:val="00994C04"/>
    <w:rsid w:val="00995F2F"/>
    <w:rsid w:val="00996516"/>
    <w:rsid w:val="009C250F"/>
    <w:rsid w:val="009D64C3"/>
    <w:rsid w:val="009D6CD7"/>
    <w:rsid w:val="00A1436C"/>
    <w:rsid w:val="00A31A0B"/>
    <w:rsid w:val="00A6660B"/>
    <w:rsid w:val="00A81500"/>
    <w:rsid w:val="00A82FCA"/>
    <w:rsid w:val="00AA43EB"/>
    <w:rsid w:val="00AA4A0B"/>
    <w:rsid w:val="00AC3620"/>
    <w:rsid w:val="00AF158A"/>
    <w:rsid w:val="00B20FFE"/>
    <w:rsid w:val="00B55C72"/>
    <w:rsid w:val="00B5607B"/>
    <w:rsid w:val="00B67A1E"/>
    <w:rsid w:val="00B90EB9"/>
    <w:rsid w:val="00B91071"/>
    <w:rsid w:val="00B97F87"/>
    <w:rsid w:val="00BC1B63"/>
    <w:rsid w:val="00C03E9A"/>
    <w:rsid w:val="00C120FE"/>
    <w:rsid w:val="00C306C6"/>
    <w:rsid w:val="00C91F34"/>
    <w:rsid w:val="00CB69DF"/>
    <w:rsid w:val="00CC192B"/>
    <w:rsid w:val="00CE335C"/>
    <w:rsid w:val="00CE6C06"/>
    <w:rsid w:val="00CE79F8"/>
    <w:rsid w:val="00CF2137"/>
    <w:rsid w:val="00D34CD3"/>
    <w:rsid w:val="00D93779"/>
    <w:rsid w:val="00DA6F86"/>
    <w:rsid w:val="00DC6873"/>
    <w:rsid w:val="00E1096A"/>
    <w:rsid w:val="00E25CB9"/>
    <w:rsid w:val="00E27C19"/>
    <w:rsid w:val="00E37F79"/>
    <w:rsid w:val="00EB1DB2"/>
    <w:rsid w:val="00EB3BCF"/>
    <w:rsid w:val="00EB5EEF"/>
    <w:rsid w:val="00EE6FAC"/>
    <w:rsid w:val="00F1488F"/>
    <w:rsid w:val="00F36796"/>
    <w:rsid w:val="00F6021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15:docId w15:val="{ECEEB1BF-B027-415F-98B5-0512F57C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55B"/>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995F2F"/>
    <w:pPr>
      <w:keepNext/>
      <w:keepLines/>
      <w:pageBreakBefore/>
      <w:spacing w:after="120"/>
      <w:ind w:left="357"/>
      <w:jc w:val="both"/>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3059B3"/>
    <w:pPr>
      <w:keepNext/>
      <w:keepLines/>
      <w:numPr>
        <w:ilvl w:val="1"/>
        <w:numId w:val="1"/>
      </w:numPr>
      <w:spacing w:before="200" w:after="120" w:line="312" w:lineRule="auto"/>
      <w:ind w:left="792"/>
      <w:jc w:val="both"/>
      <w:outlineLvl w:val="1"/>
    </w:pPr>
    <w:rPr>
      <w:rFonts w:eastAsia="Times New Roman"/>
      <w:b/>
      <w:bCs/>
      <w:smallCaps/>
      <w:color w:val="5C666C"/>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95F2F"/>
    <w:rPr>
      <w:rFonts w:eastAsia="Times New Roman"/>
      <w:b/>
      <w:bCs/>
      <w:caps/>
      <w:color w:val="5C666C"/>
      <w:sz w:val="28"/>
      <w:szCs w:val="28"/>
      <w:lang w:val="en-US"/>
    </w:rPr>
  </w:style>
  <w:style w:type="character" w:customStyle="1" w:styleId="Heading2Char">
    <w:name w:val="Heading 2 Char"/>
    <w:link w:val="Heading2"/>
    <w:uiPriority w:val="9"/>
    <w:rsid w:val="003059B3"/>
    <w:rPr>
      <w:rFonts w:eastAsia="Times New Roman"/>
      <w:b/>
      <w:bCs/>
      <w:smallCaps/>
      <w:color w:val="5C666C"/>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95F2F"/>
    <w:pPr>
      <w:tabs>
        <w:tab w:val="left" w:pos="284"/>
        <w:tab w:val="right" w:leader="dot" w:pos="8493"/>
      </w:tabs>
      <w:spacing w:after="120" w:line="240" w:lineRule="auto"/>
      <w:jc w:val="both"/>
    </w:pPr>
    <w:rPr>
      <w:rFonts w:eastAsia="Times New Roman"/>
      <w:noProof/>
      <w:color w:val="000000" w:themeColor="text1"/>
      <w:szCs w:val="24"/>
      <w:lang w:val="en-US"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0D6611"/>
    <w:pPr>
      <w:numPr>
        <w:numId w:val="3"/>
      </w:numPr>
      <w:spacing w:after="0" w:line="312" w:lineRule="auto"/>
      <w:jc w:val="both"/>
    </w:pPr>
    <w:rPr>
      <w:rFonts w:eastAsia="Times New Roman"/>
      <w:lang w:val="en-US" w:eastAsia="pt-PT"/>
    </w:rPr>
  </w:style>
  <w:style w:type="paragraph" w:customStyle="1" w:styleId="Listanumerada1">
    <w:name w:val="Lista numerada1"/>
    <w:basedOn w:val="ListParagraph"/>
    <w:qFormat/>
    <w:rsid w:val="000D6611"/>
    <w:pPr>
      <w:numPr>
        <w:numId w:val="2"/>
      </w:numPr>
      <w:spacing w:after="0" w:line="312" w:lineRule="auto"/>
      <w:jc w:val="both"/>
    </w:pPr>
    <w:rPr>
      <w:rFonts w:eastAsia="Times New Roman"/>
      <w:lang w:val="en-US"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spacing w:before="240" w:after="0" w:line="259" w:lineRule="auto"/>
      <w:ind w:left="0"/>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F1488F"/>
    <w:rPr>
      <w:rFonts w:ascii="NewsGotT-Bol" w:hAnsi="NewsGotT-Bol" w:hint="default"/>
      <w:b/>
      <w:bCs/>
      <w:i w:val="0"/>
      <w:iCs w:val="0"/>
      <w:color w:val="000000"/>
      <w:sz w:val="30"/>
      <w:szCs w:val="30"/>
    </w:rPr>
  </w:style>
  <w:style w:type="character" w:customStyle="1" w:styleId="fontstyle21">
    <w:name w:val="fontstyle21"/>
    <w:basedOn w:val="DefaultParagraphFont"/>
    <w:rsid w:val="00F1488F"/>
    <w:rPr>
      <w:rFonts w:ascii="NewsGotT-Reg" w:hAnsi="NewsGotT-Reg" w:hint="default"/>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www.enago.com/academy/annex-vs-appendix-do-you-know-the-differen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ustomXml" Target="../customXml/item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1126FCE69C1C488D6BED8DC6DD92DA" ma:contentTypeVersion="9" ma:contentTypeDescription="Criar um novo documento." ma:contentTypeScope="" ma:versionID="5f358c0a06c1f59d74c0828e4e97500f">
  <xsd:schema xmlns:xsd="http://www.w3.org/2001/XMLSchema" xmlns:xs="http://www.w3.org/2001/XMLSchema" xmlns:p="http://schemas.microsoft.com/office/2006/metadata/properties" xmlns:ns2="9d565c12-ce3b-44fb-a7a6-b28bd8707bab" xmlns:ns3="68c49bb1-8f48-4357-8a5c-c6b320b16815" targetNamespace="http://schemas.microsoft.com/office/2006/metadata/properties" ma:root="true" ma:fieldsID="f2d3279bd2b01522138cec10f6bbdb30" ns2:_="" ns3:_="">
    <xsd:import namespace="9d565c12-ce3b-44fb-a7a6-b28bd8707bab"/>
    <xsd:import namespace="68c49bb1-8f48-4357-8a5c-c6b320b1681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565c12-ce3b-44fb-a7a6-b28bd8707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m" ma:readOnly="false" ma:fieldId="{5cf76f15-5ced-4ddc-b409-7134ff3c332f}" ma:taxonomyMulti="true" ma:sspId="5292e482-86e9-4fa8-8354-8feae1b4f4f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c49bb1-8f48-4357-8a5c-c6b320b1681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e4e52-0e44-41a6-bb17-ebab33471b31}" ma:internalName="TaxCatchAll" ma:showField="CatchAllData" ma:web="68c49bb1-8f48-4357-8a5c-c6b320b168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8c49bb1-8f48-4357-8a5c-c6b320b16815" xsi:nil="true"/>
    <lcf76f155ced4ddcb4097134ff3c332f xmlns="9d565c12-ce3b-44fb-a7a6-b28bd8707ba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customXml/itemProps2.xml><?xml version="1.0" encoding="utf-8"?>
<ds:datastoreItem xmlns:ds="http://schemas.openxmlformats.org/officeDocument/2006/customXml" ds:itemID="{288E7796-0AF6-4B8C-9521-63F972C2F110}"/>
</file>

<file path=customXml/itemProps3.xml><?xml version="1.0" encoding="utf-8"?>
<ds:datastoreItem xmlns:ds="http://schemas.openxmlformats.org/officeDocument/2006/customXml" ds:itemID="{F3DEE8E1-F1C0-4AA2-BFE5-A2B5DB6D241A}"/>
</file>

<file path=customXml/itemProps4.xml><?xml version="1.0" encoding="utf-8"?>
<ds:datastoreItem xmlns:ds="http://schemas.openxmlformats.org/officeDocument/2006/customXml" ds:itemID="{46F1392F-E66F-4F95-A30B-F952E3D2FE29}"/>
</file>

<file path=docProps/app.xml><?xml version="1.0" encoding="utf-8"?>
<Properties xmlns="http://schemas.openxmlformats.org/officeDocument/2006/extended-properties" xmlns:vt="http://schemas.openxmlformats.org/officeDocument/2006/docPropsVTypes">
  <Template>Normal.dotm</Template>
  <TotalTime>49</TotalTime>
  <Pages>12</Pages>
  <Words>1253</Words>
  <Characters>7147</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8384</CharactersWithSpaces>
  <SharedDoc>false</SharedDoc>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Ricardo Miguel Costa Santos</cp:lastModifiedBy>
  <cp:revision>11</cp:revision>
  <dcterms:created xsi:type="dcterms:W3CDTF">2022-10-07T11:28:00Z</dcterms:created>
  <dcterms:modified xsi:type="dcterms:W3CDTF">2022-10-07T17:11:00Z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0x010100041126FCE69C1C488D6BED8DC6DD92DA</vt:lpwstr>
  </property>
</Properties>
</file>