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8F" w:rsidRDefault="00497B8F" w:rsidP="00497B8F">
      <w:pPr>
        <w:jc w:val="center"/>
        <w:rPr>
          <w:b/>
          <w:sz w:val="72"/>
          <w:szCs w:val="72"/>
        </w:rPr>
      </w:pPr>
      <w:bookmarkStart w:id="0" w:name="_GoBack"/>
      <w:bookmarkEnd w:id="0"/>
      <w:r>
        <w:rPr>
          <w:b/>
          <w:sz w:val="72"/>
          <w:szCs w:val="72"/>
        </w:rPr>
        <w:t>VIDHI ROHIRA</w:t>
      </w:r>
    </w:p>
    <w:p w:rsidR="00497B8F" w:rsidRDefault="00497B8F" w:rsidP="00497B8F">
      <w:pPr>
        <w:jc w:val="center"/>
        <w:rPr>
          <w:b/>
          <w:sz w:val="72"/>
          <w:szCs w:val="72"/>
        </w:rPr>
      </w:pPr>
      <w:r>
        <w:rPr>
          <w:b/>
          <w:sz w:val="72"/>
          <w:szCs w:val="72"/>
        </w:rPr>
        <w:t xml:space="preserve">S.Y B.TECH </w:t>
      </w:r>
    </w:p>
    <w:p w:rsidR="00497B8F" w:rsidRDefault="00497B8F" w:rsidP="00497B8F">
      <w:pPr>
        <w:jc w:val="center"/>
        <w:rPr>
          <w:b/>
          <w:sz w:val="72"/>
          <w:szCs w:val="72"/>
        </w:rPr>
      </w:pPr>
      <w:r>
        <w:rPr>
          <w:b/>
          <w:sz w:val="72"/>
          <w:szCs w:val="72"/>
        </w:rPr>
        <w:t>SEM III</w:t>
      </w:r>
    </w:p>
    <w:p w:rsidR="00497B8F" w:rsidRDefault="00497B8F" w:rsidP="00497B8F">
      <w:pPr>
        <w:jc w:val="center"/>
        <w:rPr>
          <w:b/>
          <w:sz w:val="72"/>
          <w:szCs w:val="72"/>
        </w:rPr>
      </w:pPr>
      <w:r>
        <w:rPr>
          <w:b/>
          <w:sz w:val="72"/>
          <w:szCs w:val="72"/>
        </w:rPr>
        <w:t>COMPUTER ENGINEERING</w:t>
      </w:r>
    </w:p>
    <w:p w:rsidR="00497B8F" w:rsidRDefault="00497B8F" w:rsidP="00497B8F">
      <w:pPr>
        <w:jc w:val="center"/>
        <w:rPr>
          <w:b/>
          <w:sz w:val="72"/>
          <w:szCs w:val="72"/>
        </w:rPr>
      </w:pPr>
    </w:p>
    <w:p w:rsidR="00497B8F" w:rsidRDefault="00497B8F" w:rsidP="00497B8F">
      <w:pPr>
        <w:jc w:val="center"/>
        <w:rPr>
          <w:b/>
          <w:sz w:val="72"/>
          <w:szCs w:val="72"/>
        </w:rPr>
      </w:pPr>
      <w:r>
        <w:rPr>
          <w:b/>
          <w:sz w:val="72"/>
          <w:szCs w:val="72"/>
        </w:rPr>
        <w:t>OS LAB 4</w:t>
      </w:r>
    </w:p>
    <w:p w:rsidR="00497B8F" w:rsidRDefault="00497B8F" w:rsidP="00497B8F">
      <w:pPr>
        <w:jc w:val="center"/>
        <w:rPr>
          <w:b/>
          <w:sz w:val="72"/>
          <w:szCs w:val="72"/>
        </w:rPr>
      </w:pPr>
    </w:p>
    <w:p w:rsidR="00497B8F" w:rsidRDefault="00497B8F" w:rsidP="00497B8F">
      <w:pPr>
        <w:jc w:val="center"/>
        <w:rPr>
          <w:b/>
          <w:sz w:val="72"/>
          <w:szCs w:val="72"/>
        </w:rPr>
      </w:pPr>
      <w:r>
        <w:rPr>
          <w:b/>
          <w:sz w:val="72"/>
          <w:szCs w:val="72"/>
        </w:rPr>
        <w:t>231071052</w:t>
      </w:r>
    </w:p>
    <w:p w:rsidR="00497B8F" w:rsidRDefault="00497B8F" w:rsidP="00497B8F">
      <w:pPr>
        <w:jc w:val="center"/>
        <w:rPr>
          <w:b/>
          <w:sz w:val="72"/>
          <w:szCs w:val="72"/>
        </w:rPr>
      </w:pPr>
      <w:r>
        <w:rPr>
          <w:b/>
          <w:sz w:val="72"/>
          <w:szCs w:val="72"/>
        </w:rPr>
        <w:t>BATCH – C</w:t>
      </w:r>
    </w:p>
    <w:p w:rsidR="00497B8F" w:rsidRDefault="00497B8F" w:rsidP="00497B8F">
      <w:pPr>
        <w:jc w:val="center"/>
        <w:rPr>
          <w:b/>
          <w:sz w:val="72"/>
          <w:szCs w:val="72"/>
        </w:rPr>
      </w:pPr>
    </w:p>
    <w:p w:rsidR="00497B8F" w:rsidRDefault="00497B8F" w:rsidP="00497B8F">
      <w:pPr>
        <w:jc w:val="center"/>
        <w:rPr>
          <w:b/>
          <w:sz w:val="72"/>
          <w:szCs w:val="72"/>
        </w:rPr>
      </w:pPr>
    </w:p>
    <w:p w:rsidR="00497B8F" w:rsidRDefault="00497B8F" w:rsidP="00497B8F">
      <w:pPr>
        <w:jc w:val="center"/>
        <w:rPr>
          <w:b/>
          <w:sz w:val="72"/>
          <w:szCs w:val="72"/>
        </w:rPr>
      </w:pPr>
    </w:p>
    <w:p w:rsidR="00497B8F" w:rsidRDefault="00497B8F" w:rsidP="00497B8F">
      <w:pPr>
        <w:jc w:val="center"/>
        <w:rPr>
          <w:b/>
          <w:sz w:val="56"/>
          <w:szCs w:val="72"/>
        </w:rPr>
      </w:pPr>
      <w:r>
        <w:rPr>
          <w:b/>
          <w:sz w:val="56"/>
          <w:szCs w:val="72"/>
        </w:rPr>
        <w:lastRenderedPageBreak/>
        <w:t>LABORATORY 4</w:t>
      </w:r>
    </w:p>
    <w:p w:rsidR="00497B8F" w:rsidRDefault="00497B8F" w:rsidP="00497B8F">
      <w:pPr>
        <w:rPr>
          <w:sz w:val="48"/>
        </w:rPr>
      </w:pPr>
      <w:r>
        <w:rPr>
          <w:b/>
          <w:sz w:val="48"/>
          <w:szCs w:val="72"/>
        </w:rPr>
        <w:t>AIM</w:t>
      </w:r>
      <w:proofErr w:type="gramStart"/>
      <w:r>
        <w:rPr>
          <w:b/>
          <w:sz w:val="48"/>
          <w:szCs w:val="72"/>
        </w:rPr>
        <w:t>:-</w:t>
      </w:r>
      <w:proofErr w:type="gramEnd"/>
      <w:r>
        <w:rPr>
          <w:b/>
          <w:sz w:val="48"/>
          <w:szCs w:val="72"/>
        </w:rPr>
        <w:t xml:space="preserve"> </w:t>
      </w:r>
      <w:r w:rsidRPr="00497B8F">
        <w:rPr>
          <w:sz w:val="48"/>
        </w:rPr>
        <w:t>To implement semaphores and solve producer consumer problem using semaphores.</w:t>
      </w:r>
    </w:p>
    <w:p w:rsidR="00497B8F" w:rsidRDefault="00497B8F" w:rsidP="00497B8F">
      <w:pPr>
        <w:rPr>
          <w:sz w:val="48"/>
        </w:rPr>
      </w:pPr>
    </w:p>
    <w:p w:rsidR="00497B8F" w:rsidRDefault="00497B8F" w:rsidP="00497B8F">
      <w:pPr>
        <w:rPr>
          <w:b/>
          <w:sz w:val="48"/>
        </w:rPr>
      </w:pPr>
      <w:r>
        <w:rPr>
          <w:b/>
          <w:sz w:val="48"/>
        </w:rPr>
        <w:t>THEORY:-</w:t>
      </w:r>
    </w:p>
    <w:p w:rsidR="00497B8F" w:rsidRPr="00497B8F" w:rsidRDefault="00497B8F" w:rsidP="00497B8F">
      <w:pPr>
        <w:rPr>
          <w:b/>
          <w:sz w:val="36"/>
        </w:rPr>
      </w:pPr>
      <w:r w:rsidRPr="00497B8F">
        <w:rPr>
          <w:b/>
          <w:sz w:val="36"/>
        </w:rPr>
        <w:t>Q] WHAT ARE SEMAPHORES?</w:t>
      </w:r>
    </w:p>
    <w:p w:rsidR="00A206BA" w:rsidRDefault="00497B8F" w:rsidP="00497B8F">
      <w:pPr>
        <w:rPr>
          <w:sz w:val="36"/>
        </w:rPr>
      </w:pPr>
      <w:r w:rsidRPr="00497B8F">
        <w:rPr>
          <w:sz w:val="36"/>
        </w:rPr>
        <w:t>A semaphore is a synchronization mechanism used to control access to shared resources in a concurrent or multi-process environment. It helps in preventing race conditions, where two or more processes or threads try to access shared resources at the same time, potentially leading to incorrect or inconsistent results. Semaphores play a key role in process synchronization in operating systems, allowing processes to wait for specific conditions before proceeding. In the wait operation, a process checks if the semaphore’s value is greater than 0 (indicating resource availability). If it is, the value is decremented by 1, allowing the process to access the resource. If the value is 0, the process is forced to wait until the resource becomes available. The signal operation is the counterpart to wait. When a process finishes using a resource, it increments the semaphore’s value by 1, signalling that the resource is now available for other processes. This allows any waiting processes to proceed.</w:t>
      </w:r>
    </w:p>
    <w:p w:rsidR="00A206BA" w:rsidRDefault="00A206BA">
      <w:pPr>
        <w:rPr>
          <w:sz w:val="36"/>
        </w:rPr>
      </w:pPr>
      <w:r>
        <w:rPr>
          <w:sz w:val="36"/>
        </w:rPr>
        <w:br w:type="page"/>
      </w:r>
    </w:p>
    <w:p w:rsidR="00A206BA" w:rsidRDefault="00A206BA" w:rsidP="00497B8F">
      <w:pPr>
        <w:rPr>
          <w:b/>
          <w:sz w:val="36"/>
        </w:rPr>
      </w:pPr>
      <w:r>
        <w:rPr>
          <w:b/>
          <w:sz w:val="36"/>
        </w:rPr>
        <w:lastRenderedPageBreak/>
        <w:t>Q] ADVANTAGES AND DISADVANTAGES OF SEMAPHORES.</w:t>
      </w:r>
    </w:p>
    <w:p w:rsidR="00A11851" w:rsidRPr="00A11851" w:rsidRDefault="00A11851" w:rsidP="00A11851">
      <w:pPr>
        <w:pStyle w:val="Heading3"/>
        <w:rPr>
          <w:rFonts w:asciiTheme="minorHAnsi" w:hAnsiTheme="minorHAnsi" w:cstheme="minorHAnsi"/>
          <w:sz w:val="36"/>
          <w:szCs w:val="36"/>
        </w:rPr>
      </w:pPr>
      <w:r w:rsidRPr="00A11851">
        <w:rPr>
          <w:rStyle w:val="Strong"/>
          <w:rFonts w:asciiTheme="minorHAnsi" w:hAnsiTheme="minorHAnsi" w:cstheme="minorHAnsi"/>
          <w:b/>
          <w:bCs/>
          <w:sz w:val="36"/>
          <w:szCs w:val="36"/>
        </w:rPr>
        <w:t>Advantages of Semaphores</w:t>
      </w:r>
    </w:p>
    <w:p w:rsidR="00A11851" w:rsidRPr="00A11851" w:rsidRDefault="00A11851" w:rsidP="00A11851">
      <w:pPr>
        <w:numPr>
          <w:ilvl w:val="0"/>
          <w:numId w:val="11"/>
        </w:numPr>
        <w:spacing w:before="100" w:beforeAutospacing="1" w:after="100" w:afterAutospacing="1" w:line="240" w:lineRule="auto"/>
        <w:rPr>
          <w:rFonts w:cstheme="minorHAnsi"/>
          <w:sz w:val="36"/>
          <w:szCs w:val="36"/>
        </w:rPr>
      </w:pPr>
      <w:r w:rsidRPr="00A11851">
        <w:rPr>
          <w:rStyle w:val="Strong"/>
          <w:rFonts w:cstheme="minorHAnsi"/>
          <w:sz w:val="36"/>
          <w:szCs w:val="36"/>
        </w:rPr>
        <w:t>Efficient Resource Management</w:t>
      </w:r>
      <w:r w:rsidRPr="00A11851">
        <w:rPr>
          <w:rFonts w:cstheme="minorHAnsi"/>
          <w:sz w:val="36"/>
          <w:szCs w:val="36"/>
        </w:rPr>
        <w:t>: Semaphores control access to shared resources, enabling smooth concurrent execution.</w:t>
      </w:r>
    </w:p>
    <w:p w:rsidR="00A11851" w:rsidRPr="00A11851" w:rsidRDefault="00A11851" w:rsidP="00A11851">
      <w:pPr>
        <w:numPr>
          <w:ilvl w:val="0"/>
          <w:numId w:val="11"/>
        </w:numPr>
        <w:spacing w:before="100" w:beforeAutospacing="1" w:after="100" w:afterAutospacing="1" w:line="240" w:lineRule="auto"/>
        <w:rPr>
          <w:rFonts w:cstheme="minorHAnsi"/>
          <w:sz w:val="36"/>
          <w:szCs w:val="36"/>
        </w:rPr>
      </w:pPr>
      <w:r w:rsidRPr="00A11851">
        <w:rPr>
          <w:rStyle w:val="Strong"/>
          <w:rFonts w:cstheme="minorHAnsi"/>
          <w:sz w:val="36"/>
          <w:szCs w:val="36"/>
        </w:rPr>
        <w:t>Simplifies Synchronization</w:t>
      </w:r>
      <w:r w:rsidRPr="00A11851">
        <w:rPr>
          <w:rFonts w:cstheme="minorHAnsi"/>
          <w:sz w:val="36"/>
          <w:szCs w:val="36"/>
        </w:rPr>
        <w:t>: They handle synchronization in problems like producer-consumer, ensuring safe access to shared resources.</w:t>
      </w:r>
    </w:p>
    <w:p w:rsidR="00A11851" w:rsidRPr="00A11851" w:rsidRDefault="00A11851" w:rsidP="00A11851">
      <w:pPr>
        <w:numPr>
          <w:ilvl w:val="0"/>
          <w:numId w:val="11"/>
        </w:numPr>
        <w:spacing w:before="100" w:beforeAutospacing="1" w:after="100" w:afterAutospacing="1" w:line="240" w:lineRule="auto"/>
        <w:rPr>
          <w:rFonts w:cstheme="minorHAnsi"/>
          <w:sz w:val="36"/>
          <w:szCs w:val="36"/>
        </w:rPr>
      </w:pPr>
      <w:r w:rsidRPr="00A11851">
        <w:rPr>
          <w:rStyle w:val="Strong"/>
          <w:rFonts w:cstheme="minorHAnsi"/>
          <w:sz w:val="36"/>
          <w:szCs w:val="36"/>
        </w:rPr>
        <w:t>Flexibility</w:t>
      </w:r>
      <w:r w:rsidRPr="00A11851">
        <w:rPr>
          <w:rFonts w:cstheme="minorHAnsi"/>
          <w:sz w:val="36"/>
          <w:szCs w:val="36"/>
        </w:rPr>
        <w:t>: Semaphores work well in multithreading scenarios, managing varying thread numbers.</w:t>
      </w:r>
    </w:p>
    <w:p w:rsidR="00A11851" w:rsidRPr="00A11851" w:rsidRDefault="00A11851" w:rsidP="00A11851">
      <w:pPr>
        <w:numPr>
          <w:ilvl w:val="0"/>
          <w:numId w:val="11"/>
        </w:numPr>
        <w:spacing w:before="100" w:beforeAutospacing="1" w:after="100" w:afterAutospacing="1" w:line="240" w:lineRule="auto"/>
        <w:rPr>
          <w:rFonts w:cstheme="minorHAnsi"/>
          <w:sz w:val="36"/>
          <w:szCs w:val="36"/>
        </w:rPr>
      </w:pPr>
      <w:r w:rsidRPr="00A11851">
        <w:rPr>
          <w:rStyle w:val="Strong"/>
          <w:rFonts w:cstheme="minorHAnsi"/>
          <w:sz w:val="36"/>
          <w:szCs w:val="36"/>
        </w:rPr>
        <w:t>Prevents Deadlock (if used correctly)</w:t>
      </w:r>
      <w:r w:rsidRPr="00A11851">
        <w:rPr>
          <w:rFonts w:cstheme="minorHAnsi"/>
          <w:sz w:val="36"/>
          <w:szCs w:val="36"/>
        </w:rPr>
        <w:t>: Can avoid deadlock by carefully controlling resource access.</w:t>
      </w:r>
    </w:p>
    <w:p w:rsidR="00A11851" w:rsidRPr="00A11851" w:rsidRDefault="00A11851" w:rsidP="00A11851">
      <w:pPr>
        <w:spacing w:after="0"/>
        <w:rPr>
          <w:rFonts w:cstheme="minorHAnsi"/>
          <w:sz w:val="36"/>
          <w:szCs w:val="36"/>
        </w:rPr>
      </w:pPr>
    </w:p>
    <w:p w:rsidR="00A11851" w:rsidRPr="00A11851" w:rsidRDefault="00A11851" w:rsidP="00A11851">
      <w:pPr>
        <w:pStyle w:val="Heading3"/>
        <w:rPr>
          <w:rFonts w:asciiTheme="minorHAnsi" w:hAnsiTheme="minorHAnsi" w:cstheme="minorHAnsi"/>
          <w:sz w:val="36"/>
          <w:szCs w:val="36"/>
        </w:rPr>
      </w:pPr>
      <w:r w:rsidRPr="00A11851">
        <w:rPr>
          <w:rStyle w:val="Strong"/>
          <w:rFonts w:asciiTheme="minorHAnsi" w:hAnsiTheme="minorHAnsi" w:cstheme="minorHAnsi"/>
          <w:b/>
          <w:bCs/>
          <w:sz w:val="36"/>
          <w:szCs w:val="36"/>
        </w:rPr>
        <w:t>Disadvantages of Semaphores</w:t>
      </w:r>
    </w:p>
    <w:p w:rsidR="00A11851" w:rsidRPr="00A11851" w:rsidRDefault="00A11851" w:rsidP="00A11851">
      <w:pPr>
        <w:numPr>
          <w:ilvl w:val="0"/>
          <w:numId w:val="12"/>
        </w:numPr>
        <w:spacing w:before="100" w:beforeAutospacing="1" w:after="100" w:afterAutospacing="1" w:line="240" w:lineRule="auto"/>
        <w:rPr>
          <w:rFonts w:cstheme="minorHAnsi"/>
          <w:sz w:val="36"/>
          <w:szCs w:val="36"/>
        </w:rPr>
      </w:pPr>
      <w:r w:rsidRPr="00A11851">
        <w:rPr>
          <w:rStyle w:val="Strong"/>
          <w:rFonts w:cstheme="minorHAnsi"/>
          <w:sz w:val="36"/>
          <w:szCs w:val="36"/>
        </w:rPr>
        <w:t>Risk of Deadlock and Starvation</w:t>
      </w:r>
      <w:r w:rsidRPr="00A11851">
        <w:rPr>
          <w:rFonts w:cstheme="minorHAnsi"/>
          <w:sz w:val="36"/>
          <w:szCs w:val="36"/>
        </w:rPr>
        <w:t>: Incorrect use can cause deadlock (infinite waiting) or starvation (threads never getting resources).</w:t>
      </w:r>
    </w:p>
    <w:p w:rsidR="00A11851" w:rsidRPr="00A11851" w:rsidRDefault="00A11851" w:rsidP="00A11851">
      <w:pPr>
        <w:numPr>
          <w:ilvl w:val="0"/>
          <w:numId w:val="12"/>
        </w:numPr>
        <w:spacing w:before="100" w:beforeAutospacing="1" w:after="100" w:afterAutospacing="1" w:line="240" w:lineRule="auto"/>
        <w:rPr>
          <w:rFonts w:cstheme="minorHAnsi"/>
          <w:sz w:val="36"/>
          <w:szCs w:val="36"/>
        </w:rPr>
      </w:pPr>
      <w:r w:rsidRPr="00A11851">
        <w:rPr>
          <w:rStyle w:val="Strong"/>
          <w:rFonts w:cstheme="minorHAnsi"/>
          <w:sz w:val="36"/>
          <w:szCs w:val="36"/>
        </w:rPr>
        <w:t>Complexity in Large Systems</w:t>
      </w:r>
      <w:r w:rsidRPr="00A11851">
        <w:rPr>
          <w:rFonts w:cstheme="minorHAnsi"/>
          <w:sz w:val="36"/>
          <w:szCs w:val="36"/>
        </w:rPr>
        <w:t>: Managing many semaphores can become complex and prone to errors.</w:t>
      </w:r>
    </w:p>
    <w:p w:rsidR="00A11851" w:rsidRPr="00A11851" w:rsidRDefault="00A11851" w:rsidP="00A11851">
      <w:pPr>
        <w:numPr>
          <w:ilvl w:val="0"/>
          <w:numId w:val="12"/>
        </w:numPr>
        <w:spacing w:before="100" w:beforeAutospacing="1" w:after="100" w:afterAutospacing="1" w:line="240" w:lineRule="auto"/>
        <w:rPr>
          <w:rFonts w:cstheme="minorHAnsi"/>
          <w:sz w:val="36"/>
          <w:szCs w:val="36"/>
        </w:rPr>
      </w:pPr>
      <w:r w:rsidRPr="00A11851">
        <w:rPr>
          <w:rStyle w:val="Strong"/>
          <w:rFonts w:cstheme="minorHAnsi"/>
          <w:sz w:val="36"/>
          <w:szCs w:val="36"/>
        </w:rPr>
        <w:t>Busy Waiting</w:t>
      </w:r>
      <w:r w:rsidRPr="00A11851">
        <w:rPr>
          <w:rFonts w:cstheme="minorHAnsi"/>
          <w:sz w:val="36"/>
          <w:szCs w:val="36"/>
        </w:rPr>
        <w:t>: Some implementations can waste CPU time when threads repeatedly check semaphores.</w:t>
      </w:r>
    </w:p>
    <w:p w:rsidR="00A11851" w:rsidRPr="00A11851" w:rsidRDefault="00A11851" w:rsidP="00A11851">
      <w:pPr>
        <w:numPr>
          <w:ilvl w:val="0"/>
          <w:numId w:val="12"/>
        </w:numPr>
        <w:spacing w:before="100" w:beforeAutospacing="1" w:after="100" w:afterAutospacing="1" w:line="240" w:lineRule="auto"/>
        <w:rPr>
          <w:rFonts w:cstheme="minorHAnsi"/>
          <w:sz w:val="36"/>
          <w:szCs w:val="36"/>
        </w:rPr>
      </w:pPr>
      <w:r w:rsidRPr="00A11851">
        <w:rPr>
          <w:rStyle w:val="Strong"/>
          <w:rFonts w:cstheme="minorHAnsi"/>
          <w:sz w:val="36"/>
          <w:szCs w:val="36"/>
        </w:rPr>
        <w:t>No Ownership Enforcement</w:t>
      </w:r>
      <w:r w:rsidRPr="00A11851">
        <w:rPr>
          <w:rFonts w:cstheme="minorHAnsi"/>
          <w:sz w:val="36"/>
          <w:szCs w:val="36"/>
        </w:rPr>
        <w:t>: Threads can mistakenly release semaphores they didn’t acquire, causing synchronization issues.</w:t>
      </w:r>
    </w:p>
    <w:p w:rsidR="00A206BA" w:rsidRPr="00A206BA" w:rsidRDefault="00A206BA" w:rsidP="00497B8F">
      <w:pPr>
        <w:rPr>
          <w:b/>
          <w:sz w:val="36"/>
        </w:rPr>
      </w:pPr>
    </w:p>
    <w:p w:rsidR="00497B8F" w:rsidRDefault="00A206BA" w:rsidP="00497B8F">
      <w:pPr>
        <w:rPr>
          <w:sz w:val="36"/>
        </w:rPr>
      </w:pPr>
      <w:r>
        <w:rPr>
          <w:sz w:val="36"/>
        </w:rPr>
        <w:br w:type="page"/>
      </w:r>
    </w:p>
    <w:p w:rsidR="00B44697" w:rsidRPr="00A11851" w:rsidRDefault="00B44697" w:rsidP="00497B8F">
      <w:pPr>
        <w:rPr>
          <w:sz w:val="36"/>
        </w:rPr>
      </w:pPr>
    </w:p>
    <w:p w:rsidR="00497B8F" w:rsidRDefault="00497B8F" w:rsidP="00497B8F">
      <w:pPr>
        <w:rPr>
          <w:b/>
          <w:sz w:val="36"/>
        </w:rPr>
      </w:pPr>
      <w:r>
        <w:rPr>
          <w:b/>
          <w:sz w:val="36"/>
        </w:rPr>
        <w:t>Q] WHAT IS A PRODUCER CONSUMER PROBLEM?</w:t>
      </w:r>
    </w:p>
    <w:p w:rsidR="00497B8F" w:rsidRDefault="00497B8F" w:rsidP="00497B8F">
      <w:pPr>
        <w:rPr>
          <w:sz w:val="36"/>
        </w:rPr>
      </w:pPr>
      <w:r w:rsidRPr="00497B8F">
        <w:rPr>
          <w:sz w:val="36"/>
        </w:rPr>
        <w:t xml:space="preserve">The Producer-Consumer problem is a classic synchronization problem that illustrates the need for process cooperation. It involves two types of processes: producers and consumers, which share a common, finite buffer. The producer is responsible for generating items and placing them into the buffer, while the consumer retrieves these items for processing. The challenge arises when the buffer becomes full or empty, requiring proper coordination between producers and consumers to prevent overwriting data or consuming non-existent data. </w:t>
      </w:r>
    </w:p>
    <w:p w:rsidR="00497B8F" w:rsidRDefault="00497B8F" w:rsidP="00497B8F">
      <w:pPr>
        <w:rPr>
          <w:sz w:val="36"/>
        </w:rPr>
      </w:pPr>
      <w:r w:rsidRPr="00497B8F">
        <w:rPr>
          <w:sz w:val="36"/>
        </w:rPr>
        <w:t>In the Producer-Consumer problem, the buffer serves as a shared resource where the producer stores the items and the consumer removes them. The buffer has a limited size, which means that a producer cannot add items if the buffer is full, and a consumer cannot consume items if the buffer is empty. Without proper synchronization, the producer and consumer could access the buffer simultaneously, leading to race conditions where multiple processes corrupt the data or overwrite each other’s work.</w:t>
      </w:r>
    </w:p>
    <w:p w:rsidR="00497B8F" w:rsidRDefault="00497B8F" w:rsidP="00497B8F">
      <w:pPr>
        <w:rPr>
          <w:sz w:val="36"/>
        </w:rPr>
      </w:pPr>
    </w:p>
    <w:p w:rsidR="00497B8F" w:rsidRDefault="00497B8F" w:rsidP="00497B8F">
      <w:pPr>
        <w:rPr>
          <w:sz w:val="36"/>
        </w:rPr>
      </w:pPr>
    </w:p>
    <w:p w:rsidR="00497B8F" w:rsidRDefault="00497B8F" w:rsidP="00497B8F">
      <w:pPr>
        <w:rPr>
          <w:sz w:val="36"/>
        </w:rPr>
      </w:pPr>
    </w:p>
    <w:p w:rsidR="00497B8F" w:rsidRDefault="00497B8F" w:rsidP="00497B8F">
      <w:pPr>
        <w:rPr>
          <w:sz w:val="36"/>
        </w:rPr>
      </w:pPr>
    </w:p>
    <w:p w:rsidR="00497B8F" w:rsidRDefault="00497B8F" w:rsidP="00497B8F">
      <w:pPr>
        <w:rPr>
          <w:sz w:val="36"/>
        </w:rPr>
      </w:pPr>
    </w:p>
    <w:p w:rsidR="00497B8F" w:rsidRDefault="00497B8F" w:rsidP="00497B8F">
      <w:pPr>
        <w:rPr>
          <w:sz w:val="36"/>
        </w:rPr>
      </w:pPr>
    </w:p>
    <w:p w:rsidR="00497B8F" w:rsidRDefault="00497B8F" w:rsidP="00497B8F">
      <w:pPr>
        <w:rPr>
          <w:b/>
          <w:sz w:val="36"/>
        </w:rPr>
      </w:pPr>
      <w:r>
        <w:rPr>
          <w:b/>
          <w:sz w:val="36"/>
        </w:rPr>
        <w:t>Q] HOW CAN WE SOLVE PRODUCER-CONSUMER PROBLEM USING SEMAPHORES?</w:t>
      </w:r>
    </w:p>
    <w:p w:rsidR="00497B8F" w:rsidRDefault="00497B8F" w:rsidP="00497B8F">
      <w:pPr>
        <w:rPr>
          <w:sz w:val="36"/>
        </w:rPr>
      </w:pPr>
      <w:r w:rsidRPr="00497B8F">
        <w:rPr>
          <w:sz w:val="36"/>
        </w:rPr>
        <w:t>To solve the Producer-Consumer problem using semaphores, we need to implement a synchronization mechanism that ensures proper coordination between the producer and consumer processes. The solution involves using three main components: a shared buffer, semaphores to manage access to the buffer, and a mutual exclusion mechanism to ensure that only one process accesses the buffer at any given time.</w:t>
      </w:r>
    </w:p>
    <w:p w:rsidR="00497B8F" w:rsidRDefault="00497B8F" w:rsidP="00497B8F">
      <w:pPr>
        <w:rPr>
          <w:sz w:val="36"/>
        </w:rPr>
      </w:pPr>
    </w:p>
    <w:p w:rsidR="00497B8F" w:rsidRDefault="00497B8F" w:rsidP="00497B8F">
      <w:pPr>
        <w:rPr>
          <w:b/>
          <w:sz w:val="40"/>
        </w:rPr>
      </w:pPr>
      <w:r w:rsidRPr="002F3FD6">
        <w:rPr>
          <w:b/>
          <w:sz w:val="40"/>
        </w:rPr>
        <w:t>ALGORITHM</w:t>
      </w:r>
    </w:p>
    <w:p w:rsidR="002F3FD6" w:rsidRPr="002F3FD6" w:rsidRDefault="002F3FD6" w:rsidP="002F3FD6">
      <w:pPr>
        <w:numPr>
          <w:ilvl w:val="0"/>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Initialize Semaphores and Shared Variables</w:t>
      </w:r>
    </w:p>
    <w:p w:rsidR="002F3FD6" w:rsidRPr="002F3FD6" w:rsidRDefault="002F3FD6" w:rsidP="002F3FD6">
      <w:pPr>
        <w:numPr>
          <w:ilvl w:val="1"/>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Input</w:t>
      </w:r>
      <w:r w:rsidRPr="002F3FD6">
        <w:rPr>
          <w:rFonts w:eastAsia="Times New Roman" w:cstheme="minorHAnsi"/>
          <w:sz w:val="32"/>
          <w:szCs w:val="32"/>
          <w:lang w:eastAsia="en-IN"/>
        </w:rPr>
        <w:t>:</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proofErr w:type="spellStart"/>
      <w:r w:rsidRPr="002F3FD6">
        <w:rPr>
          <w:rFonts w:eastAsia="Times New Roman" w:cstheme="minorHAnsi"/>
          <w:color w:val="70AD47" w:themeColor="accent6"/>
          <w:sz w:val="32"/>
          <w:szCs w:val="32"/>
          <w:lang w:eastAsia="en-IN"/>
        </w:rPr>
        <w:t>item_count</w:t>
      </w:r>
      <w:proofErr w:type="spellEnd"/>
      <w:r w:rsidRPr="002F3FD6">
        <w:rPr>
          <w:rFonts w:eastAsia="Times New Roman" w:cstheme="minorHAnsi"/>
          <w:sz w:val="32"/>
          <w:szCs w:val="32"/>
          <w:lang w:eastAsia="en-IN"/>
        </w:rPr>
        <w:t>: Total items to produce and consume.</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color w:val="70AD47" w:themeColor="accent6"/>
          <w:sz w:val="32"/>
          <w:szCs w:val="32"/>
          <w:lang w:eastAsia="en-IN"/>
        </w:rPr>
        <w:t>BUFFER_SIZE</w:t>
      </w:r>
      <w:r w:rsidRPr="002F3FD6">
        <w:rPr>
          <w:rFonts w:eastAsia="Times New Roman" w:cstheme="minorHAnsi"/>
          <w:sz w:val="32"/>
          <w:szCs w:val="32"/>
          <w:lang w:eastAsia="en-IN"/>
        </w:rPr>
        <w:t>: Size of the shared buffer.</w:t>
      </w:r>
    </w:p>
    <w:p w:rsidR="002F3FD6" w:rsidRPr="002F3FD6" w:rsidRDefault="002F3FD6" w:rsidP="002F3FD6">
      <w:pPr>
        <w:numPr>
          <w:ilvl w:val="1"/>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Process</w:t>
      </w:r>
      <w:r w:rsidRPr="002F3FD6">
        <w:rPr>
          <w:rFonts w:eastAsia="Times New Roman" w:cstheme="minorHAnsi"/>
          <w:sz w:val="32"/>
          <w:szCs w:val="32"/>
          <w:lang w:eastAsia="en-IN"/>
        </w:rPr>
        <w:t>:</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Create a buffer of size </w:t>
      </w:r>
      <w:r w:rsidRPr="002F3FD6">
        <w:rPr>
          <w:rFonts w:eastAsia="Times New Roman" w:cstheme="minorHAnsi"/>
          <w:color w:val="70AD47" w:themeColor="accent6"/>
          <w:sz w:val="32"/>
          <w:szCs w:val="32"/>
          <w:lang w:eastAsia="en-IN"/>
        </w:rPr>
        <w:t>BUFFER_SIZE</w:t>
      </w:r>
      <w:r w:rsidRPr="002F3FD6">
        <w:rPr>
          <w:rFonts w:eastAsia="Times New Roman" w:cstheme="minorHAnsi"/>
          <w:sz w:val="32"/>
          <w:szCs w:val="32"/>
          <w:lang w:eastAsia="en-IN"/>
        </w:rPr>
        <w:t>.</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Initialize semaphore </w:t>
      </w:r>
      <w:proofErr w:type="spellStart"/>
      <w:r w:rsidRPr="002F3FD6">
        <w:rPr>
          <w:rFonts w:eastAsia="Times New Roman" w:cstheme="minorHAnsi"/>
          <w:color w:val="70AD47" w:themeColor="accent6"/>
          <w:sz w:val="32"/>
          <w:szCs w:val="32"/>
          <w:lang w:eastAsia="en-IN"/>
        </w:rPr>
        <w:t>empty_slots</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 xml:space="preserve">with a count of </w:t>
      </w:r>
      <w:r w:rsidRPr="002F3FD6">
        <w:rPr>
          <w:rFonts w:eastAsia="Times New Roman" w:cstheme="minorHAnsi"/>
          <w:color w:val="70AD47" w:themeColor="accent6"/>
          <w:sz w:val="32"/>
          <w:szCs w:val="32"/>
          <w:lang w:eastAsia="en-IN"/>
        </w:rPr>
        <w:t xml:space="preserve">BUFFER_SIZE </w:t>
      </w:r>
      <w:r w:rsidRPr="002F3FD6">
        <w:rPr>
          <w:rFonts w:eastAsia="Times New Roman" w:cstheme="minorHAnsi"/>
          <w:sz w:val="32"/>
          <w:szCs w:val="32"/>
          <w:lang w:eastAsia="en-IN"/>
        </w:rPr>
        <w:t>to track empty slots.</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Initialize semaphore </w:t>
      </w:r>
      <w:proofErr w:type="spellStart"/>
      <w:r w:rsidRPr="002F3FD6">
        <w:rPr>
          <w:rFonts w:eastAsia="Times New Roman" w:cstheme="minorHAnsi"/>
          <w:color w:val="70AD47" w:themeColor="accent6"/>
          <w:sz w:val="32"/>
          <w:szCs w:val="32"/>
          <w:lang w:eastAsia="en-IN"/>
        </w:rPr>
        <w:t>full_slots</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with a count of 0 to track filled slots.</w:t>
      </w:r>
    </w:p>
    <w:p w:rsidR="002F3FD6" w:rsidRPr="002F3FD6" w:rsidRDefault="002F3FD6" w:rsidP="002F3FD6">
      <w:pPr>
        <w:numPr>
          <w:ilvl w:val="2"/>
          <w:numId w:val="5"/>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Initialize semaphore </w:t>
      </w:r>
      <w:proofErr w:type="spellStart"/>
      <w:r w:rsidRPr="002F3FD6">
        <w:rPr>
          <w:rFonts w:eastAsia="Times New Roman" w:cstheme="minorHAnsi"/>
          <w:color w:val="70AD47" w:themeColor="accent6"/>
          <w:sz w:val="32"/>
          <w:szCs w:val="32"/>
          <w:lang w:eastAsia="en-IN"/>
        </w:rPr>
        <w:t>buffer_mutex</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with a count of 1 to ensure exclusive access to the buffer.</w:t>
      </w:r>
    </w:p>
    <w:p w:rsidR="002F3FD6" w:rsidRDefault="002F3FD6" w:rsidP="002F3FD6">
      <w:pPr>
        <w:spacing w:after="0" w:line="240" w:lineRule="auto"/>
        <w:rPr>
          <w:rFonts w:eastAsia="Times New Roman" w:cstheme="minorHAnsi"/>
          <w:sz w:val="32"/>
          <w:szCs w:val="32"/>
          <w:lang w:eastAsia="en-IN"/>
        </w:rPr>
      </w:pPr>
    </w:p>
    <w:p w:rsidR="002F3FD6" w:rsidRDefault="002F3FD6" w:rsidP="002F3FD6">
      <w:pPr>
        <w:spacing w:after="0" w:line="240" w:lineRule="auto"/>
        <w:rPr>
          <w:rFonts w:eastAsia="Times New Roman" w:cstheme="minorHAnsi"/>
          <w:sz w:val="32"/>
          <w:szCs w:val="32"/>
          <w:lang w:eastAsia="en-IN"/>
        </w:rPr>
      </w:pPr>
    </w:p>
    <w:p w:rsidR="002F3FD6" w:rsidRDefault="002F3FD6" w:rsidP="002F3FD6">
      <w:pPr>
        <w:spacing w:after="0" w:line="240" w:lineRule="auto"/>
        <w:rPr>
          <w:rFonts w:eastAsia="Times New Roman" w:cstheme="minorHAnsi"/>
          <w:sz w:val="32"/>
          <w:szCs w:val="32"/>
          <w:lang w:eastAsia="en-IN"/>
        </w:rPr>
      </w:pPr>
    </w:p>
    <w:p w:rsidR="002F3FD6" w:rsidRDefault="002F3FD6" w:rsidP="002F3FD6">
      <w:pPr>
        <w:spacing w:after="0" w:line="240" w:lineRule="auto"/>
        <w:rPr>
          <w:rFonts w:eastAsia="Times New Roman" w:cstheme="minorHAnsi"/>
          <w:sz w:val="32"/>
          <w:szCs w:val="32"/>
          <w:lang w:eastAsia="en-IN"/>
        </w:rPr>
      </w:pPr>
    </w:p>
    <w:p w:rsidR="002F3FD6" w:rsidRDefault="002F3FD6" w:rsidP="002F3FD6">
      <w:pPr>
        <w:spacing w:after="0" w:line="240" w:lineRule="auto"/>
        <w:rPr>
          <w:rFonts w:eastAsia="Times New Roman" w:cstheme="minorHAnsi"/>
          <w:sz w:val="32"/>
          <w:szCs w:val="32"/>
          <w:lang w:eastAsia="en-IN"/>
        </w:rPr>
      </w:pPr>
    </w:p>
    <w:p w:rsidR="002F3FD6" w:rsidRPr="002F3FD6" w:rsidRDefault="002F3FD6" w:rsidP="002F3FD6">
      <w:pPr>
        <w:spacing w:after="0" w:line="240" w:lineRule="auto"/>
        <w:rPr>
          <w:rFonts w:eastAsia="Times New Roman" w:cstheme="minorHAnsi"/>
          <w:sz w:val="32"/>
          <w:szCs w:val="32"/>
          <w:lang w:eastAsia="en-IN"/>
        </w:rPr>
      </w:pPr>
    </w:p>
    <w:p w:rsidR="002F3FD6" w:rsidRPr="002F3FD6" w:rsidRDefault="002F3FD6" w:rsidP="002F3FD6">
      <w:pPr>
        <w:numPr>
          <w:ilvl w:val="0"/>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Producer Function</w:t>
      </w:r>
    </w:p>
    <w:p w:rsidR="002F3FD6" w:rsidRPr="002F3FD6" w:rsidRDefault="002F3FD6" w:rsidP="002F3FD6">
      <w:pPr>
        <w:numPr>
          <w:ilvl w:val="1"/>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Input</w:t>
      </w:r>
      <w:r w:rsidRPr="002F3FD6">
        <w:rPr>
          <w:rFonts w:eastAsia="Times New Roman" w:cstheme="minorHAnsi"/>
          <w:sz w:val="32"/>
          <w:szCs w:val="32"/>
          <w:lang w:eastAsia="en-IN"/>
        </w:rPr>
        <w:t xml:space="preserve">: </w:t>
      </w:r>
      <w:proofErr w:type="spellStart"/>
      <w:r w:rsidRPr="002F3FD6">
        <w:rPr>
          <w:rFonts w:eastAsia="Times New Roman" w:cstheme="minorHAnsi"/>
          <w:color w:val="70AD47" w:themeColor="accent6"/>
          <w:sz w:val="32"/>
          <w:szCs w:val="32"/>
          <w:lang w:eastAsia="en-IN"/>
        </w:rPr>
        <w:t>item_count</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(number of items to produce).</w:t>
      </w:r>
    </w:p>
    <w:p w:rsidR="002F3FD6" w:rsidRPr="002F3FD6" w:rsidRDefault="002F3FD6" w:rsidP="002F3FD6">
      <w:pPr>
        <w:numPr>
          <w:ilvl w:val="1"/>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Process</w:t>
      </w:r>
      <w:r w:rsidRPr="002F3FD6">
        <w:rPr>
          <w:rFonts w:eastAsia="Times New Roman" w:cstheme="minorHAnsi"/>
          <w:sz w:val="32"/>
          <w:szCs w:val="32"/>
          <w:lang w:eastAsia="en-IN"/>
        </w:rPr>
        <w:t xml:space="preserve"> (for each item):</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empty_</w:t>
      </w:r>
      <w:proofErr w:type="gramStart"/>
      <w:r w:rsidRPr="002F3FD6">
        <w:rPr>
          <w:rFonts w:eastAsia="Times New Roman" w:cstheme="minorHAnsi"/>
          <w:color w:val="70AD47" w:themeColor="accent6"/>
          <w:sz w:val="32"/>
          <w:szCs w:val="32"/>
          <w:lang w:eastAsia="en-IN"/>
        </w:rPr>
        <w:t>slots.wait</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wait for an empty slot in the buffer.</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buffer_</w:t>
      </w:r>
      <w:proofErr w:type="gramStart"/>
      <w:r w:rsidRPr="002F3FD6">
        <w:rPr>
          <w:rFonts w:eastAsia="Times New Roman" w:cstheme="minorHAnsi"/>
          <w:color w:val="70AD47" w:themeColor="accent6"/>
          <w:sz w:val="32"/>
          <w:szCs w:val="32"/>
          <w:lang w:eastAsia="en-IN"/>
        </w:rPr>
        <w:t>mutex.wait</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gain exclusive access to the buffer.</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Add the item to the buffer at </w:t>
      </w:r>
      <w:proofErr w:type="spellStart"/>
      <w:r w:rsidRPr="002F3FD6">
        <w:rPr>
          <w:rFonts w:eastAsia="Times New Roman" w:cstheme="minorHAnsi"/>
          <w:color w:val="70AD47" w:themeColor="accent6"/>
          <w:sz w:val="32"/>
          <w:szCs w:val="32"/>
          <w:lang w:eastAsia="en-IN"/>
        </w:rPr>
        <w:t>in_index</w:t>
      </w:r>
      <w:proofErr w:type="spellEnd"/>
      <w:r w:rsidRPr="002F3FD6">
        <w:rPr>
          <w:rFonts w:eastAsia="Times New Roman" w:cstheme="minorHAnsi"/>
          <w:color w:val="70AD47" w:themeColor="accent6"/>
          <w:sz w:val="32"/>
          <w:szCs w:val="32"/>
          <w:lang w:eastAsia="en-IN"/>
        </w:rPr>
        <w:t>.</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Print item and position.</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Update </w:t>
      </w:r>
      <w:proofErr w:type="spellStart"/>
      <w:r w:rsidRPr="002F3FD6">
        <w:rPr>
          <w:rFonts w:eastAsia="Times New Roman" w:cstheme="minorHAnsi"/>
          <w:color w:val="70AD47" w:themeColor="accent6"/>
          <w:sz w:val="32"/>
          <w:szCs w:val="32"/>
          <w:lang w:eastAsia="en-IN"/>
        </w:rPr>
        <w:t>in_index</w:t>
      </w:r>
      <w:proofErr w:type="spellEnd"/>
      <w:r w:rsidRPr="002F3FD6">
        <w:rPr>
          <w:rFonts w:eastAsia="Times New Roman" w:cstheme="minorHAnsi"/>
          <w:sz w:val="32"/>
          <w:szCs w:val="32"/>
          <w:lang w:eastAsia="en-IN"/>
        </w:rPr>
        <w:t xml:space="preserve"> for circular buffer indexing.</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buffer_</w:t>
      </w:r>
      <w:proofErr w:type="gramStart"/>
      <w:r w:rsidRPr="002F3FD6">
        <w:rPr>
          <w:rFonts w:eastAsia="Times New Roman" w:cstheme="minorHAnsi"/>
          <w:color w:val="70AD47" w:themeColor="accent6"/>
          <w:sz w:val="32"/>
          <w:szCs w:val="32"/>
          <w:lang w:eastAsia="en-IN"/>
        </w:rPr>
        <w:t>mutex.signal</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release the buffer lock.</w:t>
      </w:r>
    </w:p>
    <w:p w:rsidR="002F3FD6" w:rsidRPr="002F3FD6" w:rsidRDefault="002F3FD6" w:rsidP="002F3FD6">
      <w:pPr>
        <w:numPr>
          <w:ilvl w:val="2"/>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full_</w:t>
      </w:r>
      <w:proofErr w:type="gramStart"/>
      <w:r w:rsidRPr="002F3FD6">
        <w:rPr>
          <w:rFonts w:eastAsia="Times New Roman" w:cstheme="minorHAnsi"/>
          <w:color w:val="70AD47" w:themeColor="accent6"/>
          <w:sz w:val="32"/>
          <w:szCs w:val="32"/>
          <w:lang w:eastAsia="en-IN"/>
        </w:rPr>
        <w:t>slots.signal</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w:t>
      </w:r>
      <w:r w:rsidRPr="002F3FD6">
        <w:rPr>
          <w:rFonts w:eastAsia="Times New Roman" w:cstheme="minorHAnsi"/>
          <w:sz w:val="32"/>
          <w:szCs w:val="32"/>
          <w:lang w:eastAsia="en-IN"/>
        </w:rPr>
        <w:t xml:space="preserve"> to signal that a new slot is filled.</w:t>
      </w:r>
    </w:p>
    <w:p w:rsidR="002F3FD6" w:rsidRPr="002F3FD6" w:rsidRDefault="002F3FD6" w:rsidP="002F3FD6">
      <w:pPr>
        <w:numPr>
          <w:ilvl w:val="1"/>
          <w:numId w:val="6"/>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Output</w:t>
      </w:r>
      <w:r w:rsidRPr="002F3FD6">
        <w:rPr>
          <w:rFonts w:eastAsia="Times New Roman" w:cstheme="minorHAnsi"/>
          <w:sz w:val="32"/>
          <w:szCs w:val="32"/>
          <w:lang w:eastAsia="en-IN"/>
        </w:rPr>
        <w:t>: Produced items in the buffer.</w:t>
      </w:r>
    </w:p>
    <w:p w:rsidR="002F3FD6" w:rsidRPr="002F3FD6" w:rsidRDefault="002F3FD6" w:rsidP="002F3FD6">
      <w:pPr>
        <w:spacing w:after="0" w:line="240" w:lineRule="auto"/>
        <w:rPr>
          <w:rFonts w:eastAsia="Times New Roman" w:cstheme="minorHAnsi"/>
          <w:sz w:val="32"/>
          <w:szCs w:val="32"/>
          <w:lang w:eastAsia="en-IN"/>
        </w:rPr>
      </w:pPr>
    </w:p>
    <w:p w:rsidR="002F3FD6" w:rsidRPr="002F3FD6" w:rsidRDefault="002F3FD6" w:rsidP="002F3FD6">
      <w:pPr>
        <w:numPr>
          <w:ilvl w:val="0"/>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Consumer Function</w:t>
      </w:r>
    </w:p>
    <w:p w:rsidR="002F3FD6" w:rsidRPr="002F3FD6" w:rsidRDefault="002F3FD6" w:rsidP="002F3FD6">
      <w:pPr>
        <w:numPr>
          <w:ilvl w:val="1"/>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Input</w:t>
      </w:r>
      <w:r w:rsidRPr="002F3FD6">
        <w:rPr>
          <w:rFonts w:eastAsia="Times New Roman" w:cstheme="minorHAnsi"/>
          <w:sz w:val="32"/>
          <w:szCs w:val="32"/>
          <w:lang w:eastAsia="en-IN"/>
        </w:rPr>
        <w:t xml:space="preserve">: </w:t>
      </w:r>
      <w:proofErr w:type="spellStart"/>
      <w:r w:rsidRPr="002F3FD6">
        <w:rPr>
          <w:rFonts w:eastAsia="Times New Roman" w:cstheme="minorHAnsi"/>
          <w:color w:val="70AD47" w:themeColor="accent6"/>
          <w:sz w:val="32"/>
          <w:szCs w:val="32"/>
          <w:lang w:eastAsia="en-IN"/>
        </w:rPr>
        <w:t>item_count</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(number of items to consume).</w:t>
      </w:r>
    </w:p>
    <w:p w:rsidR="002F3FD6" w:rsidRPr="002F3FD6" w:rsidRDefault="002F3FD6" w:rsidP="002F3FD6">
      <w:pPr>
        <w:numPr>
          <w:ilvl w:val="1"/>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Process</w:t>
      </w:r>
      <w:r w:rsidRPr="002F3FD6">
        <w:rPr>
          <w:rFonts w:eastAsia="Times New Roman" w:cstheme="minorHAnsi"/>
          <w:sz w:val="32"/>
          <w:szCs w:val="32"/>
          <w:lang w:eastAsia="en-IN"/>
        </w:rPr>
        <w:t xml:space="preserve"> (for each item):</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full_</w:t>
      </w:r>
      <w:proofErr w:type="gramStart"/>
      <w:r w:rsidRPr="002F3FD6">
        <w:rPr>
          <w:rFonts w:eastAsia="Times New Roman" w:cstheme="minorHAnsi"/>
          <w:color w:val="70AD47" w:themeColor="accent6"/>
          <w:sz w:val="32"/>
          <w:szCs w:val="32"/>
          <w:lang w:eastAsia="en-IN"/>
        </w:rPr>
        <w:t>slots.wait</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wait for a filled slot in the buffer.</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buffer_</w:t>
      </w:r>
      <w:proofErr w:type="gramStart"/>
      <w:r w:rsidRPr="002F3FD6">
        <w:rPr>
          <w:rFonts w:eastAsia="Times New Roman" w:cstheme="minorHAnsi"/>
          <w:color w:val="70AD47" w:themeColor="accent6"/>
          <w:sz w:val="32"/>
          <w:szCs w:val="32"/>
          <w:lang w:eastAsia="en-IN"/>
        </w:rPr>
        <w:t>mutex.wait</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gain exclusive access to the buffer.</w:t>
      </w:r>
    </w:p>
    <w:p w:rsidR="002F3FD6" w:rsidRPr="002F3FD6" w:rsidRDefault="002F3FD6" w:rsidP="002F3FD6">
      <w:pPr>
        <w:numPr>
          <w:ilvl w:val="2"/>
          <w:numId w:val="7"/>
        </w:numPr>
        <w:spacing w:before="100" w:beforeAutospacing="1" w:after="100" w:afterAutospacing="1" w:line="240" w:lineRule="auto"/>
        <w:rPr>
          <w:rFonts w:eastAsia="Times New Roman" w:cstheme="minorHAnsi"/>
          <w:color w:val="70AD47" w:themeColor="accent6"/>
          <w:sz w:val="32"/>
          <w:szCs w:val="32"/>
          <w:lang w:eastAsia="en-IN"/>
        </w:rPr>
      </w:pPr>
      <w:r w:rsidRPr="002F3FD6">
        <w:rPr>
          <w:rFonts w:eastAsia="Times New Roman" w:cstheme="minorHAnsi"/>
          <w:sz w:val="32"/>
          <w:szCs w:val="32"/>
          <w:lang w:eastAsia="en-IN"/>
        </w:rPr>
        <w:t xml:space="preserve">Remove an item from the buffer at </w:t>
      </w:r>
      <w:proofErr w:type="spellStart"/>
      <w:r w:rsidRPr="002F3FD6">
        <w:rPr>
          <w:rFonts w:eastAsia="Times New Roman" w:cstheme="minorHAnsi"/>
          <w:color w:val="70AD47" w:themeColor="accent6"/>
          <w:sz w:val="32"/>
          <w:szCs w:val="32"/>
          <w:lang w:eastAsia="en-IN"/>
        </w:rPr>
        <w:t>out_index</w:t>
      </w:r>
      <w:proofErr w:type="spellEnd"/>
      <w:r w:rsidRPr="002F3FD6">
        <w:rPr>
          <w:rFonts w:eastAsia="Times New Roman" w:cstheme="minorHAnsi"/>
          <w:color w:val="70AD47" w:themeColor="accent6"/>
          <w:sz w:val="32"/>
          <w:szCs w:val="32"/>
          <w:lang w:eastAsia="en-IN"/>
        </w:rPr>
        <w:t>.</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Print item and position.</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Update </w:t>
      </w:r>
      <w:proofErr w:type="spellStart"/>
      <w:r w:rsidRPr="002F3FD6">
        <w:rPr>
          <w:rFonts w:eastAsia="Times New Roman" w:cstheme="minorHAnsi"/>
          <w:color w:val="70AD47" w:themeColor="accent6"/>
          <w:sz w:val="32"/>
          <w:szCs w:val="32"/>
          <w:lang w:eastAsia="en-IN"/>
        </w:rPr>
        <w:t>out_index</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for circular buffer indexing.</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buffer_</w:t>
      </w:r>
      <w:proofErr w:type="gramStart"/>
      <w:r w:rsidRPr="002F3FD6">
        <w:rPr>
          <w:rFonts w:eastAsia="Times New Roman" w:cstheme="minorHAnsi"/>
          <w:color w:val="70AD47" w:themeColor="accent6"/>
          <w:sz w:val="32"/>
          <w:szCs w:val="32"/>
          <w:lang w:eastAsia="en-IN"/>
        </w:rPr>
        <w:t>mutex.signal</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to release the buffer lock.</w:t>
      </w:r>
    </w:p>
    <w:p w:rsidR="002F3FD6" w:rsidRPr="002F3FD6" w:rsidRDefault="002F3FD6" w:rsidP="002F3FD6">
      <w:pPr>
        <w:numPr>
          <w:ilvl w:val="2"/>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Call </w:t>
      </w:r>
      <w:proofErr w:type="spellStart"/>
      <w:r w:rsidRPr="002F3FD6">
        <w:rPr>
          <w:rFonts w:eastAsia="Times New Roman" w:cstheme="minorHAnsi"/>
          <w:color w:val="70AD47" w:themeColor="accent6"/>
          <w:sz w:val="32"/>
          <w:szCs w:val="32"/>
          <w:lang w:eastAsia="en-IN"/>
        </w:rPr>
        <w:t>empty_</w:t>
      </w:r>
      <w:proofErr w:type="gramStart"/>
      <w:r w:rsidRPr="002F3FD6">
        <w:rPr>
          <w:rFonts w:eastAsia="Times New Roman" w:cstheme="minorHAnsi"/>
          <w:color w:val="70AD47" w:themeColor="accent6"/>
          <w:sz w:val="32"/>
          <w:szCs w:val="32"/>
          <w:lang w:eastAsia="en-IN"/>
        </w:rPr>
        <w:t>slots.signal</w:t>
      </w:r>
      <w:proofErr w:type="spellEnd"/>
      <w:r w:rsidRPr="002F3FD6">
        <w:rPr>
          <w:rFonts w:eastAsia="Times New Roman" w:cstheme="minorHAnsi"/>
          <w:color w:val="70AD47" w:themeColor="accent6"/>
          <w:sz w:val="32"/>
          <w:szCs w:val="32"/>
          <w:lang w:eastAsia="en-IN"/>
        </w:rPr>
        <w:t>(</w:t>
      </w:r>
      <w:proofErr w:type="gramEnd"/>
      <w:r w:rsidRPr="002F3FD6">
        <w:rPr>
          <w:rFonts w:eastAsia="Times New Roman" w:cstheme="minorHAnsi"/>
          <w:color w:val="70AD47" w:themeColor="accent6"/>
          <w:sz w:val="32"/>
          <w:szCs w:val="32"/>
          <w:lang w:eastAsia="en-IN"/>
        </w:rPr>
        <w:t>)</w:t>
      </w:r>
      <w:r w:rsidRPr="002F3FD6">
        <w:rPr>
          <w:rFonts w:eastAsia="Times New Roman" w:cstheme="minorHAnsi"/>
          <w:sz w:val="32"/>
          <w:szCs w:val="32"/>
          <w:lang w:eastAsia="en-IN"/>
        </w:rPr>
        <w:t xml:space="preserve"> to signal that a new slot is empty.</w:t>
      </w:r>
    </w:p>
    <w:p w:rsidR="002F3FD6" w:rsidRPr="002F3FD6" w:rsidRDefault="002F3FD6" w:rsidP="002F3FD6">
      <w:pPr>
        <w:numPr>
          <w:ilvl w:val="1"/>
          <w:numId w:val="7"/>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Output</w:t>
      </w:r>
      <w:r w:rsidRPr="002F3FD6">
        <w:rPr>
          <w:rFonts w:eastAsia="Times New Roman" w:cstheme="minorHAnsi"/>
          <w:sz w:val="32"/>
          <w:szCs w:val="32"/>
          <w:lang w:eastAsia="en-IN"/>
        </w:rPr>
        <w:t>: Consumed items from the buffer.</w:t>
      </w:r>
    </w:p>
    <w:p w:rsidR="002F3FD6" w:rsidRDefault="002F3FD6" w:rsidP="002F3FD6">
      <w:pPr>
        <w:spacing w:after="0" w:line="240" w:lineRule="auto"/>
        <w:rPr>
          <w:rFonts w:eastAsia="Times New Roman" w:cstheme="minorHAnsi"/>
          <w:sz w:val="32"/>
          <w:szCs w:val="32"/>
          <w:lang w:eastAsia="en-IN"/>
        </w:rPr>
      </w:pPr>
    </w:p>
    <w:p w:rsidR="002F3FD6" w:rsidRDefault="002F3FD6" w:rsidP="002F3FD6">
      <w:pPr>
        <w:spacing w:after="0" w:line="240" w:lineRule="auto"/>
        <w:rPr>
          <w:rFonts w:eastAsia="Times New Roman" w:cstheme="minorHAnsi"/>
          <w:sz w:val="32"/>
          <w:szCs w:val="32"/>
          <w:lang w:eastAsia="en-IN"/>
        </w:rPr>
      </w:pPr>
    </w:p>
    <w:p w:rsidR="002F3FD6" w:rsidRPr="002F3FD6" w:rsidRDefault="002F3FD6" w:rsidP="002F3FD6">
      <w:pPr>
        <w:spacing w:after="0" w:line="240" w:lineRule="auto"/>
        <w:rPr>
          <w:rFonts w:eastAsia="Times New Roman" w:cstheme="minorHAnsi"/>
          <w:sz w:val="32"/>
          <w:szCs w:val="32"/>
          <w:lang w:eastAsia="en-IN"/>
        </w:rPr>
      </w:pPr>
    </w:p>
    <w:p w:rsidR="002F3FD6" w:rsidRPr="002F3FD6" w:rsidRDefault="002F3FD6" w:rsidP="002F3FD6">
      <w:pPr>
        <w:numPr>
          <w:ilvl w:val="0"/>
          <w:numId w:val="8"/>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Main Execution</w:t>
      </w:r>
    </w:p>
    <w:p w:rsidR="002F3FD6" w:rsidRPr="002F3FD6" w:rsidRDefault="002F3FD6" w:rsidP="002F3FD6">
      <w:pPr>
        <w:numPr>
          <w:ilvl w:val="1"/>
          <w:numId w:val="8"/>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Process</w:t>
      </w:r>
      <w:r w:rsidRPr="002F3FD6">
        <w:rPr>
          <w:rFonts w:eastAsia="Times New Roman" w:cstheme="minorHAnsi"/>
          <w:sz w:val="32"/>
          <w:szCs w:val="32"/>
          <w:lang w:eastAsia="en-IN"/>
        </w:rPr>
        <w:t>:</w:t>
      </w:r>
    </w:p>
    <w:p w:rsidR="002F3FD6" w:rsidRPr="002F3FD6" w:rsidRDefault="002F3FD6" w:rsidP="002F3FD6">
      <w:pPr>
        <w:numPr>
          <w:ilvl w:val="2"/>
          <w:numId w:val="8"/>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 xml:space="preserve">Start </w:t>
      </w:r>
      <w:proofErr w:type="spellStart"/>
      <w:r w:rsidRPr="002F3FD6">
        <w:rPr>
          <w:rFonts w:eastAsia="Times New Roman" w:cstheme="minorHAnsi"/>
          <w:color w:val="70AD47" w:themeColor="accent6"/>
          <w:sz w:val="32"/>
          <w:szCs w:val="32"/>
          <w:lang w:eastAsia="en-IN"/>
        </w:rPr>
        <w:t>producer_thread</w:t>
      </w:r>
      <w:proofErr w:type="spellEnd"/>
      <w:r w:rsidRPr="002F3FD6">
        <w:rPr>
          <w:rFonts w:eastAsia="Times New Roman" w:cstheme="minorHAnsi"/>
          <w:color w:val="70AD47" w:themeColor="accent6"/>
          <w:sz w:val="32"/>
          <w:szCs w:val="32"/>
          <w:lang w:eastAsia="en-IN"/>
        </w:rPr>
        <w:t xml:space="preserve"> </w:t>
      </w:r>
      <w:r w:rsidRPr="002F3FD6">
        <w:rPr>
          <w:rFonts w:eastAsia="Times New Roman" w:cstheme="minorHAnsi"/>
          <w:sz w:val="32"/>
          <w:szCs w:val="32"/>
          <w:lang w:eastAsia="en-IN"/>
        </w:rPr>
        <w:t xml:space="preserve">and </w:t>
      </w:r>
      <w:proofErr w:type="spellStart"/>
      <w:r w:rsidRPr="002F3FD6">
        <w:rPr>
          <w:rFonts w:eastAsia="Times New Roman" w:cstheme="minorHAnsi"/>
          <w:color w:val="70AD47" w:themeColor="accent6"/>
          <w:sz w:val="32"/>
          <w:szCs w:val="32"/>
          <w:lang w:eastAsia="en-IN"/>
        </w:rPr>
        <w:t>consumer_thread</w:t>
      </w:r>
      <w:proofErr w:type="spellEnd"/>
      <w:r w:rsidRPr="002F3FD6">
        <w:rPr>
          <w:rFonts w:eastAsia="Times New Roman" w:cstheme="minorHAnsi"/>
          <w:color w:val="70AD47" w:themeColor="accent6"/>
          <w:sz w:val="32"/>
          <w:szCs w:val="32"/>
          <w:lang w:eastAsia="en-IN"/>
        </w:rPr>
        <w:t>.</w:t>
      </w:r>
    </w:p>
    <w:p w:rsidR="002F3FD6" w:rsidRPr="002F3FD6" w:rsidRDefault="002F3FD6" w:rsidP="002F3FD6">
      <w:pPr>
        <w:numPr>
          <w:ilvl w:val="2"/>
          <w:numId w:val="8"/>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sz w:val="32"/>
          <w:szCs w:val="32"/>
          <w:lang w:eastAsia="en-IN"/>
        </w:rPr>
        <w:t>Wait for both threads to complete.</w:t>
      </w:r>
    </w:p>
    <w:p w:rsidR="00497B8F" w:rsidRDefault="002F3FD6" w:rsidP="00497B8F">
      <w:pPr>
        <w:numPr>
          <w:ilvl w:val="1"/>
          <w:numId w:val="8"/>
        </w:numPr>
        <w:spacing w:before="100" w:beforeAutospacing="1" w:after="100" w:afterAutospacing="1" w:line="240" w:lineRule="auto"/>
        <w:rPr>
          <w:rFonts w:eastAsia="Times New Roman" w:cstheme="minorHAnsi"/>
          <w:sz w:val="32"/>
          <w:szCs w:val="32"/>
          <w:lang w:eastAsia="en-IN"/>
        </w:rPr>
      </w:pPr>
      <w:r w:rsidRPr="002F3FD6">
        <w:rPr>
          <w:rFonts w:eastAsia="Times New Roman" w:cstheme="minorHAnsi"/>
          <w:b/>
          <w:bCs/>
          <w:sz w:val="32"/>
          <w:szCs w:val="32"/>
          <w:lang w:eastAsia="en-IN"/>
        </w:rPr>
        <w:t>Output</w:t>
      </w:r>
      <w:r w:rsidRPr="002F3FD6">
        <w:rPr>
          <w:rFonts w:eastAsia="Times New Roman" w:cstheme="minorHAnsi"/>
          <w:sz w:val="32"/>
          <w:szCs w:val="32"/>
          <w:lang w:eastAsia="en-IN"/>
        </w:rPr>
        <w:t>: Completed producer and consumer operations.</w:t>
      </w:r>
    </w:p>
    <w:p w:rsidR="002F3FD6" w:rsidRPr="002F3FD6" w:rsidRDefault="002F3FD6" w:rsidP="002F3FD6">
      <w:pPr>
        <w:spacing w:before="100" w:beforeAutospacing="1" w:after="100" w:afterAutospacing="1" w:line="240" w:lineRule="auto"/>
        <w:ind w:left="1440"/>
        <w:rPr>
          <w:rFonts w:eastAsia="Times New Roman" w:cstheme="minorHAnsi"/>
          <w:sz w:val="32"/>
          <w:szCs w:val="32"/>
          <w:lang w:eastAsia="en-IN"/>
        </w:rPr>
      </w:pPr>
    </w:p>
    <w:p w:rsidR="003D2A97" w:rsidRPr="003D2A97" w:rsidRDefault="003D2A97" w:rsidP="002F3FD6">
      <w:pPr>
        <w:rPr>
          <w:rFonts w:ascii="Consolas" w:eastAsia="Times New Roman" w:hAnsi="Consolas" w:cs="Times New Roman"/>
          <w:color w:val="333333"/>
          <w:szCs w:val="21"/>
          <w:lang w:eastAsia="en-IN"/>
        </w:rPr>
      </w:pPr>
      <w:r w:rsidRPr="002F3FD6">
        <w:rPr>
          <w:b/>
          <w:sz w:val="40"/>
        </w:rPr>
        <w:t>CODE: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2F3FD6">
        <w:rPr>
          <w:rFonts w:ascii="Consolas" w:eastAsia="Times New Roman" w:hAnsi="Consolas" w:cs="Times New Roman"/>
          <w:color w:val="4B69C6"/>
          <w:sz w:val="21"/>
          <w:szCs w:val="21"/>
          <w:lang w:eastAsia="en-IN"/>
        </w:rPr>
        <w:t>import</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7A3E9D"/>
          <w:sz w:val="21"/>
          <w:szCs w:val="21"/>
          <w:lang w:eastAsia="en-IN"/>
        </w:rPr>
        <w:t>threading</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2F3FD6">
        <w:rPr>
          <w:rFonts w:ascii="Consolas" w:eastAsia="Times New Roman" w:hAnsi="Consolas" w:cs="Times New Roman"/>
          <w:color w:val="4B69C6"/>
          <w:sz w:val="21"/>
          <w:szCs w:val="21"/>
          <w:lang w:eastAsia="en-IN"/>
        </w:rPr>
        <w:t>import</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7A3E9D"/>
          <w:sz w:val="21"/>
          <w:szCs w:val="21"/>
          <w:lang w:eastAsia="en-IN"/>
        </w:rPr>
        <w:t>time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2F3FD6">
        <w:rPr>
          <w:rFonts w:ascii="Consolas" w:eastAsia="Times New Roman" w:hAnsi="Consolas" w:cs="Times New Roman"/>
          <w:color w:val="7A3E9D"/>
          <w:sz w:val="21"/>
          <w:szCs w:val="21"/>
          <w:lang w:eastAsia="en-IN"/>
        </w:rPr>
        <w:t>class</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7A3E9D"/>
          <w:sz w:val="21"/>
          <w:szCs w:val="21"/>
          <w:lang w:eastAsia="en-IN"/>
        </w:rPr>
        <w:t>Semaphore</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__</w:t>
      </w:r>
      <w:proofErr w:type="spellStart"/>
      <w:r w:rsidRPr="002F3FD6">
        <w:rPr>
          <w:rFonts w:ascii="Consolas" w:eastAsia="Times New Roman" w:hAnsi="Consolas" w:cs="Times New Roman"/>
          <w:b/>
          <w:bCs/>
          <w:color w:val="AA3731"/>
          <w:sz w:val="21"/>
          <w:szCs w:val="21"/>
          <w:lang w:eastAsia="en-IN"/>
        </w:rPr>
        <w:t>init</w:t>
      </w:r>
      <w:proofErr w:type="spellEnd"/>
      <w:r w:rsidRPr="002F3FD6">
        <w:rPr>
          <w:rFonts w:ascii="Consolas" w:eastAsia="Times New Roman" w:hAnsi="Consolas" w:cs="Times New Roman"/>
          <w:b/>
          <w:bCs/>
          <w:color w:val="AA3731"/>
          <w:sz w:val="21"/>
          <w:szCs w:val="21"/>
          <w:lang w:eastAsia="en-IN"/>
        </w:rPr>
        <w:t>__</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initial</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count</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initial</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lock</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threading</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7A3E9D"/>
          <w:sz w:val="21"/>
          <w:szCs w:val="21"/>
          <w:lang w:eastAsia="en-IN"/>
        </w:rPr>
        <w:t>Lock</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Lock to control access to the count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wait</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Decrement the semaphore count if it's positive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while</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True</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with</w:t>
      </w:r>
      <w:proofErr w:type="gramEnd"/>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lock</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if</w:t>
      </w:r>
      <w:proofErr w:type="gramEnd"/>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count</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&gt;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0</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count</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1</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break</w:t>
      </w:r>
      <w:proofErr w:type="gramEnd"/>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signal</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Increment the semaphore count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with</w:t>
      </w:r>
      <w:proofErr w:type="gramEnd"/>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lock</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self</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7A3E9D"/>
          <w:sz w:val="21"/>
          <w:szCs w:val="21"/>
          <w:lang w:eastAsia="en-IN"/>
        </w:rPr>
        <w:t>count</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1</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producer</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global</w:t>
      </w:r>
      <w:proofErr w:type="gramEnd"/>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for</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item</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4B69C6"/>
          <w:sz w:val="21"/>
          <w:szCs w:val="21"/>
          <w:lang w:eastAsia="en-IN"/>
        </w:rPr>
        <w:t>in</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7A3E9D"/>
          <w:sz w:val="21"/>
          <w:szCs w:val="21"/>
          <w:lang w:eastAsia="en-IN"/>
        </w:rPr>
        <w:t>range</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empty_</w:t>
      </w:r>
      <w:proofErr w:type="gramStart"/>
      <w:r w:rsidRPr="002F3FD6">
        <w:rPr>
          <w:rFonts w:ascii="Consolas" w:eastAsia="Times New Roman" w:hAnsi="Consolas" w:cs="Times New Roman"/>
          <w:color w:val="7A3E9D"/>
          <w:sz w:val="21"/>
          <w:szCs w:val="21"/>
          <w:lang w:eastAsia="en-IN"/>
        </w:rPr>
        <w:t>slots</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wait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Wait for an empty slot in the 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mutex</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wait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Acquire lock for exclusive buffer access</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Add item to the 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7A3E9D"/>
          <w:sz w:val="21"/>
          <w:szCs w:val="21"/>
          <w:lang w:eastAsia="en-IN"/>
        </w:rPr>
        <w:t>buffer</w:t>
      </w:r>
      <w:r w:rsidRPr="002F3FD6">
        <w:rPr>
          <w:rFonts w:ascii="Consolas" w:eastAsia="Times New Roman" w:hAnsi="Consolas" w:cs="Times New Roman"/>
          <w:color w:val="777777"/>
          <w:sz w:val="21"/>
          <w:szCs w:val="21"/>
          <w:lang w:eastAsia="en-IN"/>
        </w:rPr>
        <w:t>[</w:t>
      </w:r>
      <w:proofErr w:type="spellStart"/>
      <w:proofErr w:type="gramEnd"/>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item</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AA3731"/>
          <w:sz w:val="21"/>
          <w:szCs w:val="21"/>
          <w:lang w:eastAsia="en-IN"/>
        </w:rPr>
        <w:t>print</w:t>
      </w:r>
      <w:r w:rsidRPr="002F3FD6">
        <w:rPr>
          <w:rFonts w:ascii="Consolas" w:eastAsia="Times New Roman" w:hAnsi="Consolas" w:cs="Times New Roman"/>
          <w:color w:val="777777"/>
          <w:sz w:val="21"/>
          <w:szCs w:val="21"/>
          <w:lang w:eastAsia="en-IN"/>
        </w:rPr>
        <w:t>(</w:t>
      </w:r>
      <w:proofErr w:type="spellStart"/>
      <w:proofErr w:type="gramEnd"/>
      <w:r w:rsidRPr="002F3FD6">
        <w:rPr>
          <w:rFonts w:ascii="Consolas" w:eastAsia="Times New Roman" w:hAnsi="Consolas" w:cs="Times New Roman"/>
          <w:color w:val="7A3E9D"/>
          <w:sz w:val="21"/>
          <w:szCs w:val="21"/>
          <w:lang w:eastAsia="en-IN"/>
        </w:rPr>
        <w:t>f</w:t>
      </w:r>
      <w:r w:rsidRPr="002F3FD6">
        <w:rPr>
          <w:rFonts w:ascii="Consolas" w:eastAsia="Times New Roman" w:hAnsi="Consolas" w:cs="Times New Roman"/>
          <w:color w:val="448C27"/>
          <w:sz w:val="21"/>
          <w:szCs w:val="21"/>
          <w:lang w:eastAsia="en-IN"/>
        </w:rPr>
        <w:t>"Produced</w:t>
      </w:r>
      <w:proofErr w:type="spellEnd"/>
      <w:r w:rsidRPr="002F3FD6">
        <w:rPr>
          <w:rFonts w:ascii="Consolas" w:eastAsia="Times New Roman" w:hAnsi="Consolas" w:cs="Times New Roman"/>
          <w:color w:val="448C27"/>
          <w:sz w:val="21"/>
          <w:szCs w:val="21"/>
          <w:lang w:eastAsia="en-IN"/>
        </w:rPr>
        <w:t xml:space="preserve"> item: </w:t>
      </w:r>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7A3E9D"/>
          <w:sz w:val="21"/>
          <w:szCs w:val="21"/>
          <w:lang w:eastAsia="en-IN"/>
        </w:rPr>
        <w:t>item</w:t>
      </w:r>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448C27"/>
          <w:sz w:val="21"/>
          <w:szCs w:val="21"/>
          <w:lang w:eastAsia="en-IN"/>
        </w:rPr>
        <w:t xml:space="preserve"> at position </w:t>
      </w:r>
      <w:r w:rsidRPr="002F3FD6">
        <w:rPr>
          <w:rFonts w:ascii="Consolas" w:eastAsia="Times New Roman" w:hAnsi="Consolas" w:cs="Times New Roman"/>
          <w:color w:val="9C5D27"/>
          <w:sz w:val="21"/>
          <w:szCs w:val="21"/>
          <w:lang w:eastAsia="en-IN"/>
        </w:rPr>
        <w:t>{</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448C27"/>
          <w:sz w:val="21"/>
          <w:szCs w:val="21"/>
          <w:lang w:eastAsia="en-IN"/>
        </w:rPr>
        <w:t>"</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1</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SIZE</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w:t>
      </w:r>
      <w:proofErr w:type="gramEnd"/>
      <w:r w:rsidRPr="002F3FD6">
        <w:rPr>
          <w:rFonts w:ascii="Consolas" w:eastAsia="Times New Roman" w:hAnsi="Consolas" w:cs="Times New Roman"/>
          <w:i/>
          <w:iCs/>
          <w:color w:val="AAAAAA"/>
          <w:sz w:val="21"/>
          <w:szCs w:val="21"/>
          <w:lang w:eastAsia="en-IN"/>
        </w:rPr>
        <w:t xml:space="preserve"> Circular increment for index</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mutex</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signal</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Release buffer lock</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full_</w:t>
      </w:r>
      <w:proofErr w:type="gramStart"/>
      <w:r w:rsidRPr="002F3FD6">
        <w:rPr>
          <w:rFonts w:ascii="Consolas" w:eastAsia="Times New Roman" w:hAnsi="Consolas" w:cs="Times New Roman"/>
          <w:color w:val="7A3E9D"/>
          <w:sz w:val="21"/>
          <w:szCs w:val="21"/>
          <w:lang w:eastAsia="en-IN"/>
        </w:rPr>
        <w:t>slots</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signal</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Signal that a new slot is filled</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time</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sleep</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9C5D27"/>
          <w:sz w:val="21"/>
          <w:szCs w:val="21"/>
          <w:lang w:eastAsia="en-IN"/>
        </w:rPr>
        <w:t>0.1</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Simulate time taken for production</w:t>
      </w:r>
    </w:p>
    <w:p w:rsid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consumer</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global</w:t>
      </w:r>
      <w:proofErr w:type="gramEnd"/>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for</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_</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4B69C6"/>
          <w:sz w:val="21"/>
          <w:szCs w:val="21"/>
          <w:lang w:eastAsia="en-IN"/>
        </w:rPr>
        <w:t>in</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7A3E9D"/>
          <w:sz w:val="21"/>
          <w:szCs w:val="21"/>
          <w:lang w:eastAsia="en-IN"/>
        </w:rPr>
        <w:t>range</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full_</w:t>
      </w:r>
      <w:proofErr w:type="gramStart"/>
      <w:r w:rsidRPr="002F3FD6">
        <w:rPr>
          <w:rFonts w:ascii="Consolas" w:eastAsia="Times New Roman" w:hAnsi="Consolas" w:cs="Times New Roman"/>
          <w:color w:val="7A3E9D"/>
          <w:sz w:val="21"/>
          <w:szCs w:val="21"/>
          <w:lang w:eastAsia="en-IN"/>
        </w:rPr>
        <w:t>slots</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wait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Wait for a filled slot in the 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mutex</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wait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Acquire lock for exclusive buffer access</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Retrieve item from the buffer</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7A3E9D"/>
          <w:sz w:val="21"/>
          <w:szCs w:val="21"/>
          <w:lang w:eastAsia="en-IN"/>
        </w:rPr>
        <w:t>item</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AA3731"/>
          <w:sz w:val="21"/>
          <w:szCs w:val="21"/>
          <w:lang w:eastAsia="en-IN"/>
        </w:rPr>
        <w:t>print</w:t>
      </w:r>
      <w:r w:rsidRPr="002F3FD6">
        <w:rPr>
          <w:rFonts w:ascii="Consolas" w:eastAsia="Times New Roman" w:hAnsi="Consolas" w:cs="Times New Roman"/>
          <w:color w:val="777777"/>
          <w:sz w:val="21"/>
          <w:szCs w:val="21"/>
          <w:lang w:eastAsia="en-IN"/>
        </w:rPr>
        <w:t>(</w:t>
      </w:r>
      <w:proofErr w:type="spellStart"/>
      <w:proofErr w:type="gramEnd"/>
      <w:r w:rsidRPr="002F3FD6">
        <w:rPr>
          <w:rFonts w:ascii="Consolas" w:eastAsia="Times New Roman" w:hAnsi="Consolas" w:cs="Times New Roman"/>
          <w:color w:val="7A3E9D"/>
          <w:sz w:val="21"/>
          <w:szCs w:val="21"/>
          <w:lang w:eastAsia="en-IN"/>
        </w:rPr>
        <w:t>f</w:t>
      </w:r>
      <w:r w:rsidRPr="002F3FD6">
        <w:rPr>
          <w:rFonts w:ascii="Consolas" w:eastAsia="Times New Roman" w:hAnsi="Consolas" w:cs="Times New Roman"/>
          <w:color w:val="448C27"/>
          <w:sz w:val="21"/>
          <w:szCs w:val="21"/>
          <w:lang w:eastAsia="en-IN"/>
        </w:rPr>
        <w:t>"Consumed</w:t>
      </w:r>
      <w:proofErr w:type="spellEnd"/>
      <w:r w:rsidRPr="002F3FD6">
        <w:rPr>
          <w:rFonts w:ascii="Consolas" w:eastAsia="Times New Roman" w:hAnsi="Consolas" w:cs="Times New Roman"/>
          <w:color w:val="448C27"/>
          <w:sz w:val="21"/>
          <w:szCs w:val="21"/>
          <w:lang w:eastAsia="en-IN"/>
        </w:rPr>
        <w:t xml:space="preserve"> item: </w:t>
      </w:r>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7A3E9D"/>
          <w:sz w:val="21"/>
          <w:szCs w:val="21"/>
          <w:lang w:eastAsia="en-IN"/>
        </w:rPr>
        <w:t>item</w:t>
      </w:r>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448C27"/>
          <w:sz w:val="21"/>
          <w:szCs w:val="21"/>
          <w:lang w:eastAsia="en-IN"/>
        </w:rPr>
        <w:t xml:space="preserve"> from position </w:t>
      </w:r>
      <w:r w:rsidRPr="002F3FD6">
        <w:rPr>
          <w:rFonts w:ascii="Consolas" w:eastAsia="Times New Roman" w:hAnsi="Consolas" w:cs="Times New Roman"/>
          <w:color w:val="9C5D27"/>
          <w:sz w:val="21"/>
          <w:szCs w:val="21"/>
          <w:lang w:eastAsia="en-IN"/>
        </w:rPr>
        <w:t>{</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9C5D27"/>
          <w:sz w:val="21"/>
          <w:szCs w:val="21"/>
          <w:lang w:eastAsia="en-IN"/>
        </w:rPr>
        <w:t>}</w:t>
      </w:r>
      <w:r w:rsidRPr="002F3FD6">
        <w:rPr>
          <w:rFonts w:ascii="Consolas" w:eastAsia="Times New Roman" w:hAnsi="Consolas" w:cs="Times New Roman"/>
          <w:color w:val="448C27"/>
          <w:sz w:val="21"/>
          <w:szCs w:val="21"/>
          <w:lang w:eastAsia="en-IN"/>
        </w:rPr>
        <w:t>"</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1</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SIZE</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w:t>
      </w:r>
      <w:proofErr w:type="gramEnd"/>
      <w:r w:rsidRPr="002F3FD6">
        <w:rPr>
          <w:rFonts w:ascii="Consolas" w:eastAsia="Times New Roman" w:hAnsi="Consolas" w:cs="Times New Roman"/>
          <w:i/>
          <w:iCs/>
          <w:color w:val="AAAAAA"/>
          <w:sz w:val="21"/>
          <w:szCs w:val="21"/>
          <w:lang w:eastAsia="en-IN"/>
        </w:rPr>
        <w:t xml:space="preserve"> Circular increment for index</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w:t>
      </w:r>
      <w:proofErr w:type="gramStart"/>
      <w:r w:rsidRPr="002F3FD6">
        <w:rPr>
          <w:rFonts w:ascii="Consolas" w:eastAsia="Times New Roman" w:hAnsi="Consolas" w:cs="Times New Roman"/>
          <w:color w:val="7A3E9D"/>
          <w:sz w:val="21"/>
          <w:szCs w:val="21"/>
          <w:lang w:eastAsia="en-IN"/>
        </w:rPr>
        <w:t>mutex</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signal</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Release buffer lock</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empty_</w:t>
      </w:r>
      <w:proofErr w:type="gramStart"/>
      <w:r w:rsidRPr="002F3FD6">
        <w:rPr>
          <w:rFonts w:ascii="Consolas" w:eastAsia="Times New Roman" w:hAnsi="Consolas" w:cs="Times New Roman"/>
          <w:color w:val="7A3E9D"/>
          <w:sz w:val="21"/>
          <w:szCs w:val="21"/>
          <w:lang w:eastAsia="en-IN"/>
        </w:rPr>
        <w:t>slots</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signal</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Signal that a new slot is empty</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time</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sleep</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9C5D27"/>
          <w:sz w:val="21"/>
          <w:szCs w:val="21"/>
          <w:lang w:eastAsia="en-IN"/>
        </w:rPr>
        <w:t>0.1</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Simulate time taken for consumption</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2F3FD6">
        <w:rPr>
          <w:rFonts w:ascii="Consolas" w:eastAsia="Times New Roman" w:hAnsi="Consolas" w:cs="Times New Roman"/>
          <w:color w:val="7A3E9D"/>
          <w:sz w:val="21"/>
          <w:szCs w:val="21"/>
          <w:lang w:eastAsia="en-IN"/>
        </w:rPr>
        <w:t>def</w:t>
      </w:r>
      <w:proofErr w:type="spellEnd"/>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b/>
          <w:bCs/>
          <w:color w:val="AA3731"/>
          <w:sz w:val="21"/>
          <w:szCs w:val="21"/>
          <w:lang w:eastAsia="en-IN"/>
        </w:rPr>
        <w:t>main</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4B69C6"/>
          <w:sz w:val="21"/>
          <w:szCs w:val="21"/>
          <w:lang w:eastAsia="en-IN"/>
        </w:rPr>
        <w:t>global</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BUFFER_SIZE</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empty_slots</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full_slots</w:t>
      </w:r>
      <w:proofErr w:type="spell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buffer_mutex</w:t>
      </w:r>
      <w:proofErr w:type="spellEnd"/>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Take user inputs for item count and buffer size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int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b/>
          <w:bCs/>
          <w:color w:val="AA3731"/>
          <w:sz w:val="21"/>
          <w:szCs w:val="21"/>
          <w:lang w:eastAsia="en-IN"/>
        </w:rPr>
        <w:t>input</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448C27"/>
          <w:sz w:val="21"/>
          <w:szCs w:val="21"/>
          <w:lang w:eastAsia="en-IN"/>
        </w:rPr>
        <w:t xml:space="preserve">Enter the number of items to produce and consume: </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BUFFER_SIZE</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int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b/>
          <w:bCs/>
          <w:color w:val="AA3731"/>
          <w:sz w:val="21"/>
          <w:szCs w:val="21"/>
          <w:lang w:eastAsia="en-IN"/>
        </w:rPr>
        <w:t>input</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448C27"/>
          <w:sz w:val="21"/>
          <w:szCs w:val="21"/>
          <w:lang w:eastAsia="en-IN"/>
        </w:rPr>
        <w:t xml:space="preserve">Enter the buffer size: </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Initialize buffer and semaphores based on user input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color w:val="7A3E9D"/>
          <w:sz w:val="21"/>
          <w:szCs w:val="21"/>
          <w:lang w:eastAsia="en-IN"/>
        </w:rPr>
        <w:t>buffer</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9C5D27"/>
          <w:sz w:val="21"/>
          <w:szCs w:val="21"/>
          <w:lang w:eastAsia="en-IN"/>
        </w:rPr>
        <w:t>None</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BUFFER_SIZE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in_index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0</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out_index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9C5D27"/>
          <w:sz w:val="21"/>
          <w:szCs w:val="21"/>
          <w:lang w:eastAsia="en-IN"/>
        </w:rPr>
        <w:t>0</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empty_slots</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7A3E9D"/>
          <w:sz w:val="21"/>
          <w:szCs w:val="21"/>
          <w:lang w:eastAsia="en-IN"/>
        </w:rPr>
        <w:t>Semaphore</w:t>
      </w:r>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A3E9D"/>
          <w:sz w:val="21"/>
          <w:szCs w:val="21"/>
          <w:lang w:eastAsia="en-IN"/>
        </w:rPr>
        <w:t>BUFFER_SIZE</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full_slots</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7A3E9D"/>
          <w:sz w:val="21"/>
          <w:szCs w:val="21"/>
          <w:lang w:eastAsia="en-IN"/>
        </w:rPr>
        <w:t>Semaphore</w:t>
      </w:r>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9C5D27"/>
          <w:sz w:val="21"/>
          <w:szCs w:val="21"/>
          <w:lang w:eastAsia="en-IN"/>
        </w:rPr>
        <w:t>0</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buffer_mutex</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7A3E9D"/>
          <w:sz w:val="21"/>
          <w:szCs w:val="21"/>
          <w:lang w:eastAsia="en-IN"/>
        </w:rPr>
        <w:t>Semaphore</w:t>
      </w:r>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9C5D27"/>
          <w:sz w:val="21"/>
          <w:szCs w:val="21"/>
          <w:lang w:eastAsia="en-IN"/>
        </w:rPr>
        <w:t>1</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xml:space="preserve"># </w:t>
      </w:r>
      <w:proofErr w:type="gramStart"/>
      <w:r w:rsidRPr="002F3FD6">
        <w:rPr>
          <w:rFonts w:ascii="Consolas" w:eastAsia="Times New Roman" w:hAnsi="Consolas" w:cs="Times New Roman"/>
          <w:i/>
          <w:iCs/>
          <w:color w:val="AAAAAA"/>
          <w:sz w:val="21"/>
          <w:szCs w:val="21"/>
          <w:lang w:eastAsia="en-IN"/>
        </w:rPr>
        <w:t>Create</w:t>
      </w:r>
      <w:proofErr w:type="gramEnd"/>
      <w:r w:rsidRPr="002F3FD6">
        <w:rPr>
          <w:rFonts w:ascii="Consolas" w:eastAsia="Times New Roman" w:hAnsi="Consolas" w:cs="Times New Roman"/>
          <w:i/>
          <w:iCs/>
          <w:color w:val="AAAAAA"/>
          <w:sz w:val="21"/>
          <w:szCs w:val="21"/>
          <w:lang w:eastAsia="en-IN"/>
        </w:rPr>
        <w:t xml:space="preserve"> and start producer and consumer threads</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producer_thread</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threading</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7A3E9D"/>
          <w:sz w:val="21"/>
          <w:szCs w:val="21"/>
          <w:lang w:eastAsia="en-IN"/>
        </w:rPr>
        <w:t>Thread</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A3E9D"/>
          <w:sz w:val="21"/>
          <w:szCs w:val="21"/>
          <w:lang w:eastAsia="en-IN"/>
        </w:rPr>
        <w:t>target</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producer</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args</w:t>
      </w:r>
      <w:proofErr w:type="spellEnd"/>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consumer_thread</w:t>
      </w:r>
      <w:proofErr w:type="spell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proofErr w:type="gramStart"/>
      <w:r w:rsidRPr="002F3FD6">
        <w:rPr>
          <w:rFonts w:ascii="Consolas" w:eastAsia="Times New Roman" w:hAnsi="Consolas" w:cs="Times New Roman"/>
          <w:b/>
          <w:bCs/>
          <w:color w:val="7A3E9D"/>
          <w:sz w:val="21"/>
          <w:szCs w:val="21"/>
          <w:lang w:eastAsia="en-IN"/>
        </w:rPr>
        <w:t>threading</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7A3E9D"/>
          <w:sz w:val="21"/>
          <w:szCs w:val="21"/>
          <w:lang w:eastAsia="en-IN"/>
        </w:rPr>
        <w:t>Thread</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A3E9D"/>
          <w:sz w:val="21"/>
          <w:szCs w:val="21"/>
          <w:lang w:eastAsia="en-IN"/>
        </w:rPr>
        <w:t>target</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consumer</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args</w:t>
      </w:r>
      <w:proofErr w:type="spellEnd"/>
      <w:r w:rsidRPr="002F3FD6">
        <w:rPr>
          <w:rFonts w:ascii="Consolas" w:eastAsia="Times New Roman" w:hAnsi="Consolas" w:cs="Times New Roman"/>
          <w:color w:val="777777"/>
          <w:sz w:val="21"/>
          <w:szCs w:val="21"/>
          <w:lang w:eastAsia="en-IN"/>
        </w:rPr>
        <w:t>=(</w:t>
      </w:r>
      <w:proofErr w:type="spellStart"/>
      <w:r w:rsidRPr="002F3FD6">
        <w:rPr>
          <w:rFonts w:ascii="Consolas" w:eastAsia="Times New Roman" w:hAnsi="Consolas" w:cs="Times New Roman"/>
          <w:color w:val="7A3E9D"/>
          <w:sz w:val="21"/>
          <w:szCs w:val="21"/>
          <w:lang w:eastAsia="en-IN"/>
        </w:rPr>
        <w:t>item_count</w:t>
      </w:r>
      <w:proofErr w:type="spellEnd"/>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producer_</w:t>
      </w:r>
      <w:proofErr w:type="gramStart"/>
      <w:r w:rsidRPr="002F3FD6">
        <w:rPr>
          <w:rFonts w:ascii="Consolas" w:eastAsia="Times New Roman" w:hAnsi="Consolas" w:cs="Times New Roman"/>
          <w:color w:val="7A3E9D"/>
          <w:sz w:val="21"/>
          <w:szCs w:val="21"/>
          <w:lang w:eastAsia="en-IN"/>
        </w:rPr>
        <w:t>thread</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start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Start producer thread</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consumer_</w:t>
      </w:r>
      <w:proofErr w:type="gramStart"/>
      <w:r w:rsidRPr="002F3FD6">
        <w:rPr>
          <w:rFonts w:ascii="Consolas" w:eastAsia="Times New Roman" w:hAnsi="Consolas" w:cs="Times New Roman"/>
          <w:color w:val="7A3E9D"/>
          <w:sz w:val="21"/>
          <w:szCs w:val="21"/>
          <w:lang w:eastAsia="en-IN"/>
        </w:rPr>
        <w:t>thread</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start</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Start consumer thread</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producer_</w:t>
      </w:r>
      <w:proofErr w:type="gramStart"/>
      <w:r w:rsidRPr="002F3FD6">
        <w:rPr>
          <w:rFonts w:ascii="Consolas" w:eastAsia="Times New Roman" w:hAnsi="Consolas" w:cs="Times New Roman"/>
          <w:color w:val="7A3E9D"/>
          <w:sz w:val="21"/>
          <w:szCs w:val="21"/>
          <w:lang w:eastAsia="en-IN"/>
        </w:rPr>
        <w:t>thread</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join</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Wait for producer thread to complete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spellStart"/>
      <w:r w:rsidRPr="002F3FD6">
        <w:rPr>
          <w:rFonts w:ascii="Consolas" w:eastAsia="Times New Roman" w:hAnsi="Consolas" w:cs="Times New Roman"/>
          <w:color w:val="7A3E9D"/>
          <w:sz w:val="21"/>
          <w:szCs w:val="21"/>
          <w:lang w:eastAsia="en-IN"/>
        </w:rPr>
        <w:t>consumer_</w:t>
      </w:r>
      <w:proofErr w:type="gramStart"/>
      <w:r w:rsidRPr="002F3FD6">
        <w:rPr>
          <w:rFonts w:ascii="Consolas" w:eastAsia="Times New Roman" w:hAnsi="Consolas" w:cs="Times New Roman"/>
          <w:color w:val="7A3E9D"/>
          <w:sz w:val="21"/>
          <w:szCs w:val="21"/>
          <w:lang w:eastAsia="en-IN"/>
        </w:rPr>
        <w:t>thread</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b/>
          <w:bCs/>
          <w:color w:val="AA3731"/>
          <w:sz w:val="21"/>
          <w:szCs w:val="21"/>
          <w:lang w:eastAsia="en-IN"/>
        </w:rPr>
        <w:t>join</w:t>
      </w:r>
      <w:proofErr w:type="spellEnd"/>
      <w:r w:rsidRPr="002F3FD6">
        <w:rPr>
          <w:rFonts w:ascii="Consolas" w:eastAsia="Times New Roman" w:hAnsi="Consolas" w:cs="Times New Roman"/>
          <w:color w:val="777777"/>
          <w:sz w:val="21"/>
          <w:szCs w:val="21"/>
          <w:lang w:eastAsia="en-IN"/>
        </w:rPr>
        <w:t>(</w:t>
      </w:r>
      <w:proofErr w:type="gramEnd"/>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i/>
          <w:iCs/>
          <w:color w:val="AAAAAA"/>
          <w:sz w:val="21"/>
          <w:szCs w:val="21"/>
          <w:lang w:eastAsia="en-IN"/>
        </w:rPr>
        <w:t># Wait for consumer thread to complete</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2F3FD6">
        <w:rPr>
          <w:rFonts w:ascii="Consolas" w:eastAsia="Times New Roman" w:hAnsi="Consolas" w:cs="Times New Roman"/>
          <w:color w:val="4B69C6"/>
          <w:sz w:val="21"/>
          <w:szCs w:val="21"/>
          <w:lang w:eastAsia="en-IN"/>
        </w:rPr>
        <w:t>if</w:t>
      </w:r>
      <w:proofErr w:type="gramEnd"/>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A3E9D"/>
          <w:sz w:val="21"/>
          <w:szCs w:val="21"/>
          <w:lang w:eastAsia="en-IN"/>
        </w:rPr>
        <w:t>__name__</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333333"/>
          <w:sz w:val="21"/>
          <w:szCs w:val="21"/>
          <w:lang w:eastAsia="en-IN"/>
        </w:rPr>
        <w:t xml:space="preserve"> </w:t>
      </w:r>
      <w:r w:rsidRPr="002F3FD6">
        <w:rPr>
          <w:rFonts w:ascii="Consolas" w:eastAsia="Times New Roman" w:hAnsi="Consolas" w:cs="Times New Roman"/>
          <w:color w:val="777777"/>
          <w:sz w:val="21"/>
          <w:szCs w:val="21"/>
          <w:lang w:eastAsia="en-IN"/>
        </w:rPr>
        <w:t>"</w:t>
      </w:r>
      <w:r w:rsidRPr="002F3FD6">
        <w:rPr>
          <w:rFonts w:ascii="Consolas" w:eastAsia="Times New Roman" w:hAnsi="Consolas" w:cs="Times New Roman"/>
          <w:color w:val="448C27"/>
          <w:sz w:val="21"/>
          <w:szCs w:val="21"/>
          <w:lang w:eastAsia="en-IN"/>
        </w:rPr>
        <w:t>__main__</w:t>
      </w:r>
      <w:r w:rsidRPr="002F3FD6">
        <w:rPr>
          <w:rFonts w:ascii="Consolas" w:eastAsia="Times New Roman" w:hAnsi="Consolas" w:cs="Times New Roman"/>
          <w:color w:val="777777"/>
          <w:sz w:val="21"/>
          <w:szCs w:val="21"/>
          <w:lang w:eastAsia="en-IN"/>
        </w:rPr>
        <w:t>":</w:t>
      </w:r>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r w:rsidRPr="002F3FD6">
        <w:rPr>
          <w:rFonts w:ascii="Consolas" w:eastAsia="Times New Roman" w:hAnsi="Consolas" w:cs="Times New Roman"/>
          <w:color w:val="333333"/>
          <w:sz w:val="21"/>
          <w:szCs w:val="21"/>
          <w:lang w:eastAsia="en-IN"/>
        </w:rPr>
        <w:t xml:space="preserve">    </w:t>
      </w:r>
      <w:proofErr w:type="gramStart"/>
      <w:r w:rsidRPr="002F3FD6">
        <w:rPr>
          <w:rFonts w:ascii="Consolas" w:eastAsia="Times New Roman" w:hAnsi="Consolas" w:cs="Times New Roman"/>
          <w:b/>
          <w:bCs/>
          <w:color w:val="AA3731"/>
          <w:sz w:val="21"/>
          <w:szCs w:val="21"/>
          <w:lang w:eastAsia="en-IN"/>
        </w:rPr>
        <w:t>main</w:t>
      </w:r>
      <w:r w:rsidRPr="002F3FD6">
        <w:rPr>
          <w:rFonts w:ascii="Consolas" w:eastAsia="Times New Roman" w:hAnsi="Consolas" w:cs="Times New Roman"/>
          <w:color w:val="777777"/>
          <w:sz w:val="21"/>
          <w:szCs w:val="21"/>
          <w:lang w:eastAsia="en-IN"/>
        </w:rPr>
        <w:t>()</w:t>
      </w:r>
      <w:proofErr w:type="gramEnd"/>
    </w:p>
    <w:p w:rsidR="002F3FD6" w:rsidRPr="002F3FD6" w:rsidRDefault="002F3FD6" w:rsidP="002F3FD6">
      <w:pPr>
        <w:shd w:val="clear" w:color="auto" w:fill="F5F5F5"/>
        <w:spacing w:after="0" w:line="285" w:lineRule="atLeast"/>
        <w:rPr>
          <w:rFonts w:ascii="Consolas" w:eastAsia="Times New Roman" w:hAnsi="Consolas" w:cs="Times New Roman"/>
          <w:color w:val="333333"/>
          <w:sz w:val="21"/>
          <w:szCs w:val="21"/>
          <w:lang w:eastAsia="en-IN"/>
        </w:rPr>
      </w:pPr>
    </w:p>
    <w:p w:rsidR="003D2A97" w:rsidRDefault="003D2A97" w:rsidP="00497B8F">
      <w:pPr>
        <w:rPr>
          <w:b/>
          <w:sz w:val="36"/>
        </w:rPr>
      </w:pPr>
    </w:p>
    <w:p w:rsidR="002F3FD6" w:rsidRDefault="002F3FD6" w:rsidP="00497B8F">
      <w:pPr>
        <w:rPr>
          <w:b/>
          <w:sz w:val="36"/>
        </w:rPr>
      </w:pPr>
    </w:p>
    <w:p w:rsidR="002F3FD6" w:rsidRDefault="002F3FD6" w:rsidP="00497B8F">
      <w:pPr>
        <w:rPr>
          <w:b/>
          <w:sz w:val="36"/>
        </w:rPr>
      </w:pPr>
      <w:r>
        <w:rPr>
          <w:b/>
          <w:sz w:val="36"/>
        </w:rPr>
        <w:t>OUTPUT:-</w:t>
      </w:r>
    </w:p>
    <w:p w:rsidR="002F3FD6" w:rsidRPr="002F3FD6" w:rsidRDefault="004955F7" w:rsidP="00497B8F">
      <w:pPr>
        <w:rPr>
          <w:b/>
          <w:sz w:val="36"/>
        </w:rPr>
      </w:pPr>
      <w:r w:rsidRPr="004955F7">
        <w:rPr>
          <w:b/>
          <w:sz w:val="36"/>
        </w:rPr>
        <w:drawing>
          <wp:inline distT="0" distB="0" distL="0" distR="0" wp14:anchorId="1F63DDD9" wp14:editId="40BD91AF">
            <wp:extent cx="6492673" cy="19896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976" cy="1992824"/>
                    </a:xfrm>
                    <a:prstGeom prst="rect">
                      <a:avLst/>
                    </a:prstGeom>
                  </pic:spPr>
                </pic:pic>
              </a:graphicData>
            </a:graphic>
          </wp:inline>
        </w:drawing>
      </w:r>
    </w:p>
    <w:p w:rsidR="00F01599" w:rsidRDefault="00F01599">
      <w:pPr>
        <w:rPr>
          <w:sz w:val="40"/>
        </w:rPr>
      </w:pPr>
    </w:p>
    <w:p w:rsidR="004955F7" w:rsidRDefault="004955F7">
      <w:pPr>
        <w:rPr>
          <w:b/>
          <w:sz w:val="48"/>
        </w:rPr>
      </w:pPr>
      <w:r>
        <w:rPr>
          <w:b/>
          <w:sz w:val="48"/>
        </w:rPr>
        <w:t>CONCLUSION:-</w:t>
      </w:r>
    </w:p>
    <w:p w:rsidR="004955F7" w:rsidRPr="004955F7" w:rsidRDefault="004955F7">
      <w:pPr>
        <w:rPr>
          <w:rFonts w:cstheme="minorHAnsi"/>
          <w:b/>
          <w:sz w:val="40"/>
          <w:szCs w:val="40"/>
        </w:rPr>
      </w:pPr>
      <w:r w:rsidRPr="004955F7">
        <w:rPr>
          <w:rFonts w:cstheme="minorHAnsi"/>
          <w:sz w:val="40"/>
          <w:szCs w:val="40"/>
        </w:rPr>
        <w:t xml:space="preserve">In this lab session, we learned about semaphores and their application in solving the producer-consumer problem. Semaphores are synchronization mechanisms that help manage concurrent access to shared resources by using </w:t>
      </w:r>
      <w:r w:rsidRPr="004955F7">
        <w:rPr>
          <w:rStyle w:val="HTMLCode"/>
          <w:rFonts w:asciiTheme="minorHAnsi" w:eastAsiaTheme="minorHAnsi" w:hAnsiTheme="minorHAnsi" w:cstheme="minorHAnsi"/>
          <w:color w:val="70AD47" w:themeColor="accent6"/>
          <w:sz w:val="40"/>
          <w:szCs w:val="40"/>
        </w:rPr>
        <w:t>wait</w:t>
      </w:r>
      <w:r w:rsidRPr="004955F7">
        <w:rPr>
          <w:rFonts w:cstheme="minorHAnsi"/>
          <w:sz w:val="40"/>
          <w:szCs w:val="40"/>
        </w:rPr>
        <w:t xml:space="preserve"> and </w:t>
      </w:r>
      <w:r w:rsidRPr="004955F7">
        <w:rPr>
          <w:rStyle w:val="HTMLCode"/>
          <w:rFonts w:asciiTheme="minorHAnsi" w:eastAsiaTheme="minorHAnsi" w:hAnsiTheme="minorHAnsi" w:cstheme="minorHAnsi"/>
          <w:color w:val="70AD47" w:themeColor="accent6"/>
          <w:sz w:val="40"/>
          <w:szCs w:val="40"/>
        </w:rPr>
        <w:t>signal</w:t>
      </w:r>
      <w:r w:rsidRPr="004955F7">
        <w:rPr>
          <w:rFonts w:cstheme="minorHAnsi"/>
          <w:sz w:val="40"/>
          <w:szCs w:val="40"/>
        </w:rPr>
        <w:t xml:space="preserve"> operations. In the producer-consumer problem, a producer generates items for a shared buffer, and a consumer retrieves items from it, necessitating careful coordination to avoid overwriting or prematurely consuming items. We implemented a solution using three semaphores in Python: </w:t>
      </w:r>
      <w:proofErr w:type="spellStart"/>
      <w:r w:rsidRPr="004955F7">
        <w:rPr>
          <w:rStyle w:val="HTMLCode"/>
          <w:rFonts w:asciiTheme="minorHAnsi" w:eastAsiaTheme="minorHAnsi" w:hAnsiTheme="minorHAnsi" w:cstheme="minorHAnsi"/>
          <w:color w:val="70AD47" w:themeColor="accent6"/>
          <w:sz w:val="40"/>
          <w:szCs w:val="40"/>
        </w:rPr>
        <w:t>empty_slots</w:t>
      </w:r>
      <w:proofErr w:type="spellEnd"/>
      <w:r w:rsidRPr="004955F7">
        <w:rPr>
          <w:rFonts w:cstheme="minorHAnsi"/>
          <w:color w:val="70AD47" w:themeColor="accent6"/>
          <w:sz w:val="40"/>
          <w:szCs w:val="40"/>
        </w:rPr>
        <w:t xml:space="preserve"> </w:t>
      </w:r>
      <w:r w:rsidRPr="004955F7">
        <w:rPr>
          <w:rFonts w:cstheme="minorHAnsi"/>
          <w:sz w:val="40"/>
          <w:szCs w:val="40"/>
        </w:rPr>
        <w:t>to track available space</w:t>
      </w:r>
      <w:r w:rsidRPr="004955F7">
        <w:rPr>
          <w:rFonts w:cstheme="minorHAnsi"/>
          <w:color w:val="70AD47" w:themeColor="accent6"/>
          <w:sz w:val="40"/>
          <w:szCs w:val="40"/>
        </w:rPr>
        <w:t xml:space="preserve">, </w:t>
      </w:r>
      <w:proofErr w:type="spellStart"/>
      <w:r w:rsidRPr="004955F7">
        <w:rPr>
          <w:rStyle w:val="HTMLCode"/>
          <w:rFonts w:asciiTheme="minorHAnsi" w:eastAsiaTheme="minorHAnsi" w:hAnsiTheme="minorHAnsi" w:cstheme="minorHAnsi"/>
          <w:color w:val="70AD47" w:themeColor="accent6"/>
          <w:sz w:val="40"/>
          <w:szCs w:val="40"/>
        </w:rPr>
        <w:t>full_slots</w:t>
      </w:r>
      <w:proofErr w:type="spellEnd"/>
      <w:r w:rsidRPr="004955F7">
        <w:rPr>
          <w:rFonts w:cstheme="minorHAnsi"/>
          <w:color w:val="70AD47" w:themeColor="accent6"/>
          <w:sz w:val="40"/>
          <w:szCs w:val="40"/>
        </w:rPr>
        <w:t xml:space="preserve"> </w:t>
      </w:r>
      <w:r w:rsidRPr="004955F7">
        <w:rPr>
          <w:rFonts w:cstheme="minorHAnsi"/>
          <w:sz w:val="40"/>
          <w:szCs w:val="40"/>
        </w:rPr>
        <w:t xml:space="preserve">to count filled slots, and </w:t>
      </w:r>
      <w:proofErr w:type="spellStart"/>
      <w:r w:rsidRPr="004955F7">
        <w:rPr>
          <w:rStyle w:val="HTMLCode"/>
          <w:rFonts w:asciiTheme="minorHAnsi" w:eastAsiaTheme="minorHAnsi" w:hAnsiTheme="minorHAnsi" w:cstheme="minorHAnsi"/>
          <w:color w:val="70AD47" w:themeColor="accent6"/>
          <w:sz w:val="40"/>
          <w:szCs w:val="40"/>
        </w:rPr>
        <w:t>buffer_mutex</w:t>
      </w:r>
      <w:proofErr w:type="spellEnd"/>
      <w:r w:rsidRPr="004955F7">
        <w:rPr>
          <w:rFonts w:cstheme="minorHAnsi"/>
          <w:color w:val="70AD47" w:themeColor="accent6"/>
          <w:sz w:val="40"/>
          <w:szCs w:val="40"/>
        </w:rPr>
        <w:t xml:space="preserve"> </w:t>
      </w:r>
      <w:r w:rsidRPr="004955F7">
        <w:rPr>
          <w:rFonts w:cstheme="minorHAnsi"/>
          <w:sz w:val="40"/>
          <w:szCs w:val="40"/>
        </w:rPr>
        <w:t xml:space="preserve">to ensure exclusive buffer access. This approach allowed the producer and consumer to operate in sync, illustrating </w:t>
      </w:r>
      <w:r w:rsidRPr="004955F7">
        <w:rPr>
          <w:rFonts w:cstheme="minorHAnsi"/>
          <w:sz w:val="40"/>
          <w:szCs w:val="40"/>
        </w:rPr>
        <w:lastRenderedPageBreak/>
        <w:t>the role of semaphores in effective resource management and concurrency control.</w:t>
      </w:r>
    </w:p>
    <w:sectPr w:rsidR="004955F7" w:rsidRPr="0049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09BE"/>
    <w:multiLevelType w:val="multilevel"/>
    <w:tmpl w:val="F8C8A28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B2A6A"/>
    <w:multiLevelType w:val="multilevel"/>
    <w:tmpl w:val="DDF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52F07"/>
    <w:multiLevelType w:val="multilevel"/>
    <w:tmpl w:val="D9E0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F3EB0"/>
    <w:multiLevelType w:val="multilevel"/>
    <w:tmpl w:val="4CFAA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06C22"/>
    <w:multiLevelType w:val="multilevel"/>
    <w:tmpl w:val="2E4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90155"/>
    <w:multiLevelType w:val="multilevel"/>
    <w:tmpl w:val="8FDC85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E92B15"/>
    <w:multiLevelType w:val="multilevel"/>
    <w:tmpl w:val="F8E4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13714"/>
    <w:multiLevelType w:val="multilevel"/>
    <w:tmpl w:val="74C4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5531E3"/>
    <w:multiLevelType w:val="multilevel"/>
    <w:tmpl w:val="2D2E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47929"/>
    <w:multiLevelType w:val="multilevel"/>
    <w:tmpl w:val="EF1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5734B"/>
    <w:multiLevelType w:val="multilevel"/>
    <w:tmpl w:val="BBCAC6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9C49FF"/>
    <w:multiLevelType w:val="multilevel"/>
    <w:tmpl w:val="E6EA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
  </w:num>
  <w:num w:numId="5">
    <w:abstractNumId w:val="7"/>
  </w:num>
  <w:num w:numId="6">
    <w:abstractNumId w:val="10"/>
  </w:num>
  <w:num w:numId="7">
    <w:abstractNumId w:val="0"/>
  </w:num>
  <w:num w:numId="8">
    <w:abstractNumId w:val="5"/>
  </w:num>
  <w:num w:numId="9">
    <w:abstractNumId w:val="8"/>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18"/>
    <w:rsid w:val="002F3FD6"/>
    <w:rsid w:val="003D2A97"/>
    <w:rsid w:val="004955F7"/>
    <w:rsid w:val="00497B8F"/>
    <w:rsid w:val="00A02218"/>
    <w:rsid w:val="00A11851"/>
    <w:rsid w:val="00A206BA"/>
    <w:rsid w:val="00B44697"/>
    <w:rsid w:val="00B83036"/>
    <w:rsid w:val="00F0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6CEC5-FB8A-4A0B-B195-2F68B8E6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8F"/>
  </w:style>
  <w:style w:type="paragraph" w:styleId="Heading3">
    <w:name w:val="heading 3"/>
    <w:basedOn w:val="Normal"/>
    <w:link w:val="Heading3Char"/>
    <w:uiPriority w:val="9"/>
    <w:qFormat/>
    <w:rsid w:val="00A206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7B8F"/>
    <w:rPr>
      <w:b/>
      <w:bCs/>
    </w:rPr>
  </w:style>
  <w:style w:type="character" w:styleId="HTMLCode">
    <w:name w:val="HTML Code"/>
    <w:basedOn w:val="DefaultParagraphFont"/>
    <w:uiPriority w:val="99"/>
    <w:semiHidden/>
    <w:unhideWhenUsed/>
    <w:rsid w:val="00497B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06B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85238">
      <w:bodyDiv w:val="1"/>
      <w:marLeft w:val="0"/>
      <w:marRight w:val="0"/>
      <w:marTop w:val="0"/>
      <w:marBottom w:val="0"/>
      <w:divBdr>
        <w:top w:val="none" w:sz="0" w:space="0" w:color="auto"/>
        <w:left w:val="none" w:sz="0" w:space="0" w:color="auto"/>
        <w:bottom w:val="none" w:sz="0" w:space="0" w:color="auto"/>
        <w:right w:val="none" w:sz="0" w:space="0" w:color="auto"/>
      </w:divBdr>
    </w:div>
    <w:div w:id="552498920">
      <w:bodyDiv w:val="1"/>
      <w:marLeft w:val="0"/>
      <w:marRight w:val="0"/>
      <w:marTop w:val="0"/>
      <w:marBottom w:val="0"/>
      <w:divBdr>
        <w:top w:val="none" w:sz="0" w:space="0" w:color="auto"/>
        <w:left w:val="none" w:sz="0" w:space="0" w:color="auto"/>
        <w:bottom w:val="none" w:sz="0" w:space="0" w:color="auto"/>
        <w:right w:val="none" w:sz="0" w:space="0" w:color="auto"/>
      </w:divBdr>
    </w:div>
    <w:div w:id="685862507">
      <w:bodyDiv w:val="1"/>
      <w:marLeft w:val="0"/>
      <w:marRight w:val="0"/>
      <w:marTop w:val="0"/>
      <w:marBottom w:val="0"/>
      <w:divBdr>
        <w:top w:val="none" w:sz="0" w:space="0" w:color="auto"/>
        <w:left w:val="none" w:sz="0" w:space="0" w:color="auto"/>
        <w:bottom w:val="none" w:sz="0" w:space="0" w:color="auto"/>
        <w:right w:val="none" w:sz="0" w:space="0" w:color="auto"/>
      </w:divBdr>
    </w:div>
    <w:div w:id="1670403057">
      <w:bodyDiv w:val="1"/>
      <w:marLeft w:val="0"/>
      <w:marRight w:val="0"/>
      <w:marTop w:val="0"/>
      <w:marBottom w:val="0"/>
      <w:divBdr>
        <w:top w:val="none" w:sz="0" w:space="0" w:color="auto"/>
        <w:left w:val="none" w:sz="0" w:space="0" w:color="auto"/>
        <w:bottom w:val="none" w:sz="0" w:space="0" w:color="auto"/>
        <w:right w:val="none" w:sz="0" w:space="0" w:color="auto"/>
      </w:divBdr>
    </w:div>
    <w:div w:id="1900165883">
      <w:bodyDiv w:val="1"/>
      <w:marLeft w:val="0"/>
      <w:marRight w:val="0"/>
      <w:marTop w:val="0"/>
      <w:marBottom w:val="0"/>
      <w:divBdr>
        <w:top w:val="none" w:sz="0" w:space="0" w:color="auto"/>
        <w:left w:val="none" w:sz="0" w:space="0" w:color="auto"/>
        <w:bottom w:val="none" w:sz="0" w:space="0" w:color="auto"/>
        <w:right w:val="none" w:sz="0" w:space="0" w:color="auto"/>
      </w:divBdr>
    </w:div>
    <w:div w:id="2028562323">
      <w:bodyDiv w:val="1"/>
      <w:marLeft w:val="0"/>
      <w:marRight w:val="0"/>
      <w:marTop w:val="0"/>
      <w:marBottom w:val="0"/>
      <w:divBdr>
        <w:top w:val="none" w:sz="0" w:space="0" w:color="auto"/>
        <w:left w:val="none" w:sz="0" w:space="0" w:color="auto"/>
        <w:bottom w:val="none" w:sz="0" w:space="0" w:color="auto"/>
        <w:right w:val="none" w:sz="0" w:space="0" w:color="auto"/>
      </w:divBdr>
      <w:divsChild>
        <w:div w:id="498542328">
          <w:marLeft w:val="0"/>
          <w:marRight w:val="0"/>
          <w:marTop w:val="0"/>
          <w:marBottom w:val="0"/>
          <w:divBdr>
            <w:top w:val="none" w:sz="0" w:space="0" w:color="auto"/>
            <w:left w:val="none" w:sz="0" w:space="0" w:color="auto"/>
            <w:bottom w:val="none" w:sz="0" w:space="0" w:color="auto"/>
            <w:right w:val="none" w:sz="0" w:space="0" w:color="auto"/>
          </w:divBdr>
          <w:divsChild>
            <w:div w:id="1127579125">
              <w:marLeft w:val="0"/>
              <w:marRight w:val="0"/>
              <w:marTop w:val="0"/>
              <w:marBottom w:val="0"/>
              <w:divBdr>
                <w:top w:val="none" w:sz="0" w:space="0" w:color="auto"/>
                <w:left w:val="none" w:sz="0" w:space="0" w:color="auto"/>
                <w:bottom w:val="none" w:sz="0" w:space="0" w:color="auto"/>
                <w:right w:val="none" w:sz="0" w:space="0" w:color="auto"/>
              </w:divBdr>
            </w:div>
            <w:div w:id="1137408692">
              <w:marLeft w:val="0"/>
              <w:marRight w:val="0"/>
              <w:marTop w:val="0"/>
              <w:marBottom w:val="0"/>
              <w:divBdr>
                <w:top w:val="none" w:sz="0" w:space="0" w:color="auto"/>
                <w:left w:val="none" w:sz="0" w:space="0" w:color="auto"/>
                <w:bottom w:val="none" w:sz="0" w:space="0" w:color="auto"/>
                <w:right w:val="none" w:sz="0" w:space="0" w:color="auto"/>
              </w:divBdr>
            </w:div>
            <w:div w:id="141654645">
              <w:marLeft w:val="0"/>
              <w:marRight w:val="0"/>
              <w:marTop w:val="0"/>
              <w:marBottom w:val="0"/>
              <w:divBdr>
                <w:top w:val="none" w:sz="0" w:space="0" w:color="auto"/>
                <w:left w:val="none" w:sz="0" w:space="0" w:color="auto"/>
                <w:bottom w:val="none" w:sz="0" w:space="0" w:color="auto"/>
                <w:right w:val="none" w:sz="0" w:space="0" w:color="auto"/>
              </w:divBdr>
            </w:div>
            <w:div w:id="17389747">
              <w:marLeft w:val="0"/>
              <w:marRight w:val="0"/>
              <w:marTop w:val="0"/>
              <w:marBottom w:val="0"/>
              <w:divBdr>
                <w:top w:val="none" w:sz="0" w:space="0" w:color="auto"/>
                <w:left w:val="none" w:sz="0" w:space="0" w:color="auto"/>
                <w:bottom w:val="none" w:sz="0" w:space="0" w:color="auto"/>
                <w:right w:val="none" w:sz="0" w:space="0" w:color="auto"/>
              </w:divBdr>
            </w:div>
            <w:div w:id="1845242741">
              <w:marLeft w:val="0"/>
              <w:marRight w:val="0"/>
              <w:marTop w:val="0"/>
              <w:marBottom w:val="0"/>
              <w:divBdr>
                <w:top w:val="none" w:sz="0" w:space="0" w:color="auto"/>
                <w:left w:val="none" w:sz="0" w:space="0" w:color="auto"/>
                <w:bottom w:val="none" w:sz="0" w:space="0" w:color="auto"/>
                <w:right w:val="none" w:sz="0" w:space="0" w:color="auto"/>
              </w:divBdr>
            </w:div>
            <w:div w:id="1139036472">
              <w:marLeft w:val="0"/>
              <w:marRight w:val="0"/>
              <w:marTop w:val="0"/>
              <w:marBottom w:val="0"/>
              <w:divBdr>
                <w:top w:val="none" w:sz="0" w:space="0" w:color="auto"/>
                <w:left w:val="none" w:sz="0" w:space="0" w:color="auto"/>
                <w:bottom w:val="none" w:sz="0" w:space="0" w:color="auto"/>
                <w:right w:val="none" w:sz="0" w:space="0" w:color="auto"/>
              </w:divBdr>
            </w:div>
            <w:div w:id="1797680230">
              <w:marLeft w:val="0"/>
              <w:marRight w:val="0"/>
              <w:marTop w:val="0"/>
              <w:marBottom w:val="0"/>
              <w:divBdr>
                <w:top w:val="none" w:sz="0" w:space="0" w:color="auto"/>
                <w:left w:val="none" w:sz="0" w:space="0" w:color="auto"/>
                <w:bottom w:val="none" w:sz="0" w:space="0" w:color="auto"/>
                <w:right w:val="none" w:sz="0" w:space="0" w:color="auto"/>
              </w:divBdr>
            </w:div>
            <w:div w:id="571811163">
              <w:marLeft w:val="0"/>
              <w:marRight w:val="0"/>
              <w:marTop w:val="0"/>
              <w:marBottom w:val="0"/>
              <w:divBdr>
                <w:top w:val="none" w:sz="0" w:space="0" w:color="auto"/>
                <w:left w:val="none" w:sz="0" w:space="0" w:color="auto"/>
                <w:bottom w:val="none" w:sz="0" w:space="0" w:color="auto"/>
                <w:right w:val="none" w:sz="0" w:space="0" w:color="auto"/>
              </w:divBdr>
            </w:div>
            <w:div w:id="970016716">
              <w:marLeft w:val="0"/>
              <w:marRight w:val="0"/>
              <w:marTop w:val="0"/>
              <w:marBottom w:val="0"/>
              <w:divBdr>
                <w:top w:val="none" w:sz="0" w:space="0" w:color="auto"/>
                <w:left w:val="none" w:sz="0" w:space="0" w:color="auto"/>
                <w:bottom w:val="none" w:sz="0" w:space="0" w:color="auto"/>
                <w:right w:val="none" w:sz="0" w:space="0" w:color="auto"/>
              </w:divBdr>
            </w:div>
            <w:div w:id="1747679965">
              <w:marLeft w:val="0"/>
              <w:marRight w:val="0"/>
              <w:marTop w:val="0"/>
              <w:marBottom w:val="0"/>
              <w:divBdr>
                <w:top w:val="none" w:sz="0" w:space="0" w:color="auto"/>
                <w:left w:val="none" w:sz="0" w:space="0" w:color="auto"/>
                <w:bottom w:val="none" w:sz="0" w:space="0" w:color="auto"/>
                <w:right w:val="none" w:sz="0" w:space="0" w:color="auto"/>
              </w:divBdr>
            </w:div>
            <w:div w:id="508302036">
              <w:marLeft w:val="0"/>
              <w:marRight w:val="0"/>
              <w:marTop w:val="0"/>
              <w:marBottom w:val="0"/>
              <w:divBdr>
                <w:top w:val="none" w:sz="0" w:space="0" w:color="auto"/>
                <w:left w:val="none" w:sz="0" w:space="0" w:color="auto"/>
                <w:bottom w:val="none" w:sz="0" w:space="0" w:color="auto"/>
                <w:right w:val="none" w:sz="0" w:space="0" w:color="auto"/>
              </w:divBdr>
            </w:div>
            <w:div w:id="1573545939">
              <w:marLeft w:val="0"/>
              <w:marRight w:val="0"/>
              <w:marTop w:val="0"/>
              <w:marBottom w:val="0"/>
              <w:divBdr>
                <w:top w:val="none" w:sz="0" w:space="0" w:color="auto"/>
                <w:left w:val="none" w:sz="0" w:space="0" w:color="auto"/>
                <w:bottom w:val="none" w:sz="0" w:space="0" w:color="auto"/>
                <w:right w:val="none" w:sz="0" w:space="0" w:color="auto"/>
              </w:divBdr>
            </w:div>
            <w:div w:id="7664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1608">
      <w:bodyDiv w:val="1"/>
      <w:marLeft w:val="0"/>
      <w:marRight w:val="0"/>
      <w:marTop w:val="0"/>
      <w:marBottom w:val="0"/>
      <w:divBdr>
        <w:top w:val="none" w:sz="0" w:space="0" w:color="auto"/>
        <w:left w:val="none" w:sz="0" w:space="0" w:color="auto"/>
        <w:bottom w:val="none" w:sz="0" w:space="0" w:color="auto"/>
        <w:right w:val="none" w:sz="0" w:space="0" w:color="auto"/>
      </w:divBdr>
      <w:divsChild>
        <w:div w:id="1003781609">
          <w:marLeft w:val="0"/>
          <w:marRight w:val="0"/>
          <w:marTop w:val="0"/>
          <w:marBottom w:val="0"/>
          <w:divBdr>
            <w:top w:val="none" w:sz="0" w:space="0" w:color="auto"/>
            <w:left w:val="none" w:sz="0" w:space="0" w:color="auto"/>
            <w:bottom w:val="none" w:sz="0" w:space="0" w:color="auto"/>
            <w:right w:val="none" w:sz="0" w:space="0" w:color="auto"/>
          </w:divBdr>
          <w:divsChild>
            <w:div w:id="1181772209">
              <w:marLeft w:val="0"/>
              <w:marRight w:val="0"/>
              <w:marTop w:val="0"/>
              <w:marBottom w:val="0"/>
              <w:divBdr>
                <w:top w:val="none" w:sz="0" w:space="0" w:color="auto"/>
                <w:left w:val="none" w:sz="0" w:space="0" w:color="auto"/>
                <w:bottom w:val="none" w:sz="0" w:space="0" w:color="auto"/>
                <w:right w:val="none" w:sz="0" w:space="0" w:color="auto"/>
              </w:divBdr>
            </w:div>
            <w:div w:id="1190873343">
              <w:marLeft w:val="0"/>
              <w:marRight w:val="0"/>
              <w:marTop w:val="0"/>
              <w:marBottom w:val="0"/>
              <w:divBdr>
                <w:top w:val="none" w:sz="0" w:space="0" w:color="auto"/>
                <w:left w:val="none" w:sz="0" w:space="0" w:color="auto"/>
                <w:bottom w:val="none" w:sz="0" w:space="0" w:color="auto"/>
                <w:right w:val="none" w:sz="0" w:space="0" w:color="auto"/>
              </w:divBdr>
            </w:div>
            <w:div w:id="160312595">
              <w:marLeft w:val="0"/>
              <w:marRight w:val="0"/>
              <w:marTop w:val="0"/>
              <w:marBottom w:val="0"/>
              <w:divBdr>
                <w:top w:val="none" w:sz="0" w:space="0" w:color="auto"/>
                <w:left w:val="none" w:sz="0" w:space="0" w:color="auto"/>
                <w:bottom w:val="none" w:sz="0" w:space="0" w:color="auto"/>
                <w:right w:val="none" w:sz="0" w:space="0" w:color="auto"/>
              </w:divBdr>
            </w:div>
            <w:div w:id="888997117">
              <w:marLeft w:val="0"/>
              <w:marRight w:val="0"/>
              <w:marTop w:val="0"/>
              <w:marBottom w:val="0"/>
              <w:divBdr>
                <w:top w:val="none" w:sz="0" w:space="0" w:color="auto"/>
                <w:left w:val="none" w:sz="0" w:space="0" w:color="auto"/>
                <w:bottom w:val="none" w:sz="0" w:space="0" w:color="auto"/>
                <w:right w:val="none" w:sz="0" w:space="0" w:color="auto"/>
              </w:divBdr>
            </w:div>
            <w:div w:id="1439333641">
              <w:marLeft w:val="0"/>
              <w:marRight w:val="0"/>
              <w:marTop w:val="0"/>
              <w:marBottom w:val="0"/>
              <w:divBdr>
                <w:top w:val="none" w:sz="0" w:space="0" w:color="auto"/>
                <w:left w:val="none" w:sz="0" w:space="0" w:color="auto"/>
                <w:bottom w:val="none" w:sz="0" w:space="0" w:color="auto"/>
                <w:right w:val="none" w:sz="0" w:space="0" w:color="auto"/>
              </w:divBdr>
            </w:div>
            <w:div w:id="1754275213">
              <w:marLeft w:val="0"/>
              <w:marRight w:val="0"/>
              <w:marTop w:val="0"/>
              <w:marBottom w:val="0"/>
              <w:divBdr>
                <w:top w:val="none" w:sz="0" w:space="0" w:color="auto"/>
                <w:left w:val="none" w:sz="0" w:space="0" w:color="auto"/>
                <w:bottom w:val="none" w:sz="0" w:space="0" w:color="auto"/>
                <w:right w:val="none" w:sz="0" w:space="0" w:color="auto"/>
              </w:divBdr>
            </w:div>
            <w:div w:id="988821332">
              <w:marLeft w:val="0"/>
              <w:marRight w:val="0"/>
              <w:marTop w:val="0"/>
              <w:marBottom w:val="0"/>
              <w:divBdr>
                <w:top w:val="none" w:sz="0" w:space="0" w:color="auto"/>
                <w:left w:val="none" w:sz="0" w:space="0" w:color="auto"/>
                <w:bottom w:val="none" w:sz="0" w:space="0" w:color="auto"/>
                <w:right w:val="none" w:sz="0" w:space="0" w:color="auto"/>
              </w:divBdr>
            </w:div>
            <w:div w:id="820121274">
              <w:marLeft w:val="0"/>
              <w:marRight w:val="0"/>
              <w:marTop w:val="0"/>
              <w:marBottom w:val="0"/>
              <w:divBdr>
                <w:top w:val="none" w:sz="0" w:space="0" w:color="auto"/>
                <w:left w:val="none" w:sz="0" w:space="0" w:color="auto"/>
                <w:bottom w:val="none" w:sz="0" w:space="0" w:color="auto"/>
                <w:right w:val="none" w:sz="0" w:space="0" w:color="auto"/>
              </w:divBdr>
            </w:div>
            <w:div w:id="164637460">
              <w:marLeft w:val="0"/>
              <w:marRight w:val="0"/>
              <w:marTop w:val="0"/>
              <w:marBottom w:val="0"/>
              <w:divBdr>
                <w:top w:val="none" w:sz="0" w:space="0" w:color="auto"/>
                <w:left w:val="none" w:sz="0" w:space="0" w:color="auto"/>
                <w:bottom w:val="none" w:sz="0" w:space="0" w:color="auto"/>
                <w:right w:val="none" w:sz="0" w:space="0" w:color="auto"/>
              </w:divBdr>
            </w:div>
            <w:div w:id="628318053">
              <w:marLeft w:val="0"/>
              <w:marRight w:val="0"/>
              <w:marTop w:val="0"/>
              <w:marBottom w:val="0"/>
              <w:divBdr>
                <w:top w:val="none" w:sz="0" w:space="0" w:color="auto"/>
                <w:left w:val="none" w:sz="0" w:space="0" w:color="auto"/>
                <w:bottom w:val="none" w:sz="0" w:space="0" w:color="auto"/>
                <w:right w:val="none" w:sz="0" w:space="0" w:color="auto"/>
              </w:divBdr>
            </w:div>
            <w:div w:id="1465660869">
              <w:marLeft w:val="0"/>
              <w:marRight w:val="0"/>
              <w:marTop w:val="0"/>
              <w:marBottom w:val="0"/>
              <w:divBdr>
                <w:top w:val="none" w:sz="0" w:space="0" w:color="auto"/>
                <w:left w:val="none" w:sz="0" w:space="0" w:color="auto"/>
                <w:bottom w:val="none" w:sz="0" w:space="0" w:color="auto"/>
                <w:right w:val="none" w:sz="0" w:space="0" w:color="auto"/>
              </w:divBdr>
            </w:div>
            <w:div w:id="1658344858">
              <w:marLeft w:val="0"/>
              <w:marRight w:val="0"/>
              <w:marTop w:val="0"/>
              <w:marBottom w:val="0"/>
              <w:divBdr>
                <w:top w:val="none" w:sz="0" w:space="0" w:color="auto"/>
                <w:left w:val="none" w:sz="0" w:space="0" w:color="auto"/>
                <w:bottom w:val="none" w:sz="0" w:space="0" w:color="auto"/>
                <w:right w:val="none" w:sz="0" w:space="0" w:color="auto"/>
              </w:divBdr>
            </w:div>
            <w:div w:id="141120502">
              <w:marLeft w:val="0"/>
              <w:marRight w:val="0"/>
              <w:marTop w:val="0"/>
              <w:marBottom w:val="0"/>
              <w:divBdr>
                <w:top w:val="none" w:sz="0" w:space="0" w:color="auto"/>
                <w:left w:val="none" w:sz="0" w:space="0" w:color="auto"/>
                <w:bottom w:val="none" w:sz="0" w:space="0" w:color="auto"/>
                <w:right w:val="none" w:sz="0" w:space="0" w:color="auto"/>
              </w:divBdr>
            </w:div>
            <w:div w:id="808010219">
              <w:marLeft w:val="0"/>
              <w:marRight w:val="0"/>
              <w:marTop w:val="0"/>
              <w:marBottom w:val="0"/>
              <w:divBdr>
                <w:top w:val="none" w:sz="0" w:space="0" w:color="auto"/>
                <w:left w:val="none" w:sz="0" w:space="0" w:color="auto"/>
                <w:bottom w:val="none" w:sz="0" w:space="0" w:color="auto"/>
                <w:right w:val="none" w:sz="0" w:space="0" w:color="auto"/>
              </w:divBdr>
            </w:div>
            <w:div w:id="1749187581">
              <w:marLeft w:val="0"/>
              <w:marRight w:val="0"/>
              <w:marTop w:val="0"/>
              <w:marBottom w:val="0"/>
              <w:divBdr>
                <w:top w:val="none" w:sz="0" w:space="0" w:color="auto"/>
                <w:left w:val="none" w:sz="0" w:space="0" w:color="auto"/>
                <w:bottom w:val="none" w:sz="0" w:space="0" w:color="auto"/>
                <w:right w:val="none" w:sz="0" w:space="0" w:color="auto"/>
              </w:divBdr>
            </w:div>
            <w:div w:id="923534865">
              <w:marLeft w:val="0"/>
              <w:marRight w:val="0"/>
              <w:marTop w:val="0"/>
              <w:marBottom w:val="0"/>
              <w:divBdr>
                <w:top w:val="none" w:sz="0" w:space="0" w:color="auto"/>
                <w:left w:val="none" w:sz="0" w:space="0" w:color="auto"/>
                <w:bottom w:val="none" w:sz="0" w:space="0" w:color="auto"/>
                <w:right w:val="none" w:sz="0" w:space="0" w:color="auto"/>
              </w:divBdr>
            </w:div>
            <w:div w:id="1171069710">
              <w:marLeft w:val="0"/>
              <w:marRight w:val="0"/>
              <w:marTop w:val="0"/>
              <w:marBottom w:val="0"/>
              <w:divBdr>
                <w:top w:val="none" w:sz="0" w:space="0" w:color="auto"/>
                <w:left w:val="none" w:sz="0" w:space="0" w:color="auto"/>
                <w:bottom w:val="none" w:sz="0" w:space="0" w:color="auto"/>
                <w:right w:val="none" w:sz="0" w:space="0" w:color="auto"/>
              </w:divBdr>
            </w:div>
            <w:div w:id="2032687135">
              <w:marLeft w:val="0"/>
              <w:marRight w:val="0"/>
              <w:marTop w:val="0"/>
              <w:marBottom w:val="0"/>
              <w:divBdr>
                <w:top w:val="none" w:sz="0" w:space="0" w:color="auto"/>
                <w:left w:val="none" w:sz="0" w:space="0" w:color="auto"/>
                <w:bottom w:val="none" w:sz="0" w:space="0" w:color="auto"/>
                <w:right w:val="none" w:sz="0" w:space="0" w:color="auto"/>
              </w:divBdr>
            </w:div>
            <w:div w:id="1329097658">
              <w:marLeft w:val="0"/>
              <w:marRight w:val="0"/>
              <w:marTop w:val="0"/>
              <w:marBottom w:val="0"/>
              <w:divBdr>
                <w:top w:val="none" w:sz="0" w:space="0" w:color="auto"/>
                <w:left w:val="none" w:sz="0" w:space="0" w:color="auto"/>
                <w:bottom w:val="none" w:sz="0" w:space="0" w:color="auto"/>
                <w:right w:val="none" w:sz="0" w:space="0" w:color="auto"/>
              </w:divBdr>
            </w:div>
            <w:div w:id="2016376053">
              <w:marLeft w:val="0"/>
              <w:marRight w:val="0"/>
              <w:marTop w:val="0"/>
              <w:marBottom w:val="0"/>
              <w:divBdr>
                <w:top w:val="none" w:sz="0" w:space="0" w:color="auto"/>
                <w:left w:val="none" w:sz="0" w:space="0" w:color="auto"/>
                <w:bottom w:val="none" w:sz="0" w:space="0" w:color="auto"/>
                <w:right w:val="none" w:sz="0" w:space="0" w:color="auto"/>
              </w:divBdr>
            </w:div>
            <w:div w:id="289288944">
              <w:marLeft w:val="0"/>
              <w:marRight w:val="0"/>
              <w:marTop w:val="0"/>
              <w:marBottom w:val="0"/>
              <w:divBdr>
                <w:top w:val="none" w:sz="0" w:space="0" w:color="auto"/>
                <w:left w:val="none" w:sz="0" w:space="0" w:color="auto"/>
                <w:bottom w:val="none" w:sz="0" w:space="0" w:color="auto"/>
                <w:right w:val="none" w:sz="0" w:space="0" w:color="auto"/>
              </w:divBdr>
            </w:div>
            <w:div w:id="997538289">
              <w:marLeft w:val="0"/>
              <w:marRight w:val="0"/>
              <w:marTop w:val="0"/>
              <w:marBottom w:val="0"/>
              <w:divBdr>
                <w:top w:val="none" w:sz="0" w:space="0" w:color="auto"/>
                <w:left w:val="none" w:sz="0" w:space="0" w:color="auto"/>
                <w:bottom w:val="none" w:sz="0" w:space="0" w:color="auto"/>
                <w:right w:val="none" w:sz="0" w:space="0" w:color="auto"/>
              </w:divBdr>
            </w:div>
            <w:div w:id="1783960923">
              <w:marLeft w:val="0"/>
              <w:marRight w:val="0"/>
              <w:marTop w:val="0"/>
              <w:marBottom w:val="0"/>
              <w:divBdr>
                <w:top w:val="none" w:sz="0" w:space="0" w:color="auto"/>
                <w:left w:val="none" w:sz="0" w:space="0" w:color="auto"/>
                <w:bottom w:val="none" w:sz="0" w:space="0" w:color="auto"/>
                <w:right w:val="none" w:sz="0" w:space="0" w:color="auto"/>
              </w:divBdr>
            </w:div>
            <w:div w:id="1095174018">
              <w:marLeft w:val="0"/>
              <w:marRight w:val="0"/>
              <w:marTop w:val="0"/>
              <w:marBottom w:val="0"/>
              <w:divBdr>
                <w:top w:val="none" w:sz="0" w:space="0" w:color="auto"/>
                <w:left w:val="none" w:sz="0" w:space="0" w:color="auto"/>
                <w:bottom w:val="none" w:sz="0" w:space="0" w:color="auto"/>
                <w:right w:val="none" w:sz="0" w:space="0" w:color="auto"/>
              </w:divBdr>
            </w:div>
            <w:div w:id="204104790">
              <w:marLeft w:val="0"/>
              <w:marRight w:val="0"/>
              <w:marTop w:val="0"/>
              <w:marBottom w:val="0"/>
              <w:divBdr>
                <w:top w:val="none" w:sz="0" w:space="0" w:color="auto"/>
                <w:left w:val="none" w:sz="0" w:space="0" w:color="auto"/>
                <w:bottom w:val="none" w:sz="0" w:space="0" w:color="auto"/>
                <w:right w:val="none" w:sz="0" w:space="0" w:color="auto"/>
              </w:divBdr>
            </w:div>
            <w:div w:id="1516771000">
              <w:marLeft w:val="0"/>
              <w:marRight w:val="0"/>
              <w:marTop w:val="0"/>
              <w:marBottom w:val="0"/>
              <w:divBdr>
                <w:top w:val="none" w:sz="0" w:space="0" w:color="auto"/>
                <w:left w:val="none" w:sz="0" w:space="0" w:color="auto"/>
                <w:bottom w:val="none" w:sz="0" w:space="0" w:color="auto"/>
                <w:right w:val="none" w:sz="0" w:space="0" w:color="auto"/>
              </w:divBdr>
            </w:div>
            <w:div w:id="260991107">
              <w:marLeft w:val="0"/>
              <w:marRight w:val="0"/>
              <w:marTop w:val="0"/>
              <w:marBottom w:val="0"/>
              <w:divBdr>
                <w:top w:val="none" w:sz="0" w:space="0" w:color="auto"/>
                <w:left w:val="none" w:sz="0" w:space="0" w:color="auto"/>
                <w:bottom w:val="none" w:sz="0" w:space="0" w:color="auto"/>
                <w:right w:val="none" w:sz="0" w:space="0" w:color="auto"/>
              </w:divBdr>
            </w:div>
            <w:div w:id="389767506">
              <w:marLeft w:val="0"/>
              <w:marRight w:val="0"/>
              <w:marTop w:val="0"/>
              <w:marBottom w:val="0"/>
              <w:divBdr>
                <w:top w:val="none" w:sz="0" w:space="0" w:color="auto"/>
                <w:left w:val="none" w:sz="0" w:space="0" w:color="auto"/>
                <w:bottom w:val="none" w:sz="0" w:space="0" w:color="auto"/>
                <w:right w:val="none" w:sz="0" w:space="0" w:color="auto"/>
              </w:divBdr>
            </w:div>
            <w:div w:id="621612223">
              <w:marLeft w:val="0"/>
              <w:marRight w:val="0"/>
              <w:marTop w:val="0"/>
              <w:marBottom w:val="0"/>
              <w:divBdr>
                <w:top w:val="none" w:sz="0" w:space="0" w:color="auto"/>
                <w:left w:val="none" w:sz="0" w:space="0" w:color="auto"/>
                <w:bottom w:val="none" w:sz="0" w:space="0" w:color="auto"/>
                <w:right w:val="none" w:sz="0" w:space="0" w:color="auto"/>
              </w:divBdr>
            </w:div>
            <w:div w:id="2099860405">
              <w:marLeft w:val="0"/>
              <w:marRight w:val="0"/>
              <w:marTop w:val="0"/>
              <w:marBottom w:val="0"/>
              <w:divBdr>
                <w:top w:val="none" w:sz="0" w:space="0" w:color="auto"/>
                <w:left w:val="none" w:sz="0" w:space="0" w:color="auto"/>
                <w:bottom w:val="none" w:sz="0" w:space="0" w:color="auto"/>
                <w:right w:val="none" w:sz="0" w:space="0" w:color="auto"/>
              </w:divBdr>
            </w:div>
            <w:div w:id="1949505027">
              <w:marLeft w:val="0"/>
              <w:marRight w:val="0"/>
              <w:marTop w:val="0"/>
              <w:marBottom w:val="0"/>
              <w:divBdr>
                <w:top w:val="none" w:sz="0" w:space="0" w:color="auto"/>
                <w:left w:val="none" w:sz="0" w:space="0" w:color="auto"/>
                <w:bottom w:val="none" w:sz="0" w:space="0" w:color="auto"/>
                <w:right w:val="none" w:sz="0" w:space="0" w:color="auto"/>
              </w:divBdr>
            </w:div>
            <w:div w:id="288584624">
              <w:marLeft w:val="0"/>
              <w:marRight w:val="0"/>
              <w:marTop w:val="0"/>
              <w:marBottom w:val="0"/>
              <w:divBdr>
                <w:top w:val="none" w:sz="0" w:space="0" w:color="auto"/>
                <w:left w:val="none" w:sz="0" w:space="0" w:color="auto"/>
                <w:bottom w:val="none" w:sz="0" w:space="0" w:color="auto"/>
                <w:right w:val="none" w:sz="0" w:space="0" w:color="auto"/>
              </w:divBdr>
            </w:div>
            <w:div w:id="1190140732">
              <w:marLeft w:val="0"/>
              <w:marRight w:val="0"/>
              <w:marTop w:val="0"/>
              <w:marBottom w:val="0"/>
              <w:divBdr>
                <w:top w:val="none" w:sz="0" w:space="0" w:color="auto"/>
                <w:left w:val="none" w:sz="0" w:space="0" w:color="auto"/>
                <w:bottom w:val="none" w:sz="0" w:space="0" w:color="auto"/>
                <w:right w:val="none" w:sz="0" w:space="0" w:color="auto"/>
              </w:divBdr>
            </w:div>
            <w:div w:id="1299871502">
              <w:marLeft w:val="0"/>
              <w:marRight w:val="0"/>
              <w:marTop w:val="0"/>
              <w:marBottom w:val="0"/>
              <w:divBdr>
                <w:top w:val="none" w:sz="0" w:space="0" w:color="auto"/>
                <w:left w:val="none" w:sz="0" w:space="0" w:color="auto"/>
                <w:bottom w:val="none" w:sz="0" w:space="0" w:color="auto"/>
                <w:right w:val="none" w:sz="0" w:space="0" w:color="auto"/>
              </w:divBdr>
            </w:div>
            <w:div w:id="27071119">
              <w:marLeft w:val="0"/>
              <w:marRight w:val="0"/>
              <w:marTop w:val="0"/>
              <w:marBottom w:val="0"/>
              <w:divBdr>
                <w:top w:val="none" w:sz="0" w:space="0" w:color="auto"/>
                <w:left w:val="none" w:sz="0" w:space="0" w:color="auto"/>
                <w:bottom w:val="none" w:sz="0" w:space="0" w:color="auto"/>
                <w:right w:val="none" w:sz="0" w:space="0" w:color="auto"/>
              </w:divBdr>
            </w:div>
            <w:div w:id="2083016194">
              <w:marLeft w:val="0"/>
              <w:marRight w:val="0"/>
              <w:marTop w:val="0"/>
              <w:marBottom w:val="0"/>
              <w:divBdr>
                <w:top w:val="none" w:sz="0" w:space="0" w:color="auto"/>
                <w:left w:val="none" w:sz="0" w:space="0" w:color="auto"/>
                <w:bottom w:val="none" w:sz="0" w:space="0" w:color="auto"/>
                <w:right w:val="none" w:sz="0" w:space="0" w:color="auto"/>
              </w:divBdr>
            </w:div>
            <w:div w:id="1412654043">
              <w:marLeft w:val="0"/>
              <w:marRight w:val="0"/>
              <w:marTop w:val="0"/>
              <w:marBottom w:val="0"/>
              <w:divBdr>
                <w:top w:val="none" w:sz="0" w:space="0" w:color="auto"/>
                <w:left w:val="none" w:sz="0" w:space="0" w:color="auto"/>
                <w:bottom w:val="none" w:sz="0" w:space="0" w:color="auto"/>
                <w:right w:val="none" w:sz="0" w:space="0" w:color="auto"/>
              </w:divBdr>
            </w:div>
            <w:div w:id="1798255869">
              <w:marLeft w:val="0"/>
              <w:marRight w:val="0"/>
              <w:marTop w:val="0"/>
              <w:marBottom w:val="0"/>
              <w:divBdr>
                <w:top w:val="none" w:sz="0" w:space="0" w:color="auto"/>
                <w:left w:val="none" w:sz="0" w:space="0" w:color="auto"/>
                <w:bottom w:val="none" w:sz="0" w:space="0" w:color="auto"/>
                <w:right w:val="none" w:sz="0" w:space="0" w:color="auto"/>
              </w:divBdr>
            </w:div>
            <w:div w:id="1602951808">
              <w:marLeft w:val="0"/>
              <w:marRight w:val="0"/>
              <w:marTop w:val="0"/>
              <w:marBottom w:val="0"/>
              <w:divBdr>
                <w:top w:val="none" w:sz="0" w:space="0" w:color="auto"/>
                <w:left w:val="none" w:sz="0" w:space="0" w:color="auto"/>
                <w:bottom w:val="none" w:sz="0" w:space="0" w:color="auto"/>
                <w:right w:val="none" w:sz="0" w:space="0" w:color="auto"/>
              </w:divBdr>
            </w:div>
            <w:div w:id="799612891">
              <w:marLeft w:val="0"/>
              <w:marRight w:val="0"/>
              <w:marTop w:val="0"/>
              <w:marBottom w:val="0"/>
              <w:divBdr>
                <w:top w:val="none" w:sz="0" w:space="0" w:color="auto"/>
                <w:left w:val="none" w:sz="0" w:space="0" w:color="auto"/>
                <w:bottom w:val="none" w:sz="0" w:space="0" w:color="auto"/>
                <w:right w:val="none" w:sz="0" w:space="0" w:color="auto"/>
              </w:divBdr>
            </w:div>
            <w:div w:id="428353732">
              <w:marLeft w:val="0"/>
              <w:marRight w:val="0"/>
              <w:marTop w:val="0"/>
              <w:marBottom w:val="0"/>
              <w:divBdr>
                <w:top w:val="none" w:sz="0" w:space="0" w:color="auto"/>
                <w:left w:val="none" w:sz="0" w:space="0" w:color="auto"/>
                <w:bottom w:val="none" w:sz="0" w:space="0" w:color="auto"/>
                <w:right w:val="none" w:sz="0" w:space="0" w:color="auto"/>
              </w:divBdr>
            </w:div>
            <w:div w:id="2114279198">
              <w:marLeft w:val="0"/>
              <w:marRight w:val="0"/>
              <w:marTop w:val="0"/>
              <w:marBottom w:val="0"/>
              <w:divBdr>
                <w:top w:val="none" w:sz="0" w:space="0" w:color="auto"/>
                <w:left w:val="none" w:sz="0" w:space="0" w:color="auto"/>
                <w:bottom w:val="none" w:sz="0" w:space="0" w:color="auto"/>
                <w:right w:val="none" w:sz="0" w:space="0" w:color="auto"/>
              </w:divBdr>
            </w:div>
            <w:div w:id="824661189">
              <w:marLeft w:val="0"/>
              <w:marRight w:val="0"/>
              <w:marTop w:val="0"/>
              <w:marBottom w:val="0"/>
              <w:divBdr>
                <w:top w:val="none" w:sz="0" w:space="0" w:color="auto"/>
                <w:left w:val="none" w:sz="0" w:space="0" w:color="auto"/>
                <w:bottom w:val="none" w:sz="0" w:space="0" w:color="auto"/>
                <w:right w:val="none" w:sz="0" w:space="0" w:color="auto"/>
              </w:divBdr>
            </w:div>
            <w:div w:id="521476055">
              <w:marLeft w:val="0"/>
              <w:marRight w:val="0"/>
              <w:marTop w:val="0"/>
              <w:marBottom w:val="0"/>
              <w:divBdr>
                <w:top w:val="none" w:sz="0" w:space="0" w:color="auto"/>
                <w:left w:val="none" w:sz="0" w:space="0" w:color="auto"/>
                <w:bottom w:val="none" w:sz="0" w:space="0" w:color="auto"/>
                <w:right w:val="none" w:sz="0" w:space="0" w:color="auto"/>
              </w:divBdr>
            </w:div>
            <w:div w:id="575633461">
              <w:marLeft w:val="0"/>
              <w:marRight w:val="0"/>
              <w:marTop w:val="0"/>
              <w:marBottom w:val="0"/>
              <w:divBdr>
                <w:top w:val="none" w:sz="0" w:space="0" w:color="auto"/>
                <w:left w:val="none" w:sz="0" w:space="0" w:color="auto"/>
                <w:bottom w:val="none" w:sz="0" w:space="0" w:color="auto"/>
                <w:right w:val="none" w:sz="0" w:space="0" w:color="auto"/>
              </w:divBdr>
            </w:div>
            <w:div w:id="967199785">
              <w:marLeft w:val="0"/>
              <w:marRight w:val="0"/>
              <w:marTop w:val="0"/>
              <w:marBottom w:val="0"/>
              <w:divBdr>
                <w:top w:val="none" w:sz="0" w:space="0" w:color="auto"/>
                <w:left w:val="none" w:sz="0" w:space="0" w:color="auto"/>
                <w:bottom w:val="none" w:sz="0" w:space="0" w:color="auto"/>
                <w:right w:val="none" w:sz="0" w:space="0" w:color="auto"/>
              </w:divBdr>
            </w:div>
            <w:div w:id="1718705012">
              <w:marLeft w:val="0"/>
              <w:marRight w:val="0"/>
              <w:marTop w:val="0"/>
              <w:marBottom w:val="0"/>
              <w:divBdr>
                <w:top w:val="none" w:sz="0" w:space="0" w:color="auto"/>
                <w:left w:val="none" w:sz="0" w:space="0" w:color="auto"/>
                <w:bottom w:val="none" w:sz="0" w:space="0" w:color="auto"/>
                <w:right w:val="none" w:sz="0" w:space="0" w:color="auto"/>
              </w:divBdr>
            </w:div>
            <w:div w:id="660276995">
              <w:marLeft w:val="0"/>
              <w:marRight w:val="0"/>
              <w:marTop w:val="0"/>
              <w:marBottom w:val="0"/>
              <w:divBdr>
                <w:top w:val="none" w:sz="0" w:space="0" w:color="auto"/>
                <w:left w:val="none" w:sz="0" w:space="0" w:color="auto"/>
                <w:bottom w:val="none" w:sz="0" w:space="0" w:color="auto"/>
                <w:right w:val="none" w:sz="0" w:space="0" w:color="auto"/>
              </w:divBdr>
            </w:div>
            <w:div w:id="2132354315">
              <w:marLeft w:val="0"/>
              <w:marRight w:val="0"/>
              <w:marTop w:val="0"/>
              <w:marBottom w:val="0"/>
              <w:divBdr>
                <w:top w:val="none" w:sz="0" w:space="0" w:color="auto"/>
                <w:left w:val="none" w:sz="0" w:space="0" w:color="auto"/>
                <w:bottom w:val="none" w:sz="0" w:space="0" w:color="auto"/>
                <w:right w:val="none" w:sz="0" w:space="0" w:color="auto"/>
              </w:divBdr>
            </w:div>
            <w:div w:id="455488706">
              <w:marLeft w:val="0"/>
              <w:marRight w:val="0"/>
              <w:marTop w:val="0"/>
              <w:marBottom w:val="0"/>
              <w:divBdr>
                <w:top w:val="none" w:sz="0" w:space="0" w:color="auto"/>
                <w:left w:val="none" w:sz="0" w:space="0" w:color="auto"/>
                <w:bottom w:val="none" w:sz="0" w:space="0" w:color="auto"/>
                <w:right w:val="none" w:sz="0" w:space="0" w:color="auto"/>
              </w:divBdr>
            </w:div>
            <w:div w:id="472331244">
              <w:marLeft w:val="0"/>
              <w:marRight w:val="0"/>
              <w:marTop w:val="0"/>
              <w:marBottom w:val="0"/>
              <w:divBdr>
                <w:top w:val="none" w:sz="0" w:space="0" w:color="auto"/>
                <w:left w:val="none" w:sz="0" w:space="0" w:color="auto"/>
                <w:bottom w:val="none" w:sz="0" w:space="0" w:color="auto"/>
                <w:right w:val="none" w:sz="0" w:space="0" w:color="auto"/>
              </w:divBdr>
            </w:div>
            <w:div w:id="1966276957">
              <w:marLeft w:val="0"/>
              <w:marRight w:val="0"/>
              <w:marTop w:val="0"/>
              <w:marBottom w:val="0"/>
              <w:divBdr>
                <w:top w:val="none" w:sz="0" w:space="0" w:color="auto"/>
                <w:left w:val="none" w:sz="0" w:space="0" w:color="auto"/>
                <w:bottom w:val="none" w:sz="0" w:space="0" w:color="auto"/>
                <w:right w:val="none" w:sz="0" w:space="0" w:color="auto"/>
              </w:divBdr>
            </w:div>
            <w:div w:id="1513907812">
              <w:marLeft w:val="0"/>
              <w:marRight w:val="0"/>
              <w:marTop w:val="0"/>
              <w:marBottom w:val="0"/>
              <w:divBdr>
                <w:top w:val="none" w:sz="0" w:space="0" w:color="auto"/>
                <w:left w:val="none" w:sz="0" w:space="0" w:color="auto"/>
                <w:bottom w:val="none" w:sz="0" w:space="0" w:color="auto"/>
                <w:right w:val="none" w:sz="0" w:space="0" w:color="auto"/>
              </w:divBdr>
            </w:div>
            <w:div w:id="813330864">
              <w:marLeft w:val="0"/>
              <w:marRight w:val="0"/>
              <w:marTop w:val="0"/>
              <w:marBottom w:val="0"/>
              <w:divBdr>
                <w:top w:val="none" w:sz="0" w:space="0" w:color="auto"/>
                <w:left w:val="none" w:sz="0" w:space="0" w:color="auto"/>
                <w:bottom w:val="none" w:sz="0" w:space="0" w:color="auto"/>
                <w:right w:val="none" w:sz="0" w:space="0" w:color="auto"/>
              </w:divBdr>
            </w:div>
            <w:div w:id="340738949">
              <w:marLeft w:val="0"/>
              <w:marRight w:val="0"/>
              <w:marTop w:val="0"/>
              <w:marBottom w:val="0"/>
              <w:divBdr>
                <w:top w:val="none" w:sz="0" w:space="0" w:color="auto"/>
                <w:left w:val="none" w:sz="0" w:space="0" w:color="auto"/>
                <w:bottom w:val="none" w:sz="0" w:space="0" w:color="auto"/>
                <w:right w:val="none" w:sz="0" w:space="0" w:color="auto"/>
              </w:divBdr>
            </w:div>
            <w:div w:id="1345933524">
              <w:marLeft w:val="0"/>
              <w:marRight w:val="0"/>
              <w:marTop w:val="0"/>
              <w:marBottom w:val="0"/>
              <w:divBdr>
                <w:top w:val="none" w:sz="0" w:space="0" w:color="auto"/>
                <w:left w:val="none" w:sz="0" w:space="0" w:color="auto"/>
                <w:bottom w:val="none" w:sz="0" w:space="0" w:color="auto"/>
                <w:right w:val="none" w:sz="0" w:space="0" w:color="auto"/>
              </w:divBdr>
            </w:div>
            <w:div w:id="1917786541">
              <w:marLeft w:val="0"/>
              <w:marRight w:val="0"/>
              <w:marTop w:val="0"/>
              <w:marBottom w:val="0"/>
              <w:divBdr>
                <w:top w:val="none" w:sz="0" w:space="0" w:color="auto"/>
                <w:left w:val="none" w:sz="0" w:space="0" w:color="auto"/>
                <w:bottom w:val="none" w:sz="0" w:space="0" w:color="auto"/>
                <w:right w:val="none" w:sz="0" w:space="0" w:color="auto"/>
              </w:divBdr>
            </w:div>
            <w:div w:id="472254939">
              <w:marLeft w:val="0"/>
              <w:marRight w:val="0"/>
              <w:marTop w:val="0"/>
              <w:marBottom w:val="0"/>
              <w:divBdr>
                <w:top w:val="none" w:sz="0" w:space="0" w:color="auto"/>
                <w:left w:val="none" w:sz="0" w:space="0" w:color="auto"/>
                <w:bottom w:val="none" w:sz="0" w:space="0" w:color="auto"/>
                <w:right w:val="none" w:sz="0" w:space="0" w:color="auto"/>
              </w:divBdr>
            </w:div>
            <w:div w:id="664433453">
              <w:marLeft w:val="0"/>
              <w:marRight w:val="0"/>
              <w:marTop w:val="0"/>
              <w:marBottom w:val="0"/>
              <w:divBdr>
                <w:top w:val="none" w:sz="0" w:space="0" w:color="auto"/>
                <w:left w:val="none" w:sz="0" w:space="0" w:color="auto"/>
                <w:bottom w:val="none" w:sz="0" w:space="0" w:color="auto"/>
                <w:right w:val="none" w:sz="0" w:space="0" w:color="auto"/>
              </w:divBdr>
            </w:div>
            <w:div w:id="1013268951">
              <w:marLeft w:val="0"/>
              <w:marRight w:val="0"/>
              <w:marTop w:val="0"/>
              <w:marBottom w:val="0"/>
              <w:divBdr>
                <w:top w:val="none" w:sz="0" w:space="0" w:color="auto"/>
                <w:left w:val="none" w:sz="0" w:space="0" w:color="auto"/>
                <w:bottom w:val="none" w:sz="0" w:space="0" w:color="auto"/>
                <w:right w:val="none" w:sz="0" w:space="0" w:color="auto"/>
              </w:divBdr>
            </w:div>
            <w:div w:id="1804926987">
              <w:marLeft w:val="0"/>
              <w:marRight w:val="0"/>
              <w:marTop w:val="0"/>
              <w:marBottom w:val="0"/>
              <w:divBdr>
                <w:top w:val="none" w:sz="0" w:space="0" w:color="auto"/>
                <w:left w:val="none" w:sz="0" w:space="0" w:color="auto"/>
                <w:bottom w:val="none" w:sz="0" w:space="0" w:color="auto"/>
                <w:right w:val="none" w:sz="0" w:space="0" w:color="auto"/>
              </w:divBdr>
            </w:div>
            <w:div w:id="856388776">
              <w:marLeft w:val="0"/>
              <w:marRight w:val="0"/>
              <w:marTop w:val="0"/>
              <w:marBottom w:val="0"/>
              <w:divBdr>
                <w:top w:val="none" w:sz="0" w:space="0" w:color="auto"/>
                <w:left w:val="none" w:sz="0" w:space="0" w:color="auto"/>
                <w:bottom w:val="none" w:sz="0" w:space="0" w:color="auto"/>
                <w:right w:val="none" w:sz="0" w:space="0" w:color="auto"/>
              </w:divBdr>
            </w:div>
            <w:div w:id="1844853563">
              <w:marLeft w:val="0"/>
              <w:marRight w:val="0"/>
              <w:marTop w:val="0"/>
              <w:marBottom w:val="0"/>
              <w:divBdr>
                <w:top w:val="none" w:sz="0" w:space="0" w:color="auto"/>
                <w:left w:val="none" w:sz="0" w:space="0" w:color="auto"/>
                <w:bottom w:val="none" w:sz="0" w:space="0" w:color="auto"/>
                <w:right w:val="none" w:sz="0" w:space="0" w:color="auto"/>
              </w:divBdr>
            </w:div>
            <w:div w:id="1814520373">
              <w:marLeft w:val="0"/>
              <w:marRight w:val="0"/>
              <w:marTop w:val="0"/>
              <w:marBottom w:val="0"/>
              <w:divBdr>
                <w:top w:val="none" w:sz="0" w:space="0" w:color="auto"/>
                <w:left w:val="none" w:sz="0" w:space="0" w:color="auto"/>
                <w:bottom w:val="none" w:sz="0" w:space="0" w:color="auto"/>
                <w:right w:val="none" w:sz="0" w:space="0" w:color="auto"/>
              </w:divBdr>
            </w:div>
            <w:div w:id="884369553">
              <w:marLeft w:val="0"/>
              <w:marRight w:val="0"/>
              <w:marTop w:val="0"/>
              <w:marBottom w:val="0"/>
              <w:divBdr>
                <w:top w:val="none" w:sz="0" w:space="0" w:color="auto"/>
                <w:left w:val="none" w:sz="0" w:space="0" w:color="auto"/>
                <w:bottom w:val="none" w:sz="0" w:space="0" w:color="auto"/>
                <w:right w:val="none" w:sz="0" w:space="0" w:color="auto"/>
              </w:divBdr>
            </w:div>
            <w:div w:id="530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2024-11-06T17:44:00Z</cp:lastPrinted>
  <dcterms:created xsi:type="dcterms:W3CDTF">2024-11-06T16:36:00Z</dcterms:created>
  <dcterms:modified xsi:type="dcterms:W3CDTF">2024-11-09T13:35:00Z</dcterms:modified>
</cp:coreProperties>
</file>