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bbls4uiqb1fi" w:id="0"/>
      <w:bookmarkEnd w:id="0"/>
      <w:r w:rsidDel="00000000" w:rsidR="00000000" w:rsidRPr="00000000">
        <w:rPr>
          <w:b w:val="1"/>
          <w:bCs w:val="1"/>
          <w:rtl w:val="0"/>
        </w:rPr>
        <w:t xml:space="preserve">Abstract:</w:t>
      </w:r>
    </w:p>
    <w:p w:rsidR="00000000" w:rsidDel="00000000" w:rsidP="00000000" w:rsidRDefault="00000000" w:rsidRPr="00000000" w14:paraId="00000002">
      <w:pPr>
        <w:rPr/>
      </w:pPr>
      <w:r w:rsidDel="00000000" w:rsidR="00000000" w:rsidRPr="00000000">
        <w:rPr>
          <w:rtl w:val="0"/>
        </w:rPr>
        <w:t xml:space="preserve">This contains the documentation of the Python scripts present inside the ‘public_search_records/anythingllm-scripts’ folder. This folder contains scripts for workspace management, uploading LLM context, and chat-related features.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also contains additional variable setup instructions for the proper working of these scripts and additional features.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9u30934ztflx" w:id="1"/>
      <w:bookmarkEnd w:id="1"/>
      <w:r w:rsidDel="00000000" w:rsidR="00000000" w:rsidRPr="00000000">
        <w:rPr>
          <w:b w:val="1"/>
          <w:bCs w:val="1"/>
          <w:rtl w:val="0"/>
        </w:rPr>
        <w:t xml:space="preserve">Setup : </w:t>
      </w:r>
    </w:p>
    <w:p w:rsidR="00000000" w:rsidDel="00000000" w:rsidP="00000000" w:rsidRDefault="00000000" w:rsidRPr="00000000" w14:paraId="00000007">
      <w:pPr>
        <w:ind w:left="0" w:firstLine="0"/>
        <w:rPr/>
      </w:pPr>
      <w:r w:rsidDel="00000000" w:rsidR="00000000" w:rsidRPr="00000000">
        <w:rPr>
          <w:rtl w:val="0"/>
        </w:rPr>
        <w:t xml:space="preserve">Set values of the following variables in the .env file </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BASE_URL : this is the base URL of our folder/codebase</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ANYTHING_LLM_API : this is the API key that will be used for authorization in headers to access the anythingllm</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UPLOAD_LOGS : it is a boolean variable; we can set it as true to enable logs. If we set it as true then we also need to set the upcoming variable LOG_FILE too</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LOG_FILE : if UPLOAD_LOGS is set to true, then it checks if any file named LOG_FILE exists; if not, then it falls back to the default name upload_logs.txt for any logging.</w:t>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eh4dso8z7qa3" w:id="2"/>
      <w:bookmarkEnd w:id="2"/>
      <w:r w:rsidDel="00000000" w:rsidR="00000000" w:rsidRPr="00000000">
        <w:rPr>
          <w:b w:val="1"/>
          <w:bCs w:val="1"/>
          <w:rtl w:val="0"/>
        </w:rPr>
        <w:t xml:space="preserve">Folder 1: Workspaces</w:t>
      </w:r>
    </w:p>
    <w:p w:rsidR="00000000" w:rsidDel="00000000" w:rsidP="00000000" w:rsidRDefault="00000000" w:rsidRPr="00000000" w14:paraId="0000000D">
      <w:pPr>
        <w:rPr/>
      </w:pPr>
      <w:r w:rsidDel="00000000" w:rsidR="00000000" w:rsidRPr="00000000">
        <w:rPr>
          <w:rtl w:val="0"/>
        </w:rPr>
        <w:t xml:space="preserve">This folder contains 3 action scripts and one </w:t>
      </w:r>
      <w:hyperlink r:id="rId6">
        <w:r w:rsidDel="00000000" w:rsidR="00000000" w:rsidRPr="00000000">
          <w:rPr>
            <w:color w:val="1155cc"/>
            <w:u w:val="single"/>
            <w:rtl w:val="0"/>
          </w:rPr>
          <w:t xml:space="preserve">modules.py</w:t>
        </w:r>
      </w:hyperlink>
      <w:r w:rsidDel="00000000" w:rsidR="00000000" w:rsidRPr="00000000">
        <w:rPr>
          <w:rtl w:val="0"/>
        </w:rPr>
        <w:t xml:space="preserve">,</w:t>
      </w:r>
      <w:r w:rsidDel="00000000" w:rsidR="00000000" w:rsidRPr="00000000">
        <w:rPr>
          <w:rtl w:val="0"/>
        </w:rPr>
        <w:t xml:space="preserve"> which contains the actual logic of the scripts. The scripts are as follows</w:t>
      </w:r>
    </w:p>
    <w:p w:rsidR="00000000" w:rsidDel="00000000" w:rsidP="00000000" w:rsidRDefault="00000000" w:rsidRPr="00000000" w14:paraId="0000000E">
      <w:pPr>
        <w:numPr>
          <w:ilvl w:val="0"/>
          <w:numId w:val="1"/>
        </w:numPr>
        <w:ind w:left="720" w:hanging="360"/>
        <w:rPr>
          <w:u w:val="none"/>
        </w:rPr>
      </w:pPr>
      <w:hyperlink r:id="rId7">
        <w:r w:rsidDel="00000000" w:rsidR="00000000" w:rsidRPr="00000000">
          <w:rPr>
            <w:color w:val="1155cc"/>
            <w:u w:val="single"/>
            <w:rtl w:val="0"/>
          </w:rPr>
          <w:t xml:space="preserve">createWorkspace.py</w:t>
        </w:r>
      </w:hyperlink>
      <w:r w:rsidDel="00000000" w:rsidR="00000000" w:rsidRPr="00000000">
        <w:rPr>
          <w:rtl w:val="0"/>
        </w:rPr>
        <w:t xml:space="preserve"> : This takes “name” as an input for the workspace, creates a workspace via api request, and returns the workspace ID, name, and slug.</w:t>
      </w:r>
    </w:p>
    <w:p w:rsidR="00000000" w:rsidDel="00000000" w:rsidP="00000000" w:rsidRDefault="00000000" w:rsidRPr="00000000" w14:paraId="0000000F">
      <w:pPr>
        <w:numPr>
          <w:ilvl w:val="0"/>
          <w:numId w:val="1"/>
        </w:numPr>
        <w:ind w:left="720" w:hanging="360"/>
        <w:rPr>
          <w:u w:val="none"/>
        </w:rPr>
      </w:pPr>
      <w:hyperlink r:id="rId8">
        <w:r w:rsidDel="00000000" w:rsidR="00000000" w:rsidRPr="00000000">
          <w:rPr>
            <w:color w:val="1155cc"/>
            <w:u w:val="single"/>
            <w:rtl w:val="0"/>
          </w:rPr>
          <w:t xml:space="preserve">deleteWorkspace.py</w:t>
        </w:r>
      </w:hyperlink>
      <w:r w:rsidDel="00000000" w:rsidR="00000000" w:rsidRPr="00000000">
        <w:rPr>
          <w:rtl w:val="0"/>
        </w:rPr>
        <w:t xml:space="preserve"> : This takes a workspace “slug” as an input and deletes the workspace via api request</w:t>
      </w:r>
    </w:p>
    <w:p w:rsidR="00000000" w:rsidDel="00000000" w:rsidP="00000000" w:rsidRDefault="00000000" w:rsidRPr="00000000" w14:paraId="00000010">
      <w:pPr>
        <w:numPr>
          <w:ilvl w:val="0"/>
          <w:numId w:val="1"/>
        </w:numPr>
        <w:ind w:left="720" w:hanging="360"/>
        <w:rPr>
          <w:u w:val="none"/>
        </w:rPr>
      </w:pPr>
      <w:hyperlink r:id="rId9">
        <w:r w:rsidDel="00000000" w:rsidR="00000000" w:rsidRPr="00000000">
          <w:rPr>
            <w:color w:val="1155cc"/>
            <w:u w:val="single"/>
            <w:rtl w:val="0"/>
          </w:rPr>
          <w:t xml:space="preserve">listWorkspaces.py</w:t>
        </w:r>
      </w:hyperlink>
      <w:r w:rsidDel="00000000" w:rsidR="00000000" w:rsidRPr="00000000">
        <w:rPr>
          <w:rtl w:val="0"/>
        </w:rPr>
        <w:t xml:space="preserve"> : This just returns all the workspaces and their information (ID, name, and slug)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b w:val="1"/>
          <w:bCs w:val="1"/>
        </w:rPr>
      </w:pPr>
      <w:bookmarkStart w:colFirst="0" w:colLast="0" w:name="_75ska9hf2puz" w:id="3"/>
      <w:bookmarkEnd w:id="3"/>
      <w:r w:rsidDel="00000000" w:rsidR="00000000" w:rsidRPr="00000000">
        <w:rPr>
          <w:b w:val="1"/>
          <w:bCs w:val="1"/>
          <w:rtl w:val="0"/>
        </w:rPr>
        <w:t xml:space="preserve">Folder 2: documents</w:t>
      </w:r>
    </w:p>
    <w:p w:rsidR="00000000" w:rsidDel="00000000" w:rsidP="00000000" w:rsidRDefault="00000000" w:rsidRPr="00000000" w14:paraId="00000013">
      <w:pPr>
        <w:rPr/>
      </w:pPr>
      <w:r w:rsidDel="00000000" w:rsidR="00000000" w:rsidRPr="00000000">
        <w:rPr>
          <w:rtl w:val="0"/>
        </w:rPr>
        <w:t xml:space="preserve">This folder contains 2 action scripts and one </w:t>
      </w:r>
      <w:hyperlink r:id="rId10">
        <w:r w:rsidDel="00000000" w:rsidR="00000000" w:rsidRPr="00000000">
          <w:rPr>
            <w:color w:val="1155cc"/>
            <w:u w:val="single"/>
            <w:rtl w:val="0"/>
          </w:rPr>
          <w:t xml:space="preserve">modules.py</w:t>
        </w:r>
      </w:hyperlink>
      <w:r w:rsidDel="00000000" w:rsidR="00000000" w:rsidRPr="00000000">
        <w:rPr>
          <w:rtl w:val="0"/>
        </w:rPr>
        <w:t xml:space="preserve">,</w:t>
      </w:r>
      <w:r w:rsidDel="00000000" w:rsidR="00000000" w:rsidRPr="00000000">
        <w:rPr>
          <w:rtl w:val="0"/>
        </w:rPr>
        <w:t xml:space="preserve"> which contains the actual logic of the scripts.</w:t>
      </w:r>
    </w:p>
    <w:p w:rsidR="00000000" w:rsidDel="00000000" w:rsidP="00000000" w:rsidRDefault="00000000" w:rsidRPr="00000000" w14:paraId="00000014">
      <w:pPr>
        <w:rPr/>
      </w:pPr>
      <w:r w:rsidDel="00000000" w:rsidR="00000000" w:rsidRPr="00000000">
        <w:rPr>
          <w:rtl w:val="0"/>
        </w:rPr>
        <w:t xml:space="preserve">The scripts are as follows</w:t>
      </w:r>
    </w:p>
    <w:p w:rsidR="00000000" w:rsidDel="00000000" w:rsidP="00000000" w:rsidRDefault="00000000" w:rsidRPr="00000000" w14:paraId="00000015">
      <w:pPr>
        <w:numPr>
          <w:ilvl w:val="0"/>
          <w:numId w:val="3"/>
        </w:numPr>
        <w:ind w:left="720" w:hanging="360"/>
        <w:rPr>
          <w:u w:val="none"/>
        </w:rPr>
      </w:pPr>
      <w:hyperlink r:id="rId11">
        <w:r w:rsidDel="00000000" w:rsidR="00000000" w:rsidRPr="00000000">
          <w:rPr>
            <w:color w:val="1155cc"/>
            <w:u w:val="single"/>
            <w:rtl w:val="0"/>
          </w:rPr>
          <w:t xml:space="preserve">addFolder.py</w:t>
        </w:r>
      </w:hyperlink>
      <w:r w:rsidDel="00000000" w:rsidR="00000000" w:rsidRPr="00000000">
        <w:rPr>
          <w:rtl w:val="0"/>
        </w:rPr>
        <w:t xml:space="preserve"> : It takes the folder name to be uploaded which contains the document, and uploads each file inside the folder one by one by checking their file type. The only allowed file types are PDF, TXT, md,docx, csv, and JSON.</w:t>
      </w:r>
    </w:p>
    <w:p w:rsidR="00000000" w:rsidDel="00000000" w:rsidP="00000000" w:rsidRDefault="00000000" w:rsidRPr="00000000" w14:paraId="00000016">
      <w:pPr>
        <w:numPr>
          <w:ilvl w:val="0"/>
          <w:numId w:val="3"/>
        </w:numPr>
        <w:ind w:left="720" w:hanging="360"/>
        <w:rPr>
          <w:u w:val="none"/>
        </w:rPr>
      </w:pPr>
      <w:hyperlink r:id="rId12">
        <w:r w:rsidDel="00000000" w:rsidR="00000000" w:rsidRPr="00000000">
          <w:rPr>
            <w:color w:val="1155cc"/>
            <w:u w:val="single"/>
            <w:rtl w:val="0"/>
          </w:rPr>
          <w:t xml:space="preserve">addDocument.py</w:t>
        </w:r>
      </w:hyperlink>
      <w:r w:rsidDel="00000000" w:rsidR="00000000" w:rsidRPr="00000000">
        <w:rPr>
          <w:rtl w:val="0"/>
        </w:rPr>
        <w:t xml:space="preserve">: It takes the file name to be uploaded and uploads it. The only allowed file types are PDF, TXT, md, docs, csv, and JSON.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n4dec0difwl7" w:id="4"/>
      <w:bookmarkEnd w:id="4"/>
      <w:r w:rsidDel="00000000" w:rsidR="00000000" w:rsidRPr="00000000">
        <w:rPr>
          <w:b w:val="1"/>
          <w:bCs w:val="1"/>
          <w:rtl w:val="0"/>
        </w:rPr>
        <w:t xml:space="preserve">Folder 3: chats</w:t>
      </w:r>
    </w:p>
    <w:p w:rsidR="00000000" w:rsidDel="00000000" w:rsidP="00000000" w:rsidRDefault="00000000" w:rsidRPr="00000000" w14:paraId="00000019">
      <w:pPr>
        <w:rPr/>
      </w:pPr>
      <w:r w:rsidDel="00000000" w:rsidR="00000000" w:rsidRPr="00000000">
        <w:rPr>
          <w:rtl w:val="0"/>
        </w:rPr>
        <w:t xml:space="preserve">This folder contains 3 action scripts and one </w:t>
      </w:r>
      <w:hyperlink r:id="rId13">
        <w:r w:rsidDel="00000000" w:rsidR="00000000" w:rsidRPr="00000000">
          <w:rPr>
            <w:color w:val="1155cc"/>
            <w:u w:val="single"/>
            <w:rtl w:val="0"/>
          </w:rPr>
          <w:t xml:space="preserve">modules.py</w:t>
        </w:r>
      </w:hyperlink>
      <w:r w:rsidDel="00000000" w:rsidR="00000000" w:rsidRPr="00000000">
        <w:rPr>
          <w:rtl w:val="0"/>
        </w:rPr>
        <w:t xml:space="preserve">,</w:t>
      </w:r>
      <w:r w:rsidDel="00000000" w:rsidR="00000000" w:rsidRPr="00000000">
        <w:rPr>
          <w:rtl w:val="0"/>
        </w:rPr>
        <w:t xml:space="preserve"> which contains the actual logic of the scripts. The scripts are as follows</w:t>
      </w:r>
    </w:p>
    <w:p w:rsidR="00000000" w:rsidDel="00000000" w:rsidP="00000000" w:rsidRDefault="00000000" w:rsidRPr="00000000" w14:paraId="0000001A">
      <w:pPr>
        <w:numPr>
          <w:ilvl w:val="0"/>
          <w:numId w:val="2"/>
        </w:numPr>
        <w:ind w:left="720" w:hanging="360"/>
        <w:rPr>
          <w:u w:val="none"/>
        </w:rPr>
      </w:pPr>
      <w:hyperlink r:id="rId14">
        <w:r w:rsidDel="00000000" w:rsidR="00000000" w:rsidRPr="00000000">
          <w:rPr>
            <w:color w:val="1155cc"/>
            <w:u w:val="single"/>
            <w:rtl w:val="0"/>
          </w:rPr>
          <w:t xml:space="preserve">createThread.py</w:t>
        </w:r>
      </w:hyperlink>
      <w:r w:rsidDel="00000000" w:rsidR="00000000" w:rsidRPr="00000000">
        <w:rPr>
          <w:rtl w:val="0"/>
        </w:rPr>
        <w:t xml:space="preserve"> : This script creates a worker inside the workspace. There can be multiple workers inside a workspace. Each worker handles a query. This file takes workspace_slug, which is basically the slug we obtained when the workspace was created, and the thread name to create a thread. For each thread, we have ID, name, slug, and the workspace_id it belongs to.</w:t>
      </w:r>
    </w:p>
    <w:p w:rsidR="00000000" w:rsidDel="00000000" w:rsidP="00000000" w:rsidRDefault="00000000" w:rsidRPr="00000000" w14:paraId="0000001B">
      <w:pPr>
        <w:numPr>
          <w:ilvl w:val="0"/>
          <w:numId w:val="2"/>
        </w:numPr>
        <w:ind w:left="720" w:hanging="360"/>
        <w:rPr>
          <w:u w:val="none"/>
        </w:rPr>
      </w:pPr>
      <w:hyperlink r:id="rId15">
        <w:r w:rsidDel="00000000" w:rsidR="00000000" w:rsidRPr="00000000">
          <w:rPr>
            <w:color w:val="1155cc"/>
            <w:u w:val="single"/>
            <w:rtl w:val="0"/>
          </w:rPr>
          <w:t xml:space="preserve">deleteThread.py</w:t>
        </w:r>
      </w:hyperlink>
      <w:r w:rsidDel="00000000" w:rsidR="00000000" w:rsidRPr="00000000">
        <w:rPr>
          <w:rtl w:val="0"/>
        </w:rPr>
        <w:t xml:space="preserve"> : This script takes the workspace_slug and the thread name. It then extracts the thread slug from the slug name and the workspace_slug automatically, then deletes the thread via its slug </w:t>
      </w:r>
    </w:p>
    <w:p w:rsidR="00000000" w:rsidDel="00000000" w:rsidP="00000000" w:rsidRDefault="00000000" w:rsidRPr="00000000" w14:paraId="0000001C">
      <w:pPr>
        <w:numPr>
          <w:ilvl w:val="0"/>
          <w:numId w:val="2"/>
        </w:numPr>
        <w:ind w:left="720" w:hanging="360"/>
        <w:rPr>
          <w:u w:val="none"/>
        </w:rPr>
      </w:pPr>
      <w:hyperlink r:id="rId16">
        <w:r w:rsidDel="00000000" w:rsidR="00000000" w:rsidRPr="00000000">
          <w:rPr>
            <w:color w:val="1155cc"/>
            <w:u w:val="single"/>
            <w:rtl w:val="0"/>
          </w:rPr>
          <w:t xml:space="preserve">queryThread.py</w:t>
        </w:r>
      </w:hyperlink>
      <w:r w:rsidDel="00000000" w:rsidR="00000000" w:rsidRPr="00000000">
        <w:rPr>
          <w:rtl w:val="0"/>
        </w:rPr>
        <w:t xml:space="preserve"> : This takes the workspace_slug, thread name, and the input question. example inside the script: “What is AnythingLLM?” It then extracts the thread_slug from the thread_name and sends the input message/question as payload and gets a response in a JSON format, which is formatted and shown on the frontend in question - answer format.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db55f11shsi2" w:id="5"/>
      <w:bookmarkEnd w:id="5"/>
      <w:r w:rsidDel="00000000" w:rsidR="00000000" w:rsidRPr="00000000">
        <w:rPr>
          <w:b w:val="1"/>
          <w:bCs w:val="1"/>
          <w:rtl w:val="0"/>
        </w:rPr>
        <w:t xml:space="preserve">Additional features: Logs</w:t>
      </w:r>
    </w:p>
    <w:p w:rsidR="00000000" w:rsidDel="00000000" w:rsidP="00000000" w:rsidRDefault="00000000" w:rsidRPr="00000000" w14:paraId="0000001F">
      <w:pPr>
        <w:rPr/>
      </w:pPr>
      <w:r w:rsidDel="00000000" w:rsidR="00000000" w:rsidRPr="00000000">
        <w:rPr>
          <w:rtl w:val="0"/>
        </w:rPr>
        <w:t xml:space="preserve">We can enable logs by setting the env variable UPLOAD_LOGS to true, and we can check the logs inside our custom name for logs (mentioned inside the .env file and mapped to variable  LOG_FILE). If not, then the default file name for logs is “upload_logs.txt”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adddocument.py" TargetMode="External"/><Relationship Id="rId10" Type="http://schemas.openxmlformats.org/officeDocument/2006/relationships/hyperlink" Target="http://modules.py" TargetMode="External"/><Relationship Id="rId13" Type="http://schemas.openxmlformats.org/officeDocument/2006/relationships/hyperlink" Target="http://modules.py" TargetMode="External"/><Relationship Id="rId12" Type="http://schemas.openxmlformats.org/officeDocument/2006/relationships/hyperlink" Target="http://adddocument.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stworkspaces.py" TargetMode="External"/><Relationship Id="rId15" Type="http://schemas.openxmlformats.org/officeDocument/2006/relationships/hyperlink" Target="http://deletethread.py" TargetMode="External"/><Relationship Id="rId14" Type="http://schemas.openxmlformats.org/officeDocument/2006/relationships/hyperlink" Target="http://createthread.py" TargetMode="External"/><Relationship Id="rId16" Type="http://schemas.openxmlformats.org/officeDocument/2006/relationships/hyperlink" Target="http://querythread.py" TargetMode="External"/><Relationship Id="rId5" Type="http://schemas.openxmlformats.org/officeDocument/2006/relationships/styles" Target="styles.xml"/><Relationship Id="rId6" Type="http://schemas.openxmlformats.org/officeDocument/2006/relationships/hyperlink" Target="http://modules.py" TargetMode="External"/><Relationship Id="rId7" Type="http://schemas.openxmlformats.org/officeDocument/2006/relationships/hyperlink" Target="http://createworkspace.py" TargetMode="External"/><Relationship Id="rId8" Type="http://schemas.openxmlformats.org/officeDocument/2006/relationships/hyperlink" Target="http://deleteworkspac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