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Date:</w:t>
      </w:r>
      <w:r w:rsidDel="00000000" w:rsidR="00000000" w:rsidRPr="00000000">
        <w:rPr>
          <w:rtl w:val="0"/>
        </w:rPr>
        <w:t xml:space="preserve"> 2025-09-03</w:t>
        <w:br w:type="textWrapping"/>
        <w:t xml:space="preserve"> </w:t>
      </w:r>
      <w:r w:rsidDel="00000000" w:rsidR="00000000" w:rsidRPr="00000000">
        <w:rPr>
          <w:b w:val="1"/>
          <w:rtl w:val="0"/>
        </w:rPr>
        <w:t xml:space="preserve">Theme:</w:t>
      </w:r>
      <w:r w:rsidDel="00000000" w:rsidR="00000000" w:rsidRPr="00000000">
        <w:rPr>
          <w:rtl w:val="0"/>
        </w:rPr>
        <w:t xml:space="preserve"> Dashboard Clarity / Post-Onboarding Review</w:t>
        <w:br w:type="textWrapping"/>
        <w:t xml:space="preserve"> </w:t>
      </w:r>
      <w:r w:rsidDel="00000000" w:rsidR="00000000" w:rsidRPr="00000000">
        <w:rPr>
          <w:b w:val="1"/>
          <w:rtl w:val="0"/>
        </w:rPr>
        <w:t xml:space="preserve">Participants:</w:t>
      </w:r>
      <w:r w:rsidDel="00000000" w:rsidR="00000000" w:rsidRPr="00000000">
        <w:rPr>
          <w:rtl w:val="0"/>
        </w:rPr>
        <w:t xml:space="preserve"> Rachel Kim (CSM), Thomas Hill (PM), Linda Mora (Ops Director), Ethan Cole (Systems Analyst)</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Transcript</w:t>
      </w:r>
    </w:p>
    <w:p w:rsidR="00000000" w:rsidDel="00000000" w:rsidP="00000000" w:rsidRDefault="00000000" w:rsidRPr="00000000" w14:paraId="00000003">
      <w:pPr>
        <w:spacing w:after="240" w:before="240" w:lineRule="auto"/>
        <w:rPr/>
      </w:pPr>
      <w:r w:rsidDel="00000000" w:rsidR="00000000" w:rsidRPr="00000000">
        <w:rPr>
          <w:b w:val="1"/>
          <w:rtl w:val="0"/>
        </w:rPr>
        <w:t xml:space="preserve">Rachel (CSM):</w:t>
      </w:r>
      <w:r w:rsidDel="00000000" w:rsidR="00000000" w:rsidRPr="00000000">
        <w:rPr>
          <w:rtl w:val="0"/>
        </w:rPr>
        <w:t xml:space="preserve"> Hi Linda, thanks for joining. I wanted to check in after your team’s onboarding completion last month — how are things looking?</w:t>
        <w:br w:type="textWrapping"/>
        <w:t xml:space="preserve"> </w:t>
      </w:r>
      <w:r w:rsidDel="00000000" w:rsidR="00000000" w:rsidRPr="00000000">
        <w:rPr>
          <w:b w:val="1"/>
          <w:rtl w:val="0"/>
        </w:rPr>
        <w:t xml:space="preserve">Linda (Customer):</w:t>
      </w:r>
      <w:r w:rsidDel="00000000" w:rsidR="00000000" w:rsidRPr="00000000">
        <w:rPr>
          <w:rtl w:val="0"/>
        </w:rPr>
        <w:t xml:space="preserve"> Much better overall. The import and automations are working fine. But we’re still not clear on the “Usage vs. Adoption” widgets in the dashboard. They look similar but show different numbers.</w:t>
        <w:br w:type="textWrapping"/>
        <w:t xml:space="preserve"> </w:t>
      </w:r>
      <w:r w:rsidDel="00000000" w:rsidR="00000000" w:rsidRPr="00000000">
        <w:rPr>
          <w:b w:val="1"/>
          <w:rtl w:val="0"/>
        </w:rPr>
        <w:t xml:space="preserve">Thomas (PM):</w:t>
      </w:r>
      <w:r w:rsidDel="00000000" w:rsidR="00000000" w:rsidRPr="00000000">
        <w:rPr>
          <w:rtl w:val="0"/>
        </w:rPr>
        <w:t xml:space="preserve"> Great point. “Usage” measures total active sessions, while “Adoption” reflects engagement with key workflows. We’ll relabel and add tooltips in the next update.</w:t>
        <w:br w:type="textWrapping"/>
        <w:t xml:space="preserve"> </w:t>
      </w:r>
      <w:r w:rsidDel="00000000" w:rsidR="00000000" w:rsidRPr="00000000">
        <w:rPr>
          <w:b w:val="1"/>
          <w:rtl w:val="0"/>
        </w:rPr>
        <w:t xml:space="preserve">Ethan (Customer):</w:t>
      </w:r>
      <w:r w:rsidDel="00000000" w:rsidR="00000000" w:rsidRPr="00000000">
        <w:rPr>
          <w:rtl w:val="0"/>
        </w:rPr>
        <w:t xml:space="preserve"> That would help. Our internal reports use different terminology, so the mismatch confuses our managers.</w:t>
        <w:br w:type="textWrapping"/>
        <w:t xml:space="preserve"> </w:t>
      </w:r>
      <w:r w:rsidDel="00000000" w:rsidR="00000000" w:rsidRPr="00000000">
        <w:rPr>
          <w:b w:val="1"/>
          <w:rtl w:val="0"/>
        </w:rPr>
        <w:t xml:space="preserve">Rachel:</w:t>
      </w:r>
      <w:r w:rsidDel="00000000" w:rsidR="00000000" w:rsidRPr="00000000">
        <w:rPr>
          <w:rtl w:val="0"/>
        </w:rPr>
        <w:t xml:space="preserve"> Totally understandable. Once the relabel goes live, I’ll schedule a short analytics walkthrough.</w:t>
        <w:br w:type="textWrapping"/>
        <w:t xml:space="preserve"> </w:t>
      </w:r>
      <w:r w:rsidDel="00000000" w:rsidR="00000000" w:rsidRPr="00000000">
        <w:rPr>
          <w:b w:val="1"/>
          <w:rtl w:val="0"/>
        </w:rPr>
        <w:t xml:space="preserve">Linda:</w:t>
      </w:r>
      <w:r w:rsidDel="00000000" w:rsidR="00000000" w:rsidRPr="00000000">
        <w:rPr>
          <w:rtl w:val="0"/>
        </w:rPr>
        <w:t xml:space="preserve"> Appreciate it — otherwise, the system’s stable and our analysts are happy.</w:t>
        <w:br w:type="textWrapping"/>
        <w:t xml:space="preserve"> </w:t>
      </w:r>
      <w:r w:rsidDel="00000000" w:rsidR="00000000" w:rsidRPr="00000000">
        <w:rPr>
          <w:b w:val="1"/>
          <w:rtl w:val="0"/>
        </w:rPr>
        <w:t xml:space="preserve">Rachel:</w:t>
      </w:r>
      <w:r w:rsidDel="00000000" w:rsidR="00000000" w:rsidRPr="00000000">
        <w:rPr>
          <w:rtl w:val="0"/>
        </w:rPr>
        <w:t xml:space="preserve"> That’s great progress compared to last month.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ysb6now998cv" w:id="0"/>
      <w:bookmarkEnd w:id="0"/>
      <w:r w:rsidDel="00000000" w:rsidR="00000000" w:rsidRPr="00000000">
        <w:rPr>
          <w:b w:val="1"/>
          <w:sz w:val="34"/>
          <w:szCs w:val="34"/>
          <w:rtl w:val="0"/>
        </w:rPr>
        <w:t xml:space="preserve">📞 C-0925-02 — Adoption Metrics &amp; Next Steps</w:t>
      </w:r>
    </w:p>
    <w:p w:rsidR="00000000" w:rsidDel="00000000" w:rsidP="00000000" w:rsidRDefault="00000000" w:rsidRPr="00000000" w14:paraId="00000006">
      <w:pPr>
        <w:spacing w:after="240" w:before="240" w:lineRule="auto"/>
        <w:rPr/>
      </w:pPr>
      <w:r w:rsidDel="00000000" w:rsidR="00000000" w:rsidRPr="00000000">
        <w:rPr>
          <w:b w:val="1"/>
          <w:rtl w:val="0"/>
        </w:rPr>
        <w:t xml:space="preserve">Date:</w:t>
      </w:r>
      <w:r w:rsidDel="00000000" w:rsidR="00000000" w:rsidRPr="00000000">
        <w:rPr>
          <w:rtl w:val="0"/>
        </w:rPr>
        <w:t xml:space="preserve"> 2025-09-18</w:t>
        <w:br w:type="textWrapping"/>
        <w:t xml:space="preserve"> </w:t>
      </w:r>
      <w:r w:rsidDel="00000000" w:rsidR="00000000" w:rsidRPr="00000000">
        <w:rPr>
          <w:b w:val="1"/>
          <w:rtl w:val="0"/>
        </w:rPr>
        <w:t xml:space="preserve">Theme:</w:t>
      </w:r>
      <w:r w:rsidDel="00000000" w:rsidR="00000000" w:rsidRPr="00000000">
        <w:rPr>
          <w:rtl w:val="0"/>
        </w:rPr>
        <w:t xml:space="preserve"> Feature Adoption / Progress Review</w:t>
        <w:br w:type="textWrapping"/>
        <w:t xml:space="preserve"> </w:t>
      </w:r>
      <w:r w:rsidDel="00000000" w:rsidR="00000000" w:rsidRPr="00000000">
        <w:rPr>
          <w:b w:val="1"/>
          <w:rtl w:val="0"/>
        </w:rPr>
        <w:t xml:space="preserve">Participants:</w:t>
      </w:r>
      <w:r w:rsidDel="00000000" w:rsidR="00000000" w:rsidRPr="00000000">
        <w:rPr>
          <w:rtl w:val="0"/>
        </w:rPr>
        <w:t xml:space="preserve"> Rachel Kim (CSM), Nia Torres (Trainer), Ethan Cole (Systems Analyst), Jamie Park (Data Analyst)</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Transcript</w:t>
      </w:r>
    </w:p>
    <w:p w:rsidR="00000000" w:rsidDel="00000000" w:rsidP="00000000" w:rsidRDefault="00000000" w:rsidRPr="00000000" w14:paraId="00000008">
      <w:pPr>
        <w:spacing w:after="240" w:before="240" w:lineRule="auto"/>
        <w:rPr/>
      </w:pPr>
      <w:r w:rsidDel="00000000" w:rsidR="00000000" w:rsidRPr="00000000">
        <w:rPr>
          <w:b w:val="1"/>
          <w:rtl w:val="0"/>
        </w:rPr>
        <w:t xml:space="preserve">Rachel (CSM):</w:t>
      </w:r>
      <w:r w:rsidDel="00000000" w:rsidR="00000000" w:rsidRPr="00000000">
        <w:rPr>
          <w:rtl w:val="0"/>
        </w:rPr>
        <w:t xml:space="preserve"> Hi team — wanted to review your adoption data. Since the training in August, your usage has climbed about 18%. That’s a solid improvement.</w:t>
        <w:br w:type="textWrapping"/>
        <w:t xml:space="preserve"> </w:t>
      </w:r>
      <w:r w:rsidDel="00000000" w:rsidR="00000000" w:rsidRPr="00000000">
        <w:rPr>
          <w:b w:val="1"/>
          <w:rtl w:val="0"/>
        </w:rPr>
        <w:t xml:space="preserve">Ethan (Customer):</w:t>
      </w:r>
      <w:r w:rsidDel="00000000" w:rsidR="00000000" w:rsidRPr="00000000">
        <w:rPr>
          <w:rtl w:val="0"/>
        </w:rPr>
        <w:t xml:space="preserve"> Yes, the teams have started building more automation rules. The new workflows are saving us manual time.</w:t>
        <w:br w:type="textWrapping"/>
        <w:t xml:space="preserve"> </w:t>
      </w:r>
      <w:r w:rsidDel="00000000" w:rsidR="00000000" w:rsidRPr="00000000">
        <w:rPr>
          <w:b w:val="1"/>
          <w:rtl w:val="0"/>
        </w:rPr>
        <w:t xml:space="preserve">Nia (Trainer):</w:t>
      </w:r>
      <w:r w:rsidDel="00000000" w:rsidR="00000000" w:rsidRPr="00000000">
        <w:rPr>
          <w:rtl w:val="0"/>
        </w:rPr>
        <w:t xml:space="preserve"> Excellent. Any blockers left?</w:t>
        <w:br w:type="textWrapping"/>
        <w:t xml:space="preserve"> </w:t>
      </w:r>
      <w:r w:rsidDel="00000000" w:rsidR="00000000" w:rsidRPr="00000000">
        <w:rPr>
          <w:b w:val="1"/>
          <w:rtl w:val="0"/>
        </w:rPr>
        <w:t xml:space="preserve">Jamie (Customer):</w:t>
      </w:r>
      <w:r w:rsidDel="00000000" w:rsidR="00000000" w:rsidRPr="00000000">
        <w:rPr>
          <w:rtl w:val="0"/>
        </w:rPr>
        <w:t xml:space="preserve"> Not major ones — we’d just like more visibility into which departments are most active.</w:t>
        <w:br w:type="textWrapping"/>
        <w:t xml:space="preserve"> </w:t>
      </w:r>
      <w:r w:rsidDel="00000000" w:rsidR="00000000" w:rsidRPr="00000000">
        <w:rPr>
          <w:b w:val="1"/>
          <w:rtl w:val="0"/>
        </w:rPr>
        <w:t xml:space="preserve">Rachel:</w:t>
      </w:r>
      <w:r w:rsidDel="00000000" w:rsidR="00000000" w:rsidRPr="00000000">
        <w:rPr>
          <w:rtl w:val="0"/>
        </w:rPr>
        <w:t xml:space="preserve"> That’s coming in the next analytics release. It’ll include department-level filtering.</w:t>
        <w:br w:type="textWrapping"/>
        <w:t xml:space="preserve"> </w:t>
      </w:r>
      <w:r w:rsidDel="00000000" w:rsidR="00000000" w:rsidRPr="00000000">
        <w:rPr>
          <w:b w:val="1"/>
          <w:rtl w:val="0"/>
        </w:rPr>
        <w:t xml:space="preserve">Ethan:</w:t>
      </w:r>
      <w:r w:rsidDel="00000000" w:rsidR="00000000" w:rsidRPr="00000000">
        <w:rPr>
          <w:rtl w:val="0"/>
        </w:rPr>
        <w:t xml:space="preserve"> Great — we’ll keep scaling adoption across our divisions.</w:t>
        <w:br w:type="textWrapping"/>
        <w:t xml:space="preserve"> </w:t>
      </w:r>
      <w:r w:rsidDel="00000000" w:rsidR="00000000" w:rsidRPr="00000000">
        <w:rPr>
          <w:b w:val="1"/>
          <w:rtl w:val="0"/>
        </w:rPr>
        <w:t xml:space="preserve">Nia:</w:t>
      </w:r>
      <w:r w:rsidDel="00000000" w:rsidR="00000000" w:rsidRPr="00000000">
        <w:rPr>
          <w:rtl w:val="0"/>
        </w:rPr>
        <w:t xml:space="preserve"> Awesome. Keep me posted if you want a deeper automation session later this quarter.</w:t>
        <w:br w:type="textWrapping"/>
        <w:t xml:space="preserve"> </w:t>
      </w:r>
      <w:r w:rsidDel="00000000" w:rsidR="00000000" w:rsidRPr="00000000">
        <w:rPr>
          <w:b w:val="1"/>
          <w:rtl w:val="0"/>
        </w:rPr>
        <w:t xml:space="preserve">Rachel:</w:t>
      </w:r>
      <w:r w:rsidDel="00000000" w:rsidR="00000000" w:rsidRPr="00000000">
        <w:rPr>
          <w:rtl w:val="0"/>
        </w:rPr>
        <w:t xml:space="preserve"> Perfect. Thanks everyone — great to see the upward trend.</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