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2.9592220930805"/>
        <w:gridCol w:w="819.3638581040158"/>
        <w:gridCol w:w="1016.386465205363"/>
        <w:gridCol w:w="556.6670486355526"/>
        <w:gridCol w:w="669.2513955506082"/>
        <w:gridCol w:w="641.1053088218443"/>
        <w:gridCol w:w="931.9482050190713"/>
        <w:gridCol w:w="744.307626827312"/>
        <w:gridCol w:w="772.4537135560759"/>
        <w:gridCol w:w="425.31864390132114"/>
        <w:gridCol w:w="1269.7012457642381"/>
        <w:gridCol w:w="566.0490775451406"/>
        <w:tblGridChange w:id="0">
          <w:tblGrid>
            <w:gridCol w:w="612.9592220930805"/>
            <w:gridCol w:w="819.3638581040158"/>
            <w:gridCol w:w="1016.386465205363"/>
            <w:gridCol w:w="556.6670486355526"/>
            <w:gridCol w:w="669.2513955506082"/>
            <w:gridCol w:w="641.1053088218443"/>
            <w:gridCol w:w="931.9482050190713"/>
            <w:gridCol w:w="744.307626827312"/>
            <w:gridCol w:w="772.4537135560759"/>
            <w:gridCol w:w="425.31864390132114"/>
            <w:gridCol w:w="1269.7012457642381"/>
            <w:gridCol w:w="566.0490775451406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Record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Active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 Usage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Onboarding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Response Time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Retention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PU-0925-001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Acme 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Dashboard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1 520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810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Dashboard comprehension improved after label fixes.Session durations rose 15%, signaling higher trust in analytics.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PU-0925-002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Delta Logistics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Integration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1 020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Post-audit latency dropped ~40%.Nightly data syncs now within SLA; engineering monitoring ongoing.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PU-0925-003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Beta Corp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Billing Transparency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1 150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1 050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Billing portal engagement up 22%.Finance teams testing new department-level views.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PU-0925-004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Nova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Permissions 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1 020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Role updates intermittently failed after dashboard refresh.Prompted short-term escalation; patch scheduled for next sprint.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PU-0925-005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Orion Labs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Feature Discovery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830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Awareness campaign improved discoverability of automation workflows.Feature engagement up 29% month-over-month.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PU-0925-006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Zenith Retail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Onboarding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1 050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850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Revised onboarding guide boosted completion to 93%.First month with zero re-opened onboarding tickets.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PU-0925-007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Gamma Enterprises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Integration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880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1 150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Initial imports faced 6–7s response time.Beta integration team testing pre-caching to improve performance.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PU-0925-008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Horizon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Dashboard Customization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820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870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Early executive users requested KPI filters for recurring board reports.Feature request logged and prioritized for Q4.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