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3CFB" w14:textId="519554C7" w:rsidR="00961063" w:rsidRPr="00961063" w:rsidRDefault="00961063" w:rsidP="00961063">
      <w:pPr>
        <w:rPr>
          <w:rFonts w:cstheme="minorHAnsi"/>
          <w:b/>
          <w:bCs/>
          <w:color w:val="00B0F0"/>
          <w:sz w:val="24"/>
          <w:szCs w:val="24"/>
        </w:rPr>
      </w:pPr>
      <w:r w:rsidRPr="00961063">
        <w:rPr>
          <w:rFonts w:cstheme="minorHAnsi"/>
          <w:b/>
          <w:bCs/>
          <w:color w:val="00B0F0"/>
          <w:sz w:val="24"/>
          <w:szCs w:val="24"/>
        </w:rPr>
        <w:t>P06 · Reorder Recommendation</w:t>
      </w:r>
    </w:p>
    <w:p w14:paraId="41664FCD" w14:textId="065FF705" w:rsidR="00961063" w:rsidRP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Section: 02 — Operations | Workflow step: Step 6 of 10</w:t>
      </w:r>
    </w:p>
    <w:p w14:paraId="0D104431" w14:textId="3D2AEED0" w:rsidR="00961063" w:rsidRP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Current version: v1.2 | Status: Complete | Last updated: 24 March 2026</w:t>
      </w:r>
    </w:p>
    <w:p w14:paraId="4414C1AD" w14:textId="77777777" w:rsidR="00961063" w:rsidRP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ascii="Segoe UI Emoji" w:hAnsi="Segoe UI Emoji" w:cs="Segoe UI Emoji"/>
          <w:sz w:val="24"/>
          <w:szCs w:val="24"/>
        </w:rPr>
        <w:t>📌</w:t>
      </w:r>
      <w:r w:rsidRPr="00961063">
        <w:rPr>
          <w:rFonts w:cstheme="minorHAnsi"/>
          <w:sz w:val="24"/>
          <w:szCs w:val="24"/>
        </w:rPr>
        <w:t xml:space="preserve"> </w:t>
      </w:r>
      <w:r w:rsidRPr="00961063">
        <w:rPr>
          <w:rFonts w:cstheme="minorHAnsi"/>
          <w:b/>
          <w:bCs/>
          <w:sz w:val="24"/>
          <w:szCs w:val="24"/>
        </w:rPr>
        <w:t>Prompt Text</w:t>
      </w:r>
      <w:r w:rsidRPr="00961063">
        <w:rPr>
          <w:rFonts w:cstheme="minorHAnsi"/>
          <w:sz w:val="24"/>
          <w:szCs w:val="24"/>
        </w:rPr>
        <w:t xml:space="preserve"> (v1.2)</w:t>
      </w:r>
    </w:p>
    <w:p w14:paraId="6B56D453" w14:textId="77777777" w:rsidR="00961063" w:rsidRP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"Role: You are a Senior Procurement Planner for a retail café chain.</w:t>
      </w:r>
    </w:p>
    <w:p w14:paraId="7D1C631E" w14:textId="77777777" w:rsidR="00961063" w:rsidRP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Task: Recommend exact reorder quantities for the products listed in [CURRENT_STOCK], ensuring alignment with the predicted demand in [FORECAST_DEMAND].</w:t>
      </w:r>
    </w:p>
    <w:p w14:paraId="4513768D" w14:textId="77777777" w:rsidR="00961063" w:rsidRP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Instructions:</w:t>
      </w:r>
    </w:p>
    <w:p w14:paraId="16B7D46B" w14:textId="77777777" w:rsidR="00961063" w:rsidRPr="00961063" w:rsidRDefault="00961063" w:rsidP="0096106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Calculate the 'Suggested Order' by considering: (Forecast Demand + [SAFETY_STOCK_LEVEL]) - Current Stock.</w:t>
      </w:r>
    </w:p>
    <w:p w14:paraId="255CD481" w14:textId="77777777" w:rsidR="00961063" w:rsidRPr="00961063" w:rsidRDefault="00961063" w:rsidP="0096106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Round the suggested order to the nearest whole supplier unit (e.g., if milk comes in crates of 10, round up).</w:t>
      </w:r>
    </w:p>
    <w:p w14:paraId="75512536" w14:textId="77777777" w:rsidR="00961063" w:rsidRPr="00961063" w:rsidRDefault="00961063" w:rsidP="0096106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Provide a 'Justification' for each quantity (e.g., 'To cover 30% increase in weekend trade').</w:t>
      </w:r>
    </w:p>
    <w:p w14:paraId="450D8C57" w14:textId="77777777" w:rsidR="00961063" w:rsidRPr="00961063" w:rsidRDefault="00961063" w:rsidP="0096106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Assign a 'Priority Level' (Essential, Non-Essential, or Bulk-Buy Opportunity).</w:t>
      </w:r>
    </w:p>
    <w:p w14:paraId="33CDCC09" w14:textId="77777777" w:rsidR="00961063" w:rsidRP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Constraints: &gt; - Do not recommend ordering if current stock exceeds forecast plus safety buffer.</w:t>
      </w:r>
    </w:p>
    <w:p w14:paraId="7919345B" w14:textId="77777777" w:rsidR="00961063" w:rsidRPr="00961063" w:rsidRDefault="00961063" w:rsidP="0096106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Tone: Professional, logistical, and efficient.</w:t>
      </w:r>
    </w:p>
    <w:p w14:paraId="56FA8503" w14:textId="77777777" w:rsidR="00961063" w:rsidRP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Output format: Structured Table with columns: Product | Order Quantity | Justification | Priority Level."</w:t>
      </w:r>
    </w:p>
    <w:p w14:paraId="75284607" w14:textId="77777777" w:rsid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 xml:space="preserve">Placeholders to fill: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2165"/>
        <w:gridCol w:w="2175"/>
        <w:gridCol w:w="2162"/>
      </w:tblGrid>
      <w:tr w:rsidR="00961063" w14:paraId="3E0AE955" w14:textId="77777777" w:rsidTr="00961063">
        <w:tc>
          <w:tcPr>
            <w:tcW w:w="2514" w:type="dxa"/>
          </w:tcPr>
          <w:p w14:paraId="2FA510F3" w14:textId="77777777" w:rsidR="00961063" w:rsidRDefault="00961063" w:rsidP="00C00C62">
            <w:pPr>
              <w:rPr>
                <w:rFonts w:cstheme="minorHAnsi"/>
                <w:sz w:val="24"/>
                <w:szCs w:val="24"/>
              </w:rPr>
            </w:pPr>
            <w:r w:rsidRPr="0030665C">
              <w:rPr>
                <w:rFonts w:cstheme="minorHAnsi"/>
                <w:sz w:val="24"/>
                <w:szCs w:val="24"/>
              </w:rPr>
              <w:t>Placeholder</w:t>
            </w:r>
          </w:p>
        </w:tc>
        <w:tc>
          <w:tcPr>
            <w:tcW w:w="2165" w:type="dxa"/>
            <w:vAlign w:val="center"/>
          </w:tcPr>
          <w:p w14:paraId="6A8805BA" w14:textId="77777777" w:rsidR="00961063" w:rsidRDefault="00961063" w:rsidP="00C00C62">
            <w:pPr>
              <w:rPr>
                <w:rFonts w:cstheme="minorHAnsi"/>
                <w:sz w:val="24"/>
                <w:szCs w:val="24"/>
              </w:rPr>
            </w:pPr>
            <w:r w:rsidRPr="0030665C">
              <w:rPr>
                <w:rFonts w:cstheme="minorHAnsi"/>
                <w:sz w:val="24"/>
                <w:szCs w:val="24"/>
              </w:rPr>
              <w:t>Source</w:t>
            </w:r>
          </w:p>
        </w:tc>
        <w:tc>
          <w:tcPr>
            <w:tcW w:w="2175" w:type="dxa"/>
          </w:tcPr>
          <w:p w14:paraId="7F50AD66" w14:textId="77777777" w:rsidR="00961063" w:rsidRDefault="00961063" w:rsidP="00C00C6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Example</w:t>
            </w:r>
          </w:p>
        </w:tc>
        <w:tc>
          <w:tcPr>
            <w:tcW w:w="2162" w:type="dxa"/>
          </w:tcPr>
          <w:p w14:paraId="5519136C" w14:textId="77777777" w:rsidR="00961063" w:rsidRDefault="00961063" w:rsidP="00C00C6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Format</w:t>
            </w:r>
          </w:p>
        </w:tc>
      </w:tr>
      <w:tr w:rsidR="00961063" w14:paraId="1A555598" w14:textId="77777777" w:rsidTr="00961063">
        <w:tc>
          <w:tcPr>
            <w:tcW w:w="2514" w:type="dxa"/>
          </w:tcPr>
          <w:p w14:paraId="35821A0D" w14:textId="36B3694A" w:rsidR="00961063" w:rsidRPr="0030665C" w:rsidRDefault="00961063" w:rsidP="00C00C62">
            <w:pPr>
              <w:rPr>
                <w:rFonts w:cstheme="minorHAnsi"/>
                <w:sz w:val="24"/>
                <w:szCs w:val="24"/>
              </w:rPr>
            </w:pPr>
            <w:r w:rsidRPr="00961063">
              <w:rPr>
                <w:rFonts w:cstheme="minorHAnsi"/>
                <w:sz w:val="24"/>
                <w:szCs w:val="24"/>
              </w:rPr>
              <w:t>[CURRENT_STOCK]</w:t>
            </w:r>
          </w:p>
        </w:tc>
        <w:tc>
          <w:tcPr>
            <w:tcW w:w="2165" w:type="dxa"/>
            <w:vAlign w:val="center"/>
          </w:tcPr>
          <w:p w14:paraId="5B2E332C" w14:textId="74DEFBEA" w:rsidR="00961063" w:rsidRPr="0030665C" w:rsidRDefault="00961063" w:rsidP="00C00C62">
            <w:pPr>
              <w:rPr>
                <w:rFonts w:cstheme="minorHAnsi"/>
                <w:sz w:val="24"/>
                <w:szCs w:val="24"/>
              </w:rPr>
            </w:pPr>
            <w:r w:rsidRPr="00961063">
              <w:rPr>
                <w:rFonts w:cstheme="minorHAnsi"/>
                <w:sz w:val="24"/>
                <w:szCs w:val="24"/>
              </w:rPr>
              <w:t>Inventory System / P04 Output</w:t>
            </w:r>
          </w:p>
        </w:tc>
        <w:tc>
          <w:tcPr>
            <w:tcW w:w="2175" w:type="dxa"/>
          </w:tcPr>
          <w:p w14:paraId="166DFFA5" w14:textId="633A95F9" w:rsidR="00961063" w:rsidRDefault="00961063" w:rsidP="00C00C62">
            <w:pPr>
              <w:rPr>
                <w:rFonts w:cstheme="minorHAnsi"/>
                <w:sz w:val="24"/>
                <w:szCs w:val="24"/>
              </w:rPr>
            </w:pPr>
            <w:r w:rsidRPr="00961063">
              <w:rPr>
                <w:rFonts w:cstheme="minorHAnsi"/>
                <w:sz w:val="24"/>
                <w:szCs w:val="24"/>
              </w:rPr>
              <w:t>Units available</w:t>
            </w:r>
          </w:p>
        </w:tc>
        <w:tc>
          <w:tcPr>
            <w:tcW w:w="2162" w:type="dxa"/>
          </w:tcPr>
          <w:p w14:paraId="14F51C8F" w14:textId="481F6BDE" w:rsidR="00961063" w:rsidRDefault="00961063" w:rsidP="00C00C6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Table</w:t>
            </w:r>
          </w:p>
        </w:tc>
      </w:tr>
      <w:tr w:rsidR="00961063" w14:paraId="61C0A503" w14:textId="77777777" w:rsidTr="00961063">
        <w:tc>
          <w:tcPr>
            <w:tcW w:w="2514" w:type="dxa"/>
            <w:vAlign w:val="center"/>
          </w:tcPr>
          <w:p w14:paraId="43A62637" w14:textId="77777777" w:rsidR="00961063" w:rsidRDefault="00961063" w:rsidP="00C00C62">
            <w:pPr>
              <w:rPr>
                <w:rFonts w:cstheme="minorHAnsi"/>
                <w:sz w:val="24"/>
                <w:szCs w:val="24"/>
              </w:rPr>
            </w:pPr>
            <w:r w:rsidRPr="0030665C">
              <w:rPr>
                <w:rFonts w:cstheme="minorHAnsi"/>
                <w:sz w:val="24"/>
                <w:szCs w:val="24"/>
              </w:rPr>
              <w:t>[FORECAST_DEMAND]</w:t>
            </w:r>
          </w:p>
        </w:tc>
        <w:tc>
          <w:tcPr>
            <w:tcW w:w="2165" w:type="dxa"/>
            <w:vAlign w:val="center"/>
          </w:tcPr>
          <w:p w14:paraId="5814D8A2" w14:textId="77777777" w:rsidR="00961063" w:rsidRDefault="00961063" w:rsidP="00C00C62">
            <w:pPr>
              <w:rPr>
                <w:rFonts w:cstheme="minorHAnsi"/>
                <w:sz w:val="24"/>
                <w:szCs w:val="24"/>
              </w:rPr>
            </w:pPr>
            <w:r w:rsidRPr="0030665C">
              <w:rPr>
                <w:rFonts w:cstheme="minorHAnsi"/>
                <w:sz w:val="24"/>
                <w:szCs w:val="24"/>
              </w:rPr>
              <w:t>P03 output</w:t>
            </w:r>
          </w:p>
        </w:tc>
        <w:tc>
          <w:tcPr>
            <w:tcW w:w="2175" w:type="dxa"/>
            <w:vAlign w:val="center"/>
          </w:tcPr>
          <w:p w14:paraId="32C791B9" w14:textId="77777777" w:rsidR="00961063" w:rsidRDefault="00961063" w:rsidP="00C00C62">
            <w:pPr>
              <w:rPr>
                <w:rFonts w:cstheme="minorHAnsi"/>
                <w:sz w:val="24"/>
                <w:szCs w:val="24"/>
              </w:rPr>
            </w:pPr>
            <w:r w:rsidRPr="0030665C">
              <w:rPr>
                <w:rFonts w:cstheme="minorHAnsi"/>
                <w:sz w:val="24"/>
                <w:szCs w:val="24"/>
              </w:rPr>
              <w:t>Expected demand</w:t>
            </w:r>
          </w:p>
        </w:tc>
        <w:tc>
          <w:tcPr>
            <w:tcW w:w="2162" w:type="dxa"/>
            <w:vAlign w:val="center"/>
          </w:tcPr>
          <w:p w14:paraId="2D2E3C00" w14:textId="77777777" w:rsidR="00961063" w:rsidRDefault="00961063" w:rsidP="00C00C62">
            <w:pPr>
              <w:rPr>
                <w:rFonts w:cstheme="minorHAnsi"/>
                <w:sz w:val="24"/>
                <w:szCs w:val="24"/>
              </w:rPr>
            </w:pPr>
            <w:r w:rsidRPr="0030665C">
              <w:rPr>
                <w:rFonts w:cstheme="minorHAnsi"/>
                <w:sz w:val="24"/>
                <w:szCs w:val="24"/>
              </w:rPr>
              <w:t>Table</w:t>
            </w:r>
          </w:p>
        </w:tc>
      </w:tr>
      <w:tr w:rsidR="00961063" w14:paraId="093C9815" w14:textId="77777777" w:rsidTr="00961063">
        <w:tc>
          <w:tcPr>
            <w:tcW w:w="2514" w:type="dxa"/>
            <w:vAlign w:val="center"/>
          </w:tcPr>
          <w:p w14:paraId="36875C33" w14:textId="77777777" w:rsidR="00961063" w:rsidRDefault="00961063" w:rsidP="00C00C62">
            <w:pPr>
              <w:rPr>
                <w:rFonts w:cstheme="minorHAnsi"/>
                <w:sz w:val="24"/>
                <w:szCs w:val="24"/>
              </w:rPr>
            </w:pPr>
            <w:r w:rsidRPr="0030665C">
              <w:rPr>
                <w:rFonts w:cstheme="minorHAnsi"/>
                <w:sz w:val="24"/>
                <w:szCs w:val="24"/>
              </w:rPr>
              <w:t>[SAFETY_STOCK_LEVEL]</w:t>
            </w:r>
          </w:p>
        </w:tc>
        <w:tc>
          <w:tcPr>
            <w:tcW w:w="2165" w:type="dxa"/>
            <w:vAlign w:val="center"/>
          </w:tcPr>
          <w:p w14:paraId="01E8F0E4" w14:textId="77777777" w:rsidR="00961063" w:rsidRDefault="00961063" w:rsidP="00C00C62">
            <w:pPr>
              <w:rPr>
                <w:rFonts w:cstheme="minorHAnsi"/>
                <w:sz w:val="24"/>
                <w:szCs w:val="24"/>
              </w:rPr>
            </w:pPr>
            <w:r w:rsidRPr="0030665C">
              <w:rPr>
                <w:rFonts w:cstheme="minorHAnsi"/>
                <w:sz w:val="24"/>
                <w:szCs w:val="24"/>
              </w:rPr>
              <w:t>Business policy</w:t>
            </w:r>
          </w:p>
        </w:tc>
        <w:tc>
          <w:tcPr>
            <w:tcW w:w="2175" w:type="dxa"/>
            <w:vAlign w:val="center"/>
          </w:tcPr>
          <w:p w14:paraId="606DFE91" w14:textId="77777777" w:rsidR="00961063" w:rsidRDefault="00961063" w:rsidP="00C00C62">
            <w:pPr>
              <w:rPr>
                <w:rFonts w:cstheme="minorHAnsi"/>
                <w:sz w:val="24"/>
                <w:szCs w:val="24"/>
              </w:rPr>
            </w:pPr>
            <w:r w:rsidRPr="0030665C">
              <w:rPr>
                <w:rFonts w:cstheme="minorHAnsi"/>
                <w:sz w:val="24"/>
                <w:szCs w:val="24"/>
              </w:rPr>
              <w:t>20 units</w:t>
            </w:r>
          </w:p>
        </w:tc>
        <w:tc>
          <w:tcPr>
            <w:tcW w:w="2162" w:type="dxa"/>
            <w:vAlign w:val="center"/>
          </w:tcPr>
          <w:p w14:paraId="76CBF32A" w14:textId="77777777" w:rsidR="00961063" w:rsidRDefault="00961063" w:rsidP="00C00C62">
            <w:pPr>
              <w:rPr>
                <w:rFonts w:cstheme="minorHAnsi"/>
                <w:sz w:val="24"/>
                <w:szCs w:val="24"/>
              </w:rPr>
            </w:pPr>
            <w:r w:rsidRPr="0030665C">
              <w:rPr>
                <w:rFonts w:cstheme="minorHAnsi"/>
                <w:sz w:val="24"/>
                <w:szCs w:val="24"/>
              </w:rPr>
              <w:t>Integer</w:t>
            </w:r>
          </w:p>
        </w:tc>
      </w:tr>
    </w:tbl>
    <w:p w14:paraId="73EEEA72" w14:textId="77777777" w:rsidR="00961063" w:rsidRDefault="00961063" w:rsidP="00961063">
      <w:pPr>
        <w:rPr>
          <w:rFonts w:cstheme="minorHAnsi"/>
          <w:sz w:val="24"/>
          <w:szCs w:val="24"/>
        </w:rPr>
      </w:pPr>
    </w:p>
    <w:p w14:paraId="6424AEA1" w14:textId="77777777" w:rsidR="00961063" w:rsidRP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ascii="Segoe UI Emoji" w:hAnsi="Segoe UI Emoji" w:cs="Segoe UI Emoji"/>
          <w:sz w:val="24"/>
          <w:szCs w:val="24"/>
        </w:rPr>
        <w:t>🏢</w:t>
      </w:r>
      <w:r w:rsidRPr="00961063">
        <w:rPr>
          <w:rFonts w:cstheme="minorHAnsi"/>
          <w:sz w:val="24"/>
          <w:szCs w:val="24"/>
        </w:rPr>
        <w:t xml:space="preserve"> Intended Workflow or Task</w:t>
      </w:r>
    </w:p>
    <w:p w14:paraId="6E4C3BB7" w14:textId="77777777" w:rsidR="00961063" w:rsidRPr="00961063" w:rsidRDefault="00961063" w:rsidP="00961063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Trigger: Identification of stock risks in P04 or a weekly ordering cycle.</w:t>
      </w:r>
    </w:p>
    <w:p w14:paraId="7D9BC487" w14:textId="77777777" w:rsidR="00961063" w:rsidRPr="00961063" w:rsidRDefault="00961063" w:rsidP="00961063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Actor: Procurement Officer / Store Manager.</w:t>
      </w:r>
    </w:p>
    <w:p w14:paraId="5BCF625B" w14:textId="77777777" w:rsidR="00961063" w:rsidRPr="00961063" w:rsidRDefault="00961063" w:rsidP="00961063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Next step: Approved quantities are passed to P07 (Supplier Email Generator).</w:t>
      </w:r>
    </w:p>
    <w:p w14:paraId="3DFD2BE1" w14:textId="77777777" w:rsidR="00961063" w:rsidRP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ascii="Segoe UI Emoji" w:hAnsi="Segoe UI Emoji" w:cs="Segoe UI Emoji"/>
          <w:sz w:val="24"/>
          <w:szCs w:val="24"/>
        </w:rPr>
        <w:t>❗</w:t>
      </w:r>
      <w:r w:rsidRPr="00961063">
        <w:rPr>
          <w:rFonts w:cstheme="minorHAnsi"/>
          <w:sz w:val="24"/>
          <w:szCs w:val="24"/>
        </w:rPr>
        <w:t xml:space="preserve"> Problem Being Solved Manual ordering currently leads to inconsistent decisions. Over-ordering perishables costs the café $150/week in waste, while under-ordering results in stock-outs and lost revenue.</w:t>
      </w:r>
    </w:p>
    <w:p w14:paraId="34892304" w14:textId="77777777" w:rsidR="00961063" w:rsidRP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ascii="Segoe UI Emoji" w:hAnsi="Segoe UI Emoji" w:cs="Segoe UI Emoji"/>
          <w:sz w:val="24"/>
          <w:szCs w:val="24"/>
        </w:rPr>
        <w:lastRenderedPageBreak/>
        <w:t>⚡</w:t>
      </w:r>
      <w:r w:rsidRPr="00961063">
        <w:rPr>
          <w:rFonts w:cstheme="minorHAnsi"/>
          <w:sz w:val="24"/>
          <w:szCs w:val="24"/>
        </w:rPr>
        <w:t xml:space="preserve"> Automation Potential: High (~80%) — AI handles the mathematical logic, while the human reviews for supplier-specific constraints.</w:t>
      </w:r>
    </w:p>
    <w:p w14:paraId="0C1126D9" w14:textId="77777777" w:rsidR="00961063" w:rsidRP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ascii="Segoe UI Emoji" w:hAnsi="Segoe UI Emoji" w:cs="Segoe UI Emoji"/>
          <w:sz w:val="24"/>
          <w:szCs w:val="24"/>
        </w:rPr>
        <w:t>⚠️</w:t>
      </w:r>
      <w:r w:rsidRPr="00961063">
        <w:rPr>
          <w:rFonts w:cstheme="minorHAnsi"/>
          <w:sz w:val="24"/>
          <w:szCs w:val="24"/>
        </w:rPr>
        <w:t xml:space="preserve"> Risks and Limitations</w:t>
      </w:r>
    </w:p>
    <w:p w14:paraId="090C16DF" w14:textId="77777777" w:rsidR="00961063" w:rsidRPr="00961063" w:rsidRDefault="00961063" w:rsidP="00961063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Risk: AI may suggest an order quantity that the supplier cannot fulfill (e.g., out of stock). (Level: Medium)</w:t>
      </w:r>
    </w:p>
    <w:p w14:paraId="2FD619CB" w14:textId="77777777" w:rsidR="00961063" w:rsidRPr="00961063" w:rsidRDefault="00961063" w:rsidP="00961063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Mitigation: Include a final step for the Actor to verify availability with the vendor.</w:t>
      </w:r>
    </w:p>
    <w:p w14:paraId="43A83DBD" w14:textId="77777777" w:rsidR="00961063" w:rsidRP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ascii="Segoe UI Emoji" w:hAnsi="Segoe UI Emoji" w:cs="Segoe UI Emoji"/>
          <w:sz w:val="24"/>
          <w:szCs w:val="24"/>
        </w:rPr>
        <w:t>🔄</w:t>
      </w:r>
      <w:r w:rsidRPr="00961063">
        <w:rPr>
          <w:rFonts w:cstheme="minorHAnsi"/>
          <w:sz w:val="24"/>
          <w:szCs w:val="24"/>
        </w:rPr>
        <w:t xml:space="preserve"> Version History</w:t>
      </w:r>
    </w:p>
    <w:p w14:paraId="28554FF5" w14:textId="77777777" w:rsidR="00961063" w:rsidRPr="00961063" w:rsidRDefault="00961063" w:rsidP="00961063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v1.0 — Initial draft</w:t>
      </w:r>
    </w:p>
    <w:p w14:paraId="6BE92ABD" w14:textId="77777777" w:rsidR="00961063" w:rsidRPr="00961063" w:rsidRDefault="00961063" w:rsidP="0096106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Prompt: "Suggest what I should order based on my stock levels."</w:t>
      </w:r>
    </w:p>
    <w:p w14:paraId="6B199276" w14:textId="77777777" w:rsidR="00961063" w:rsidRPr="00961063" w:rsidRDefault="00961063" w:rsidP="0096106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Output: Generic suggestions (e.g., "Order more milk") without specific numbers.</w:t>
      </w:r>
    </w:p>
    <w:p w14:paraId="4F14B82B" w14:textId="77777777" w:rsidR="00961063" w:rsidRPr="00961063" w:rsidRDefault="00961063" w:rsidP="0096106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Observed effect: Not useful for actual purchasing; manager still had to do the math manually.</w:t>
      </w:r>
    </w:p>
    <w:p w14:paraId="68EA3AD6" w14:textId="77777777" w:rsidR="00961063" w:rsidRPr="00961063" w:rsidRDefault="00961063" w:rsidP="0096106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Lesson learned: I must include a specific Formula and Rounding instructions in the prompt.</w:t>
      </w:r>
    </w:p>
    <w:p w14:paraId="7CE00F30" w14:textId="5E24F853" w:rsidR="00961063" w:rsidRPr="00961063" w:rsidRDefault="00961063" w:rsidP="00961063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 xml:space="preserve">v1.2 — Logistical Upgrade </w:t>
      </w:r>
    </w:p>
    <w:p w14:paraId="3AB39069" w14:textId="77777777" w:rsidR="00961063" w:rsidRPr="00961063" w:rsidRDefault="00961063" w:rsidP="0096106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Change: Added the "Procurement Planner" role and the specific math formula including safety stock.</w:t>
      </w:r>
    </w:p>
    <w:p w14:paraId="15B7DC3F" w14:textId="77777777" w:rsidR="00961063" w:rsidRPr="00961063" w:rsidRDefault="00961063" w:rsidP="0096106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Output: Precise order quantities with logical justifications for each.</w:t>
      </w:r>
    </w:p>
    <w:p w14:paraId="49891708" w14:textId="77777777" w:rsidR="00961063" w:rsidRPr="00961063" w:rsidRDefault="00961063" w:rsidP="0096106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Observed effect: Decision-making speed increased; orders are now data-driven rather than "gut feeling."</w:t>
      </w:r>
    </w:p>
    <w:p w14:paraId="2B4565F3" w14:textId="77777777" w:rsidR="00961063" w:rsidRPr="00961063" w:rsidRDefault="00961063" w:rsidP="0096106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>Lesson learned: Adding a "Justification" column helps the manager trust the AI's math.</w:t>
      </w:r>
    </w:p>
    <w:p w14:paraId="500EAD8E" w14:textId="77777777" w:rsid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961063">
        <w:rPr>
          <w:rFonts w:cstheme="minorHAnsi"/>
          <w:b/>
          <w:bCs/>
          <w:sz w:val="24"/>
          <w:szCs w:val="24"/>
        </w:rPr>
        <w:t xml:space="preserve"> A/B Test Results</w:t>
      </w:r>
      <w:r w:rsidRPr="00961063">
        <w:rPr>
          <w:rFonts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61063" w14:paraId="79D50845" w14:textId="77777777" w:rsidTr="00961063">
        <w:tc>
          <w:tcPr>
            <w:tcW w:w="3005" w:type="dxa"/>
          </w:tcPr>
          <w:p w14:paraId="6CF010A2" w14:textId="7E099D4E" w:rsidR="00961063" w:rsidRDefault="00961063" w:rsidP="0096106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Criteria</w:t>
            </w:r>
          </w:p>
        </w:tc>
        <w:tc>
          <w:tcPr>
            <w:tcW w:w="3005" w:type="dxa"/>
          </w:tcPr>
          <w:p w14:paraId="50BB0DB0" w14:textId="074C7387" w:rsidR="00961063" w:rsidRDefault="00961063" w:rsidP="00961063">
            <w:pPr>
              <w:rPr>
                <w:rFonts w:cstheme="minorHAnsi"/>
                <w:sz w:val="24"/>
                <w:szCs w:val="24"/>
              </w:rPr>
            </w:pPr>
            <w:r w:rsidRPr="00961063">
              <w:rPr>
                <w:rFonts w:cstheme="minorHAnsi"/>
                <w:sz w:val="24"/>
                <w:szCs w:val="24"/>
              </w:rPr>
              <w:t>v1.0 score</w:t>
            </w:r>
          </w:p>
        </w:tc>
        <w:tc>
          <w:tcPr>
            <w:tcW w:w="3006" w:type="dxa"/>
          </w:tcPr>
          <w:p w14:paraId="3308F613" w14:textId="4B39CF6B" w:rsidR="00961063" w:rsidRDefault="00961063" w:rsidP="00961063">
            <w:pPr>
              <w:rPr>
                <w:rFonts w:cstheme="minorHAnsi"/>
                <w:sz w:val="24"/>
                <w:szCs w:val="24"/>
              </w:rPr>
            </w:pPr>
            <w:r w:rsidRPr="00961063">
              <w:rPr>
                <w:rFonts w:cstheme="minorHAnsi"/>
                <w:sz w:val="24"/>
                <w:szCs w:val="24"/>
              </w:rPr>
              <w:t>v1.</w:t>
            </w:r>
            <w:r>
              <w:rPr>
                <w:rFonts w:cstheme="minorHAnsi"/>
                <w:sz w:val="24"/>
                <w:szCs w:val="24"/>
              </w:rPr>
              <w:t>2</w:t>
            </w:r>
            <w:r w:rsidRPr="00961063">
              <w:rPr>
                <w:rFonts w:cstheme="minorHAnsi"/>
                <w:sz w:val="24"/>
                <w:szCs w:val="24"/>
              </w:rPr>
              <w:t xml:space="preserve"> score</w:t>
            </w:r>
          </w:p>
        </w:tc>
      </w:tr>
      <w:tr w:rsidR="00961063" w14:paraId="190DA4E2" w14:textId="77777777" w:rsidTr="00961063">
        <w:tc>
          <w:tcPr>
            <w:tcW w:w="3005" w:type="dxa"/>
          </w:tcPr>
          <w:p w14:paraId="7CAB494E" w14:textId="70A7F235" w:rsidR="00961063" w:rsidRDefault="00961063" w:rsidP="00961063">
            <w:pPr>
              <w:rPr>
                <w:rFonts w:cstheme="minorHAnsi"/>
                <w:sz w:val="24"/>
                <w:szCs w:val="24"/>
              </w:rPr>
            </w:pPr>
            <w:r w:rsidRPr="00961063">
              <w:rPr>
                <w:rFonts w:cstheme="minorHAnsi"/>
                <w:sz w:val="24"/>
                <w:szCs w:val="24"/>
              </w:rPr>
              <w:t>Mathematical Precision</w:t>
            </w:r>
          </w:p>
        </w:tc>
        <w:tc>
          <w:tcPr>
            <w:tcW w:w="3005" w:type="dxa"/>
          </w:tcPr>
          <w:p w14:paraId="52283A7C" w14:textId="25502A1C" w:rsidR="00961063" w:rsidRDefault="00961063" w:rsidP="0096106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2/5</w:t>
            </w:r>
          </w:p>
        </w:tc>
        <w:tc>
          <w:tcPr>
            <w:tcW w:w="3006" w:type="dxa"/>
          </w:tcPr>
          <w:p w14:paraId="6C587857" w14:textId="7D7F2979" w:rsidR="00961063" w:rsidRDefault="00961063" w:rsidP="0096106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5/5</w:t>
            </w:r>
          </w:p>
        </w:tc>
      </w:tr>
      <w:tr w:rsidR="00961063" w14:paraId="29B22FE6" w14:textId="77777777" w:rsidTr="00961063">
        <w:tc>
          <w:tcPr>
            <w:tcW w:w="3005" w:type="dxa"/>
          </w:tcPr>
          <w:p w14:paraId="3B7B2E92" w14:textId="027C9DCA" w:rsidR="00961063" w:rsidRDefault="00961063" w:rsidP="00961063">
            <w:pPr>
              <w:rPr>
                <w:rFonts w:cstheme="minorHAnsi"/>
                <w:sz w:val="24"/>
                <w:szCs w:val="24"/>
              </w:rPr>
            </w:pPr>
            <w:r w:rsidRPr="00961063">
              <w:rPr>
                <w:rFonts w:cstheme="minorHAnsi"/>
                <w:sz w:val="24"/>
                <w:szCs w:val="24"/>
              </w:rPr>
              <w:t>Operational Logic</w:t>
            </w:r>
          </w:p>
        </w:tc>
        <w:tc>
          <w:tcPr>
            <w:tcW w:w="3005" w:type="dxa"/>
          </w:tcPr>
          <w:p w14:paraId="7FB660EA" w14:textId="63C7D645" w:rsidR="00961063" w:rsidRDefault="00961063" w:rsidP="0096106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2/5</w:t>
            </w:r>
          </w:p>
        </w:tc>
        <w:tc>
          <w:tcPr>
            <w:tcW w:w="3006" w:type="dxa"/>
          </w:tcPr>
          <w:p w14:paraId="12B0F4F6" w14:textId="6D9A4603" w:rsidR="00961063" w:rsidRDefault="00961063" w:rsidP="0096106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5/5</w:t>
            </w:r>
          </w:p>
        </w:tc>
      </w:tr>
      <w:tr w:rsidR="00961063" w14:paraId="6F9CD4AF" w14:textId="77777777" w:rsidTr="00961063">
        <w:tc>
          <w:tcPr>
            <w:tcW w:w="3005" w:type="dxa"/>
          </w:tcPr>
          <w:p w14:paraId="33E45CAD" w14:textId="42C7D59B" w:rsidR="00961063" w:rsidRDefault="00961063" w:rsidP="00961063">
            <w:pPr>
              <w:rPr>
                <w:rFonts w:cstheme="minorHAnsi"/>
                <w:sz w:val="24"/>
                <w:szCs w:val="24"/>
              </w:rPr>
            </w:pPr>
            <w:r w:rsidRPr="00961063">
              <w:rPr>
                <w:rFonts w:cstheme="minorHAnsi"/>
                <w:sz w:val="24"/>
                <w:szCs w:val="24"/>
              </w:rPr>
              <w:t>Overall</w:t>
            </w:r>
          </w:p>
        </w:tc>
        <w:tc>
          <w:tcPr>
            <w:tcW w:w="3005" w:type="dxa"/>
          </w:tcPr>
          <w:p w14:paraId="5AC435AF" w14:textId="73E02D50" w:rsidR="00961063" w:rsidRDefault="00961063" w:rsidP="0096106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2/5</w:t>
            </w:r>
          </w:p>
        </w:tc>
        <w:tc>
          <w:tcPr>
            <w:tcW w:w="3006" w:type="dxa"/>
          </w:tcPr>
          <w:p w14:paraId="344C5670" w14:textId="7DAD27CD" w:rsidR="00961063" w:rsidRDefault="00961063" w:rsidP="0096106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4.8/5</w:t>
            </w:r>
          </w:p>
        </w:tc>
      </w:tr>
    </w:tbl>
    <w:p w14:paraId="4E488452" w14:textId="77777777" w:rsidR="00961063" w:rsidRDefault="00961063" w:rsidP="00961063">
      <w:pPr>
        <w:rPr>
          <w:rFonts w:cstheme="minorHAnsi"/>
          <w:sz w:val="24"/>
          <w:szCs w:val="24"/>
        </w:rPr>
      </w:pPr>
    </w:p>
    <w:p w14:paraId="58D21776" w14:textId="43803E52" w:rsidR="00961063" w:rsidRDefault="00961063" w:rsidP="00961063">
      <w:pPr>
        <w:rPr>
          <w:rFonts w:cstheme="minorHAnsi"/>
          <w:sz w:val="24"/>
          <w:szCs w:val="24"/>
        </w:rPr>
      </w:pPr>
      <w:r w:rsidRPr="00961063">
        <w:rPr>
          <w:rFonts w:ascii="Segoe UI Emoji" w:hAnsi="Segoe UI Emoji" w:cs="Segoe UI Emoji"/>
          <w:sz w:val="24"/>
          <w:szCs w:val="24"/>
        </w:rPr>
        <w:t>🔗</w:t>
      </w:r>
      <w:r w:rsidRPr="00961063">
        <w:rPr>
          <w:rFonts w:cstheme="minorHAnsi"/>
          <w:sz w:val="24"/>
          <w:szCs w:val="24"/>
        </w:rPr>
        <w:t xml:space="preserve"> Related</w:t>
      </w:r>
    </w:p>
    <w:p w14:paraId="2DB90467" w14:textId="4B23E546" w:rsidR="00961063" w:rsidRPr="00FF0044" w:rsidRDefault="00961063" w:rsidP="00961063">
      <w:pPr>
        <w:rPr>
          <w:rFonts w:cstheme="minorHAnsi"/>
        </w:rPr>
      </w:pPr>
      <w:r w:rsidRPr="00FF0044">
        <w:rPr>
          <w:rFonts w:cstheme="minorHAnsi"/>
        </w:rPr>
        <w:t>Prev: P0</w:t>
      </w:r>
      <w:r>
        <w:rPr>
          <w:rFonts w:cstheme="minorHAnsi"/>
        </w:rPr>
        <w:t>5</w:t>
      </w:r>
      <w:r w:rsidRPr="00FF0044">
        <w:rPr>
          <w:rFonts w:cstheme="minorHAnsi"/>
        </w:rPr>
        <w:t xml:space="preserve"> | Next: P0</w:t>
      </w:r>
      <w:r>
        <w:rPr>
          <w:rFonts w:cstheme="minorHAnsi"/>
        </w:rPr>
        <w:t>7</w:t>
      </w:r>
    </w:p>
    <w:p w14:paraId="1B26773C" w14:textId="77777777" w:rsidR="00961063" w:rsidRPr="00961063" w:rsidRDefault="00961063" w:rsidP="00961063">
      <w:pPr>
        <w:rPr>
          <w:rFonts w:cstheme="minorHAnsi"/>
          <w:sz w:val="24"/>
          <w:szCs w:val="24"/>
        </w:rPr>
      </w:pPr>
    </w:p>
    <w:p w14:paraId="1AABEAFA" w14:textId="77777777" w:rsidR="00961063" w:rsidRPr="00961063" w:rsidRDefault="007C567E" w:rsidP="007C567E">
      <w:pPr>
        <w:rPr>
          <w:rFonts w:cstheme="minorHAnsi"/>
          <w:sz w:val="24"/>
          <w:szCs w:val="24"/>
        </w:rPr>
      </w:pPr>
      <w:r w:rsidRPr="00961063">
        <w:rPr>
          <w:rFonts w:cstheme="minorHAnsi"/>
          <w:sz w:val="24"/>
          <w:szCs w:val="24"/>
        </w:rPr>
        <w:t xml:space="preserve"> </w:t>
      </w:r>
    </w:p>
    <w:p w14:paraId="6083DA34" w14:textId="77777777" w:rsidR="00961063" w:rsidRDefault="00961063" w:rsidP="007C567E">
      <w:pPr>
        <w:rPr>
          <w:rFonts w:cstheme="minorHAnsi"/>
          <w:color w:val="4472C4" w:themeColor="accent1"/>
          <w:sz w:val="24"/>
          <w:szCs w:val="24"/>
        </w:rPr>
      </w:pPr>
    </w:p>
    <w:p w14:paraId="49C5DB18" w14:textId="77777777" w:rsidR="00961063" w:rsidRDefault="00961063" w:rsidP="007C567E">
      <w:pPr>
        <w:rPr>
          <w:rFonts w:cstheme="minorHAnsi"/>
          <w:color w:val="4472C4" w:themeColor="accent1"/>
          <w:sz w:val="24"/>
          <w:szCs w:val="24"/>
        </w:rPr>
      </w:pPr>
    </w:p>
    <w:sectPr w:rsidR="00961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6BD1"/>
    <w:multiLevelType w:val="multilevel"/>
    <w:tmpl w:val="EAA6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12153"/>
    <w:multiLevelType w:val="multilevel"/>
    <w:tmpl w:val="5A06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23E61"/>
    <w:multiLevelType w:val="multilevel"/>
    <w:tmpl w:val="9A5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82293"/>
    <w:multiLevelType w:val="multilevel"/>
    <w:tmpl w:val="4236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B5406"/>
    <w:multiLevelType w:val="multilevel"/>
    <w:tmpl w:val="883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10251"/>
    <w:multiLevelType w:val="multilevel"/>
    <w:tmpl w:val="00C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476DC"/>
    <w:multiLevelType w:val="multilevel"/>
    <w:tmpl w:val="6FAC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644052">
    <w:abstractNumId w:val="5"/>
  </w:num>
  <w:num w:numId="2" w16cid:durableId="330301460">
    <w:abstractNumId w:val="2"/>
  </w:num>
  <w:num w:numId="3" w16cid:durableId="1247687455">
    <w:abstractNumId w:val="3"/>
  </w:num>
  <w:num w:numId="4" w16cid:durableId="1021932749">
    <w:abstractNumId w:val="4"/>
  </w:num>
  <w:num w:numId="5" w16cid:durableId="1011102002">
    <w:abstractNumId w:val="1"/>
  </w:num>
  <w:num w:numId="6" w16cid:durableId="455831339">
    <w:abstractNumId w:val="6"/>
  </w:num>
  <w:num w:numId="7" w16cid:durableId="1274826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7E"/>
    <w:rsid w:val="002F7726"/>
    <w:rsid w:val="0032238B"/>
    <w:rsid w:val="00685A05"/>
    <w:rsid w:val="00763555"/>
    <w:rsid w:val="007C567E"/>
    <w:rsid w:val="007E6EDA"/>
    <w:rsid w:val="00961063"/>
    <w:rsid w:val="00C6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55E4E"/>
  <w15:chartTrackingRefBased/>
  <w15:docId w15:val="{AC8E26E4-F588-40A2-879D-B0E96B37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063"/>
  </w:style>
  <w:style w:type="paragraph" w:styleId="Heading1">
    <w:name w:val="heading 1"/>
    <w:basedOn w:val="Normal"/>
    <w:next w:val="Normal"/>
    <w:link w:val="Heading1Char"/>
    <w:uiPriority w:val="9"/>
    <w:qFormat/>
    <w:rsid w:val="007C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6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1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Jose</dc:creator>
  <cp:keywords/>
  <dc:description/>
  <cp:lastModifiedBy>Vidhya Jose</cp:lastModifiedBy>
  <cp:revision>3</cp:revision>
  <dcterms:created xsi:type="dcterms:W3CDTF">2026-03-23T13:19:00Z</dcterms:created>
  <dcterms:modified xsi:type="dcterms:W3CDTF">2026-03-23T13:48:00Z</dcterms:modified>
</cp:coreProperties>
</file>