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A349F" w14:textId="3DE097EF" w:rsidR="008A383B" w:rsidRPr="00EE1843" w:rsidRDefault="008A383B" w:rsidP="008A383B">
      <w:pPr>
        <w:rPr>
          <w:rFonts w:cstheme="minorHAnsi"/>
          <w:b/>
          <w:bCs/>
          <w:color w:val="00B0F0"/>
          <w:sz w:val="24"/>
          <w:szCs w:val="24"/>
        </w:rPr>
      </w:pPr>
      <w:r w:rsidRPr="00EE1843">
        <w:rPr>
          <w:rFonts w:cstheme="minorHAnsi"/>
          <w:b/>
          <w:bCs/>
          <w:color w:val="00B0F0"/>
          <w:sz w:val="24"/>
          <w:szCs w:val="24"/>
        </w:rPr>
        <w:t xml:space="preserve">P09 · Weekly Inventory Report </w:t>
      </w:r>
    </w:p>
    <w:p w14:paraId="47A35478" w14:textId="77777777" w:rsidR="00EE1843" w:rsidRPr="00EE1843" w:rsidRDefault="00EE1843" w:rsidP="00EE1843">
      <w:p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Section:</w:t>
      </w:r>
      <w:r w:rsidRPr="00EE1843">
        <w:rPr>
          <w:rFonts w:cstheme="minorHAnsi"/>
          <w:sz w:val="24"/>
          <w:szCs w:val="24"/>
        </w:rPr>
        <w:t xml:space="preserve"> 03 — Strategy &amp; Reporting | </w:t>
      </w:r>
      <w:r w:rsidRPr="00EE1843">
        <w:rPr>
          <w:rFonts w:cstheme="minorHAnsi"/>
          <w:b/>
          <w:bCs/>
          <w:sz w:val="24"/>
          <w:szCs w:val="24"/>
        </w:rPr>
        <w:t>Workflow step:</w:t>
      </w:r>
      <w:r w:rsidRPr="00EE1843">
        <w:rPr>
          <w:rFonts w:cstheme="minorHAnsi"/>
          <w:sz w:val="24"/>
          <w:szCs w:val="24"/>
        </w:rPr>
        <w:t xml:space="preserve"> Step 9 of 10</w:t>
      </w:r>
    </w:p>
    <w:p w14:paraId="5FEC63B2" w14:textId="76617E6D" w:rsidR="00EE1843" w:rsidRPr="00EE1843" w:rsidRDefault="00EE1843" w:rsidP="00EE1843">
      <w:p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Current version:</w:t>
      </w:r>
      <w:r w:rsidRPr="00EE1843">
        <w:rPr>
          <w:rFonts w:cstheme="minorHAnsi"/>
          <w:sz w:val="24"/>
          <w:szCs w:val="24"/>
        </w:rPr>
        <w:t xml:space="preserve"> v1.2 | </w:t>
      </w:r>
      <w:r w:rsidRPr="00EE1843">
        <w:rPr>
          <w:rFonts w:cstheme="minorHAnsi"/>
          <w:b/>
          <w:bCs/>
          <w:sz w:val="24"/>
          <w:szCs w:val="24"/>
        </w:rPr>
        <w:t>Status:</w:t>
      </w:r>
      <w:r w:rsidRPr="00EE1843">
        <w:rPr>
          <w:rFonts w:cstheme="minorHAnsi"/>
          <w:sz w:val="24"/>
          <w:szCs w:val="24"/>
        </w:rPr>
        <w:t xml:space="preserve">  Complete | </w:t>
      </w:r>
      <w:r w:rsidRPr="00EE1843">
        <w:rPr>
          <w:rFonts w:cstheme="minorHAnsi"/>
          <w:b/>
          <w:bCs/>
          <w:sz w:val="24"/>
          <w:szCs w:val="24"/>
        </w:rPr>
        <w:t>Last updated:</w:t>
      </w:r>
      <w:r w:rsidRPr="00EE1843">
        <w:rPr>
          <w:rFonts w:cstheme="minorHAnsi"/>
          <w:sz w:val="24"/>
          <w:szCs w:val="24"/>
        </w:rPr>
        <w:t xml:space="preserve"> 25 March 2026</w:t>
      </w:r>
    </w:p>
    <w:p w14:paraId="0AB99748" w14:textId="77777777" w:rsidR="00EE1843" w:rsidRPr="00EE1843" w:rsidRDefault="00EE1843" w:rsidP="00EE1843">
      <w:pPr>
        <w:rPr>
          <w:rFonts w:cstheme="minorHAnsi"/>
          <w:sz w:val="24"/>
          <w:szCs w:val="24"/>
        </w:rPr>
      </w:pPr>
      <w:r w:rsidRPr="00EE1843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EE1843">
        <w:rPr>
          <w:rFonts w:cstheme="minorHAnsi"/>
          <w:b/>
          <w:bCs/>
          <w:sz w:val="24"/>
          <w:szCs w:val="24"/>
        </w:rPr>
        <w:t xml:space="preserve"> Prompt Text (v1.2)</w:t>
      </w:r>
    </w:p>
    <w:p w14:paraId="0CED630D" w14:textId="77777777" w:rsidR="00EE1843" w:rsidRPr="00EE1843" w:rsidRDefault="00EE1843" w:rsidP="00EE1843">
      <w:p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"Role:</w:t>
      </w:r>
      <w:r w:rsidRPr="00EE1843">
        <w:rPr>
          <w:rFonts w:cstheme="minorHAnsi"/>
          <w:sz w:val="24"/>
          <w:szCs w:val="24"/>
        </w:rPr>
        <w:t xml:space="preserve"> You are a Senior Business Intelligence Analyst for a retail café chain.</w:t>
      </w:r>
    </w:p>
    <w:p w14:paraId="09FD9E8D" w14:textId="77777777" w:rsidR="00EE1843" w:rsidRPr="00EE1843" w:rsidRDefault="00EE1843" w:rsidP="00EE1843">
      <w:p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Task:</w:t>
      </w:r>
      <w:r w:rsidRPr="00EE1843">
        <w:rPr>
          <w:rFonts w:cstheme="minorHAnsi"/>
          <w:sz w:val="24"/>
          <w:szCs w:val="24"/>
        </w:rPr>
        <w:t xml:space="preserve"> Generate a comprehensive Weekly Inventory Performance Report for the store owner.</w:t>
      </w:r>
    </w:p>
    <w:p w14:paraId="61B83CDF" w14:textId="77777777" w:rsidR="00EE1843" w:rsidRPr="00EE1843" w:rsidRDefault="00EE1843" w:rsidP="00EE1843">
      <w:p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Input:</w:t>
      </w:r>
      <w:r w:rsidRPr="00EE1843">
        <w:rPr>
          <w:rFonts w:cstheme="minorHAnsi"/>
          <w:sz w:val="24"/>
          <w:szCs w:val="24"/>
        </w:rPr>
        <w:t xml:space="preserve"> Synthesize the following data points:</w:t>
      </w:r>
    </w:p>
    <w:p w14:paraId="740412F2" w14:textId="77777777" w:rsidR="00EE1843" w:rsidRPr="00EE1843" w:rsidRDefault="00EE1843" w:rsidP="00EE1843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sz w:val="24"/>
          <w:szCs w:val="24"/>
        </w:rPr>
        <w:t xml:space="preserve">Raw sales trends and volume from </w:t>
      </w:r>
      <w:r w:rsidRPr="00EE1843">
        <w:rPr>
          <w:rFonts w:cstheme="minorHAnsi"/>
          <w:b/>
          <w:bCs/>
          <w:sz w:val="24"/>
          <w:szCs w:val="24"/>
        </w:rPr>
        <w:t>[WEEKLY_DATA]</w:t>
      </w:r>
      <w:r w:rsidRPr="00EE1843">
        <w:rPr>
          <w:rFonts w:cstheme="minorHAnsi"/>
          <w:sz w:val="24"/>
          <w:szCs w:val="24"/>
        </w:rPr>
        <w:t>.</w:t>
      </w:r>
    </w:p>
    <w:p w14:paraId="5B57C93F" w14:textId="77777777" w:rsidR="00EE1843" w:rsidRPr="00EE1843" w:rsidRDefault="00EE1843" w:rsidP="00EE1843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sz w:val="24"/>
          <w:szCs w:val="24"/>
        </w:rPr>
        <w:t xml:space="preserve">Future demand projections from </w:t>
      </w:r>
      <w:r w:rsidRPr="00EE1843">
        <w:rPr>
          <w:rFonts w:cstheme="minorHAnsi"/>
          <w:b/>
          <w:bCs/>
          <w:sz w:val="24"/>
          <w:szCs w:val="24"/>
        </w:rPr>
        <w:t>[FORECAST_SUMMARY]</w:t>
      </w:r>
      <w:r w:rsidRPr="00EE1843">
        <w:rPr>
          <w:rFonts w:cstheme="minorHAnsi"/>
          <w:sz w:val="24"/>
          <w:szCs w:val="24"/>
        </w:rPr>
        <w:t>.</w:t>
      </w:r>
    </w:p>
    <w:p w14:paraId="51D04F20" w14:textId="77777777" w:rsidR="00EE1843" w:rsidRPr="00EE1843" w:rsidRDefault="00EE1843" w:rsidP="00EE1843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sz w:val="24"/>
          <w:szCs w:val="24"/>
        </w:rPr>
        <w:t xml:space="preserve">Critical inventory threats from </w:t>
      </w:r>
      <w:r w:rsidRPr="00EE1843">
        <w:rPr>
          <w:rFonts w:cstheme="minorHAnsi"/>
          <w:b/>
          <w:bCs/>
          <w:sz w:val="24"/>
          <w:szCs w:val="24"/>
        </w:rPr>
        <w:t>[RISK_ALERTS]</w:t>
      </w:r>
      <w:r w:rsidRPr="00EE1843">
        <w:rPr>
          <w:rFonts w:cstheme="minorHAnsi"/>
          <w:sz w:val="24"/>
          <w:szCs w:val="24"/>
        </w:rPr>
        <w:t>.</w:t>
      </w:r>
    </w:p>
    <w:p w14:paraId="3F786547" w14:textId="77777777" w:rsidR="00EE1843" w:rsidRPr="00EE1843" w:rsidRDefault="00EE1843" w:rsidP="00EE1843">
      <w:p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Instructions:</w:t>
      </w:r>
    </w:p>
    <w:p w14:paraId="08D228CB" w14:textId="77777777" w:rsidR="00EE1843" w:rsidRPr="00EE1843" w:rsidRDefault="00EE1843" w:rsidP="00EE1843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sz w:val="24"/>
          <w:szCs w:val="24"/>
        </w:rPr>
        <w:t>Summarize 'Top 3 Successes' (e.g., high-margin items with low waste).</w:t>
      </w:r>
    </w:p>
    <w:p w14:paraId="0173989D" w14:textId="77777777" w:rsidR="00EE1843" w:rsidRPr="00EE1843" w:rsidRDefault="00EE1843" w:rsidP="00EE1843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sz w:val="24"/>
          <w:szCs w:val="24"/>
        </w:rPr>
        <w:t>Highlight 'Top 3 Risks' (e.g., imminent stock-outs or overstock capital lock-up).</w:t>
      </w:r>
    </w:p>
    <w:p w14:paraId="4AB28099" w14:textId="77777777" w:rsidR="00EE1843" w:rsidRPr="00EE1843" w:rsidRDefault="00EE1843" w:rsidP="00EE1843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sz w:val="24"/>
          <w:szCs w:val="24"/>
        </w:rPr>
        <w:t>Provide a 'Waste Leakage' estimate in dollar value.</w:t>
      </w:r>
    </w:p>
    <w:p w14:paraId="3CFC44F3" w14:textId="77777777" w:rsidR="00EE1843" w:rsidRPr="00EE1843" w:rsidRDefault="00EE1843" w:rsidP="00EE1843">
      <w:p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Constraints:</w:t>
      </w:r>
      <w:r w:rsidRPr="00EE1843">
        <w:rPr>
          <w:rFonts w:cstheme="minorHAnsi"/>
          <w:sz w:val="24"/>
          <w:szCs w:val="24"/>
        </w:rPr>
        <w:t xml:space="preserve"> &gt; - Use professional, executive-level language.</w:t>
      </w:r>
    </w:p>
    <w:p w14:paraId="34EDFBA4" w14:textId="77777777" w:rsidR="00EE1843" w:rsidRPr="00EE1843" w:rsidRDefault="00EE1843" w:rsidP="00EE1843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sz w:val="24"/>
          <w:szCs w:val="24"/>
        </w:rPr>
        <w:t>Limit the summary to 300 words.</w:t>
      </w:r>
    </w:p>
    <w:p w14:paraId="28DB827E" w14:textId="77777777" w:rsidR="00EE1843" w:rsidRPr="00EE1843" w:rsidRDefault="00EE1843" w:rsidP="00EE1843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sz w:val="24"/>
          <w:szCs w:val="24"/>
        </w:rPr>
        <w:t>Use clear headings and bullet points.</w:t>
      </w:r>
    </w:p>
    <w:p w14:paraId="0829F34B" w14:textId="77777777" w:rsidR="00EE1843" w:rsidRPr="00EE1843" w:rsidRDefault="00EE1843" w:rsidP="00EE1843">
      <w:p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Output format:</w:t>
      </w:r>
      <w:r w:rsidRPr="00EE1843">
        <w:rPr>
          <w:rFonts w:cstheme="minorHAnsi"/>
          <w:sz w:val="24"/>
          <w:szCs w:val="24"/>
        </w:rPr>
        <w:t xml:space="preserve"> Structured Executive Briefing (Overview | Performance Metrics | Risk Analysis | Recommendations)."</w:t>
      </w:r>
    </w:p>
    <w:p w14:paraId="2AC00904" w14:textId="06A17791" w:rsidR="00EE1843" w:rsidRPr="00EE1843" w:rsidRDefault="00EE1843" w:rsidP="00EE1843">
      <w:pPr>
        <w:rPr>
          <w:rFonts w:cstheme="minorHAnsi"/>
          <w:b/>
          <w:bCs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Placeholders</w:t>
      </w:r>
    </w:p>
    <w:tbl>
      <w:tblPr>
        <w:tblStyle w:val="TableGrid"/>
        <w:tblW w:w="9220" w:type="dxa"/>
        <w:tblLook w:val="04A0" w:firstRow="1" w:lastRow="0" w:firstColumn="1" w:lastColumn="0" w:noHBand="0" w:noVBand="1"/>
      </w:tblPr>
      <w:tblGrid>
        <w:gridCol w:w="2545"/>
        <w:gridCol w:w="2230"/>
        <w:gridCol w:w="2224"/>
        <w:gridCol w:w="2221"/>
      </w:tblGrid>
      <w:tr w:rsidR="00EE1843" w:rsidRPr="00EE1843" w14:paraId="5F135DA6" w14:textId="77777777" w:rsidTr="00C00C62">
        <w:tc>
          <w:tcPr>
            <w:tcW w:w="2545" w:type="dxa"/>
            <w:vAlign w:val="center"/>
          </w:tcPr>
          <w:p w14:paraId="24269E12" w14:textId="77777777" w:rsidR="00EE1843" w:rsidRPr="00EE1843" w:rsidRDefault="00EE1843" w:rsidP="00C00C6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E1843">
              <w:rPr>
                <w:rFonts w:cstheme="minorHAnsi"/>
                <w:b/>
                <w:bCs/>
                <w:sz w:val="24"/>
                <w:szCs w:val="24"/>
              </w:rPr>
              <w:t>Placeholder</w:t>
            </w:r>
          </w:p>
        </w:tc>
        <w:tc>
          <w:tcPr>
            <w:tcW w:w="2230" w:type="dxa"/>
            <w:vAlign w:val="center"/>
          </w:tcPr>
          <w:p w14:paraId="788AD42E" w14:textId="77777777" w:rsidR="00EE1843" w:rsidRPr="00EE1843" w:rsidRDefault="00EE1843" w:rsidP="00C00C6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E1843">
              <w:rPr>
                <w:rFonts w:cstheme="minorHAnsi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2224" w:type="dxa"/>
            <w:vAlign w:val="center"/>
          </w:tcPr>
          <w:p w14:paraId="00FAD908" w14:textId="77777777" w:rsidR="00EE1843" w:rsidRPr="00EE1843" w:rsidRDefault="00EE1843" w:rsidP="00C00C6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E1843">
              <w:rPr>
                <w:rFonts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2221" w:type="dxa"/>
            <w:vAlign w:val="center"/>
          </w:tcPr>
          <w:p w14:paraId="3264C62C" w14:textId="77777777" w:rsidR="00EE1843" w:rsidRPr="00EE1843" w:rsidRDefault="00EE1843" w:rsidP="00C00C6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E1843">
              <w:rPr>
                <w:rFonts w:cstheme="minorHAnsi"/>
                <w:b/>
                <w:bCs/>
                <w:sz w:val="24"/>
                <w:szCs w:val="24"/>
              </w:rPr>
              <w:t>Format</w:t>
            </w:r>
          </w:p>
        </w:tc>
      </w:tr>
      <w:tr w:rsidR="00EE1843" w:rsidRPr="00EE1843" w14:paraId="5899363F" w14:textId="77777777" w:rsidTr="00C00C62">
        <w:tc>
          <w:tcPr>
            <w:tcW w:w="2545" w:type="dxa"/>
            <w:vAlign w:val="center"/>
          </w:tcPr>
          <w:p w14:paraId="04FCA294" w14:textId="77777777" w:rsidR="00EE1843" w:rsidRPr="00EE1843" w:rsidRDefault="00EE1843" w:rsidP="00C00C62">
            <w:pPr>
              <w:rPr>
                <w:rFonts w:cstheme="minorHAnsi"/>
                <w:sz w:val="24"/>
                <w:szCs w:val="24"/>
              </w:rPr>
            </w:pPr>
            <w:r w:rsidRPr="00EE1843">
              <w:rPr>
                <w:rFonts w:cstheme="minorHAnsi"/>
                <w:sz w:val="24"/>
                <w:szCs w:val="24"/>
              </w:rPr>
              <w:t>[WEEKLY_DATA]</w:t>
            </w:r>
          </w:p>
        </w:tc>
        <w:tc>
          <w:tcPr>
            <w:tcW w:w="2230" w:type="dxa"/>
            <w:vAlign w:val="center"/>
          </w:tcPr>
          <w:p w14:paraId="6AF5CDE5" w14:textId="77777777" w:rsidR="00EE1843" w:rsidRPr="00EE1843" w:rsidRDefault="00EE1843" w:rsidP="00C00C62">
            <w:pPr>
              <w:rPr>
                <w:rFonts w:cstheme="minorHAnsi"/>
                <w:sz w:val="24"/>
                <w:szCs w:val="24"/>
              </w:rPr>
            </w:pPr>
            <w:r w:rsidRPr="00EE1843">
              <w:rPr>
                <w:rFonts w:cstheme="minorHAnsi"/>
                <w:sz w:val="24"/>
                <w:szCs w:val="24"/>
              </w:rPr>
              <w:t>Aggregated system data</w:t>
            </w:r>
          </w:p>
        </w:tc>
        <w:tc>
          <w:tcPr>
            <w:tcW w:w="2224" w:type="dxa"/>
            <w:vAlign w:val="center"/>
          </w:tcPr>
          <w:p w14:paraId="72E8CAFE" w14:textId="77777777" w:rsidR="00EE1843" w:rsidRPr="00EE1843" w:rsidRDefault="00EE1843" w:rsidP="00C00C62">
            <w:pPr>
              <w:rPr>
                <w:rFonts w:cstheme="minorHAnsi"/>
                <w:sz w:val="24"/>
                <w:szCs w:val="24"/>
              </w:rPr>
            </w:pPr>
            <w:r w:rsidRPr="00EE1843">
              <w:rPr>
                <w:rFonts w:cstheme="minorHAnsi"/>
                <w:sz w:val="24"/>
                <w:szCs w:val="24"/>
              </w:rPr>
              <w:t>Weekly sales + stock</w:t>
            </w:r>
          </w:p>
        </w:tc>
        <w:tc>
          <w:tcPr>
            <w:tcW w:w="2221" w:type="dxa"/>
            <w:vAlign w:val="center"/>
          </w:tcPr>
          <w:p w14:paraId="67C05567" w14:textId="77777777" w:rsidR="00EE1843" w:rsidRPr="00EE1843" w:rsidRDefault="00EE1843" w:rsidP="00C00C62">
            <w:pPr>
              <w:rPr>
                <w:rFonts w:cstheme="minorHAnsi"/>
                <w:sz w:val="24"/>
                <w:szCs w:val="24"/>
              </w:rPr>
            </w:pPr>
            <w:r w:rsidRPr="00EE1843">
              <w:rPr>
                <w:rFonts w:cstheme="minorHAnsi"/>
                <w:sz w:val="24"/>
                <w:szCs w:val="24"/>
              </w:rPr>
              <w:t>Table</w:t>
            </w:r>
          </w:p>
        </w:tc>
      </w:tr>
      <w:tr w:rsidR="00EE1843" w:rsidRPr="00EE1843" w14:paraId="18F65D24" w14:textId="77777777" w:rsidTr="00C00C62">
        <w:tc>
          <w:tcPr>
            <w:tcW w:w="2545" w:type="dxa"/>
            <w:vAlign w:val="center"/>
          </w:tcPr>
          <w:p w14:paraId="08C2E2F6" w14:textId="77777777" w:rsidR="00EE1843" w:rsidRPr="00EE1843" w:rsidRDefault="00EE1843" w:rsidP="00C00C62">
            <w:pPr>
              <w:rPr>
                <w:rFonts w:cstheme="minorHAnsi"/>
                <w:sz w:val="24"/>
                <w:szCs w:val="24"/>
              </w:rPr>
            </w:pPr>
            <w:r w:rsidRPr="00EE1843">
              <w:rPr>
                <w:rFonts w:cstheme="minorHAnsi"/>
                <w:sz w:val="24"/>
                <w:szCs w:val="24"/>
              </w:rPr>
              <w:t>[FORECAST_SUMMARY]</w:t>
            </w:r>
          </w:p>
        </w:tc>
        <w:tc>
          <w:tcPr>
            <w:tcW w:w="2230" w:type="dxa"/>
            <w:vAlign w:val="center"/>
          </w:tcPr>
          <w:p w14:paraId="3789A333" w14:textId="77777777" w:rsidR="00EE1843" w:rsidRPr="00EE1843" w:rsidRDefault="00EE1843" w:rsidP="00C00C62">
            <w:pPr>
              <w:rPr>
                <w:rFonts w:cstheme="minorHAnsi"/>
                <w:sz w:val="24"/>
                <w:szCs w:val="24"/>
              </w:rPr>
            </w:pPr>
            <w:r w:rsidRPr="00EE1843">
              <w:rPr>
                <w:rFonts w:cstheme="minorHAnsi"/>
                <w:sz w:val="24"/>
                <w:szCs w:val="24"/>
              </w:rPr>
              <w:t>P03 output</w:t>
            </w:r>
          </w:p>
        </w:tc>
        <w:tc>
          <w:tcPr>
            <w:tcW w:w="2224" w:type="dxa"/>
            <w:vAlign w:val="center"/>
          </w:tcPr>
          <w:p w14:paraId="3646BF55" w14:textId="77777777" w:rsidR="00EE1843" w:rsidRPr="00EE1843" w:rsidRDefault="00EE1843" w:rsidP="00C00C62">
            <w:pPr>
              <w:rPr>
                <w:rFonts w:cstheme="minorHAnsi"/>
                <w:sz w:val="24"/>
                <w:szCs w:val="24"/>
              </w:rPr>
            </w:pPr>
            <w:r w:rsidRPr="00EE1843">
              <w:rPr>
                <w:rFonts w:cstheme="minorHAnsi"/>
                <w:sz w:val="24"/>
                <w:szCs w:val="24"/>
              </w:rPr>
              <w:t>Demand trends</w:t>
            </w:r>
          </w:p>
        </w:tc>
        <w:tc>
          <w:tcPr>
            <w:tcW w:w="2221" w:type="dxa"/>
            <w:vAlign w:val="center"/>
          </w:tcPr>
          <w:p w14:paraId="5326F79E" w14:textId="77777777" w:rsidR="00EE1843" w:rsidRPr="00EE1843" w:rsidRDefault="00EE1843" w:rsidP="00C00C62">
            <w:pPr>
              <w:rPr>
                <w:rFonts w:cstheme="minorHAnsi"/>
                <w:sz w:val="24"/>
                <w:szCs w:val="24"/>
              </w:rPr>
            </w:pPr>
            <w:r w:rsidRPr="00EE1843">
              <w:rPr>
                <w:rFonts w:cstheme="minorHAnsi"/>
                <w:sz w:val="24"/>
                <w:szCs w:val="24"/>
              </w:rPr>
              <w:t>Text</w:t>
            </w:r>
          </w:p>
        </w:tc>
      </w:tr>
      <w:tr w:rsidR="00EE1843" w:rsidRPr="00EE1843" w14:paraId="5BDCC6C2" w14:textId="77777777" w:rsidTr="00C00C62">
        <w:tc>
          <w:tcPr>
            <w:tcW w:w="2545" w:type="dxa"/>
            <w:vAlign w:val="center"/>
          </w:tcPr>
          <w:p w14:paraId="3E5FE168" w14:textId="77777777" w:rsidR="00EE1843" w:rsidRPr="00EE1843" w:rsidRDefault="00EE1843" w:rsidP="00C00C62">
            <w:pPr>
              <w:rPr>
                <w:rFonts w:cstheme="minorHAnsi"/>
                <w:sz w:val="24"/>
                <w:szCs w:val="24"/>
              </w:rPr>
            </w:pPr>
            <w:r w:rsidRPr="00EE1843">
              <w:rPr>
                <w:rFonts w:cstheme="minorHAnsi"/>
                <w:sz w:val="24"/>
                <w:szCs w:val="24"/>
              </w:rPr>
              <w:t>[RISK_ALERTS]</w:t>
            </w:r>
          </w:p>
        </w:tc>
        <w:tc>
          <w:tcPr>
            <w:tcW w:w="2230" w:type="dxa"/>
            <w:vAlign w:val="center"/>
          </w:tcPr>
          <w:p w14:paraId="7F571683" w14:textId="77777777" w:rsidR="00EE1843" w:rsidRPr="00EE1843" w:rsidRDefault="00EE1843" w:rsidP="00C00C62">
            <w:pPr>
              <w:rPr>
                <w:rFonts w:cstheme="minorHAnsi"/>
                <w:sz w:val="24"/>
                <w:szCs w:val="24"/>
              </w:rPr>
            </w:pPr>
            <w:r w:rsidRPr="00EE1843">
              <w:rPr>
                <w:rFonts w:cstheme="minorHAnsi"/>
                <w:sz w:val="24"/>
                <w:szCs w:val="24"/>
              </w:rPr>
              <w:t>P04/P05 output</w:t>
            </w:r>
          </w:p>
        </w:tc>
        <w:tc>
          <w:tcPr>
            <w:tcW w:w="2224" w:type="dxa"/>
            <w:vAlign w:val="center"/>
          </w:tcPr>
          <w:p w14:paraId="4B07A796" w14:textId="77777777" w:rsidR="00EE1843" w:rsidRPr="00EE1843" w:rsidRDefault="00EE1843" w:rsidP="00C00C62">
            <w:pPr>
              <w:rPr>
                <w:rFonts w:cstheme="minorHAnsi"/>
                <w:sz w:val="24"/>
                <w:szCs w:val="24"/>
              </w:rPr>
            </w:pPr>
            <w:r w:rsidRPr="00EE1843">
              <w:rPr>
                <w:rFonts w:cstheme="minorHAnsi"/>
                <w:sz w:val="24"/>
                <w:szCs w:val="24"/>
              </w:rPr>
              <w:t>Stock risks</w:t>
            </w:r>
          </w:p>
        </w:tc>
        <w:tc>
          <w:tcPr>
            <w:tcW w:w="2221" w:type="dxa"/>
            <w:vAlign w:val="center"/>
          </w:tcPr>
          <w:p w14:paraId="7FB4F30A" w14:textId="77777777" w:rsidR="00EE1843" w:rsidRPr="00EE1843" w:rsidRDefault="00EE1843" w:rsidP="00C00C62">
            <w:pPr>
              <w:rPr>
                <w:rFonts w:cstheme="minorHAnsi"/>
                <w:sz w:val="24"/>
                <w:szCs w:val="24"/>
              </w:rPr>
            </w:pPr>
            <w:r w:rsidRPr="00EE1843">
              <w:rPr>
                <w:rFonts w:cstheme="minorHAnsi"/>
                <w:sz w:val="24"/>
                <w:szCs w:val="24"/>
              </w:rPr>
              <w:t>List</w:t>
            </w:r>
          </w:p>
        </w:tc>
      </w:tr>
    </w:tbl>
    <w:p w14:paraId="29472E18" w14:textId="77777777" w:rsidR="00EE1843" w:rsidRPr="00EE1843" w:rsidRDefault="00EE1843" w:rsidP="00EE1843">
      <w:pPr>
        <w:rPr>
          <w:rFonts w:cstheme="minorHAnsi"/>
          <w:sz w:val="24"/>
          <w:szCs w:val="24"/>
        </w:rPr>
      </w:pPr>
    </w:p>
    <w:p w14:paraId="2FB77B89" w14:textId="77777777" w:rsidR="00EE1843" w:rsidRPr="00EE1843" w:rsidRDefault="00EE1843" w:rsidP="00EE1843">
      <w:pPr>
        <w:rPr>
          <w:rFonts w:cstheme="minorHAnsi"/>
          <w:sz w:val="24"/>
          <w:szCs w:val="24"/>
        </w:rPr>
      </w:pPr>
      <w:r w:rsidRPr="00EE1843">
        <w:rPr>
          <w:rFonts w:ascii="Segoe UI Emoji" w:hAnsi="Segoe UI Emoji" w:cs="Segoe UI Emoji"/>
          <w:b/>
          <w:bCs/>
          <w:sz w:val="24"/>
          <w:szCs w:val="24"/>
        </w:rPr>
        <w:t>🏢</w:t>
      </w:r>
      <w:r w:rsidRPr="00EE1843">
        <w:rPr>
          <w:rFonts w:cstheme="minorHAnsi"/>
          <w:b/>
          <w:bCs/>
          <w:sz w:val="24"/>
          <w:szCs w:val="24"/>
        </w:rPr>
        <w:t xml:space="preserve"> Intended Workflow or Task</w:t>
      </w:r>
    </w:p>
    <w:p w14:paraId="2D0AF962" w14:textId="77777777" w:rsidR="00EE1843" w:rsidRPr="00EE1843" w:rsidRDefault="00EE1843" w:rsidP="00EE1843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Trigger:</w:t>
      </w:r>
      <w:r w:rsidRPr="00EE1843">
        <w:rPr>
          <w:rFonts w:cstheme="minorHAnsi"/>
          <w:sz w:val="24"/>
          <w:szCs w:val="24"/>
        </w:rPr>
        <w:t xml:space="preserve"> End-of-week data consolidation (Sunday evening).</w:t>
      </w:r>
    </w:p>
    <w:p w14:paraId="190DEA70" w14:textId="77777777" w:rsidR="00EE1843" w:rsidRPr="00EE1843" w:rsidRDefault="00EE1843" w:rsidP="00EE1843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Actor:</w:t>
      </w:r>
      <w:r w:rsidRPr="00EE1843">
        <w:rPr>
          <w:rFonts w:cstheme="minorHAnsi"/>
          <w:sz w:val="24"/>
          <w:szCs w:val="24"/>
        </w:rPr>
        <w:t xml:space="preserve"> Store Owner / General Manager.</w:t>
      </w:r>
    </w:p>
    <w:p w14:paraId="45E78941" w14:textId="77777777" w:rsidR="00EE1843" w:rsidRPr="00EE1843" w:rsidRDefault="00EE1843" w:rsidP="00EE1843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Next step:</w:t>
      </w:r>
      <w:r w:rsidRPr="00EE1843">
        <w:rPr>
          <w:rFonts w:cstheme="minorHAnsi"/>
          <w:sz w:val="24"/>
          <w:szCs w:val="24"/>
        </w:rPr>
        <w:t xml:space="preserve"> Insights are used in </w:t>
      </w:r>
      <w:r w:rsidRPr="00EE1843">
        <w:rPr>
          <w:rFonts w:cstheme="minorHAnsi"/>
          <w:b/>
          <w:bCs/>
          <w:sz w:val="24"/>
          <w:szCs w:val="24"/>
        </w:rPr>
        <w:t>P10 (Executive Decision Summary)</w:t>
      </w:r>
      <w:r w:rsidRPr="00EE1843">
        <w:rPr>
          <w:rFonts w:cstheme="minorHAnsi"/>
          <w:sz w:val="24"/>
          <w:szCs w:val="24"/>
        </w:rPr>
        <w:t xml:space="preserve"> to set the strategy for the following week.</w:t>
      </w:r>
    </w:p>
    <w:p w14:paraId="5E894FCA" w14:textId="77777777" w:rsidR="00EE1843" w:rsidRPr="00EE1843" w:rsidRDefault="00EE1843" w:rsidP="00EE1843">
      <w:pPr>
        <w:rPr>
          <w:rFonts w:cstheme="minorHAnsi"/>
          <w:sz w:val="24"/>
          <w:szCs w:val="24"/>
        </w:rPr>
      </w:pPr>
      <w:r w:rsidRPr="00EE1843">
        <w:rPr>
          <w:rFonts w:ascii="Segoe UI Emoji" w:hAnsi="Segoe UI Emoji" w:cs="Segoe UI Emoji"/>
          <w:b/>
          <w:bCs/>
          <w:sz w:val="24"/>
          <w:szCs w:val="24"/>
        </w:rPr>
        <w:lastRenderedPageBreak/>
        <w:t>❗</w:t>
      </w:r>
      <w:r w:rsidRPr="00EE1843">
        <w:rPr>
          <w:rFonts w:cstheme="minorHAnsi"/>
          <w:b/>
          <w:bCs/>
          <w:sz w:val="24"/>
          <w:szCs w:val="24"/>
        </w:rPr>
        <w:t xml:space="preserve"> Problem Being Solved</w:t>
      </w:r>
      <w:r w:rsidRPr="00EE1843">
        <w:rPr>
          <w:rFonts w:cstheme="minorHAnsi"/>
          <w:sz w:val="24"/>
          <w:szCs w:val="24"/>
        </w:rPr>
        <w:t xml:space="preserve"> Café managers are overwhelmed by raw data. Currently, it takes </w:t>
      </w:r>
      <w:r w:rsidRPr="00EE1843">
        <w:rPr>
          <w:rFonts w:cstheme="minorHAnsi"/>
          <w:b/>
          <w:bCs/>
          <w:sz w:val="24"/>
          <w:szCs w:val="24"/>
        </w:rPr>
        <w:t>3 hours</w:t>
      </w:r>
      <w:r w:rsidRPr="00EE1843">
        <w:rPr>
          <w:rFonts w:cstheme="minorHAnsi"/>
          <w:sz w:val="24"/>
          <w:szCs w:val="24"/>
        </w:rPr>
        <w:t xml:space="preserve"> to manually compile reports from different sheets. Important trends (like a slow rise in waste) are often missed until they affect the monthly profit-and-loss statement.</w:t>
      </w:r>
    </w:p>
    <w:p w14:paraId="54C6D5AB" w14:textId="77777777" w:rsidR="00EE1843" w:rsidRPr="00EE1843" w:rsidRDefault="00EE1843" w:rsidP="00EE1843">
      <w:pPr>
        <w:rPr>
          <w:rFonts w:cstheme="minorHAnsi"/>
          <w:sz w:val="24"/>
          <w:szCs w:val="24"/>
        </w:rPr>
      </w:pPr>
      <w:r w:rsidRPr="00EE1843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EE1843">
        <w:rPr>
          <w:rFonts w:cstheme="minorHAnsi"/>
          <w:b/>
          <w:bCs/>
          <w:sz w:val="24"/>
          <w:szCs w:val="24"/>
        </w:rPr>
        <w:t xml:space="preserve"> Automation Potential:</w:t>
      </w:r>
      <w:r w:rsidRPr="00EE1843">
        <w:rPr>
          <w:rFonts w:cstheme="minorHAnsi"/>
          <w:sz w:val="24"/>
          <w:szCs w:val="24"/>
        </w:rPr>
        <w:t xml:space="preserve"> High (~85%) — The AI handles the synthesis; the manager only checks for data outliers.</w:t>
      </w:r>
    </w:p>
    <w:p w14:paraId="6AFFE06D" w14:textId="77777777" w:rsidR="00EE1843" w:rsidRPr="00EE1843" w:rsidRDefault="00EE1843" w:rsidP="00EE1843">
      <w:pPr>
        <w:rPr>
          <w:rFonts w:cstheme="minorHAnsi"/>
          <w:sz w:val="24"/>
          <w:szCs w:val="24"/>
        </w:rPr>
      </w:pPr>
      <w:r w:rsidRPr="00EE1843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EE1843">
        <w:rPr>
          <w:rFonts w:cstheme="minorHAnsi"/>
          <w:b/>
          <w:bCs/>
          <w:sz w:val="24"/>
          <w:szCs w:val="24"/>
        </w:rPr>
        <w:t xml:space="preserve"> Risks and Limitations</w:t>
      </w:r>
    </w:p>
    <w:p w14:paraId="7551B798" w14:textId="77777777" w:rsidR="00EE1843" w:rsidRPr="00EE1843" w:rsidRDefault="00EE1843" w:rsidP="00EE1843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Risk:</w:t>
      </w:r>
      <w:r w:rsidRPr="00EE1843">
        <w:rPr>
          <w:rFonts w:cstheme="minorHAnsi"/>
          <w:sz w:val="24"/>
          <w:szCs w:val="24"/>
        </w:rPr>
        <w:t xml:space="preserve"> The AI might "over-summarize" and miss a small but critical data point (e.g., a specific high-value item missing). (Level: Medium)</w:t>
      </w:r>
    </w:p>
    <w:p w14:paraId="5AFD481D" w14:textId="77777777" w:rsidR="00EE1843" w:rsidRPr="00EE1843" w:rsidRDefault="00EE1843" w:rsidP="00EE1843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Mitigation:</w:t>
      </w:r>
      <w:r w:rsidRPr="00EE1843">
        <w:rPr>
          <w:rFonts w:cstheme="minorHAnsi"/>
          <w:sz w:val="24"/>
          <w:szCs w:val="24"/>
        </w:rPr>
        <w:t xml:space="preserve"> Ensure the input </w:t>
      </w:r>
      <w:r w:rsidRPr="00EE1843">
        <w:rPr>
          <w:rFonts w:cstheme="minorHAnsi"/>
          <w:b/>
          <w:bCs/>
          <w:sz w:val="24"/>
          <w:szCs w:val="24"/>
        </w:rPr>
        <w:t>[WEEKLY_DATA]</w:t>
      </w:r>
      <w:r w:rsidRPr="00EE1843">
        <w:rPr>
          <w:rFonts w:cstheme="minorHAnsi"/>
          <w:sz w:val="24"/>
          <w:szCs w:val="24"/>
        </w:rPr>
        <w:t xml:space="preserve"> is formatted clearly as a table to guide the AI's attention.</w:t>
      </w:r>
    </w:p>
    <w:p w14:paraId="41C47127" w14:textId="77777777" w:rsidR="00EE1843" w:rsidRPr="00EE1843" w:rsidRDefault="00EE1843" w:rsidP="00EE1843">
      <w:pPr>
        <w:rPr>
          <w:rFonts w:cstheme="minorHAnsi"/>
          <w:sz w:val="24"/>
          <w:szCs w:val="24"/>
        </w:rPr>
      </w:pPr>
      <w:r w:rsidRPr="00EE1843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EE1843">
        <w:rPr>
          <w:rFonts w:cstheme="minorHAnsi"/>
          <w:b/>
          <w:bCs/>
          <w:sz w:val="24"/>
          <w:szCs w:val="24"/>
        </w:rPr>
        <w:t xml:space="preserve"> Version History</w:t>
      </w:r>
    </w:p>
    <w:p w14:paraId="2835BF3C" w14:textId="77777777" w:rsidR="00EE1843" w:rsidRPr="00EE1843" w:rsidRDefault="00EE1843" w:rsidP="00EE1843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v1.0 — Initial draft</w:t>
      </w:r>
    </w:p>
    <w:p w14:paraId="30F62103" w14:textId="77777777" w:rsidR="00EE1843" w:rsidRPr="00EE1843" w:rsidRDefault="00EE1843" w:rsidP="00EE1843">
      <w:pPr>
        <w:numPr>
          <w:ilvl w:val="1"/>
          <w:numId w:val="7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Prompt:</w:t>
      </w:r>
      <w:r w:rsidRPr="00EE1843">
        <w:rPr>
          <w:rFonts w:cstheme="minorHAnsi"/>
          <w:sz w:val="24"/>
          <w:szCs w:val="24"/>
        </w:rPr>
        <w:t xml:space="preserve"> "Summarize my weekly sales and stock."</w:t>
      </w:r>
    </w:p>
    <w:p w14:paraId="6D5D3D1D" w14:textId="77777777" w:rsidR="00EE1843" w:rsidRPr="00EE1843" w:rsidRDefault="00EE1843" w:rsidP="00EE1843">
      <w:pPr>
        <w:numPr>
          <w:ilvl w:val="1"/>
          <w:numId w:val="7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Output:</w:t>
      </w:r>
      <w:r w:rsidRPr="00EE1843">
        <w:rPr>
          <w:rFonts w:cstheme="minorHAnsi"/>
          <w:sz w:val="24"/>
          <w:szCs w:val="24"/>
        </w:rPr>
        <w:t xml:space="preserve"> A basic list of numbers that didn't provide any "insight" or "advice."</w:t>
      </w:r>
    </w:p>
    <w:p w14:paraId="2CFE7740" w14:textId="77777777" w:rsidR="00EE1843" w:rsidRPr="00EE1843" w:rsidRDefault="00EE1843" w:rsidP="00EE1843">
      <w:pPr>
        <w:numPr>
          <w:ilvl w:val="1"/>
          <w:numId w:val="7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Observed effect:</w:t>
      </w:r>
      <w:r w:rsidRPr="00EE1843">
        <w:rPr>
          <w:rFonts w:cstheme="minorHAnsi"/>
          <w:sz w:val="24"/>
          <w:szCs w:val="24"/>
        </w:rPr>
        <w:t xml:space="preserve"> The manager still had to figure out what the numbers meant for the business.</w:t>
      </w:r>
    </w:p>
    <w:p w14:paraId="39319383" w14:textId="77777777" w:rsidR="00EE1843" w:rsidRPr="00EE1843" w:rsidRDefault="00EE1843" w:rsidP="00EE1843">
      <w:pPr>
        <w:numPr>
          <w:ilvl w:val="1"/>
          <w:numId w:val="7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Lesson learned:</w:t>
      </w:r>
      <w:r w:rsidRPr="00EE1843">
        <w:rPr>
          <w:rFonts w:cstheme="minorHAnsi"/>
          <w:sz w:val="24"/>
          <w:szCs w:val="24"/>
        </w:rPr>
        <w:t xml:space="preserve"> I need to ask the AI for </w:t>
      </w:r>
      <w:r w:rsidRPr="00EE1843">
        <w:rPr>
          <w:rFonts w:cstheme="minorHAnsi"/>
          <w:b/>
          <w:bCs/>
          <w:sz w:val="24"/>
          <w:szCs w:val="24"/>
        </w:rPr>
        <w:t>Key Insights</w:t>
      </w:r>
      <w:r w:rsidRPr="00EE1843">
        <w:rPr>
          <w:rFonts w:cstheme="minorHAnsi"/>
          <w:sz w:val="24"/>
          <w:szCs w:val="24"/>
        </w:rPr>
        <w:t xml:space="preserve"> and </w:t>
      </w:r>
      <w:r w:rsidRPr="00EE1843">
        <w:rPr>
          <w:rFonts w:cstheme="minorHAnsi"/>
          <w:b/>
          <w:bCs/>
          <w:sz w:val="24"/>
          <w:szCs w:val="24"/>
        </w:rPr>
        <w:t>Successes/Risks</w:t>
      </w:r>
      <w:r w:rsidRPr="00EE1843">
        <w:rPr>
          <w:rFonts w:cstheme="minorHAnsi"/>
          <w:sz w:val="24"/>
          <w:szCs w:val="24"/>
        </w:rPr>
        <w:t>, not just a summary.</w:t>
      </w:r>
    </w:p>
    <w:p w14:paraId="3DF4EA72" w14:textId="7B74AE78" w:rsidR="00EE1843" w:rsidRPr="00EE1843" w:rsidRDefault="00EE1843" w:rsidP="00EE1843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v1.2 — Analytical Upgrade</w:t>
      </w:r>
      <w:r w:rsidRPr="00EE1843">
        <w:rPr>
          <w:rFonts w:cstheme="minorHAnsi"/>
          <w:sz w:val="24"/>
          <w:szCs w:val="24"/>
        </w:rPr>
        <w:t xml:space="preserve"> </w:t>
      </w:r>
    </w:p>
    <w:p w14:paraId="77D2F9CB" w14:textId="77777777" w:rsidR="00EE1843" w:rsidRPr="00EE1843" w:rsidRDefault="00EE1843" w:rsidP="00EE1843">
      <w:pPr>
        <w:numPr>
          <w:ilvl w:val="1"/>
          <w:numId w:val="7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Change:</w:t>
      </w:r>
      <w:r w:rsidRPr="00EE1843">
        <w:rPr>
          <w:rFonts w:cstheme="minorHAnsi"/>
          <w:sz w:val="24"/>
          <w:szCs w:val="24"/>
        </w:rPr>
        <w:t xml:space="preserve"> Added the "Senior BI Analyst" role and the requirement for "Top 3 Successes/Risks."</w:t>
      </w:r>
    </w:p>
    <w:p w14:paraId="73C5CD8A" w14:textId="77777777" w:rsidR="00EE1843" w:rsidRPr="00EE1843" w:rsidRDefault="00EE1843" w:rsidP="00EE1843">
      <w:pPr>
        <w:numPr>
          <w:ilvl w:val="1"/>
          <w:numId w:val="7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Output:</w:t>
      </w:r>
      <w:r w:rsidRPr="00EE1843">
        <w:rPr>
          <w:rFonts w:cstheme="minorHAnsi"/>
          <w:sz w:val="24"/>
          <w:szCs w:val="24"/>
        </w:rPr>
        <w:t xml:space="preserve"> A professional briefing that identifies exactly where the business is losing or making money.</w:t>
      </w:r>
    </w:p>
    <w:p w14:paraId="066B1D73" w14:textId="77777777" w:rsidR="00EE1843" w:rsidRPr="00EE1843" w:rsidRDefault="00EE1843" w:rsidP="00EE1843">
      <w:pPr>
        <w:numPr>
          <w:ilvl w:val="1"/>
          <w:numId w:val="7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Observed effect:</w:t>
      </w:r>
      <w:r w:rsidRPr="00EE1843">
        <w:rPr>
          <w:rFonts w:cstheme="minorHAnsi"/>
          <w:sz w:val="24"/>
          <w:szCs w:val="24"/>
        </w:rPr>
        <w:t xml:space="preserve"> Reduced the time spent on weekly reviews from 60 minutes to 10 minutes.</w:t>
      </w:r>
    </w:p>
    <w:p w14:paraId="5655710F" w14:textId="77777777" w:rsidR="00EE1843" w:rsidRPr="00EE1843" w:rsidRDefault="00EE1843" w:rsidP="00EE1843">
      <w:pPr>
        <w:numPr>
          <w:ilvl w:val="1"/>
          <w:numId w:val="7"/>
        </w:numPr>
        <w:rPr>
          <w:rFonts w:cstheme="minorHAnsi"/>
          <w:sz w:val="24"/>
          <w:szCs w:val="24"/>
        </w:rPr>
      </w:pPr>
      <w:r w:rsidRPr="00EE1843">
        <w:rPr>
          <w:rFonts w:cstheme="minorHAnsi"/>
          <w:b/>
          <w:bCs/>
          <w:sz w:val="24"/>
          <w:szCs w:val="24"/>
        </w:rPr>
        <w:t>Lesson learned:</w:t>
      </w:r>
      <w:r w:rsidRPr="00EE1843">
        <w:rPr>
          <w:rFonts w:cstheme="minorHAnsi"/>
          <w:sz w:val="24"/>
          <w:szCs w:val="24"/>
        </w:rPr>
        <w:t xml:space="preserve"> Executive formatting (Headings/Bullets) significantly improves the utility of the report.</w:t>
      </w:r>
    </w:p>
    <w:p w14:paraId="58B2A577" w14:textId="77777777" w:rsidR="00EE1843" w:rsidRDefault="00EE1843" w:rsidP="00EE1843">
      <w:pPr>
        <w:rPr>
          <w:rFonts w:cstheme="minorHAnsi"/>
          <w:sz w:val="24"/>
          <w:szCs w:val="24"/>
        </w:rPr>
      </w:pPr>
      <w:r w:rsidRPr="00EE1843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EE1843">
        <w:rPr>
          <w:rFonts w:cstheme="minorHAnsi"/>
          <w:b/>
          <w:bCs/>
          <w:sz w:val="24"/>
          <w:szCs w:val="24"/>
        </w:rPr>
        <w:t xml:space="preserve"> A/B Test Results</w:t>
      </w:r>
      <w:r w:rsidRPr="00EE1843">
        <w:rPr>
          <w:rFonts w:cstheme="minorHAnsi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1385"/>
        <w:gridCol w:w="1417"/>
      </w:tblGrid>
      <w:tr w:rsidR="00EE1843" w14:paraId="46D1B483" w14:textId="77777777" w:rsidTr="00C00C62">
        <w:tc>
          <w:tcPr>
            <w:tcW w:w="3005" w:type="dxa"/>
          </w:tcPr>
          <w:p w14:paraId="55957772" w14:textId="77777777" w:rsidR="00EE1843" w:rsidRPr="00EE1843" w:rsidRDefault="00EE1843" w:rsidP="00C00C62">
            <w:pPr>
              <w:rPr>
                <w:rFonts w:cstheme="minorHAnsi"/>
                <w:b/>
                <w:bCs/>
              </w:rPr>
            </w:pPr>
            <w:r w:rsidRPr="00EE1843">
              <w:rPr>
                <w:rFonts w:cstheme="minorHAnsi"/>
                <w:b/>
                <w:bCs/>
              </w:rPr>
              <w:t xml:space="preserve">Criteria  </w:t>
            </w:r>
          </w:p>
        </w:tc>
        <w:tc>
          <w:tcPr>
            <w:tcW w:w="1385" w:type="dxa"/>
          </w:tcPr>
          <w:p w14:paraId="62143F15" w14:textId="77777777" w:rsidR="00EE1843" w:rsidRPr="00EE1843" w:rsidRDefault="00EE1843" w:rsidP="00C00C62">
            <w:pPr>
              <w:rPr>
                <w:rFonts w:cstheme="minorHAnsi"/>
                <w:b/>
                <w:bCs/>
              </w:rPr>
            </w:pPr>
            <w:r w:rsidRPr="00EE1843">
              <w:rPr>
                <w:rFonts w:cstheme="minorHAnsi"/>
                <w:b/>
                <w:bCs/>
              </w:rPr>
              <w:t xml:space="preserve">v1.0 score  </w:t>
            </w:r>
          </w:p>
        </w:tc>
        <w:tc>
          <w:tcPr>
            <w:tcW w:w="1417" w:type="dxa"/>
          </w:tcPr>
          <w:p w14:paraId="3DC4ED55" w14:textId="77777777" w:rsidR="00EE1843" w:rsidRPr="00EE1843" w:rsidRDefault="00EE1843" w:rsidP="00C00C62">
            <w:pPr>
              <w:rPr>
                <w:rFonts w:cstheme="minorHAnsi"/>
                <w:b/>
                <w:bCs/>
              </w:rPr>
            </w:pPr>
            <w:r w:rsidRPr="00EE1843">
              <w:rPr>
                <w:rFonts w:cstheme="minorHAnsi"/>
                <w:b/>
                <w:bCs/>
              </w:rPr>
              <w:t>v1.2 score</w:t>
            </w:r>
          </w:p>
        </w:tc>
      </w:tr>
      <w:tr w:rsidR="00EE1843" w14:paraId="0A708369" w14:textId="77777777" w:rsidTr="00C00C62">
        <w:tc>
          <w:tcPr>
            <w:tcW w:w="3005" w:type="dxa"/>
          </w:tcPr>
          <w:p w14:paraId="7606EF3C" w14:textId="64730836" w:rsidR="00EE1843" w:rsidRDefault="00EE1843" w:rsidP="00C00C62">
            <w:pPr>
              <w:rPr>
                <w:rFonts w:cstheme="minorHAnsi"/>
              </w:rPr>
            </w:pPr>
            <w:r>
              <w:rPr>
                <w:rFonts w:cstheme="minorHAnsi"/>
              </w:rPr>
              <w:t>Insight Depth</w:t>
            </w:r>
          </w:p>
        </w:tc>
        <w:tc>
          <w:tcPr>
            <w:tcW w:w="1385" w:type="dxa"/>
          </w:tcPr>
          <w:p w14:paraId="0314D559" w14:textId="4EAE6E50" w:rsidR="00EE1843" w:rsidRDefault="00EE1843" w:rsidP="00C00C62">
            <w:pPr>
              <w:rPr>
                <w:rFonts w:cstheme="minorHAnsi"/>
              </w:rPr>
            </w:pPr>
            <w:r>
              <w:rPr>
                <w:rFonts w:cstheme="minorHAnsi"/>
              </w:rPr>
              <w:t>2/5</w:t>
            </w:r>
          </w:p>
        </w:tc>
        <w:tc>
          <w:tcPr>
            <w:tcW w:w="1417" w:type="dxa"/>
          </w:tcPr>
          <w:p w14:paraId="5149773F" w14:textId="77777777" w:rsidR="00EE1843" w:rsidRDefault="00EE1843" w:rsidP="00C00C62">
            <w:pPr>
              <w:rPr>
                <w:rFonts w:cstheme="minorHAnsi"/>
              </w:rPr>
            </w:pPr>
            <w:r>
              <w:rPr>
                <w:rFonts w:cstheme="minorHAnsi"/>
              </w:rPr>
              <w:t>5/5</w:t>
            </w:r>
          </w:p>
        </w:tc>
      </w:tr>
      <w:tr w:rsidR="00EE1843" w14:paraId="17496B5D" w14:textId="77777777" w:rsidTr="00C00C62">
        <w:tc>
          <w:tcPr>
            <w:tcW w:w="3005" w:type="dxa"/>
          </w:tcPr>
          <w:p w14:paraId="196DFD42" w14:textId="28915C34" w:rsidR="00EE1843" w:rsidRDefault="00EE1843" w:rsidP="00C00C62">
            <w:pPr>
              <w:rPr>
                <w:rFonts w:cstheme="minorHAnsi"/>
              </w:rPr>
            </w:pPr>
            <w:r>
              <w:rPr>
                <w:rFonts w:cstheme="minorHAnsi"/>
              </w:rPr>
              <w:t>Readability</w:t>
            </w:r>
          </w:p>
        </w:tc>
        <w:tc>
          <w:tcPr>
            <w:tcW w:w="1385" w:type="dxa"/>
          </w:tcPr>
          <w:p w14:paraId="2B99839A" w14:textId="159F7FBC" w:rsidR="00EE1843" w:rsidRDefault="00EE1843" w:rsidP="00C00C62">
            <w:pPr>
              <w:rPr>
                <w:rFonts w:cstheme="minorHAnsi"/>
              </w:rPr>
            </w:pPr>
            <w:r>
              <w:rPr>
                <w:rFonts w:cstheme="minorHAnsi"/>
              </w:rPr>
              <w:t>3/5</w:t>
            </w:r>
          </w:p>
        </w:tc>
        <w:tc>
          <w:tcPr>
            <w:tcW w:w="1417" w:type="dxa"/>
          </w:tcPr>
          <w:p w14:paraId="3B5A6E62" w14:textId="77777777" w:rsidR="00EE1843" w:rsidRDefault="00EE1843" w:rsidP="00C00C62">
            <w:pPr>
              <w:rPr>
                <w:rFonts w:cstheme="minorHAnsi"/>
              </w:rPr>
            </w:pPr>
            <w:r>
              <w:rPr>
                <w:rFonts w:cstheme="minorHAnsi"/>
              </w:rPr>
              <w:t>5/5</w:t>
            </w:r>
          </w:p>
        </w:tc>
      </w:tr>
      <w:tr w:rsidR="00EE1843" w14:paraId="5B39F394" w14:textId="77777777" w:rsidTr="00C00C62">
        <w:tc>
          <w:tcPr>
            <w:tcW w:w="3005" w:type="dxa"/>
          </w:tcPr>
          <w:p w14:paraId="59044B95" w14:textId="77777777" w:rsidR="00EE1843" w:rsidRDefault="00EE1843" w:rsidP="00C00C62">
            <w:pPr>
              <w:rPr>
                <w:rFonts w:cstheme="minorHAnsi"/>
              </w:rPr>
            </w:pPr>
            <w:r w:rsidRPr="00FF0044">
              <w:rPr>
                <w:rFonts w:cstheme="minorHAnsi"/>
              </w:rPr>
              <w:t>Overall</w:t>
            </w:r>
          </w:p>
        </w:tc>
        <w:tc>
          <w:tcPr>
            <w:tcW w:w="1385" w:type="dxa"/>
          </w:tcPr>
          <w:p w14:paraId="14D47118" w14:textId="0ADA5866" w:rsidR="00EE1843" w:rsidRDefault="00EE1843" w:rsidP="00C00C62">
            <w:pPr>
              <w:rPr>
                <w:rFonts w:cstheme="minorHAnsi"/>
              </w:rPr>
            </w:pPr>
            <w:r>
              <w:rPr>
                <w:rFonts w:cstheme="minorHAnsi"/>
              </w:rPr>
              <w:t>2.5/5</w:t>
            </w:r>
          </w:p>
        </w:tc>
        <w:tc>
          <w:tcPr>
            <w:tcW w:w="1417" w:type="dxa"/>
          </w:tcPr>
          <w:p w14:paraId="350350A7" w14:textId="07F1CB84" w:rsidR="00EE1843" w:rsidRDefault="00EE1843" w:rsidP="00C00C62">
            <w:pPr>
              <w:rPr>
                <w:rFonts w:cstheme="minorHAnsi"/>
              </w:rPr>
            </w:pPr>
            <w:r>
              <w:rPr>
                <w:rFonts w:cstheme="minorHAnsi"/>
              </w:rPr>
              <w:t>5/5</w:t>
            </w:r>
          </w:p>
        </w:tc>
      </w:tr>
    </w:tbl>
    <w:p w14:paraId="636FDD9B" w14:textId="77777777" w:rsidR="00EE1843" w:rsidRDefault="00EE1843" w:rsidP="00EE1843">
      <w:pPr>
        <w:rPr>
          <w:rFonts w:cstheme="minorHAnsi"/>
          <w:sz w:val="24"/>
          <w:szCs w:val="24"/>
        </w:rPr>
      </w:pPr>
    </w:p>
    <w:p w14:paraId="5BCF3F67" w14:textId="77777777" w:rsidR="00EE1843" w:rsidRDefault="00EE1843" w:rsidP="00EE1843">
      <w:pPr>
        <w:rPr>
          <w:rFonts w:cstheme="minorHAnsi"/>
          <w:b/>
          <w:bCs/>
          <w:sz w:val="24"/>
          <w:szCs w:val="24"/>
        </w:rPr>
      </w:pPr>
      <w:r w:rsidRPr="00EE1843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EE1843">
        <w:rPr>
          <w:rFonts w:cstheme="minorHAnsi"/>
          <w:b/>
          <w:bCs/>
          <w:sz w:val="24"/>
          <w:szCs w:val="24"/>
        </w:rPr>
        <w:t xml:space="preserve"> Related </w:t>
      </w:r>
    </w:p>
    <w:p w14:paraId="5AD2BDB2" w14:textId="272D881D" w:rsidR="00EE1843" w:rsidRPr="00FF0044" w:rsidRDefault="00EE1843" w:rsidP="00EE1843">
      <w:pPr>
        <w:rPr>
          <w:rFonts w:cstheme="minorHAnsi"/>
        </w:rPr>
      </w:pPr>
      <w:r w:rsidRPr="00FF0044">
        <w:rPr>
          <w:rFonts w:cstheme="minorHAnsi"/>
        </w:rPr>
        <w:lastRenderedPageBreak/>
        <w:t>Prev: P0</w:t>
      </w:r>
      <w:r>
        <w:rPr>
          <w:rFonts w:cstheme="minorHAnsi"/>
        </w:rPr>
        <w:t>8</w:t>
      </w:r>
      <w:r w:rsidRPr="00FF0044">
        <w:rPr>
          <w:rFonts w:cstheme="minorHAnsi"/>
        </w:rPr>
        <w:t xml:space="preserve"> | Next: P0</w:t>
      </w:r>
      <w:r>
        <w:rPr>
          <w:rFonts w:cstheme="minorHAnsi"/>
        </w:rPr>
        <w:t>10</w:t>
      </w:r>
    </w:p>
    <w:p w14:paraId="11934BE1" w14:textId="77777777" w:rsidR="00EE1843" w:rsidRPr="00EE1843" w:rsidRDefault="00EE1843" w:rsidP="00EE1843">
      <w:pPr>
        <w:rPr>
          <w:rFonts w:cstheme="minorHAnsi"/>
          <w:sz w:val="24"/>
          <w:szCs w:val="24"/>
        </w:rPr>
      </w:pPr>
    </w:p>
    <w:sectPr w:rsidR="00EE1843" w:rsidRPr="00EE1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816C3"/>
    <w:multiLevelType w:val="multilevel"/>
    <w:tmpl w:val="E252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64FF9"/>
    <w:multiLevelType w:val="multilevel"/>
    <w:tmpl w:val="A15E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A3A5F"/>
    <w:multiLevelType w:val="multilevel"/>
    <w:tmpl w:val="2494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00AC1"/>
    <w:multiLevelType w:val="multilevel"/>
    <w:tmpl w:val="6822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7F2633"/>
    <w:multiLevelType w:val="multilevel"/>
    <w:tmpl w:val="75E4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377E9"/>
    <w:multiLevelType w:val="multilevel"/>
    <w:tmpl w:val="F022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B58A9"/>
    <w:multiLevelType w:val="multilevel"/>
    <w:tmpl w:val="3E4C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396871">
    <w:abstractNumId w:val="6"/>
  </w:num>
  <w:num w:numId="2" w16cid:durableId="477914504">
    <w:abstractNumId w:val="3"/>
  </w:num>
  <w:num w:numId="3" w16cid:durableId="302590375">
    <w:abstractNumId w:val="4"/>
  </w:num>
  <w:num w:numId="4" w16cid:durableId="690883785">
    <w:abstractNumId w:val="1"/>
  </w:num>
  <w:num w:numId="5" w16cid:durableId="17972540">
    <w:abstractNumId w:val="2"/>
  </w:num>
  <w:num w:numId="6" w16cid:durableId="383139050">
    <w:abstractNumId w:val="5"/>
  </w:num>
  <w:num w:numId="7" w16cid:durableId="80531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83B"/>
    <w:rsid w:val="002F7726"/>
    <w:rsid w:val="0032238B"/>
    <w:rsid w:val="00685A05"/>
    <w:rsid w:val="00763555"/>
    <w:rsid w:val="007E6EDA"/>
    <w:rsid w:val="008A383B"/>
    <w:rsid w:val="00D367D6"/>
    <w:rsid w:val="00EE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B6E0C"/>
  <w15:chartTrackingRefBased/>
  <w15:docId w15:val="{666379B0-25C7-4299-8F0E-5C864A6A2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843"/>
  </w:style>
  <w:style w:type="paragraph" w:styleId="Heading1">
    <w:name w:val="heading 1"/>
    <w:basedOn w:val="Normal"/>
    <w:next w:val="Normal"/>
    <w:link w:val="Heading1Char"/>
    <w:uiPriority w:val="9"/>
    <w:qFormat/>
    <w:rsid w:val="008A3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83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1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Jose</dc:creator>
  <cp:keywords/>
  <dc:description/>
  <cp:lastModifiedBy>Vidhya Jose</cp:lastModifiedBy>
  <cp:revision>3</cp:revision>
  <dcterms:created xsi:type="dcterms:W3CDTF">2026-03-23T13:21:00Z</dcterms:created>
  <dcterms:modified xsi:type="dcterms:W3CDTF">2026-03-23T14:08:00Z</dcterms:modified>
</cp:coreProperties>
</file>