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03E5" w14:textId="77777777" w:rsidR="007B1846" w:rsidRDefault="007B1846" w:rsidP="007B1846">
      <w:pPr>
        <w:rPr>
          <w:lang w:val="en-US"/>
        </w:rPr>
      </w:pPr>
    </w:p>
    <w:p w14:paraId="41144D7F" w14:textId="77777777" w:rsidR="007B1846" w:rsidRDefault="007B1846" w:rsidP="007B1846">
      <w:pPr>
        <w:rPr>
          <w:lang w:val="en-US"/>
        </w:rPr>
      </w:pPr>
    </w:p>
    <w:p w14:paraId="42EDCACB" w14:textId="77777777" w:rsidR="00F9610F" w:rsidRDefault="00F9610F" w:rsidP="00F9610F">
      <w:pPr>
        <w:pStyle w:val="Heading1"/>
        <w:rPr>
          <w:lang w:val="en-US"/>
        </w:rPr>
      </w:pPr>
    </w:p>
    <w:p w14:paraId="3789966D" w14:textId="77777777" w:rsidR="00A72F1E" w:rsidRPr="00D5198D" w:rsidRDefault="00A72F1E" w:rsidP="00A72F1E">
      <w:pPr>
        <w:jc w:val="center"/>
        <w:rPr>
          <w:rFonts w:eastAsia="Times New Roman" w:cs="Times New Roman"/>
          <w:b/>
          <w:bCs/>
          <w:sz w:val="28"/>
          <w:szCs w:val="28"/>
        </w:rPr>
      </w:pPr>
      <w:r w:rsidRPr="00D5198D">
        <w:rPr>
          <w:rFonts w:eastAsia="Times New Roman" w:cs="Times New Roman"/>
          <w:b/>
          <w:bCs/>
          <w:sz w:val="28"/>
          <w:szCs w:val="28"/>
        </w:rPr>
        <w:t>Fatality Analysis of Motor Vehicle Crashes in U.S. States [2010 – 2015]</w:t>
      </w:r>
    </w:p>
    <w:p w14:paraId="345CB4C8" w14:textId="77777777" w:rsidR="001B1F11" w:rsidRPr="00820F8E" w:rsidRDefault="001B1F11" w:rsidP="00F7056D">
      <w:pPr>
        <w:jc w:val="center"/>
      </w:pPr>
    </w:p>
    <w:p w14:paraId="639026AF" w14:textId="77777777" w:rsidR="007B1846" w:rsidRDefault="007D4717" w:rsidP="00B57740">
      <w:pPr>
        <w:spacing w:line="480" w:lineRule="auto"/>
        <w:jc w:val="center"/>
        <w:rPr>
          <w:lang w:val="en-US"/>
        </w:rPr>
      </w:pPr>
      <w:r>
        <w:rPr>
          <w:noProof/>
          <w:lang w:val="en-US"/>
        </w:rPr>
        <w:drawing>
          <wp:inline distT="0" distB="0" distL="0" distR="0" wp14:anchorId="64A0B758" wp14:editId="04A69585">
            <wp:extent cx="2543175" cy="2543175"/>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4415" cy="2544415"/>
                    </a:xfrm>
                    <a:prstGeom prst="rect">
                      <a:avLst/>
                    </a:prstGeom>
                    <a:noFill/>
                    <a:ln>
                      <a:noFill/>
                    </a:ln>
                  </pic:spPr>
                </pic:pic>
              </a:graphicData>
            </a:graphic>
          </wp:inline>
        </w:drawing>
      </w:r>
    </w:p>
    <w:p w14:paraId="2C28F319" w14:textId="77777777" w:rsidR="00A71573" w:rsidRPr="007D479E" w:rsidRDefault="00A71573" w:rsidP="00A71573">
      <w:pPr>
        <w:jc w:val="center"/>
        <w:rPr>
          <w:b/>
          <w:bCs/>
        </w:rPr>
      </w:pPr>
      <w:r w:rsidRPr="68F72FE7">
        <w:t>Team 4</w:t>
      </w:r>
    </w:p>
    <w:p w14:paraId="3A02D2A9" w14:textId="77777777" w:rsidR="00A71573" w:rsidRDefault="00A71573" w:rsidP="00A71573">
      <w:pPr>
        <w:jc w:val="center"/>
      </w:pPr>
      <w:r w:rsidRPr="68F72FE7">
        <w:t>Phimonkae Wilairat</w:t>
      </w:r>
    </w:p>
    <w:p w14:paraId="1958694D" w14:textId="77777777" w:rsidR="00A71573" w:rsidRDefault="00A71573" w:rsidP="00A71573">
      <w:pPr>
        <w:jc w:val="center"/>
      </w:pPr>
      <w:r w:rsidRPr="68F72FE7">
        <w:t>Vidhya Lakshmi Vaithilingam Palanimurugan</w:t>
      </w:r>
    </w:p>
    <w:p w14:paraId="6FCC6285" w14:textId="77777777" w:rsidR="00A71573" w:rsidRDefault="00A71573" w:rsidP="00A71573">
      <w:pPr>
        <w:jc w:val="center"/>
      </w:pPr>
    </w:p>
    <w:p w14:paraId="0EEC8753" w14:textId="77777777" w:rsidR="00BA5D74" w:rsidRDefault="00BA5D74" w:rsidP="00A71573">
      <w:pPr>
        <w:jc w:val="center"/>
        <w:rPr>
          <w:lang w:val="en-US"/>
        </w:rPr>
      </w:pPr>
      <w:r w:rsidRPr="002D1601">
        <w:rPr>
          <w:lang w:val="en-US"/>
        </w:rPr>
        <w:t>ALY</w:t>
      </w:r>
      <w:r>
        <w:rPr>
          <w:lang w:val="en-US"/>
        </w:rPr>
        <w:t xml:space="preserve"> </w:t>
      </w:r>
      <w:r w:rsidRPr="002D1601">
        <w:rPr>
          <w:lang w:val="en-US"/>
        </w:rPr>
        <w:t>60</w:t>
      </w:r>
      <w:r>
        <w:rPr>
          <w:lang w:val="en-US"/>
        </w:rPr>
        <w:t>15: Intermediate Analytics</w:t>
      </w:r>
    </w:p>
    <w:p w14:paraId="23102A22" w14:textId="77777777" w:rsidR="00BA5D74" w:rsidRDefault="00BA5D74" w:rsidP="00BA5D74">
      <w:pPr>
        <w:jc w:val="center"/>
        <w:rPr>
          <w:lang w:val="en-US"/>
        </w:rPr>
      </w:pPr>
      <w:r>
        <w:rPr>
          <w:lang w:val="en-US"/>
        </w:rPr>
        <w:t>Instructor: Dr. Roy Wada</w:t>
      </w:r>
    </w:p>
    <w:p w14:paraId="3E2D2FEC" w14:textId="77777777" w:rsidR="00BA5D74" w:rsidRPr="00660F2B" w:rsidRDefault="003A78E9" w:rsidP="00BA5D74">
      <w:pPr>
        <w:jc w:val="center"/>
        <w:rPr>
          <w:lang w:val="en-US"/>
        </w:rPr>
      </w:pPr>
      <w:r>
        <w:rPr>
          <w:lang w:val="en-US"/>
        </w:rPr>
        <w:t>August</w:t>
      </w:r>
      <w:r w:rsidR="00BA5D74">
        <w:rPr>
          <w:lang w:val="en-US"/>
        </w:rPr>
        <w:t xml:space="preserve"> </w:t>
      </w:r>
      <w:r w:rsidR="00A71573">
        <w:rPr>
          <w:lang w:val="en-US"/>
        </w:rPr>
        <w:t>21</w:t>
      </w:r>
      <w:r w:rsidR="00BA5D74" w:rsidRPr="00660F2B">
        <w:rPr>
          <w:lang w:val="en-US"/>
        </w:rPr>
        <w:t>, 2022</w:t>
      </w:r>
    </w:p>
    <w:p w14:paraId="669434D8" w14:textId="77777777" w:rsidR="00DC4509" w:rsidRDefault="00DC4509">
      <w:pPr>
        <w:rPr>
          <w:b/>
          <w:bCs/>
          <w:sz w:val="32"/>
          <w:szCs w:val="32"/>
          <w:lang w:val="en-US"/>
        </w:rPr>
      </w:pPr>
      <w:r>
        <w:rPr>
          <w:b/>
          <w:bCs/>
          <w:sz w:val="32"/>
          <w:szCs w:val="32"/>
          <w:lang w:val="en-US"/>
        </w:rPr>
        <w:br w:type="page"/>
      </w:r>
    </w:p>
    <w:p w14:paraId="5EBC2094" w14:textId="77777777" w:rsidR="00BE74F9" w:rsidRDefault="00A0318C" w:rsidP="00642C0D">
      <w:pPr>
        <w:rPr>
          <w:b/>
          <w:bCs/>
          <w:color w:val="C00000"/>
        </w:rPr>
      </w:pPr>
      <w:r w:rsidRPr="00B50998">
        <w:rPr>
          <w:b/>
          <w:bCs/>
          <w:color w:val="C00000"/>
        </w:rPr>
        <w:lastRenderedPageBreak/>
        <w:t>INTRODUCTION</w:t>
      </w:r>
    </w:p>
    <w:p w14:paraId="723AACFF" w14:textId="77777777" w:rsidR="00F47E2D" w:rsidRDefault="00F47E2D" w:rsidP="00F47E2D">
      <w:pPr>
        <w:rPr>
          <w:rFonts w:eastAsia="Times New Roman" w:cs="Times New Roman"/>
          <w:color w:val="000000" w:themeColor="text1"/>
          <w:szCs w:val="24"/>
        </w:rPr>
      </w:pPr>
      <w:r w:rsidRPr="004D536B">
        <w:rPr>
          <w:rFonts w:eastAsia="Times New Roman" w:cs="Times New Roman"/>
          <w:color w:val="000000" w:themeColor="text1"/>
          <w:szCs w:val="24"/>
        </w:rPr>
        <w:t>The project is interested in studying factors that affect the number of fatalities in a crash and using related variables to create a model that could accurately predict the number of fatally injured persons. This project uses EDA to catch hold of as many insights from the data set.</w:t>
      </w:r>
      <w:r>
        <w:rPr>
          <w:rFonts w:eastAsia="Times New Roman" w:cs="Times New Roman"/>
          <w:color w:val="000000" w:themeColor="text1"/>
          <w:szCs w:val="24"/>
        </w:rPr>
        <w:t xml:space="preserve"> </w:t>
      </w:r>
      <w:r w:rsidRPr="004D536B">
        <w:rPr>
          <w:rFonts w:eastAsia="Times New Roman" w:cs="Times New Roman"/>
          <w:color w:val="000000" w:themeColor="text1"/>
          <w:szCs w:val="24"/>
        </w:rPr>
        <w:t>By investigating data, we could see data trends or patterns and the relationship between variables with the help of summary statistical testing and graphical representations. We expect to discern the remarkable trend of several important sub-category factors, which are consistent with the changes in fatalities. Ultimately, studying related variables leads to choosing appropriate predictors for the predictive model estimating the number of fatalities.</w:t>
      </w:r>
      <w:r>
        <w:rPr>
          <w:rFonts w:eastAsia="Times New Roman" w:cs="Times New Roman"/>
          <w:color w:val="000000" w:themeColor="text1"/>
          <w:szCs w:val="24"/>
        </w:rPr>
        <w:t xml:space="preserve"> </w:t>
      </w:r>
      <w:r w:rsidRPr="0056776F">
        <w:rPr>
          <w:rFonts w:eastAsia="Times New Roman" w:cs="Times New Roman"/>
          <w:color w:val="000000" w:themeColor="text1"/>
          <w:szCs w:val="24"/>
        </w:rPr>
        <w:t>Our group applied analytic methods with FARS data set to understand the given dataset, draw meaningful conclusions from the data by asking various research questions and create a prediction model to answer the questions.</w:t>
      </w:r>
    </w:p>
    <w:p w14:paraId="500BADAB" w14:textId="77777777" w:rsidR="0047606B" w:rsidRDefault="0047606B" w:rsidP="0047606B">
      <w:pPr>
        <w:rPr>
          <w:b/>
          <w:bCs/>
          <w:color w:val="C00000"/>
        </w:rPr>
      </w:pPr>
      <w:r>
        <w:rPr>
          <w:b/>
          <w:bCs/>
          <w:color w:val="C00000"/>
        </w:rPr>
        <w:t>DATASET DESCRIPTION</w:t>
      </w:r>
    </w:p>
    <w:p w14:paraId="6B125CD9" w14:textId="77777777" w:rsidR="00A37AB5" w:rsidRDefault="00A37AB5" w:rsidP="00A37AB5">
      <w:pPr>
        <w:rPr>
          <w:rFonts w:eastAsia="Times New Roman" w:cs="Times New Roman"/>
          <w:color w:val="000000" w:themeColor="text1"/>
          <w:szCs w:val="24"/>
        </w:rPr>
      </w:pPr>
      <w:r w:rsidRPr="68F72FE7">
        <w:rPr>
          <w:rFonts w:eastAsia="Times New Roman" w:cs="Times New Roman"/>
          <w:color w:val="000000" w:themeColor="text1"/>
          <w:szCs w:val="24"/>
        </w:rPr>
        <w:t xml:space="preserve">The source of FARS data is U.S. Department of Transportation and the National Highway Traffic Safety Administration. Every crash recorded in this data set is defined using 58 different features out of which 34 are quantitative variables and the remaining 24 are categorical variables. A total of 185,426 observations are found in this dataset where 153,260 observations were made during the years 2010 to 2014 and 32,166 observations in the year 2015. The data set contains only numeric data and does not include any text data. </w:t>
      </w:r>
    </w:p>
    <w:p w14:paraId="3A80E7F8" w14:textId="77777777" w:rsidR="00F47E2D" w:rsidRDefault="00F47E2D" w:rsidP="00F47E2D">
      <w:pPr>
        <w:rPr>
          <w:b/>
          <w:bCs/>
          <w:color w:val="C00000"/>
        </w:rPr>
      </w:pPr>
      <w:r>
        <w:rPr>
          <w:b/>
          <w:bCs/>
          <w:color w:val="C00000"/>
        </w:rPr>
        <w:t>RESEARCH QUESTIONS</w:t>
      </w:r>
    </w:p>
    <w:p w14:paraId="7E4FE7BC" w14:textId="77777777" w:rsidR="00F47E2D" w:rsidRPr="00E81749" w:rsidRDefault="00F47E2D" w:rsidP="00F47E2D">
      <w:pPr>
        <w:rPr>
          <w:rFonts w:eastAsia="Times New Roman" w:cs="Times New Roman"/>
          <w:b/>
          <w:bCs/>
          <w:color w:val="000000" w:themeColor="text1"/>
          <w:szCs w:val="24"/>
        </w:rPr>
      </w:pPr>
      <w:r w:rsidRPr="68F72FE7">
        <w:rPr>
          <w:rFonts w:eastAsia="Times New Roman" w:cs="Times New Roman"/>
          <w:color w:val="000000" w:themeColor="text1"/>
          <w:szCs w:val="24"/>
        </w:rPr>
        <w:t xml:space="preserve">Below are the questions that can be asked to draw meaningful conclusions from the </w:t>
      </w:r>
      <w:r>
        <w:rPr>
          <w:rFonts w:eastAsia="Times New Roman" w:cs="Times New Roman"/>
          <w:color w:val="000000" w:themeColor="text1"/>
          <w:szCs w:val="24"/>
        </w:rPr>
        <w:t xml:space="preserve">FARS </w:t>
      </w:r>
      <w:r w:rsidRPr="68F72FE7">
        <w:rPr>
          <w:rFonts w:eastAsia="Times New Roman" w:cs="Times New Roman"/>
          <w:color w:val="000000" w:themeColor="text1"/>
          <w:szCs w:val="24"/>
        </w:rPr>
        <w:t>dataset:</w:t>
      </w:r>
    </w:p>
    <w:p w14:paraId="5A7A24E9" w14:textId="77777777" w:rsidR="00F47E2D" w:rsidRDefault="00F47E2D" w:rsidP="00F47E2D">
      <w:pPr>
        <w:pStyle w:val="ListParagraph"/>
        <w:numPr>
          <w:ilvl w:val="0"/>
          <w:numId w:val="10"/>
        </w:numPr>
        <w:rPr>
          <w:color w:val="000000" w:themeColor="text1"/>
          <w:szCs w:val="24"/>
        </w:rPr>
      </w:pPr>
      <w:r w:rsidRPr="68F72FE7">
        <w:rPr>
          <w:rFonts w:eastAsia="Times New Roman" w:cs="Times New Roman"/>
          <w:color w:val="000000" w:themeColor="text1"/>
          <w:szCs w:val="24"/>
        </w:rPr>
        <w:t>How have the fatalities number changed over 5 years (2010 to 2015)?</w:t>
      </w:r>
    </w:p>
    <w:p w14:paraId="1AE6E42D" w14:textId="77777777" w:rsidR="00F47E2D" w:rsidRDefault="00F47E2D" w:rsidP="00F47E2D">
      <w:pPr>
        <w:pStyle w:val="ListParagraph"/>
        <w:numPr>
          <w:ilvl w:val="0"/>
          <w:numId w:val="10"/>
        </w:numPr>
        <w:rPr>
          <w:rFonts w:eastAsia="Times New Roman" w:cs="Times New Roman"/>
          <w:color w:val="000000" w:themeColor="text1"/>
          <w:szCs w:val="24"/>
        </w:rPr>
      </w:pPr>
      <w:bookmarkStart w:id="0" w:name="OLE_LINK1"/>
      <w:r w:rsidRPr="68F72FE7">
        <w:rPr>
          <w:rFonts w:eastAsia="Times New Roman" w:cs="Times New Roman"/>
          <w:color w:val="000000" w:themeColor="text1"/>
          <w:szCs w:val="24"/>
        </w:rPr>
        <w:t xml:space="preserve">What factors affect the traffic fatalities the most that the number of fatalities showed </w:t>
      </w:r>
      <w:bookmarkStart w:id="1" w:name="_Int_YmA4iTQn"/>
      <w:r w:rsidRPr="68F72FE7">
        <w:rPr>
          <w:rFonts w:eastAsia="Times New Roman" w:cs="Times New Roman"/>
          <w:color w:val="000000" w:themeColor="text1"/>
          <w:szCs w:val="24"/>
        </w:rPr>
        <w:t>substantial change</w:t>
      </w:r>
      <w:bookmarkEnd w:id="1"/>
      <w:r>
        <w:rPr>
          <w:rFonts w:eastAsia="Times New Roman" w:cs="Times New Roman"/>
          <w:color w:val="000000" w:themeColor="text1"/>
          <w:szCs w:val="24"/>
        </w:rPr>
        <w:t>?</w:t>
      </w:r>
    </w:p>
    <w:p w14:paraId="26CC4A8C" w14:textId="77777777" w:rsidR="00F47E2D" w:rsidRDefault="00F47E2D" w:rsidP="00F47E2D">
      <w:pPr>
        <w:ind w:left="720"/>
        <w:rPr>
          <w:rFonts w:eastAsia="Times New Roman" w:cs="Times New Roman"/>
          <w:color w:val="000000" w:themeColor="text1"/>
          <w:szCs w:val="24"/>
        </w:rPr>
      </w:pPr>
      <w:r w:rsidRPr="68F72FE7">
        <w:rPr>
          <w:rFonts w:eastAsia="Times New Roman" w:cs="Times New Roman"/>
          <w:color w:val="000000" w:themeColor="text1"/>
          <w:szCs w:val="24"/>
        </w:rPr>
        <w:t xml:space="preserve">2.1 </w:t>
      </w:r>
      <w:r>
        <w:rPr>
          <w:rFonts w:eastAsia="Times New Roman" w:cs="Times New Roman"/>
          <w:color w:val="000000" w:themeColor="text1"/>
          <w:szCs w:val="24"/>
        </w:rPr>
        <w:t>Environment</w:t>
      </w:r>
      <w:r w:rsidRPr="68F72FE7">
        <w:rPr>
          <w:rFonts w:eastAsia="Times New Roman" w:cs="Times New Roman"/>
          <w:color w:val="000000" w:themeColor="text1"/>
          <w:szCs w:val="24"/>
        </w:rPr>
        <w:t xml:space="preserve"> condition (areas:</w:t>
      </w:r>
      <w:r>
        <w:rPr>
          <w:rFonts w:eastAsia="Times New Roman" w:cs="Times New Roman"/>
          <w:color w:val="000000" w:themeColor="text1"/>
          <w:szCs w:val="24"/>
        </w:rPr>
        <w:t xml:space="preserve"> state</w:t>
      </w:r>
      <w:r w:rsidRPr="68F72FE7">
        <w:rPr>
          <w:rFonts w:eastAsia="Times New Roman" w:cs="Times New Roman"/>
          <w:color w:val="000000" w:themeColor="text1"/>
          <w:szCs w:val="24"/>
        </w:rPr>
        <w:t>,</w:t>
      </w:r>
      <w:r>
        <w:rPr>
          <w:rFonts w:eastAsia="Times New Roman" w:cs="Times New Roman"/>
          <w:color w:val="000000" w:themeColor="text1"/>
          <w:szCs w:val="24"/>
        </w:rPr>
        <w:t xml:space="preserve"> road conditions:</w:t>
      </w:r>
      <w:r w:rsidRPr="68F72FE7">
        <w:rPr>
          <w:rFonts w:eastAsia="Times New Roman" w:cs="Times New Roman"/>
          <w:color w:val="000000" w:themeColor="text1"/>
          <w:szCs w:val="24"/>
        </w:rPr>
        <w:t xml:space="preserve"> light conditions, and weather)</w:t>
      </w:r>
    </w:p>
    <w:p w14:paraId="0654992E" w14:textId="77777777" w:rsidR="00F47E2D" w:rsidRDefault="00F47E2D" w:rsidP="00F47E2D">
      <w:pPr>
        <w:ind w:left="720"/>
        <w:rPr>
          <w:rFonts w:eastAsia="Times New Roman" w:cs="Times New Roman"/>
          <w:color w:val="000000" w:themeColor="text1"/>
          <w:szCs w:val="24"/>
        </w:rPr>
      </w:pPr>
      <w:r>
        <w:rPr>
          <w:rFonts w:eastAsia="Times New Roman" w:cs="Times New Roman"/>
          <w:color w:val="000000" w:themeColor="text1"/>
          <w:szCs w:val="24"/>
        </w:rPr>
        <w:t>2</w:t>
      </w:r>
      <w:r w:rsidRPr="68F72FE7">
        <w:rPr>
          <w:rFonts w:eastAsia="Times New Roman" w:cs="Times New Roman"/>
          <w:color w:val="000000" w:themeColor="text1"/>
          <w:szCs w:val="24"/>
        </w:rPr>
        <w:t xml:space="preserve">.2 Driver </w:t>
      </w:r>
      <w:r>
        <w:rPr>
          <w:rFonts w:eastAsia="Times New Roman" w:cs="Times New Roman"/>
          <w:color w:val="000000" w:themeColor="text1"/>
          <w:szCs w:val="24"/>
        </w:rPr>
        <w:t>and other causes</w:t>
      </w:r>
      <w:r w:rsidRPr="003B61F6">
        <w:rPr>
          <w:rFonts w:eastAsia="Times New Roman" w:cs="Times New Roman"/>
          <w:color w:val="000000" w:themeColor="text1"/>
          <w:szCs w:val="24"/>
        </w:rPr>
        <w:t xml:space="preserve"> </w:t>
      </w:r>
      <w:r w:rsidRPr="68F72FE7">
        <w:rPr>
          <w:rFonts w:eastAsia="Times New Roman" w:cs="Times New Roman"/>
          <w:color w:val="000000" w:themeColor="text1"/>
          <w:szCs w:val="24"/>
        </w:rPr>
        <w:t>(Impaired driving, speeding, etc.)</w:t>
      </w:r>
    </w:p>
    <w:bookmarkEnd w:id="0"/>
    <w:p w14:paraId="768535A7" w14:textId="77777777" w:rsidR="00F47E2D" w:rsidRDefault="00F47E2D" w:rsidP="00F47E2D">
      <w:pPr>
        <w:pStyle w:val="ListParagraph"/>
        <w:numPr>
          <w:ilvl w:val="0"/>
          <w:numId w:val="10"/>
        </w:numPr>
        <w:rPr>
          <w:rFonts w:eastAsia="Times New Roman" w:cs="Times New Roman"/>
          <w:color w:val="000000" w:themeColor="text1"/>
          <w:szCs w:val="24"/>
        </w:rPr>
      </w:pPr>
      <w:r w:rsidRPr="68F72FE7">
        <w:rPr>
          <w:rFonts w:eastAsia="Times New Roman" w:cs="Times New Roman"/>
          <w:color w:val="000000" w:themeColor="text1"/>
          <w:szCs w:val="24"/>
        </w:rPr>
        <w:t xml:space="preserve">Are </w:t>
      </w:r>
      <w:r>
        <w:rPr>
          <w:rFonts w:eastAsia="Times New Roman" w:cs="Times New Roman"/>
          <w:color w:val="000000" w:themeColor="text1"/>
          <w:szCs w:val="24"/>
        </w:rPr>
        <w:t xml:space="preserve">genders </w:t>
      </w:r>
      <w:r w:rsidRPr="68F72FE7">
        <w:rPr>
          <w:rFonts w:eastAsia="Times New Roman" w:cs="Times New Roman"/>
          <w:color w:val="000000" w:themeColor="text1"/>
          <w:szCs w:val="24"/>
        </w:rPr>
        <w:t>related</w:t>
      </w:r>
      <w:r w:rsidRPr="68F72FE7">
        <w:rPr>
          <w:rFonts w:eastAsia="Times New Roman" w:cs="Times New Roman"/>
          <w:sz w:val="28"/>
          <w:szCs w:val="28"/>
        </w:rPr>
        <w:t xml:space="preserve"> </w:t>
      </w:r>
      <w:r w:rsidRPr="68F72FE7">
        <w:rPr>
          <w:rFonts w:eastAsia="Times New Roman" w:cs="Times New Roman"/>
          <w:szCs w:val="24"/>
        </w:rPr>
        <w:t xml:space="preserve">to </w:t>
      </w:r>
      <w:r>
        <w:rPr>
          <w:rFonts w:eastAsia="Times New Roman" w:cs="Times New Roman"/>
          <w:szCs w:val="24"/>
        </w:rPr>
        <w:t xml:space="preserve">high </w:t>
      </w:r>
      <w:r w:rsidRPr="68F72FE7">
        <w:rPr>
          <w:rFonts w:eastAsia="Times New Roman" w:cs="Times New Roman"/>
          <w:szCs w:val="24"/>
        </w:rPr>
        <w:t>fatalities number?</w:t>
      </w:r>
    </w:p>
    <w:p w14:paraId="6F682D7E" w14:textId="77777777" w:rsidR="00F47E2D" w:rsidRPr="007C4172" w:rsidRDefault="00F47E2D" w:rsidP="00F47E2D">
      <w:pPr>
        <w:pStyle w:val="ListParagraph"/>
        <w:numPr>
          <w:ilvl w:val="0"/>
          <w:numId w:val="10"/>
        </w:numPr>
        <w:rPr>
          <w:color w:val="000000" w:themeColor="text1"/>
          <w:szCs w:val="24"/>
        </w:rPr>
      </w:pPr>
      <w:r>
        <w:rPr>
          <w:rFonts w:eastAsia="Times New Roman" w:cs="Times New Roman"/>
          <w:szCs w:val="24"/>
        </w:rPr>
        <w:t xml:space="preserve">Does </w:t>
      </w:r>
      <w:r w:rsidRPr="006901A7">
        <w:rPr>
          <w:rFonts w:eastAsia="Times New Roman" w:cs="Times New Roman"/>
          <w:szCs w:val="24"/>
        </w:rPr>
        <w:t>the total number of occupants involved in the crash</w:t>
      </w:r>
      <w:r>
        <w:rPr>
          <w:rFonts w:eastAsia="Times New Roman" w:cs="Times New Roman"/>
          <w:szCs w:val="24"/>
        </w:rPr>
        <w:t xml:space="preserve"> affect the </w:t>
      </w:r>
      <w:r w:rsidRPr="68F72FE7">
        <w:rPr>
          <w:rFonts w:eastAsia="Times New Roman" w:cs="Times New Roman"/>
          <w:szCs w:val="24"/>
        </w:rPr>
        <w:t xml:space="preserve">number of </w:t>
      </w:r>
      <w:r>
        <w:rPr>
          <w:rFonts w:eastAsia="Times New Roman" w:cs="Times New Roman"/>
          <w:szCs w:val="24"/>
        </w:rPr>
        <w:t>fatalities</w:t>
      </w:r>
      <w:r w:rsidRPr="68F72FE7">
        <w:rPr>
          <w:rFonts w:eastAsia="Times New Roman" w:cs="Times New Roman"/>
          <w:szCs w:val="24"/>
        </w:rPr>
        <w:t>?</w:t>
      </w:r>
      <w:r w:rsidRPr="68F72FE7">
        <w:rPr>
          <w:rFonts w:eastAsia="Times New Roman" w:cs="Times New Roman"/>
          <w:sz w:val="28"/>
          <w:szCs w:val="28"/>
        </w:rPr>
        <w:t xml:space="preserve"> </w:t>
      </w:r>
    </w:p>
    <w:p w14:paraId="0AA63549" w14:textId="77777777" w:rsidR="00F47E2D" w:rsidRDefault="00F47E2D" w:rsidP="00F47E2D">
      <w:pPr>
        <w:pStyle w:val="ListParagraph"/>
        <w:numPr>
          <w:ilvl w:val="0"/>
          <w:numId w:val="10"/>
        </w:numPr>
        <w:rPr>
          <w:rFonts w:eastAsia="Times New Roman" w:cs="Times New Roman"/>
          <w:szCs w:val="24"/>
        </w:rPr>
      </w:pPr>
      <w:r w:rsidRPr="007C4172">
        <w:rPr>
          <w:rFonts w:eastAsia="Times New Roman" w:cs="Times New Roman"/>
          <w:szCs w:val="24"/>
        </w:rPr>
        <w:lastRenderedPageBreak/>
        <w:t>Which variables move in relation to the fatalities number?</w:t>
      </w:r>
    </w:p>
    <w:p w14:paraId="2556E466" w14:textId="77777777" w:rsidR="00F47E2D" w:rsidRPr="0079234A" w:rsidRDefault="00F47E2D" w:rsidP="00F47E2D">
      <w:pPr>
        <w:pStyle w:val="ListParagraph"/>
        <w:numPr>
          <w:ilvl w:val="0"/>
          <w:numId w:val="10"/>
        </w:numPr>
        <w:rPr>
          <w:rFonts w:eastAsia="Times New Roman" w:cs="Times New Roman"/>
          <w:szCs w:val="24"/>
        </w:rPr>
      </w:pPr>
      <w:r>
        <w:rPr>
          <w:rFonts w:eastAsia="Times New Roman" w:cs="Angsana New"/>
          <w:szCs w:val="30"/>
          <w:lang w:bidi="th-TH"/>
        </w:rPr>
        <w:t>Is there</w:t>
      </w:r>
      <w:r w:rsidRPr="00A77DF2">
        <w:rPr>
          <w:rFonts w:eastAsia="Times New Roman" w:cs="Angsana New"/>
          <w:szCs w:val="30"/>
          <w:lang w:bidi="th-TH"/>
        </w:rPr>
        <w:t xml:space="preserve"> a difference in mean of the number of drunk drivers, number of drivers with invalid licenses, and number of drivers under age 16?</w:t>
      </w:r>
    </w:p>
    <w:p w14:paraId="1184DD59" w14:textId="77777777" w:rsidR="00D22FA2" w:rsidRPr="00D22FA2" w:rsidRDefault="00F819F8" w:rsidP="00D22FA2">
      <w:pPr>
        <w:rPr>
          <w:b/>
          <w:bCs/>
          <w:color w:val="C00000"/>
        </w:rPr>
      </w:pPr>
      <w:r>
        <w:rPr>
          <w:b/>
          <w:bCs/>
          <w:color w:val="C00000"/>
        </w:rPr>
        <w:t>DESCRIPTIVE STATISTICS</w:t>
      </w:r>
    </w:p>
    <w:p w14:paraId="312C4CF7" w14:textId="77777777" w:rsidR="00F819F8" w:rsidRDefault="00F819F8" w:rsidP="00F819F8">
      <w:pPr>
        <w:rPr>
          <w:rFonts w:eastAsia="Times New Roman" w:cs="Times New Roman"/>
          <w:color w:val="000000" w:themeColor="text1"/>
          <w:szCs w:val="24"/>
        </w:rPr>
      </w:pPr>
      <w:r w:rsidRPr="68F72FE7">
        <w:rPr>
          <w:rFonts w:eastAsia="Times New Roman" w:cs="Times New Roman"/>
          <w:color w:val="000000" w:themeColor="text1"/>
          <w:szCs w:val="24"/>
        </w:rPr>
        <w:t>The overview of the data set is obtained by summarizing the basic descriptive statistics of all the variables.</w:t>
      </w:r>
      <w:r>
        <w:rPr>
          <w:rFonts w:eastAsia="Times New Roman" w:cs="Times New Roman"/>
          <w:color w:val="000000" w:themeColor="text1"/>
          <w:szCs w:val="24"/>
        </w:rPr>
        <w:t xml:space="preserve"> Furthermore, the dependent variable </w:t>
      </w:r>
      <w:r w:rsidRPr="00F819F8">
        <w:rPr>
          <w:rFonts w:eastAsia="Times New Roman" w:cs="Times New Roman"/>
          <w:i/>
          <w:iCs/>
          <w:color w:val="000000" w:themeColor="text1"/>
          <w:szCs w:val="24"/>
        </w:rPr>
        <w:t>‘fatals’</w:t>
      </w:r>
      <w:r>
        <w:rPr>
          <w:rFonts w:eastAsia="Times New Roman" w:cs="Times New Roman"/>
          <w:color w:val="000000" w:themeColor="text1"/>
          <w:szCs w:val="24"/>
        </w:rPr>
        <w:t xml:space="preserve"> is reviewed by year in which the crash occurred. </w:t>
      </w:r>
    </w:p>
    <w:p w14:paraId="0B916AF6" w14:textId="77777777" w:rsidR="00CD6891" w:rsidRPr="00CD6891" w:rsidRDefault="00CD6891" w:rsidP="00CD6891">
      <w:pPr>
        <w:jc w:val="center"/>
        <w:rPr>
          <w:rFonts w:eastAsia="Times New Roman" w:cs="Times New Roman"/>
          <w:i/>
          <w:iCs/>
          <w:color w:val="000000" w:themeColor="text1"/>
          <w:szCs w:val="24"/>
        </w:rPr>
      </w:pPr>
      <w:r w:rsidRPr="00E371C6">
        <w:rPr>
          <w:rFonts w:eastAsia="Times New Roman" w:cs="Times New Roman"/>
          <w:i/>
          <w:iCs/>
          <w:color w:val="000000" w:themeColor="text1"/>
          <w:szCs w:val="24"/>
        </w:rPr>
        <w:t>Table 1. Descriptive statistics of all variables in the dataset</w:t>
      </w:r>
    </w:p>
    <w:tbl>
      <w:tblPr>
        <w:tblW w:w="0" w:type="auto"/>
        <w:jc w:val="center"/>
        <w:tblLayout w:type="fixed"/>
        <w:tblLook w:val="0420" w:firstRow="1" w:lastRow="0" w:firstColumn="0" w:lastColumn="0" w:noHBand="0" w:noVBand="1"/>
      </w:tblPr>
      <w:tblGrid>
        <w:gridCol w:w="2552"/>
        <w:gridCol w:w="1264"/>
        <w:gridCol w:w="1489"/>
        <w:gridCol w:w="1151"/>
        <w:gridCol w:w="1715"/>
      </w:tblGrid>
      <w:tr w:rsidR="0044624D" w:rsidRPr="00CD6891" w14:paraId="3FDA2962" w14:textId="77777777" w:rsidTr="00893302">
        <w:trPr>
          <w:trHeight w:val="288"/>
          <w:jc w:val="center"/>
        </w:trPr>
        <w:tc>
          <w:tcPr>
            <w:tcW w:w="2552" w:type="dxa"/>
            <w:tcBorders>
              <w:top w:val="single" w:sz="18" w:space="0" w:color="666666"/>
              <w:left w:val="nil"/>
              <w:bottom w:val="single" w:sz="18" w:space="0" w:color="666666"/>
              <w:right w:val="nil"/>
            </w:tcBorders>
            <w:shd w:val="clear" w:color="auto" w:fill="FFFFFF" w:themeFill="background1"/>
            <w:vAlign w:val="center"/>
          </w:tcPr>
          <w:p w14:paraId="64C120ED"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Variable</w:t>
            </w:r>
          </w:p>
        </w:tc>
        <w:tc>
          <w:tcPr>
            <w:tcW w:w="1264" w:type="dxa"/>
            <w:tcBorders>
              <w:top w:val="single" w:sz="18" w:space="0" w:color="666666"/>
              <w:left w:val="nil"/>
              <w:bottom w:val="single" w:sz="18" w:space="0" w:color="666666"/>
              <w:right w:val="nil"/>
            </w:tcBorders>
            <w:shd w:val="clear" w:color="auto" w:fill="FFFFFF" w:themeFill="background1"/>
            <w:vAlign w:val="center"/>
          </w:tcPr>
          <w:p w14:paraId="601921D3"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Mean</w:t>
            </w:r>
          </w:p>
        </w:tc>
        <w:tc>
          <w:tcPr>
            <w:tcW w:w="1489" w:type="dxa"/>
            <w:tcBorders>
              <w:top w:val="single" w:sz="18" w:space="0" w:color="666666"/>
              <w:left w:val="nil"/>
              <w:bottom w:val="single" w:sz="18" w:space="0" w:color="666666"/>
              <w:right w:val="nil"/>
            </w:tcBorders>
            <w:shd w:val="clear" w:color="auto" w:fill="FFFFFF" w:themeFill="background1"/>
            <w:vAlign w:val="center"/>
          </w:tcPr>
          <w:p w14:paraId="3F3393EA"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Std. Deviation</w:t>
            </w:r>
          </w:p>
        </w:tc>
        <w:tc>
          <w:tcPr>
            <w:tcW w:w="1151" w:type="dxa"/>
            <w:tcBorders>
              <w:top w:val="single" w:sz="18" w:space="0" w:color="666666"/>
              <w:left w:val="nil"/>
              <w:bottom w:val="single" w:sz="18" w:space="0" w:color="666666"/>
              <w:right w:val="nil"/>
            </w:tcBorders>
            <w:shd w:val="clear" w:color="auto" w:fill="FFFFFF" w:themeFill="background1"/>
            <w:vAlign w:val="center"/>
          </w:tcPr>
          <w:p w14:paraId="38BE3FF1"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N missing</w:t>
            </w:r>
          </w:p>
        </w:tc>
        <w:tc>
          <w:tcPr>
            <w:tcW w:w="1715" w:type="dxa"/>
            <w:tcBorders>
              <w:top w:val="single" w:sz="18" w:space="0" w:color="666666"/>
              <w:left w:val="nil"/>
              <w:bottom w:val="single" w:sz="18" w:space="0" w:color="666666"/>
              <w:right w:val="nil"/>
            </w:tcBorders>
            <w:shd w:val="clear" w:color="auto" w:fill="FFFFFF" w:themeFill="background1"/>
            <w:vAlign w:val="center"/>
          </w:tcPr>
          <w:p w14:paraId="75A7C269"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Completion Rate</w:t>
            </w:r>
          </w:p>
        </w:tc>
      </w:tr>
      <w:tr w:rsidR="0044624D" w:rsidRPr="00CD6891" w14:paraId="404E5207" w14:textId="77777777" w:rsidTr="00893302">
        <w:trPr>
          <w:trHeight w:val="288"/>
          <w:jc w:val="center"/>
        </w:trPr>
        <w:tc>
          <w:tcPr>
            <w:tcW w:w="2552" w:type="dxa"/>
            <w:tcBorders>
              <w:top w:val="single" w:sz="18" w:space="0" w:color="666666"/>
              <w:left w:val="nil"/>
              <w:bottom w:val="nil"/>
              <w:right w:val="nil"/>
            </w:tcBorders>
            <w:shd w:val="clear" w:color="auto" w:fill="FFFFFF" w:themeFill="background1"/>
            <w:vAlign w:val="center"/>
          </w:tcPr>
          <w:p w14:paraId="2F727C87"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state</w:t>
            </w:r>
          </w:p>
        </w:tc>
        <w:tc>
          <w:tcPr>
            <w:tcW w:w="1264" w:type="dxa"/>
            <w:tcBorders>
              <w:top w:val="single" w:sz="18" w:space="0" w:color="666666"/>
              <w:left w:val="nil"/>
              <w:bottom w:val="nil"/>
              <w:right w:val="nil"/>
            </w:tcBorders>
            <w:shd w:val="clear" w:color="auto" w:fill="FFFFFF" w:themeFill="background1"/>
            <w:vAlign w:val="center"/>
          </w:tcPr>
          <w:p w14:paraId="56201E69"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27.89</w:t>
            </w:r>
          </w:p>
        </w:tc>
        <w:tc>
          <w:tcPr>
            <w:tcW w:w="1489" w:type="dxa"/>
            <w:tcBorders>
              <w:top w:val="single" w:sz="18" w:space="0" w:color="666666"/>
              <w:left w:val="nil"/>
              <w:bottom w:val="nil"/>
              <w:right w:val="nil"/>
            </w:tcBorders>
            <w:shd w:val="clear" w:color="auto" w:fill="FFFFFF" w:themeFill="background1"/>
            <w:vAlign w:val="center"/>
          </w:tcPr>
          <w:p w14:paraId="293B740B"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16.22</w:t>
            </w:r>
          </w:p>
        </w:tc>
        <w:tc>
          <w:tcPr>
            <w:tcW w:w="1151" w:type="dxa"/>
            <w:tcBorders>
              <w:top w:val="single" w:sz="18" w:space="0" w:color="666666"/>
              <w:left w:val="nil"/>
              <w:bottom w:val="nil"/>
              <w:right w:val="nil"/>
            </w:tcBorders>
            <w:shd w:val="clear" w:color="auto" w:fill="FFFFFF" w:themeFill="background1"/>
            <w:vAlign w:val="center"/>
          </w:tcPr>
          <w:p w14:paraId="68DF91E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w:t>
            </w:r>
          </w:p>
        </w:tc>
        <w:tc>
          <w:tcPr>
            <w:tcW w:w="1715" w:type="dxa"/>
            <w:tcBorders>
              <w:top w:val="single" w:sz="18" w:space="0" w:color="666666"/>
              <w:left w:val="nil"/>
              <w:bottom w:val="nil"/>
              <w:right w:val="nil"/>
            </w:tcBorders>
            <w:shd w:val="clear" w:color="auto" w:fill="FFFFFF" w:themeFill="background1"/>
            <w:vAlign w:val="center"/>
          </w:tcPr>
          <w:p w14:paraId="63EE1952"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1.00</w:t>
            </w:r>
          </w:p>
        </w:tc>
      </w:tr>
      <w:tr w:rsidR="0044624D" w:rsidRPr="00CD6891" w14:paraId="23DF3E39"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17ADBE52"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st_case</w:t>
            </w:r>
          </w:p>
        </w:tc>
        <w:tc>
          <w:tcPr>
            <w:tcW w:w="1264" w:type="dxa"/>
            <w:tcBorders>
              <w:top w:val="nil"/>
              <w:left w:val="nil"/>
              <w:bottom w:val="nil"/>
              <w:right w:val="nil"/>
            </w:tcBorders>
            <w:shd w:val="clear" w:color="auto" w:fill="FFFFFF" w:themeFill="background1"/>
            <w:vAlign w:val="center"/>
          </w:tcPr>
          <w:p w14:paraId="7F6B193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279,508.54</w:t>
            </w:r>
          </w:p>
        </w:tc>
        <w:tc>
          <w:tcPr>
            <w:tcW w:w="1489" w:type="dxa"/>
            <w:tcBorders>
              <w:top w:val="nil"/>
              <w:left w:val="nil"/>
              <w:bottom w:val="nil"/>
              <w:right w:val="nil"/>
            </w:tcBorders>
            <w:shd w:val="clear" w:color="auto" w:fill="FFFFFF" w:themeFill="background1"/>
            <w:vAlign w:val="center"/>
          </w:tcPr>
          <w:p w14:paraId="4AB3537B"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162,204.77</w:t>
            </w:r>
          </w:p>
        </w:tc>
        <w:tc>
          <w:tcPr>
            <w:tcW w:w="1151" w:type="dxa"/>
            <w:tcBorders>
              <w:top w:val="nil"/>
              <w:left w:val="nil"/>
              <w:bottom w:val="nil"/>
              <w:right w:val="nil"/>
            </w:tcBorders>
            <w:shd w:val="clear" w:color="auto" w:fill="FFFFFF" w:themeFill="background1"/>
            <w:vAlign w:val="center"/>
          </w:tcPr>
          <w:p w14:paraId="5C96834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w:t>
            </w:r>
          </w:p>
        </w:tc>
        <w:tc>
          <w:tcPr>
            <w:tcW w:w="1715" w:type="dxa"/>
            <w:tcBorders>
              <w:top w:val="nil"/>
              <w:left w:val="nil"/>
              <w:bottom w:val="nil"/>
              <w:right w:val="nil"/>
            </w:tcBorders>
            <w:shd w:val="clear" w:color="auto" w:fill="FFFFFF" w:themeFill="background1"/>
            <w:vAlign w:val="center"/>
          </w:tcPr>
          <w:p w14:paraId="15381736"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1.00</w:t>
            </w:r>
          </w:p>
        </w:tc>
      </w:tr>
      <w:tr w:rsidR="0044624D" w:rsidRPr="00CD6891" w14:paraId="3622F253"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4662CEBF"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ve_total</w:t>
            </w:r>
          </w:p>
        </w:tc>
        <w:tc>
          <w:tcPr>
            <w:tcW w:w="1264" w:type="dxa"/>
            <w:tcBorders>
              <w:top w:val="nil"/>
              <w:left w:val="nil"/>
              <w:bottom w:val="nil"/>
              <w:right w:val="nil"/>
            </w:tcBorders>
            <w:shd w:val="clear" w:color="auto" w:fill="FFFFFF" w:themeFill="background1"/>
            <w:vAlign w:val="center"/>
          </w:tcPr>
          <w:p w14:paraId="57A25E8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1.53</w:t>
            </w:r>
          </w:p>
        </w:tc>
        <w:tc>
          <w:tcPr>
            <w:tcW w:w="1489" w:type="dxa"/>
            <w:tcBorders>
              <w:top w:val="nil"/>
              <w:left w:val="nil"/>
              <w:bottom w:val="nil"/>
              <w:right w:val="nil"/>
            </w:tcBorders>
            <w:shd w:val="clear" w:color="auto" w:fill="FFFFFF" w:themeFill="background1"/>
            <w:vAlign w:val="center"/>
          </w:tcPr>
          <w:p w14:paraId="0B109B5D"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0.82</w:t>
            </w:r>
          </w:p>
        </w:tc>
        <w:tc>
          <w:tcPr>
            <w:tcW w:w="1151" w:type="dxa"/>
            <w:tcBorders>
              <w:top w:val="nil"/>
              <w:left w:val="nil"/>
              <w:bottom w:val="nil"/>
              <w:right w:val="nil"/>
            </w:tcBorders>
            <w:shd w:val="clear" w:color="auto" w:fill="FFFFFF" w:themeFill="background1"/>
            <w:vAlign w:val="center"/>
          </w:tcPr>
          <w:p w14:paraId="1724F51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1,833</w:t>
            </w:r>
          </w:p>
        </w:tc>
        <w:tc>
          <w:tcPr>
            <w:tcW w:w="1715" w:type="dxa"/>
            <w:tcBorders>
              <w:top w:val="nil"/>
              <w:left w:val="nil"/>
              <w:bottom w:val="nil"/>
              <w:right w:val="nil"/>
            </w:tcBorders>
            <w:shd w:val="clear" w:color="auto" w:fill="FFFFFF" w:themeFill="background1"/>
            <w:vAlign w:val="center"/>
          </w:tcPr>
          <w:p w14:paraId="7FDC0118"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0.99</w:t>
            </w:r>
          </w:p>
        </w:tc>
      </w:tr>
      <w:tr w:rsidR="0044624D" w:rsidRPr="00CD6891" w14:paraId="6BC3A843"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5B736B0"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ve_forms</w:t>
            </w:r>
          </w:p>
        </w:tc>
        <w:tc>
          <w:tcPr>
            <w:tcW w:w="1264" w:type="dxa"/>
            <w:tcBorders>
              <w:top w:val="nil"/>
              <w:left w:val="nil"/>
              <w:bottom w:val="nil"/>
              <w:right w:val="nil"/>
            </w:tcBorders>
            <w:shd w:val="clear" w:color="auto" w:fill="FFFFFF" w:themeFill="background1"/>
            <w:vAlign w:val="center"/>
          </w:tcPr>
          <w:p w14:paraId="10B9E44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1.49</w:t>
            </w:r>
          </w:p>
        </w:tc>
        <w:tc>
          <w:tcPr>
            <w:tcW w:w="1489" w:type="dxa"/>
            <w:tcBorders>
              <w:top w:val="nil"/>
              <w:left w:val="nil"/>
              <w:bottom w:val="nil"/>
              <w:right w:val="nil"/>
            </w:tcBorders>
            <w:shd w:val="clear" w:color="auto" w:fill="FFFFFF" w:themeFill="background1"/>
            <w:vAlign w:val="center"/>
          </w:tcPr>
          <w:p w14:paraId="4677C98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0.79</w:t>
            </w:r>
          </w:p>
        </w:tc>
        <w:tc>
          <w:tcPr>
            <w:tcW w:w="1151" w:type="dxa"/>
            <w:tcBorders>
              <w:top w:val="nil"/>
              <w:left w:val="nil"/>
              <w:bottom w:val="nil"/>
              <w:right w:val="nil"/>
            </w:tcBorders>
            <w:shd w:val="clear" w:color="auto" w:fill="FFFFFF" w:themeFill="background1"/>
            <w:vAlign w:val="center"/>
          </w:tcPr>
          <w:p w14:paraId="7C7AB699"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w:t>
            </w:r>
          </w:p>
        </w:tc>
        <w:tc>
          <w:tcPr>
            <w:tcW w:w="1715" w:type="dxa"/>
            <w:tcBorders>
              <w:top w:val="nil"/>
              <w:left w:val="nil"/>
              <w:bottom w:val="nil"/>
              <w:right w:val="nil"/>
            </w:tcBorders>
            <w:shd w:val="clear" w:color="auto" w:fill="FFFFFF" w:themeFill="background1"/>
            <w:vAlign w:val="center"/>
          </w:tcPr>
          <w:p w14:paraId="0ABC102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1.00</w:t>
            </w:r>
          </w:p>
        </w:tc>
      </w:tr>
      <w:tr w:rsidR="0044624D" w:rsidRPr="00CD6891" w14:paraId="55221996"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4C1B1038"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county</w:t>
            </w:r>
          </w:p>
        </w:tc>
        <w:tc>
          <w:tcPr>
            <w:tcW w:w="1264" w:type="dxa"/>
            <w:tcBorders>
              <w:top w:val="nil"/>
              <w:left w:val="nil"/>
              <w:bottom w:val="nil"/>
              <w:right w:val="nil"/>
            </w:tcBorders>
            <w:shd w:val="clear" w:color="auto" w:fill="FFFFFF" w:themeFill="background1"/>
            <w:vAlign w:val="center"/>
          </w:tcPr>
          <w:p w14:paraId="454A142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91.47</w:t>
            </w:r>
          </w:p>
        </w:tc>
        <w:tc>
          <w:tcPr>
            <w:tcW w:w="1489" w:type="dxa"/>
            <w:tcBorders>
              <w:top w:val="nil"/>
              <w:left w:val="nil"/>
              <w:bottom w:val="nil"/>
              <w:right w:val="nil"/>
            </w:tcBorders>
            <w:shd w:val="clear" w:color="auto" w:fill="FFFFFF" w:themeFill="background1"/>
            <w:vAlign w:val="center"/>
          </w:tcPr>
          <w:p w14:paraId="45F4E866"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95.38</w:t>
            </w:r>
          </w:p>
        </w:tc>
        <w:tc>
          <w:tcPr>
            <w:tcW w:w="1151" w:type="dxa"/>
            <w:tcBorders>
              <w:top w:val="nil"/>
              <w:left w:val="nil"/>
              <w:bottom w:val="nil"/>
              <w:right w:val="nil"/>
            </w:tcBorders>
            <w:shd w:val="clear" w:color="auto" w:fill="FFFFFF" w:themeFill="background1"/>
            <w:vAlign w:val="center"/>
          </w:tcPr>
          <w:p w14:paraId="5F847A0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1,840</w:t>
            </w:r>
          </w:p>
        </w:tc>
        <w:tc>
          <w:tcPr>
            <w:tcW w:w="1715" w:type="dxa"/>
            <w:tcBorders>
              <w:top w:val="nil"/>
              <w:left w:val="nil"/>
              <w:bottom w:val="nil"/>
              <w:right w:val="nil"/>
            </w:tcBorders>
            <w:shd w:val="clear" w:color="auto" w:fill="FFFFFF" w:themeFill="background1"/>
            <w:vAlign w:val="center"/>
          </w:tcPr>
          <w:p w14:paraId="784A4ABC"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0.99</w:t>
            </w:r>
          </w:p>
        </w:tc>
      </w:tr>
      <w:tr w:rsidR="0044624D" w:rsidRPr="00CD6891" w14:paraId="20D3CC84"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183C831C"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city</w:t>
            </w:r>
          </w:p>
        </w:tc>
        <w:tc>
          <w:tcPr>
            <w:tcW w:w="1264" w:type="dxa"/>
            <w:tcBorders>
              <w:top w:val="nil"/>
              <w:left w:val="nil"/>
              <w:bottom w:val="nil"/>
              <w:right w:val="nil"/>
            </w:tcBorders>
            <w:shd w:val="clear" w:color="auto" w:fill="FFFFFF" w:themeFill="background1"/>
            <w:vAlign w:val="center"/>
          </w:tcPr>
          <w:p w14:paraId="647E871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1,194.31</w:t>
            </w:r>
          </w:p>
        </w:tc>
        <w:tc>
          <w:tcPr>
            <w:tcW w:w="1489" w:type="dxa"/>
            <w:tcBorders>
              <w:top w:val="nil"/>
              <w:left w:val="nil"/>
              <w:bottom w:val="nil"/>
              <w:right w:val="nil"/>
            </w:tcBorders>
            <w:shd w:val="clear" w:color="auto" w:fill="FFFFFF" w:themeFill="background1"/>
            <w:vAlign w:val="center"/>
          </w:tcPr>
          <w:p w14:paraId="65104C0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1,890.69</w:t>
            </w:r>
          </w:p>
        </w:tc>
        <w:tc>
          <w:tcPr>
            <w:tcW w:w="1151" w:type="dxa"/>
            <w:tcBorders>
              <w:top w:val="nil"/>
              <w:left w:val="nil"/>
              <w:bottom w:val="nil"/>
              <w:right w:val="nil"/>
            </w:tcBorders>
            <w:shd w:val="clear" w:color="auto" w:fill="FFFFFF" w:themeFill="background1"/>
            <w:vAlign w:val="center"/>
          </w:tcPr>
          <w:p w14:paraId="3D407803"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1,901</w:t>
            </w:r>
          </w:p>
        </w:tc>
        <w:tc>
          <w:tcPr>
            <w:tcW w:w="1715" w:type="dxa"/>
            <w:tcBorders>
              <w:top w:val="nil"/>
              <w:left w:val="nil"/>
              <w:bottom w:val="nil"/>
              <w:right w:val="nil"/>
            </w:tcBorders>
            <w:shd w:val="clear" w:color="auto" w:fill="FFFFFF" w:themeFill="background1"/>
            <w:vAlign w:val="center"/>
          </w:tcPr>
          <w:p w14:paraId="6D48E706"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0.99</w:t>
            </w:r>
          </w:p>
        </w:tc>
      </w:tr>
      <w:tr w:rsidR="0044624D" w:rsidRPr="00CD6891" w14:paraId="31AC76FF"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85996D4"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day</w:t>
            </w:r>
          </w:p>
        </w:tc>
        <w:tc>
          <w:tcPr>
            <w:tcW w:w="1264" w:type="dxa"/>
            <w:tcBorders>
              <w:top w:val="nil"/>
              <w:left w:val="nil"/>
              <w:bottom w:val="nil"/>
              <w:right w:val="nil"/>
            </w:tcBorders>
            <w:shd w:val="clear" w:color="auto" w:fill="FFFFFF" w:themeFill="background1"/>
            <w:vAlign w:val="center"/>
          </w:tcPr>
          <w:p w14:paraId="1FFC29AB"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15.65</w:t>
            </w:r>
          </w:p>
        </w:tc>
        <w:tc>
          <w:tcPr>
            <w:tcW w:w="1489" w:type="dxa"/>
            <w:tcBorders>
              <w:top w:val="nil"/>
              <w:left w:val="nil"/>
              <w:bottom w:val="nil"/>
              <w:right w:val="nil"/>
            </w:tcBorders>
            <w:shd w:val="clear" w:color="auto" w:fill="FFFFFF" w:themeFill="background1"/>
            <w:vAlign w:val="center"/>
          </w:tcPr>
          <w:p w14:paraId="27D75944"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8.84</w:t>
            </w:r>
          </w:p>
        </w:tc>
        <w:tc>
          <w:tcPr>
            <w:tcW w:w="1151" w:type="dxa"/>
            <w:tcBorders>
              <w:top w:val="nil"/>
              <w:left w:val="nil"/>
              <w:bottom w:val="nil"/>
              <w:right w:val="nil"/>
            </w:tcBorders>
            <w:shd w:val="clear" w:color="auto" w:fill="FFFFFF" w:themeFill="background1"/>
            <w:vAlign w:val="center"/>
          </w:tcPr>
          <w:p w14:paraId="0B885EDF"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1,833</w:t>
            </w:r>
          </w:p>
        </w:tc>
        <w:tc>
          <w:tcPr>
            <w:tcW w:w="1715" w:type="dxa"/>
            <w:tcBorders>
              <w:top w:val="nil"/>
              <w:left w:val="nil"/>
              <w:bottom w:val="nil"/>
              <w:right w:val="nil"/>
            </w:tcBorders>
            <w:shd w:val="clear" w:color="auto" w:fill="FFFFFF" w:themeFill="background1"/>
            <w:vAlign w:val="center"/>
          </w:tcPr>
          <w:p w14:paraId="09AC4A56"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0.99</w:t>
            </w:r>
          </w:p>
        </w:tc>
      </w:tr>
      <w:tr w:rsidR="0044624D" w:rsidRPr="00CD6891" w14:paraId="5EC1788D"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405DDF7E"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month</w:t>
            </w:r>
          </w:p>
        </w:tc>
        <w:tc>
          <w:tcPr>
            <w:tcW w:w="1264" w:type="dxa"/>
            <w:tcBorders>
              <w:top w:val="nil"/>
              <w:left w:val="nil"/>
              <w:bottom w:val="nil"/>
              <w:right w:val="nil"/>
            </w:tcBorders>
            <w:shd w:val="clear" w:color="auto" w:fill="FFFFFF" w:themeFill="background1"/>
            <w:vAlign w:val="center"/>
          </w:tcPr>
          <w:p w14:paraId="6C53A9DB"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6.76</w:t>
            </w:r>
          </w:p>
        </w:tc>
        <w:tc>
          <w:tcPr>
            <w:tcW w:w="1489" w:type="dxa"/>
            <w:tcBorders>
              <w:top w:val="nil"/>
              <w:left w:val="nil"/>
              <w:bottom w:val="nil"/>
              <w:right w:val="nil"/>
            </w:tcBorders>
            <w:shd w:val="clear" w:color="auto" w:fill="FFFFFF" w:themeFill="background1"/>
            <w:vAlign w:val="center"/>
          </w:tcPr>
          <w:p w14:paraId="60A8228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3.35</w:t>
            </w:r>
          </w:p>
        </w:tc>
        <w:tc>
          <w:tcPr>
            <w:tcW w:w="1151" w:type="dxa"/>
            <w:tcBorders>
              <w:top w:val="nil"/>
              <w:left w:val="nil"/>
              <w:bottom w:val="nil"/>
              <w:right w:val="nil"/>
            </w:tcBorders>
            <w:shd w:val="clear" w:color="auto" w:fill="FFFFFF" w:themeFill="background1"/>
            <w:vAlign w:val="center"/>
          </w:tcPr>
          <w:p w14:paraId="2D418B82"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1,833</w:t>
            </w:r>
          </w:p>
        </w:tc>
        <w:tc>
          <w:tcPr>
            <w:tcW w:w="1715" w:type="dxa"/>
            <w:tcBorders>
              <w:top w:val="nil"/>
              <w:left w:val="nil"/>
              <w:bottom w:val="nil"/>
              <w:right w:val="nil"/>
            </w:tcBorders>
            <w:shd w:val="clear" w:color="auto" w:fill="FFFFFF" w:themeFill="background1"/>
            <w:vAlign w:val="center"/>
          </w:tcPr>
          <w:p w14:paraId="4691B45F"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0.99</w:t>
            </w:r>
          </w:p>
        </w:tc>
      </w:tr>
      <w:tr w:rsidR="0044624D" w:rsidRPr="00CD6891" w14:paraId="5EF11753"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3F3AA379"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year</w:t>
            </w:r>
          </w:p>
        </w:tc>
        <w:tc>
          <w:tcPr>
            <w:tcW w:w="1264" w:type="dxa"/>
            <w:tcBorders>
              <w:top w:val="nil"/>
              <w:left w:val="nil"/>
              <w:bottom w:val="nil"/>
              <w:right w:val="nil"/>
            </w:tcBorders>
            <w:shd w:val="clear" w:color="auto" w:fill="FFFFFF" w:themeFill="background1"/>
            <w:vAlign w:val="center"/>
          </w:tcPr>
          <w:p w14:paraId="479E2229"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2,012.52</w:t>
            </w:r>
          </w:p>
        </w:tc>
        <w:tc>
          <w:tcPr>
            <w:tcW w:w="1489" w:type="dxa"/>
            <w:tcBorders>
              <w:top w:val="nil"/>
              <w:left w:val="nil"/>
              <w:bottom w:val="nil"/>
              <w:right w:val="nil"/>
            </w:tcBorders>
            <w:shd w:val="clear" w:color="auto" w:fill="FFFFFF" w:themeFill="background1"/>
            <w:vAlign w:val="center"/>
          </w:tcPr>
          <w:p w14:paraId="18916A7F"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1.72</w:t>
            </w:r>
          </w:p>
        </w:tc>
        <w:tc>
          <w:tcPr>
            <w:tcW w:w="1151" w:type="dxa"/>
            <w:tcBorders>
              <w:top w:val="nil"/>
              <w:left w:val="nil"/>
              <w:bottom w:val="nil"/>
              <w:right w:val="nil"/>
            </w:tcBorders>
            <w:shd w:val="clear" w:color="auto" w:fill="FFFFFF" w:themeFill="background1"/>
            <w:vAlign w:val="center"/>
          </w:tcPr>
          <w:p w14:paraId="1DAF3752"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1,833</w:t>
            </w:r>
          </w:p>
        </w:tc>
        <w:tc>
          <w:tcPr>
            <w:tcW w:w="1715" w:type="dxa"/>
            <w:tcBorders>
              <w:top w:val="nil"/>
              <w:left w:val="nil"/>
              <w:bottom w:val="nil"/>
              <w:right w:val="nil"/>
            </w:tcBorders>
            <w:shd w:val="clear" w:color="auto" w:fill="FFFFFF" w:themeFill="background1"/>
            <w:vAlign w:val="center"/>
          </w:tcPr>
          <w:p w14:paraId="65EA0C92"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0.99</w:t>
            </w:r>
          </w:p>
        </w:tc>
      </w:tr>
      <w:tr w:rsidR="0044624D" w:rsidRPr="00CD6891" w14:paraId="41E368ED"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218C6A2"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date_SIF</w:t>
            </w:r>
          </w:p>
        </w:tc>
        <w:tc>
          <w:tcPr>
            <w:tcW w:w="1264" w:type="dxa"/>
            <w:tcBorders>
              <w:top w:val="nil"/>
              <w:left w:val="nil"/>
              <w:bottom w:val="nil"/>
              <w:right w:val="nil"/>
            </w:tcBorders>
            <w:shd w:val="clear" w:color="auto" w:fill="FFFFFF" w:themeFill="background1"/>
            <w:vAlign w:val="center"/>
          </w:tcPr>
          <w:p w14:paraId="6B891BE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19,374.25</w:t>
            </w:r>
          </w:p>
        </w:tc>
        <w:tc>
          <w:tcPr>
            <w:tcW w:w="1489" w:type="dxa"/>
            <w:tcBorders>
              <w:top w:val="nil"/>
              <w:left w:val="nil"/>
              <w:bottom w:val="nil"/>
              <w:right w:val="nil"/>
            </w:tcBorders>
            <w:shd w:val="clear" w:color="auto" w:fill="FFFFFF" w:themeFill="background1"/>
            <w:vAlign w:val="center"/>
          </w:tcPr>
          <w:p w14:paraId="05FF573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635.27</w:t>
            </w:r>
          </w:p>
        </w:tc>
        <w:tc>
          <w:tcPr>
            <w:tcW w:w="1151" w:type="dxa"/>
            <w:tcBorders>
              <w:top w:val="nil"/>
              <w:left w:val="nil"/>
              <w:bottom w:val="nil"/>
              <w:right w:val="nil"/>
            </w:tcBorders>
            <w:shd w:val="clear" w:color="auto" w:fill="FFFFFF" w:themeFill="background1"/>
            <w:vAlign w:val="center"/>
          </w:tcPr>
          <w:p w14:paraId="2FC18FC1"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1,833</w:t>
            </w:r>
          </w:p>
        </w:tc>
        <w:tc>
          <w:tcPr>
            <w:tcW w:w="1715" w:type="dxa"/>
            <w:tcBorders>
              <w:top w:val="nil"/>
              <w:left w:val="nil"/>
              <w:bottom w:val="nil"/>
              <w:right w:val="nil"/>
            </w:tcBorders>
            <w:shd w:val="clear" w:color="auto" w:fill="FFFFFF" w:themeFill="background1"/>
            <w:vAlign w:val="center"/>
          </w:tcPr>
          <w:p w14:paraId="2FB4B07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0.99</w:t>
            </w:r>
          </w:p>
        </w:tc>
      </w:tr>
      <w:tr w:rsidR="0044624D" w:rsidRPr="00CD6891" w14:paraId="74EB511C"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4C3D2ACE"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day_week</w:t>
            </w:r>
          </w:p>
        </w:tc>
        <w:tc>
          <w:tcPr>
            <w:tcW w:w="1264" w:type="dxa"/>
            <w:tcBorders>
              <w:top w:val="nil"/>
              <w:left w:val="nil"/>
              <w:bottom w:val="nil"/>
              <w:right w:val="nil"/>
            </w:tcBorders>
            <w:shd w:val="clear" w:color="auto" w:fill="FFFFFF" w:themeFill="background1"/>
            <w:vAlign w:val="center"/>
          </w:tcPr>
          <w:p w14:paraId="61A01174"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4.14</w:t>
            </w:r>
          </w:p>
        </w:tc>
        <w:tc>
          <w:tcPr>
            <w:tcW w:w="1489" w:type="dxa"/>
            <w:tcBorders>
              <w:top w:val="nil"/>
              <w:left w:val="nil"/>
              <w:bottom w:val="nil"/>
              <w:right w:val="nil"/>
            </w:tcBorders>
            <w:shd w:val="clear" w:color="auto" w:fill="FFFFFF" w:themeFill="background1"/>
            <w:vAlign w:val="center"/>
          </w:tcPr>
          <w:p w14:paraId="54CA6934"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2.10</w:t>
            </w:r>
          </w:p>
        </w:tc>
        <w:tc>
          <w:tcPr>
            <w:tcW w:w="1151" w:type="dxa"/>
            <w:tcBorders>
              <w:top w:val="nil"/>
              <w:left w:val="nil"/>
              <w:bottom w:val="nil"/>
              <w:right w:val="nil"/>
            </w:tcBorders>
            <w:shd w:val="clear" w:color="auto" w:fill="FFFFFF" w:themeFill="background1"/>
            <w:vAlign w:val="center"/>
          </w:tcPr>
          <w:p w14:paraId="7432D67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1,833</w:t>
            </w:r>
          </w:p>
        </w:tc>
        <w:tc>
          <w:tcPr>
            <w:tcW w:w="1715" w:type="dxa"/>
            <w:tcBorders>
              <w:top w:val="nil"/>
              <w:left w:val="nil"/>
              <w:bottom w:val="nil"/>
              <w:right w:val="nil"/>
            </w:tcBorders>
            <w:shd w:val="clear" w:color="auto" w:fill="FFFFFF" w:themeFill="background1"/>
            <w:vAlign w:val="center"/>
          </w:tcPr>
          <w:p w14:paraId="5D5A869E"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0.99</w:t>
            </w:r>
          </w:p>
        </w:tc>
      </w:tr>
      <w:tr w:rsidR="0044624D" w:rsidRPr="00CD6891" w14:paraId="0ADE19BA"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029386BA"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hour</w:t>
            </w:r>
          </w:p>
        </w:tc>
        <w:tc>
          <w:tcPr>
            <w:tcW w:w="1264" w:type="dxa"/>
            <w:tcBorders>
              <w:top w:val="nil"/>
              <w:left w:val="nil"/>
              <w:bottom w:val="nil"/>
              <w:right w:val="nil"/>
            </w:tcBorders>
            <w:shd w:val="clear" w:color="auto" w:fill="FFFFFF" w:themeFill="background1"/>
            <w:vAlign w:val="center"/>
          </w:tcPr>
          <w:p w14:paraId="70A4423E"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12.66</w:t>
            </w:r>
          </w:p>
        </w:tc>
        <w:tc>
          <w:tcPr>
            <w:tcW w:w="1489" w:type="dxa"/>
            <w:tcBorders>
              <w:top w:val="nil"/>
              <w:left w:val="nil"/>
              <w:bottom w:val="nil"/>
              <w:right w:val="nil"/>
            </w:tcBorders>
            <w:shd w:val="clear" w:color="auto" w:fill="FFFFFF" w:themeFill="background1"/>
            <w:vAlign w:val="center"/>
          </w:tcPr>
          <w:p w14:paraId="688E38F6"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6.93</w:t>
            </w:r>
          </w:p>
        </w:tc>
        <w:tc>
          <w:tcPr>
            <w:tcW w:w="1151" w:type="dxa"/>
            <w:tcBorders>
              <w:top w:val="nil"/>
              <w:left w:val="nil"/>
              <w:bottom w:val="nil"/>
              <w:right w:val="nil"/>
            </w:tcBorders>
            <w:shd w:val="clear" w:color="auto" w:fill="FFFFFF" w:themeFill="background1"/>
            <w:vAlign w:val="center"/>
          </w:tcPr>
          <w:p w14:paraId="332C30A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3,189</w:t>
            </w:r>
          </w:p>
        </w:tc>
        <w:tc>
          <w:tcPr>
            <w:tcW w:w="1715" w:type="dxa"/>
            <w:tcBorders>
              <w:top w:val="nil"/>
              <w:left w:val="nil"/>
              <w:bottom w:val="nil"/>
              <w:right w:val="nil"/>
            </w:tcBorders>
            <w:shd w:val="clear" w:color="auto" w:fill="FFFFFF" w:themeFill="background1"/>
            <w:vAlign w:val="center"/>
          </w:tcPr>
          <w:p w14:paraId="41523C3F"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0.98</w:t>
            </w:r>
          </w:p>
        </w:tc>
      </w:tr>
      <w:tr w:rsidR="0044624D" w:rsidRPr="00CD6891" w14:paraId="6FDA6696"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058DAA13"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minute</w:t>
            </w:r>
          </w:p>
        </w:tc>
        <w:tc>
          <w:tcPr>
            <w:tcW w:w="1264" w:type="dxa"/>
            <w:tcBorders>
              <w:top w:val="nil"/>
              <w:left w:val="nil"/>
              <w:bottom w:val="nil"/>
              <w:right w:val="nil"/>
            </w:tcBorders>
            <w:shd w:val="clear" w:color="auto" w:fill="FFFFFF" w:themeFill="background1"/>
            <w:vAlign w:val="center"/>
          </w:tcPr>
          <w:p w14:paraId="26C2428B"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28.40</w:t>
            </w:r>
          </w:p>
        </w:tc>
        <w:tc>
          <w:tcPr>
            <w:tcW w:w="1489" w:type="dxa"/>
            <w:tcBorders>
              <w:top w:val="nil"/>
              <w:left w:val="nil"/>
              <w:bottom w:val="nil"/>
              <w:right w:val="nil"/>
            </w:tcBorders>
            <w:shd w:val="clear" w:color="auto" w:fill="FFFFFF" w:themeFill="background1"/>
            <w:vAlign w:val="center"/>
          </w:tcPr>
          <w:p w14:paraId="057F8559"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17.47</w:t>
            </w:r>
          </w:p>
        </w:tc>
        <w:tc>
          <w:tcPr>
            <w:tcW w:w="1151" w:type="dxa"/>
            <w:tcBorders>
              <w:top w:val="nil"/>
              <w:left w:val="nil"/>
              <w:bottom w:val="nil"/>
              <w:right w:val="nil"/>
            </w:tcBorders>
            <w:shd w:val="clear" w:color="auto" w:fill="FFFFFF" w:themeFill="background1"/>
            <w:vAlign w:val="center"/>
          </w:tcPr>
          <w:p w14:paraId="082B595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3,213</w:t>
            </w:r>
          </w:p>
        </w:tc>
        <w:tc>
          <w:tcPr>
            <w:tcW w:w="1715" w:type="dxa"/>
            <w:tcBorders>
              <w:top w:val="nil"/>
              <w:left w:val="nil"/>
              <w:bottom w:val="nil"/>
              <w:right w:val="nil"/>
            </w:tcBorders>
            <w:shd w:val="clear" w:color="auto" w:fill="FFFFFF" w:themeFill="background1"/>
            <w:vAlign w:val="center"/>
          </w:tcPr>
          <w:p w14:paraId="020E0B76"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0.98</w:t>
            </w:r>
          </w:p>
        </w:tc>
      </w:tr>
      <w:tr w:rsidR="0044624D" w:rsidRPr="00CD6891" w14:paraId="5B25B24D"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289E7598"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nhs</w:t>
            </w:r>
          </w:p>
        </w:tc>
        <w:tc>
          <w:tcPr>
            <w:tcW w:w="1264" w:type="dxa"/>
            <w:tcBorders>
              <w:top w:val="nil"/>
              <w:left w:val="nil"/>
              <w:bottom w:val="nil"/>
              <w:right w:val="nil"/>
            </w:tcBorders>
            <w:shd w:val="clear" w:color="auto" w:fill="FFFFFF" w:themeFill="background1"/>
            <w:vAlign w:val="center"/>
          </w:tcPr>
          <w:p w14:paraId="6211FE64"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0.33</w:t>
            </w:r>
          </w:p>
        </w:tc>
        <w:tc>
          <w:tcPr>
            <w:tcW w:w="1489" w:type="dxa"/>
            <w:tcBorders>
              <w:top w:val="nil"/>
              <w:left w:val="nil"/>
              <w:bottom w:val="nil"/>
              <w:right w:val="nil"/>
            </w:tcBorders>
            <w:shd w:val="clear" w:color="auto" w:fill="FFFFFF" w:themeFill="background1"/>
            <w:vAlign w:val="center"/>
          </w:tcPr>
          <w:p w14:paraId="675928AE"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0.47</w:t>
            </w:r>
          </w:p>
        </w:tc>
        <w:tc>
          <w:tcPr>
            <w:tcW w:w="1151" w:type="dxa"/>
            <w:tcBorders>
              <w:top w:val="nil"/>
              <w:left w:val="nil"/>
              <w:bottom w:val="nil"/>
              <w:right w:val="nil"/>
            </w:tcBorders>
            <w:shd w:val="clear" w:color="auto" w:fill="FFFFFF" w:themeFill="background1"/>
            <w:vAlign w:val="center"/>
          </w:tcPr>
          <w:p w14:paraId="627A79B2"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3,688</w:t>
            </w:r>
          </w:p>
        </w:tc>
        <w:tc>
          <w:tcPr>
            <w:tcW w:w="1715" w:type="dxa"/>
            <w:tcBorders>
              <w:top w:val="nil"/>
              <w:left w:val="nil"/>
              <w:bottom w:val="nil"/>
              <w:right w:val="nil"/>
            </w:tcBorders>
            <w:shd w:val="clear" w:color="auto" w:fill="FFFFFF" w:themeFill="background1"/>
            <w:vAlign w:val="center"/>
          </w:tcPr>
          <w:p w14:paraId="0F9B7D61"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0.98</w:t>
            </w:r>
          </w:p>
        </w:tc>
      </w:tr>
      <w:tr w:rsidR="0044624D" w:rsidRPr="00CD6891" w14:paraId="5AD60110"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5036196D"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latitude</w:t>
            </w:r>
          </w:p>
        </w:tc>
        <w:tc>
          <w:tcPr>
            <w:tcW w:w="1264" w:type="dxa"/>
            <w:tcBorders>
              <w:top w:val="nil"/>
              <w:left w:val="nil"/>
              <w:bottom w:val="nil"/>
              <w:right w:val="nil"/>
            </w:tcBorders>
            <w:shd w:val="clear" w:color="auto" w:fill="FFFFFF" w:themeFill="background1"/>
            <w:vAlign w:val="center"/>
          </w:tcPr>
          <w:p w14:paraId="467A423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36.70</w:t>
            </w:r>
          </w:p>
        </w:tc>
        <w:tc>
          <w:tcPr>
            <w:tcW w:w="1489" w:type="dxa"/>
            <w:tcBorders>
              <w:top w:val="nil"/>
              <w:left w:val="nil"/>
              <w:bottom w:val="nil"/>
              <w:right w:val="nil"/>
            </w:tcBorders>
            <w:shd w:val="clear" w:color="auto" w:fill="FFFFFF" w:themeFill="background1"/>
            <w:vAlign w:val="center"/>
          </w:tcPr>
          <w:p w14:paraId="5B4A123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5.17</w:t>
            </w:r>
          </w:p>
        </w:tc>
        <w:tc>
          <w:tcPr>
            <w:tcW w:w="1151" w:type="dxa"/>
            <w:tcBorders>
              <w:top w:val="nil"/>
              <w:left w:val="nil"/>
              <w:bottom w:val="nil"/>
              <w:right w:val="nil"/>
            </w:tcBorders>
            <w:shd w:val="clear" w:color="auto" w:fill="FFFFFF" w:themeFill="background1"/>
            <w:vAlign w:val="center"/>
          </w:tcPr>
          <w:p w14:paraId="43AA901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3,688</w:t>
            </w:r>
          </w:p>
        </w:tc>
        <w:tc>
          <w:tcPr>
            <w:tcW w:w="1715" w:type="dxa"/>
            <w:tcBorders>
              <w:top w:val="nil"/>
              <w:left w:val="nil"/>
              <w:bottom w:val="nil"/>
              <w:right w:val="nil"/>
            </w:tcBorders>
            <w:shd w:val="clear" w:color="auto" w:fill="FFFFFF" w:themeFill="background1"/>
            <w:vAlign w:val="center"/>
          </w:tcPr>
          <w:p w14:paraId="0166ABB5"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0.98</w:t>
            </w:r>
          </w:p>
        </w:tc>
      </w:tr>
      <w:tr w:rsidR="0044624D" w:rsidRPr="00CD6891" w14:paraId="645BF60B"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5EF3B980"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longitud</w:t>
            </w:r>
          </w:p>
        </w:tc>
        <w:tc>
          <w:tcPr>
            <w:tcW w:w="1264" w:type="dxa"/>
            <w:tcBorders>
              <w:top w:val="nil"/>
              <w:left w:val="nil"/>
              <w:bottom w:val="nil"/>
              <w:right w:val="nil"/>
            </w:tcBorders>
            <w:shd w:val="clear" w:color="auto" w:fill="FFFFFF" w:themeFill="background1"/>
            <w:vAlign w:val="center"/>
          </w:tcPr>
          <w:p w14:paraId="47203E03"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-91.94</w:t>
            </w:r>
          </w:p>
        </w:tc>
        <w:tc>
          <w:tcPr>
            <w:tcW w:w="1489" w:type="dxa"/>
            <w:tcBorders>
              <w:top w:val="nil"/>
              <w:left w:val="nil"/>
              <w:bottom w:val="nil"/>
              <w:right w:val="nil"/>
            </w:tcBorders>
            <w:shd w:val="clear" w:color="auto" w:fill="FFFFFF" w:themeFill="background1"/>
            <w:vAlign w:val="center"/>
          </w:tcPr>
          <w:p w14:paraId="3AF7E31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14.78</w:t>
            </w:r>
          </w:p>
        </w:tc>
        <w:tc>
          <w:tcPr>
            <w:tcW w:w="1151" w:type="dxa"/>
            <w:tcBorders>
              <w:top w:val="nil"/>
              <w:left w:val="nil"/>
              <w:bottom w:val="nil"/>
              <w:right w:val="nil"/>
            </w:tcBorders>
            <w:shd w:val="clear" w:color="auto" w:fill="FFFFFF" w:themeFill="background1"/>
            <w:vAlign w:val="center"/>
          </w:tcPr>
          <w:p w14:paraId="52D0AA33"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3,688</w:t>
            </w:r>
          </w:p>
        </w:tc>
        <w:tc>
          <w:tcPr>
            <w:tcW w:w="1715" w:type="dxa"/>
            <w:tcBorders>
              <w:top w:val="nil"/>
              <w:left w:val="nil"/>
              <w:bottom w:val="nil"/>
              <w:right w:val="nil"/>
            </w:tcBorders>
            <w:shd w:val="clear" w:color="auto" w:fill="FFFFFF" w:themeFill="background1"/>
            <w:vAlign w:val="center"/>
          </w:tcPr>
          <w:p w14:paraId="2A1E382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0.98</w:t>
            </w:r>
          </w:p>
        </w:tc>
      </w:tr>
      <w:tr w:rsidR="0044624D" w:rsidRPr="00CD6891" w14:paraId="208C2994"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36FAFCB5"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lgt_cond</w:t>
            </w:r>
          </w:p>
        </w:tc>
        <w:tc>
          <w:tcPr>
            <w:tcW w:w="1264" w:type="dxa"/>
            <w:tcBorders>
              <w:top w:val="nil"/>
              <w:left w:val="nil"/>
              <w:bottom w:val="nil"/>
              <w:right w:val="nil"/>
            </w:tcBorders>
            <w:shd w:val="clear" w:color="auto" w:fill="FFFFFF" w:themeFill="background1"/>
            <w:vAlign w:val="center"/>
          </w:tcPr>
          <w:p w14:paraId="55BD7721"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1.83</w:t>
            </w:r>
          </w:p>
        </w:tc>
        <w:tc>
          <w:tcPr>
            <w:tcW w:w="1489" w:type="dxa"/>
            <w:tcBorders>
              <w:top w:val="nil"/>
              <w:left w:val="nil"/>
              <w:bottom w:val="nil"/>
              <w:right w:val="nil"/>
            </w:tcBorders>
            <w:shd w:val="clear" w:color="auto" w:fill="FFFFFF" w:themeFill="background1"/>
            <w:vAlign w:val="center"/>
          </w:tcPr>
          <w:p w14:paraId="609022D9"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1.02</w:t>
            </w:r>
          </w:p>
        </w:tc>
        <w:tc>
          <w:tcPr>
            <w:tcW w:w="1151" w:type="dxa"/>
            <w:tcBorders>
              <w:top w:val="nil"/>
              <w:left w:val="nil"/>
              <w:bottom w:val="nil"/>
              <w:right w:val="nil"/>
            </w:tcBorders>
            <w:shd w:val="clear" w:color="auto" w:fill="FFFFFF" w:themeFill="background1"/>
            <w:vAlign w:val="center"/>
          </w:tcPr>
          <w:p w14:paraId="1495D453"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2,647</w:t>
            </w:r>
          </w:p>
        </w:tc>
        <w:tc>
          <w:tcPr>
            <w:tcW w:w="1715" w:type="dxa"/>
            <w:tcBorders>
              <w:top w:val="nil"/>
              <w:left w:val="nil"/>
              <w:bottom w:val="nil"/>
              <w:right w:val="nil"/>
            </w:tcBorders>
            <w:shd w:val="clear" w:color="auto" w:fill="FFFFFF" w:themeFill="background1"/>
            <w:vAlign w:val="center"/>
          </w:tcPr>
          <w:p w14:paraId="52FF206F"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0.99</w:t>
            </w:r>
          </w:p>
        </w:tc>
      </w:tr>
      <w:tr w:rsidR="0044624D" w:rsidRPr="00CD6891" w14:paraId="59BE03BC"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3C23D1C8"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weather</w:t>
            </w:r>
          </w:p>
        </w:tc>
        <w:tc>
          <w:tcPr>
            <w:tcW w:w="1264" w:type="dxa"/>
            <w:tcBorders>
              <w:top w:val="nil"/>
              <w:left w:val="nil"/>
              <w:bottom w:val="nil"/>
              <w:right w:val="nil"/>
            </w:tcBorders>
            <w:shd w:val="clear" w:color="auto" w:fill="FFFFFF" w:themeFill="background1"/>
            <w:vAlign w:val="center"/>
          </w:tcPr>
          <w:p w14:paraId="4533B64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2.62</w:t>
            </w:r>
          </w:p>
        </w:tc>
        <w:tc>
          <w:tcPr>
            <w:tcW w:w="1489" w:type="dxa"/>
            <w:tcBorders>
              <w:top w:val="nil"/>
              <w:left w:val="nil"/>
              <w:bottom w:val="nil"/>
              <w:right w:val="nil"/>
            </w:tcBorders>
            <w:shd w:val="clear" w:color="auto" w:fill="FFFFFF" w:themeFill="background1"/>
            <w:vAlign w:val="center"/>
          </w:tcPr>
          <w:p w14:paraId="6BE4ACB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3.29</w:t>
            </w:r>
          </w:p>
        </w:tc>
        <w:tc>
          <w:tcPr>
            <w:tcW w:w="1151" w:type="dxa"/>
            <w:tcBorders>
              <w:top w:val="nil"/>
              <w:left w:val="nil"/>
              <w:bottom w:val="nil"/>
              <w:right w:val="nil"/>
            </w:tcBorders>
            <w:shd w:val="clear" w:color="auto" w:fill="FFFFFF" w:themeFill="background1"/>
            <w:vAlign w:val="center"/>
          </w:tcPr>
          <w:p w14:paraId="3EC2CA0A"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3,395</w:t>
            </w:r>
          </w:p>
        </w:tc>
        <w:tc>
          <w:tcPr>
            <w:tcW w:w="1715" w:type="dxa"/>
            <w:tcBorders>
              <w:top w:val="nil"/>
              <w:left w:val="nil"/>
              <w:bottom w:val="nil"/>
              <w:right w:val="nil"/>
            </w:tcBorders>
            <w:shd w:val="clear" w:color="auto" w:fill="FFFFFF" w:themeFill="background1"/>
            <w:vAlign w:val="center"/>
          </w:tcPr>
          <w:p w14:paraId="51CDA84A"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0.98</w:t>
            </w:r>
          </w:p>
        </w:tc>
      </w:tr>
      <w:tr w:rsidR="0044624D" w:rsidRPr="00CD6891" w14:paraId="1A7DF918"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9A22FDE" w14:textId="77777777" w:rsidR="0044624D" w:rsidRPr="00CD6891" w:rsidRDefault="0044624D" w:rsidP="00893302">
            <w:pPr>
              <w:spacing w:line="240" w:lineRule="auto"/>
              <w:rPr>
                <w:rFonts w:cs="Times New Roman"/>
                <w:b/>
                <w:bCs/>
                <w:color w:val="FF0000"/>
                <w:sz w:val="20"/>
                <w:szCs w:val="20"/>
              </w:rPr>
            </w:pPr>
            <w:r w:rsidRPr="00CD6891">
              <w:rPr>
                <w:rFonts w:eastAsia="Arial" w:cs="Times New Roman"/>
                <w:b/>
                <w:bCs/>
                <w:color w:val="FF0000"/>
                <w:sz w:val="20"/>
                <w:szCs w:val="20"/>
              </w:rPr>
              <w:t>fatals</w:t>
            </w:r>
          </w:p>
        </w:tc>
        <w:tc>
          <w:tcPr>
            <w:tcW w:w="1264" w:type="dxa"/>
            <w:tcBorders>
              <w:top w:val="nil"/>
              <w:left w:val="nil"/>
              <w:bottom w:val="nil"/>
              <w:right w:val="nil"/>
            </w:tcBorders>
            <w:shd w:val="clear" w:color="auto" w:fill="FFFFFF" w:themeFill="background1"/>
            <w:vAlign w:val="center"/>
          </w:tcPr>
          <w:p w14:paraId="0E13390F" w14:textId="77777777" w:rsidR="0044624D" w:rsidRPr="00CD6891" w:rsidRDefault="0044624D" w:rsidP="00893302">
            <w:pPr>
              <w:spacing w:line="240" w:lineRule="auto"/>
              <w:jc w:val="right"/>
              <w:rPr>
                <w:rFonts w:cs="Times New Roman"/>
                <w:b/>
                <w:bCs/>
                <w:color w:val="FF0000"/>
                <w:sz w:val="20"/>
                <w:szCs w:val="20"/>
              </w:rPr>
            </w:pPr>
            <w:r w:rsidRPr="00CD6891">
              <w:rPr>
                <w:rFonts w:eastAsia="Arial" w:cs="Times New Roman"/>
                <w:b/>
                <w:bCs/>
                <w:color w:val="FF0000"/>
                <w:sz w:val="20"/>
                <w:szCs w:val="20"/>
              </w:rPr>
              <w:t>1.09</w:t>
            </w:r>
          </w:p>
        </w:tc>
        <w:tc>
          <w:tcPr>
            <w:tcW w:w="1489" w:type="dxa"/>
            <w:tcBorders>
              <w:top w:val="nil"/>
              <w:left w:val="nil"/>
              <w:bottom w:val="nil"/>
              <w:right w:val="nil"/>
            </w:tcBorders>
            <w:shd w:val="clear" w:color="auto" w:fill="FFFFFF" w:themeFill="background1"/>
            <w:vAlign w:val="center"/>
          </w:tcPr>
          <w:p w14:paraId="1280AD06" w14:textId="77777777" w:rsidR="0044624D" w:rsidRPr="00CD6891" w:rsidRDefault="0044624D" w:rsidP="00893302">
            <w:pPr>
              <w:spacing w:line="240" w:lineRule="auto"/>
              <w:jc w:val="right"/>
              <w:rPr>
                <w:rFonts w:cs="Times New Roman"/>
                <w:b/>
                <w:bCs/>
                <w:color w:val="FF0000"/>
                <w:sz w:val="20"/>
                <w:szCs w:val="20"/>
              </w:rPr>
            </w:pPr>
            <w:r w:rsidRPr="00CD6891">
              <w:rPr>
                <w:rFonts w:eastAsia="Arial" w:cs="Times New Roman"/>
                <w:b/>
                <w:bCs/>
                <w:color w:val="FF0000"/>
                <w:sz w:val="20"/>
                <w:szCs w:val="20"/>
              </w:rPr>
              <w:t>0.36</w:t>
            </w:r>
          </w:p>
        </w:tc>
        <w:tc>
          <w:tcPr>
            <w:tcW w:w="1151" w:type="dxa"/>
            <w:tcBorders>
              <w:top w:val="nil"/>
              <w:left w:val="nil"/>
              <w:bottom w:val="nil"/>
              <w:right w:val="nil"/>
            </w:tcBorders>
            <w:shd w:val="clear" w:color="auto" w:fill="FFFFFF" w:themeFill="background1"/>
            <w:vAlign w:val="center"/>
          </w:tcPr>
          <w:p w14:paraId="6D7A77F9" w14:textId="77777777" w:rsidR="0044624D" w:rsidRPr="00CD6891" w:rsidRDefault="0044624D" w:rsidP="00893302">
            <w:pPr>
              <w:spacing w:line="240" w:lineRule="auto"/>
              <w:jc w:val="right"/>
              <w:rPr>
                <w:rFonts w:cs="Times New Roman"/>
                <w:b/>
                <w:bCs/>
                <w:color w:val="FF0000"/>
                <w:sz w:val="20"/>
                <w:szCs w:val="20"/>
              </w:rPr>
            </w:pPr>
            <w:r w:rsidRPr="00CD6891">
              <w:rPr>
                <w:rFonts w:eastAsia="Arial" w:cs="Times New Roman"/>
                <w:b/>
                <w:bCs/>
                <w:color w:val="FF0000"/>
                <w:sz w:val="20"/>
                <w:szCs w:val="20"/>
              </w:rPr>
              <w:t>1,833</w:t>
            </w:r>
          </w:p>
        </w:tc>
        <w:tc>
          <w:tcPr>
            <w:tcW w:w="1715" w:type="dxa"/>
            <w:tcBorders>
              <w:top w:val="nil"/>
              <w:left w:val="nil"/>
              <w:bottom w:val="nil"/>
              <w:right w:val="nil"/>
            </w:tcBorders>
            <w:shd w:val="clear" w:color="auto" w:fill="FFFFFF" w:themeFill="background1"/>
            <w:vAlign w:val="center"/>
          </w:tcPr>
          <w:p w14:paraId="0E597F86" w14:textId="77777777" w:rsidR="0044624D" w:rsidRPr="00CD6891" w:rsidRDefault="0044624D" w:rsidP="00893302">
            <w:pPr>
              <w:spacing w:line="240" w:lineRule="auto"/>
              <w:jc w:val="right"/>
              <w:rPr>
                <w:rFonts w:cs="Times New Roman"/>
                <w:b/>
                <w:bCs/>
                <w:color w:val="FF0000"/>
                <w:sz w:val="20"/>
                <w:szCs w:val="20"/>
              </w:rPr>
            </w:pPr>
            <w:r w:rsidRPr="00CD6891">
              <w:rPr>
                <w:rFonts w:eastAsia="Arial" w:cs="Times New Roman"/>
                <w:b/>
                <w:bCs/>
                <w:color w:val="FF0000"/>
                <w:sz w:val="20"/>
                <w:szCs w:val="20"/>
              </w:rPr>
              <w:t>0.99</w:t>
            </w:r>
          </w:p>
        </w:tc>
      </w:tr>
      <w:tr w:rsidR="0044624D" w:rsidRPr="00CD6891" w14:paraId="7B9DD61F"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DC9D725"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drunk_dr</w:t>
            </w:r>
          </w:p>
        </w:tc>
        <w:tc>
          <w:tcPr>
            <w:tcW w:w="1264" w:type="dxa"/>
            <w:tcBorders>
              <w:top w:val="nil"/>
              <w:left w:val="nil"/>
              <w:bottom w:val="nil"/>
              <w:right w:val="nil"/>
            </w:tcBorders>
            <w:shd w:val="clear" w:color="auto" w:fill="FFFFFF" w:themeFill="background1"/>
            <w:vAlign w:val="center"/>
          </w:tcPr>
          <w:p w14:paraId="734FA6F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0.31</w:t>
            </w:r>
          </w:p>
        </w:tc>
        <w:tc>
          <w:tcPr>
            <w:tcW w:w="1489" w:type="dxa"/>
            <w:tcBorders>
              <w:top w:val="nil"/>
              <w:left w:val="nil"/>
              <w:bottom w:val="nil"/>
              <w:right w:val="nil"/>
            </w:tcBorders>
            <w:shd w:val="clear" w:color="auto" w:fill="FFFFFF" w:themeFill="background1"/>
            <w:vAlign w:val="center"/>
          </w:tcPr>
          <w:p w14:paraId="51C4592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0.48</w:t>
            </w:r>
          </w:p>
        </w:tc>
        <w:tc>
          <w:tcPr>
            <w:tcW w:w="1151" w:type="dxa"/>
            <w:tcBorders>
              <w:top w:val="nil"/>
              <w:left w:val="nil"/>
              <w:bottom w:val="nil"/>
              <w:right w:val="nil"/>
            </w:tcBorders>
            <w:shd w:val="clear" w:color="auto" w:fill="FFFFFF" w:themeFill="background1"/>
            <w:vAlign w:val="center"/>
          </w:tcPr>
          <w:p w14:paraId="749DBCEE"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1,833</w:t>
            </w:r>
          </w:p>
        </w:tc>
        <w:tc>
          <w:tcPr>
            <w:tcW w:w="1715" w:type="dxa"/>
            <w:tcBorders>
              <w:top w:val="nil"/>
              <w:left w:val="nil"/>
              <w:bottom w:val="nil"/>
              <w:right w:val="nil"/>
            </w:tcBorders>
            <w:shd w:val="clear" w:color="auto" w:fill="FFFFFF" w:themeFill="background1"/>
            <w:vAlign w:val="center"/>
          </w:tcPr>
          <w:p w14:paraId="6265EF65"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0.99</w:t>
            </w:r>
          </w:p>
        </w:tc>
      </w:tr>
      <w:tr w:rsidR="0044624D" w:rsidRPr="00CD6891" w14:paraId="0832D910"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12C5AB2"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total_numoccs</w:t>
            </w:r>
          </w:p>
        </w:tc>
        <w:tc>
          <w:tcPr>
            <w:tcW w:w="1264" w:type="dxa"/>
            <w:tcBorders>
              <w:top w:val="nil"/>
              <w:left w:val="nil"/>
              <w:bottom w:val="nil"/>
              <w:right w:val="nil"/>
            </w:tcBorders>
            <w:shd w:val="clear" w:color="auto" w:fill="FFFFFF" w:themeFill="background1"/>
            <w:vAlign w:val="center"/>
          </w:tcPr>
          <w:p w14:paraId="4DA04D2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2.27</w:t>
            </w:r>
          </w:p>
        </w:tc>
        <w:tc>
          <w:tcPr>
            <w:tcW w:w="1489" w:type="dxa"/>
            <w:tcBorders>
              <w:top w:val="nil"/>
              <w:left w:val="nil"/>
              <w:bottom w:val="nil"/>
              <w:right w:val="nil"/>
            </w:tcBorders>
            <w:shd w:val="clear" w:color="auto" w:fill="FFFFFF" w:themeFill="background1"/>
            <w:vAlign w:val="center"/>
          </w:tcPr>
          <w:p w14:paraId="19BDDAE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1.96</w:t>
            </w:r>
          </w:p>
        </w:tc>
        <w:tc>
          <w:tcPr>
            <w:tcW w:w="1151" w:type="dxa"/>
            <w:tcBorders>
              <w:top w:val="nil"/>
              <w:left w:val="nil"/>
              <w:bottom w:val="nil"/>
              <w:right w:val="nil"/>
            </w:tcBorders>
            <w:shd w:val="clear" w:color="auto" w:fill="FFFFFF" w:themeFill="background1"/>
            <w:vAlign w:val="center"/>
          </w:tcPr>
          <w:p w14:paraId="238430D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1,006</w:t>
            </w:r>
          </w:p>
        </w:tc>
        <w:tc>
          <w:tcPr>
            <w:tcW w:w="1715" w:type="dxa"/>
            <w:tcBorders>
              <w:top w:val="nil"/>
              <w:left w:val="nil"/>
              <w:bottom w:val="nil"/>
              <w:right w:val="nil"/>
            </w:tcBorders>
            <w:shd w:val="clear" w:color="auto" w:fill="FFFFFF" w:themeFill="background1"/>
            <w:vAlign w:val="center"/>
          </w:tcPr>
          <w:p w14:paraId="2152FFFA"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0.99</w:t>
            </w:r>
          </w:p>
        </w:tc>
      </w:tr>
      <w:tr w:rsidR="0044624D" w:rsidRPr="00CD6891" w14:paraId="73CCACEA"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21BDF9FB"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total_hit_run</w:t>
            </w:r>
          </w:p>
        </w:tc>
        <w:tc>
          <w:tcPr>
            <w:tcW w:w="1264" w:type="dxa"/>
            <w:tcBorders>
              <w:top w:val="nil"/>
              <w:left w:val="nil"/>
              <w:bottom w:val="nil"/>
              <w:right w:val="nil"/>
            </w:tcBorders>
            <w:shd w:val="clear" w:color="auto" w:fill="FFFFFF" w:themeFill="background1"/>
            <w:vAlign w:val="center"/>
          </w:tcPr>
          <w:p w14:paraId="102BCA62"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0.05</w:t>
            </w:r>
          </w:p>
        </w:tc>
        <w:tc>
          <w:tcPr>
            <w:tcW w:w="1489" w:type="dxa"/>
            <w:tcBorders>
              <w:top w:val="nil"/>
              <w:left w:val="nil"/>
              <w:bottom w:val="nil"/>
              <w:right w:val="nil"/>
            </w:tcBorders>
            <w:shd w:val="clear" w:color="auto" w:fill="FFFFFF" w:themeFill="background1"/>
            <w:vAlign w:val="center"/>
          </w:tcPr>
          <w:p w14:paraId="7AFFCDEA"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0.21</w:t>
            </w:r>
          </w:p>
        </w:tc>
        <w:tc>
          <w:tcPr>
            <w:tcW w:w="1151" w:type="dxa"/>
            <w:tcBorders>
              <w:top w:val="nil"/>
              <w:left w:val="nil"/>
              <w:bottom w:val="nil"/>
              <w:right w:val="nil"/>
            </w:tcBorders>
            <w:shd w:val="clear" w:color="auto" w:fill="FFFFFF" w:themeFill="background1"/>
            <w:vAlign w:val="center"/>
          </w:tcPr>
          <w:p w14:paraId="428B92A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837</w:t>
            </w:r>
          </w:p>
        </w:tc>
        <w:tc>
          <w:tcPr>
            <w:tcW w:w="1715" w:type="dxa"/>
            <w:tcBorders>
              <w:top w:val="nil"/>
              <w:left w:val="nil"/>
              <w:bottom w:val="nil"/>
              <w:right w:val="nil"/>
            </w:tcBorders>
            <w:shd w:val="clear" w:color="auto" w:fill="FFFFFF" w:themeFill="background1"/>
            <w:vAlign w:val="center"/>
          </w:tcPr>
          <w:p w14:paraId="7F86DCAC"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1.00</w:t>
            </w:r>
          </w:p>
        </w:tc>
      </w:tr>
      <w:tr w:rsidR="0044624D" w:rsidRPr="00CD6891" w14:paraId="502BE081"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0E1285B8"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total_registered_owner</w:t>
            </w:r>
          </w:p>
        </w:tc>
        <w:tc>
          <w:tcPr>
            <w:tcW w:w="1264" w:type="dxa"/>
            <w:tcBorders>
              <w:top w:val="nil"/>
              <w:left w:val="nil"/>
              <w:bottom w:val="nil"/>
              <w:right w:val="nil"/>
            </w:tcBorders>
            <w:shd w:val="clear" w:color="auto" w:fill="FFFFFF" w:themeFill="background1"/>
            <w:vAlign w:val="center"/>
          </w:tcPr>
          <w:p w14:paraId="77A0AF4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0.84</w:t>
            </w:r>
          </w:p>
        </w:tc>
        <w:tc>
          <w:tcPr>
            <w:tcW w:w="1489" w:type="dxa"/>
            <w:tcBorders>
              <w:top w:val="nil"/>
              <w:left w:val="nil"/>
              <w:bottom w:val="nil"/>
              <w:right w:val="nil"/>
            </w:tcBorders>
            <w:shd w:val="clear" w:color="auto" w:fill="FFFFFF" w:themeFill="background1"/>
            <w:vAlign w:val="center"/>
          </w:tcPr>
          <w:p w14:paraId="6A71CD1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0.75</w:t>
            </w:r>
          </w:p>
        </w:tc>
        <w:tc>
          <w:tcPr>
            <w:tcW w:w="1151" w:type="dxa"/>
            <w:tcBorders>
              <w:top w:val="nil"/>
              <w:left w:val="nil"/>
              <w:bottom w:val="nil"/>
              <w:right w:val="nil"/>
            </w:tcBorders>
            <w:shd w:val="clear" w:color="auto" w:fill="FFFFFF" w:themeFill="background1"/>
            <w:vAlign w:val="center"/>
          </w:tcPr>
          <w:p w14:paraId="2AD5436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4,690</w:t>
            </w:r>
          </w:p>
        </w:tc>
        <w:tc>
          <w:tcPr>
            <w:tcW w:w="1715" w:type="dxa"/>
            <w:tcBorders>
              <w:top w:val="nil"/>
              <w:left w:val="nil"/>
              <w:bottom w:val="nil"/>
              <w:right w:val="nil"/>
            </w:tcBorders>
            <w:shd w:val="clear" w:color="auto" w:fill="FFFFFF" w:themeFill="background1"/>
            <w:vAlign w:val="center"/>
          </w:tcPr>
          <w:p w14:paraId="528840D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04BD3F09"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3E508663"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lastRenderedPageBreak/>
              <w:t>total_not_registered</w:t>
            </w:r>
          </w:p>
        </w:tc>
        <w:tc>
          <w:tcPr>
            <w:tcW w:w="1264" w:type="dxa"/>
            <w:tcBorders>
              <w:top w:val="nil"/>
              <w:left w:val="nil"/>
              <w:bottom w:val="nil"/>
              <w:right w:val="nil"/>
            </w:tcBorders>
            <w:shd w:val="clear" w:color="auto" w:fill="FFFFFF" w:themeFill="background1"/>
            <w:vAlign w:val="center"/>
          </w:tcPr>
          <w:p w14:paraId="32404F6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0.43</w:t>
            </w:r>
          </w:p>
        </w:tc>
        <w:tc>
          <w:tcPr>
            <w:tcW w:w="1489" w:type="dxa"/>
            <w:tcBorders>
              <w:top w:val="nil"/>
              <w:left w:val="nil"/>
              <w:bottom w:val="nil"/>
              <w:right w:val="nil"/>
            </w:tcBorders>
            <w:shd w:val="clear" w:color="auto" w:fill="FFFFFF" w:themeFill="background1"/>
            <w:vAlign w:val="center"/>
          </w:tcPr>
          <w:p w14:paraId="68339256"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0.58</w:t>
            </w:r>
          </w:p>
        </w:tc>
        <w:tc>
          <w:tcPr>
            <w:tcW w:w="1151" w:type="dxa"/>
            <w:tcBorders>
              <w:top w:val="nil"/>
              <w:left w:val="nil"/>
              <w:bottom w:val="nil"/>
              <w:right w:val="nil"/>
            </w:tcBorders>
            <w:shd w:val="clear" w:color="auto" w:fill="FFFFFF" w:themeFill="background1"/>
            <w:vAlign w:val="center"/>
          </w:tcPr>
          <w:p w14:paraId="1D81DE9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4,690</w:t>
            </w:r>
          </w:p>
        </w:tc>
        <w:tc>
          <w:tcPr>
            <w:tcW w:w="1715" w:type="dxa"/>
            <w:tcBorders>
              <w:top w:val="nil"/>
              <w:left w:val="nil"/>
              <w:bottom w:val="nil"/>
              <w:right w:val="nil"/>
            </w:tcBorders>
            <w:shd w:val="clear" w:color="auto" w:fill="FFFFFF" w:themeFill="background1"/>
            <w:vAlign w:val="center"/>
          </w:tcPr>
          <w:p w14:paraId="1A45D9B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1177271E"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B27E6AD"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total_other_owner</w:t>
            </w:r>
          </w:p>
        </w:tc>
        <w:tc>
          <w:tcPr>
            <w:tcW w:w="1264" w:type="dxa"/>
            <w:tcBorders>
              <w:top w:val="nil"/>
              <w:left w:val="nil"/>
              <w:bottom w:val="nil"/>
              <w:right w:val="nil"/>
            </w:tcBorders>
            <w:shd w:val="clear" w:color="auto" w:fill="FFFFFF" w:themeFill="background1"/>
            <w:vAlign w:val="center"/>
          </w:tcPr>
          <w:p w14:paraId="74C973B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0.22</w:t>
            </w:r>
          </w:p>
        </w:tc>
        <w:tc>
          <w:tcPr>
            <w:tcW w:w="1489" w:type="dxa"/>
            <w:tcBorders>
              <w:top w:val="nil"/>
              <w:left w:val="nil"/>
              <w:bottom w:val="nil"/>
              <w:right w:val="nil"/>
            </w:tcBorders>
            <w:shd w:val="clear" w:color="auto" w:fill="FFFFFF" w:themeFill="background1"/>
            <w:vAlign w:val="center"/>
          </w:tcPr>
          <w:p w14:paraId="6F68C02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0.49</w:t>
            </w:r>
          </w:p>
        </w:tc>
        <w:tc>
          <w:tcPr>
            <w:tcW w:w="1151" w:type="dxa"/>
            <w:tcBorders>
              <w:top w:val="nil"/>
              <w:left w:val="nil"/>
              <w:bottom w:val="nil"/>
              <w:right w:val="nil"/>
            </w:tcBorders>
            <w:shd w:val="clear" w:color="auto" w:fill="FFFFFF" w:themeFill="background1"/>
            <w:vAlign w:val="center"/>
          </w:tcPr>
          <w:p w14:paraId="20A019BE"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4,690</w:t>
            </w:r>
          </w:p>
        </w:tc>
        <w:tc>
          <w:tcPr>
            <w:tcW w:w="1715" w:type="dxa"/>
            <w:tcBorders>
              <w:top w:val="nil"/>
              <w:left w:val="nil"/>
              <w:bottom w:val="nil"/>
              <w:right w:val="nil"/>
            </w:tcBorders>
            <w:shd w:val="clear" w:color="auto" w:fill="FFFFFF" w:themeFill="background1"/>
            <w:vAlign w:val="center"/>
          </w:tcPr>
          <w:p w14:paraId="390860D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636C66D6"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232460AC"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total_fire_exp</w:t>
            </w:r>
          </w:p>
        </w:tc>
        <w:tc>
          <w:tcPr>
            <w:tcW w:w="1264" w:type="dxa"/>
            <w:tcBorders>
              <w:top w:val="nil"/>
              <w:left w:val="nil"/>
              <w:bottom w:val="nil"/>
              <w:right w:val="nil"/>
            </w:tcBorders>
            <w:shd w:val="clear" w:color="auto" w:fill="FFFFFF" w:themeFill="background1"/>
            <w:vAlign w:val="center"/>
          </w:tcPr>
          <w:p w14:paraId="459D77DB"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0.04</w:t>
            </w:r>
          </w:p>
        </w:tc>
        <w:tc>
          <w:tcPr>
            <w:tcW w:w="1489" w:type="dxa"/>
            <w:tcBorders>
              <w:top w:val="nil"/>
              <w:left w:val="nil"/>
              <w:bottom w:val="nil"/>
              <w:right w:val="nil"/>
            </w:tcBorders>
            <w:shd w:val="clear" w:color="auto" w:fill="FFFFFF" w:themeFill="background1"/>
            <w:vAlign w:val="center"/>
          </w:tcPr>
          <w:p w14:paraId="450BF07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0.20</w:t>
            </w:r>
          </w:p>
        </w:tc>
        <w:tc>
          <w:tcPr>
            <w:tcW w:w="1151" w:type="dxa"/>
            <w:tcBorders>
              <w:top w:val="nil"/>
              <w:left w:val="nil"/>
              <w:bottom w:val="nil"/>
              <w:right w:val="nil"/>
            </w:tcBorders>
            <w:shd w:val="clear" w:color="auto" w:fill="FFFFFF" w:themeFill="background1"/>
            <w:vAlign w:val="center"/>
          </w:tcPr>
          <w:p w14:paraId="7613D765"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694</w:t>
            </w:r>
          </w:p>
        </w:tc>
        <w:tc>
          <w:tcPr>
            <w:tcW w:w="1715" w:type="dxa"/>
            <w:tcBorders>
              <w:top w:val="nil"/>
              <w:left w:val="nil"/>
              <w:bottom w:val="nil"/>
              <w:right w:val="nil"/>
            </w:tcBorders>
            <w:shd w:val="clear" w:color="auto" w:fill="FFFFFF" w:themeFill="background1"/>
            <w:vAlign w:val="center"/>
          </w:tcPr>
          <w:p w14:paraId="723B2E4E"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1.00</w:t>
            </w:r>
          </w:p>
        </w:tc>
      </w:tr>
      <w:tr w:rsidR="0044624D" w:rsidRPr="00CD6891" w14:paraId="67246F3F"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50B20D5D"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total_valid_license</w:t>
            </w:r>
          </w:p>
        </w:tc>
        <w:tc>
          <w:tcPr>
            <w:tcW w:w="1264" w:type="dxa"/>
            <w:tcBorders>
              <w:top w:val="nil"/>
              <w:left w:val="nil"/>
              <w:bottom w:val="nil"/>
              <w:right w:val="nil"/>
            </w:tcBorders>
            <w:shd w:val="clear" w:color="auto" w:fill="FFFFFF" w:themeFill="background1"/>
            <w:vAlign w:val="center"/>
          </w:tcPr>
          <w:p w14:paraId="59B778A8"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1.30</w:t>
            </w:r>
          </w:p>
        </w:tc>
        <w:tc>
          <w:tcPr>
            <w:tcW w:w="1489" w:type="dxa"/>
            <w:tcBorders>
              <w:top w:val="nil"/>
              <w:left w:val="nil"/>
              <w:bottom w:val="nil"/>
              <w:right w:val="nil"/>
            </w:tcBorders>
            <w:shd w:val="clear" w:color="auto" w:fill="FFFFFF" w:themeFill="background1"/>
            <w:vAlign w:val="center"/>
          </w:tcPr>
          <w:p w14:paraId="6E9CB6F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0.85</w:t>
            </w:r>
          </w:p>
        </w:tc>
        <w:tc>
          <w:tcPr>
            <w:tcW w:w="1151" w:type="dxa"/>
            <w:tcBorders>
              <w:top w:val="nil"/>
              <w:left w:val="nil"/>
              <w:bottom w:val="nil"/>
              <w:right w:val="nil"/>
            </w:tcBorders>
            <w:shd w:val="clear" w:color="auto" w:fill="FFFFFF" w:themeFill="background1"/>
            <w:vAlign w:val="center"/>
          </w:tcPr>
          <w:p w14:paraId="0D25390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5,039</w:t>
            </w:r>
          </w:p>
        </w:tc>
        <w:tc>
          <w:tcPr>
            <w:tcW w:w="1715" w:type="dxa"/>
            <w:tcBorders>
              <w:top w:val="nil"/>
              <w:left w:val="nil"/>
              <w:bottom w:val="nil"/>
              <w:right w:val="nil"/>
            </w:tcBorders>
            <w:shd w:val="clear" w:color="auto" w:fill="FFFFFF" w:themeFill="background1"/>
            <w:vAlign w:val="center"/>
          </w:tcPr>
          <w:p w14:paraId="680A1DC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597EEA89"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BCCA092"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total_invalid_license</w:t>
            </w:r>
          </w:p>
        </w:tc>
        <w:tc>
          <w:tcPr>
            <w:tcW w:w="1264" w:type="dxa"/>
            <w:tcBorders>
              <w:top w:val="nil"/>
              <w:left w:val="nil"/>
              <w:bottom w:val="nil"/>
              <w:right w:val="nil"/>
            </w:tcBorders>
            <w:shd w:val="clear" w:color="auto" w:fill="FFFFFF" w:themeFill="background1"/>
            <w:vAlign w:val="center"/>
          </w:tcPr>
          <w:p w14:paraId="7438F55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0.18</w:t>
            </w:r>
          </w:p>
        </w:tc>
        <w:tc>
          <w:tcPr>
            <w:tcW w:w="1489" w:type="dxa"/>
            <w:tcBorders>
              <w:top w:val="nil"/>
              <w:left w:val="nil"/>
              <w:bottom w:val="nil"/>
              <w:right w:val="nil"/>
            </w:tcBorders>
            <w:shd w:val="clear" w:color="auto" w:fill="FFFFFF" w:themeFill="background1"/>
            <w:vAlign w:val="center"/>
          </w:tcPr>
          <w:p w14:paraId="48286DC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0.40</w:t>
            </w:r>
          </w:p>
        </w:tc>
        <w:tc>
          <w:tcPr>
            <w:tcW w:w="1151" w:type="dxa"/>
            <w:tcBorders>
              <w:top w:val="nil"/>
              <w:left w:val="nil"/>
              <w:bottom w:val="nil"/>
              <w:right w:val="nil"/>
            </w:tcBorders>
            <w:shd w:val="clear" w:color="auto" w:fill="FFFFFF" w:themeFill="background1"/>
            <w:vAlign w:val="center"/>
          </w:tcPr>
          <w:p w14:paraId="5207880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694</w:t>
            </w:r>
          </w:p>
        </w:tc>
        <w:tc>
          <w:tcPr>
            <w:tcW w:w="1715" w:type="dxa"/>
            <w:tcBorders>
              <w:top w:val="nil"/>
              <w:left w:val="nil"/>
              <w:bottom w:val="nil"/>
              <w:right w:val="nil"/>
            </w:tcBorders>
            <w:shd w:val="clear" w:color="auto" w:fill="FFFFFF" w:themeFill="background1"/>
            <w:vAlign w:val="center"/>
          </w:tcPr>
          <w:p w14:paraId="05F9C17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1.00</w:t>
            </w:r>
          </w:p>
        </w:tc>
      </w:tr>
      <w:tr w:rsidR="0044624D" w:rsidRPr="00CD6891" w14:paraId="640DFF2E"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4F8657B"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no_prev_acc</w:t>
            </w:r>
          </w:p>
        </w:tc>
        <w:tc>
          <w:tcPr>
            <w:tcW w:w="1264" w:type="dxa"/>
            <w:tcBorders>
              <w:top w:val="nil"/>
              <w:left w:val="nil"/>
              <w:bottom w:val="nil"/>
              <w:right w:val="nil"/>
            </w:tcBorders>
            <w:shd w:val="clear" w:color="auto" w:fill="FFFFFF" w:themeFill="background1"/>
            <w:vAlign w:val="center"/>
          </w:tcPr>
          <w:p w14:paraId="785A061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1.27</w:t>
            </w:r>
          </w:p>
        </w:tc>
        <w:tc>
          <w:tcPr>
            <w:tcW w:w="1489" w:type="dxa"/>
            <w:tcBorders>
              <w:top w:val="nil"/>
              <w:left w:val="nil"/>
              <w:bottom w:val="nil"/>
              <w:right w:val="nil"/>
            </w:tcBorders>
            <w:shd w:val="clear" w:color="auto" w:fill="FFFFFF" w:themeFill="background1"/>
            <w:vAlign w:val="center"/>
          </w:tcPr>
          <w:p w14:paraId="30A945B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0.80</w:t>
            </w:r>
          </w:p>
        </w:tc>
        <w:tc>
          <w:tcPr>
            <w:tcW w:w="1151" w:type="dxa"/>
            <w:tcBorders>
              <w:top w:val="nil"/>
              <w:left w:val="nil"/>
              <w:bottom w:val="nil"/>
              <w:right w:val="nil"/>
            </w:tcBorders>
            <w:shd w:val="clear" w:color="auto" w:fill="FFFFFF" w:themeFill="background1"/>
            <w:vAlign w:val="center"/>
          </w:tcPr>
          <w:p w14:paraId="68E3C2A9"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18,658</w:t>
            </w:r>
          </w:p>
        </w:tc>
        <w:tc>
          <w:tcPr>
            <w:tcW w:w="1715" w:type="dxa"/>
            <w:tcBorders>
              <w:top w:val="nil"/>
              <w:left w:val="nil"/>
              <w:bottom w:val="nil"/>
              <w:right w:val="nil"/>
            </w:tcBorders>
            <w:shd w:val="clear" w:color="auto" w:fill="FFFFFF" w:themeFill="background1"/>
            <w:vAlign w:val="center"/>
          </w:tcPr>
          <w:p w14:paraId="04AFB70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0.90</w:t>
            </w:r>
          </w:p>
        </w:tc>
      </w:tr>
      <w:tr w:rsidR="0044624D" w:rsidRPr="00CD6891" w14:paraId="08DFF01B"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08036DEB"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one_prev_acc</w:t>
            </w:r>
          </w:p>
        </w:tc>
        <w:tc>
          <w:tcPr>
            <w:tcW w:w="1264" w:type="dxa"/>
            <w:tcBorders>
              <w:top w:val="nil"/>
              <w:left w:val="nil"/>
              <w:bottom w:val="nil"/>
              <w:right w:val="nil"/>
            </w:tcBorders>
            <w:shd w:val="clear" w:color="auto" w:fill="FFFFFF" w:themeFill="background1"/>
            <w:vAlign w:val="center"/>
          </w:tcPr>
          <w:p w14:paraId="069C7A8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0.16</w:t>
            </w:r>
          </w:p>
        </w:tc>
        <w:tc>
          <w:tcPr>
            <w:tcW w:w="1489" w:type="dxa"/>
            <w:tcBorders>
              <w:top w:val="nil"/>
              <w:left w:val="nil"/>
              <w:bottom w:val="nil"/>
              <w:right w:val="nil"/>
            </w:tcBorders>
            <w:shd w:val="clear" w:color="auto" w:fill="FFFFFF" w:themeFill="background1"/>
            <w:vAlign w:val="center"/>
          </w:tcPr>
          <w:p w14:paraId="3C167D8A"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0.39</w:t>
            </w:r>
          </w:p>
        </w:tc>
        <w:tc>
          <w:tcPr>
            <w:tcW w:w="1151" w:type="dxa"/>
            <w:tcBorders>
              <w:top w:val="nil"/>
              <w:left w:val="nil"/>
              <w:bottom w:val="nil"/>
              <w:right w:val="nil"/>
            </w:tcBorders>
            <w:shd w:val="clear" w:color="auto" w:fill="FFFFFF" w:themeFill="background1"/>
            <w:vAlign w:val="center"/>
          </w:tcPr>
          <w:p w14:paraId="45DAFCC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18,658</w:t>
            </w:r>
          </w:p>
        </w:tc>
        <w:tc>
          <w:tcPr>
            <w:tcW w:w="1715" w:type="dxa"/>
            <w:tcBorders>
              <w:top w:val="nil"/>
              <w:left w:val="nil"/>
              <w:bottom w:val="nil"/>
              <w:right w:val="nil"/>
            </w:tcBorders>
            <w:shd w:val="clear" w:color="auto" w:fill="FFFFFF" w:themeFill="background1"/>
            <w:vAlign w:val="center"/>
          </w:tcPr>
          <w:p w14:paraId="7D217DB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0.90</w:t>
            </w:r>
          </w:p>
        </w:tc>
      </w:tr>
      <w:tr w:rsidR="0044624D" w:rsidRPr="00CD6891" w14:paraId="575B800F"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120AF894"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two_prev_acc</w:t>
            </w:r>
          </w:p>
        </w:tc>
        <w:tc>
          <w:tcPr>
            <w:tcW w:w="1264" w:type="dxa"/>
            <w:tcBorders>
              <w:top w:val="nil"/>
              <w:left w:val="nil"/>
              <w:bottom w:val="nil"/>
              <w:right w:val="nil"/>
            </w:tcBorders>
            <w:shd w:val="clear" w:color="auto" w:fill="FFFFFF" w:themeFill="background1"/>
            <w:vAlign w:val="center"/>
          </w:tcPr>
          <w:p w14:paraId="49EF0528"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0.08</w:t>
            </w:r>
          </w:p>
        </w:tc>
        <w:tc>
          <w:tcPr>
            <w:tcW w:w="1489" w:type="dxa"/>
            <w:tcBorders>
              <w:top w:val="nil"/>
              <w:left w:val="nil"/>
              <w:bottom w:val="nil"/>
              <w:right w:val="nil"/>
            </w:tcBorders>
            <w:shd w:val="clear" w:color="auto" w:fill="FFFFFF" w:themeFill="background1"/>
            <w:vAlign w:val="center"/>
          </w:tcPr>
          <w:p w14:paraId="71A59CA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0.29</w:t>
            </w:r>
          </w:p>
        </w:tc>
        <w:tc>
          <w:tcPr>
            <w:tcW w:w="1151" w:type="dxa"/>
            <w:tcBorders>
              <w:top w:val="nil"/>
              <w:left w:val="nil"/>
              <w:bottom w:val="nil"/>
              <w:right w:val="nil"/>
            </w:tcBorders>
            <w:shd w:val="clear" w:color="auto" w:fill="FFFFFF" w:themeFill="background1"/>
            <w:vAlign w:val="center"/>
          </w:tcPr>
          <w:p w14:paraId="7976C92A"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18,658</w:t>
            </w:r>
          </w:p>
        </w:tc>
        <w:tc>
          <w:tcPr>
            <w:tcW w:w="1715" w:type="dxa"/>
            <w:tcBorders>
              <w:top w:val="nil"/>
              <w:left w:val="nil"/>
              <w:bottom w:val="nil"/>
              <w:right w:val="nil"/>
            </w:tcBorders>
            <w:shd w:val="clear" w:color="auto" w:fill="FFFFFF" w:themeFill="background1"/>
            <w:vAlign w:val="center"/>
          </w:tcPr>
          <w:p w14:paraId="5D105A0D"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0.90</w:t>
            </w:r>
          </w:p>
        </w:tc>
      </w:tr>
      <w:tr w:rsidR="0044624D" w:rsidRPr="00CD6891" w14:paraId="2C52B79A"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C4CA965"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no_prev_sus</w:t>
            </w:r>
          </w:p>
        </w:tc>
        <w:tc>
          <w:tcPr>
            <w:tcW w:w="1264" w:type="dxa"/>
            <w:tcBorders>
              <w:top w:val="nil"/>
              <w:left w:val="nil"/>
              <w:bottom w:val="nil"/>
              <w:right w:val="nil"/>
            </w:tcBorders>
            <w:shd w:val="clear" w:color="auto" w:fill="FFFFFF" w:themeFill="background1"/>
            <w:vAlign w:val="center"/>
          </w:tcPr>
          <w:p w14:paraId="540B81C0"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1.27</w:t>
            </w:r>
          </w:p>
        </w:tc>
        <w:tc>
          <w:tcPr>
            <w:tcW w:w="1489" w:type="dxa"/>
            <w:tcBorders>
              <w:top w:val="nil"/>
              <w:left w:val="nil"/>
              <w:bottom w:val="nil"/>
              <w:right w:val="nil"/>
            </w:tcBorders>
            <w:shd w:val="clear" w:color="auto" w:fill="FFFFFF" w:themeFill="background1"/>
            <w:vAlign w:val="center"/>
          </w:tcPr>
          <w:p w14:paraId="587D788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0.84</w:t>
            </w:r>
          </w:p>
        </w:tc>
        <w:tc>
          <w:tcPr>
            <w:tcW w:w="1151" w:type="dxa"/>
            <w:tcBorders>
              <w:top w:val="nil"/>
              <w:left w:val="nil"/>
              <w:bottom w:val="nil"/>
              <w:right w:val="nil"/>
            </w:tcBorders>
            <w:shd w:val="clear" w:color="auto" w:fill="FFFFFF" w:themeFill="background1"/>
            <w:vAlign w:val="center"/>
          </w:tcPr>
          <w:p w14:paraId="6086458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1A258457"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3FBDB0CF"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C5A590C"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one_prev_sus</w:t>
            </w:r>
          </w:p>
        </w:tc>
        <w:tc>
          <w:tcPr>
            <w:tcW w:w="1264" w:type="dxa"/>
            <w:tcBorders>
              <w:top w:val="nil"/>
              <w:left w:val="nil"/>
              <w:bottom w:val="nil"/>
              <w:right w:val="nil"/>
            </w:tcBorders>
            <w:shd w:val="clear" w:color="auto" w:fill="FFFFFF" w:themeFill="background1"/>
            <w:vAlign w:val="center"/>
          </w:tcPr>
          <w:p w14:paraId="311713DA"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0.10</w:t>
            </w:r>
          </w:p>
        </w:tc>
        <w:tc>
          <w:tcPr>
            <w:tcW w:w="1489" w:type="dxa"/>
            <w:tcBorders>
              <w:top w:val="nil"/>
              <w:left w:val="nil"/>
              <w:bottom w:val="nil"/>
              <w:right w:val="nil"/>
            </w:tcBorders>
            <w:shd w:val="clear" w:color="auto" w:fill="FFFFFF" w:themeFill="background1"/>
            <w:vAlign w:val="center"/>
          </w:tcPr>
          <w:p w14:paraId="5D615AA6"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0.31</w:t>
            </w:r>
          </w:p>
        </w:tc>
        <w:tc>
          <w:tcPr>
            <w:tcW w:w="1151" w:type="dxa"/>
            <w:tcBorders>
              <w:top w:val="nil"/>
              <w:left w:val="nil"/>
              <w:bottom w:val="nil"/>
              <w:right w:val="nil"/>
            </w:tcBorders>
            <w:shd w:val="clear" w:color="auto" w:fill="FFFFFF" w:themeFill="background1"/>
            <w:vAlign w:val="center"/>
          </w:tcPr>
          <w:p w14:paraId="7ADF84F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6BFC0E4E"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0F4221D7"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B34D362"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two_prev_sus</w:t>
            </w:r>
          </w:p>
        </w:tc>
        <w:tc>
          <w:tcPr>
            <w:tcW w:w="1264" w:type="dxa"/>
            <w:tcBorders>
              <w:top w:val="nil"/>
              <w:left w:val="nil"/>
              <w:bottom w:val="nil"/>
              <w:right w:val="nil"/>
            </w:tcBorders>
            <w:shd w:val="clear" w:color="auto" w:fill="FFFFFF" w:themeFill="background1"/>
            <w:vAlign w:val="center"/>
          </w:tcPr>
          <w:p w14:paraId="649E3CCD"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0.14</w:t>
            </w:r>
          </w:p>
        </w:tc>
        <w:tc>
          <w:tcPr>
            <w:tcW w:w="1489" w:type="dxa"/>
            <w:tcBorders>
              <w:top w:val="nil"/>
              <w:left w:val="nil"/>
              <w:bottom w:val="nil"/>
              <w:right w:val="nil"/>
            </w:tcBorders>
            <w:shd w:val="clear" w:color="auto" w:fill="FFFFFF" w:themeFill="background1"/>
            <w:vAlign w:val="center"/>
          </w:tcPr>
          <w:p w14:paraId="258F7B6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0.36</w:t>
            </w:r>
          </w:p>
        </w:tc>
        <w:tc>
          <w:tcPr>
            <w:tcW w:w="1151" w:type="dxa"/>
            <w:tcBorders>
              <w:top w:val="nil"/>
              <w:left w:val="nil"/>
              <w:bottom w:val="nil"/>
              <w:right w:val="nil"/>
            </w:tcBorders>
            <w:shd w:val="clear" w:color="auto" w:fill="FFFFFF" w:themeFill="background1"/>
            <w:vAlign w:val="center"/>
          </w:tcPr>
          <w:p w14:paraId="0C7D428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3C6F274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1E496A9B"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718E92D"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no_prev_dwi</w:t>
            </w:r>
          </w:p>
        </w:tc>
        <w:tc>
          <w:tcPr>
            <w:tcW w:w="1264" w:type="dxa"/>
            <w:tcBorders>
              <w:top w:val="nil"/>
              <w:left w:val="nil"/>
              <w:bottom w:val="nil"/>
              <w:right w:val="nil"/>
            </w:tcBorders>
            <w:shd w:val="clear" w:color="auto" w:fill="FFFFFF" w:themeFill="background1"/>
            <w:vAlign w:val="center"/>
          </w:tcPr>
          <w:p w14:paraId="11B66CC5"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1.44</w:t>
            </w:r>
          </w:p>
        </w:tc>
        <w:tc>
          <w:tcPr>
            <w:tcW w:w="1489" w:type="dxa"/>
            <w:tcBorders>
              <w:top w:val="nil"/>
              <w:left w:val="nil"/>
              <w:bottom w:val="nil"/>
              <w:right w:val="nil"/>
            </w:tcBorders>
            <w:shd w:val="clear" w:color="auto" w:fill="FFFFFF" w:themeFill="background1"/>
            <w:vAlign w:val="center"/>
          </w:tcPr>
          <w:p w14:paraId="1E777A2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0.80</w:t>
            </w:r>
          </w:p>
        </w:tc>
        <w:tc>
          <w:tcPr>
            <w:tcW w:w="1151" w:type="dxa"/>
            <w:tcBorders>
              <w:top w:val="nil"/>
              <w:left w:val="nil"/>
              <w:bottom w:val="nil"/>
              <w:right w:val="nil"/>
            </w:tcBorders>
            <w:shd w:val="clear" w:color="auto" w:fill="FFFFFF" w:themeFill="background1"/>
            <w:vAlign w:val="center"/>
          </w:tcPr>
          <w:p w14:paraId="68956FD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47F1B21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2D247C98"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018B7EC6"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one_prev_dwi</w:t>
            </w:r>
          </w:p>
        </w:tc>
        <w:tc>
          <w:tcPr>
            <w:tcW w:w="1264" w:type="dxa"/>
            <w:tcBorders>
              <w:top w:val="nil"/>
              <w:left w:val="nil"/>
              <w:bottom w:val="nil"/>
              <w:right w:val="nil"/>
            </w:tcBorders>
            <w:shd w:val="clear" w:color="auto" w:fill="FFFFFF" w:themeFill="background1"/>
            <w:vAlign w:val="center"/>
          </w:tcPr>
          <w:p w14:paraId="5F8B29D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0.04</w:t>
            </w:r>
          </w:p>
        </w:tc>
        <w:tc>
          <w:tcPr>
            <w:tcW w:w="1489" w:type="dxa"/>
            <w:tcBorders>
              <w:top w:val="nil"/>
              <w:left w:val="nil"/>
              <w:bottom w:val="nil"/>
              <w:right w:val="nil"/>
            </w:tcBorders>
            <w:shd w:val="clear" w:color="auto" w:fill="FFFFFF" w:themeFill="background1"/>
            <w:vAlign w:val="center"/>
          </w:tcPr>
          <w:p w14:paraId="78D070D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0.19</w:t>
            </w:r>
          </w:p>
        </w:tc>
        <w:tc>
          <w:tcPr>
            <w:tcW w:w="1151" w:type="dxa"/>
            <w:tcBorders>
              <w:top w:val="nil"/>
              <w:left w:val="nil"/>
              <w:bottom w:val="nil"/>
              <w:right w:val="nil"/>
            </w:tcBorders>
            <w:shd w:val="clear" w:color="auto" w:fill="FFFFFF" w:themeFill="background1"/>
            <w:vAlign w:val="center"/>
          </w:tcPr>
          <w:p w14:paraId="6F85268A"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62247EE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10C2F235"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BCC9A8C"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no_prev_spd</w:t>
            </w:r>
          </w:p>
        </w:tc>
        <w:tc>
          <w:tcPr>
            <w:tcW w:w="1264" w:type="dxa"/>
            <w:tcBorders>
              <w:top w:val="nil"/>
              <w:left w:val="nil"/>
              <w:bottom w:val="nil"/>
              <w:right w:val="nil"/>
            </w:tcBorders>
            <w:shd w:val="clear" w:color="auto" w:fill="FFFFFF" w:themeFill="background1"/>
            <w:vAlign w:val="center"/>
          </w:tcPr>
          <w:p w14:paraId="2351EA1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1.22</w:t>
            </w:r>
          </w:p>
        </w:tc>
        <w:tc>
          <w:tcPr>
            <w:tcW w:w="1489" w:type="dxa"/>
            <w:tcBorders>
              <w:top w:val="nil"/>
              <w:left w:val="nil"/>
              <w:bottom w:val="nil"/>
              <w:right w:val="nil"/>
            </w:tcBorders>
            <w:shd w:val="clear" w:color="auto" w:fill="FFFFFF" w:themeFill="background1"/>
            <w:vAlign w:val="center"/>
          </w:tcPr>
          <w:p w14:paraId="188D55B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0.80</w:t>
            </w:r>
          </w:p>
        </w:tc>
        <w:tc>
          <w:tcPr>
            <w:tcW w:w="1151" w:type="dxa"/>
            <w:tcBorders>
              <w:top w:val="nil"/>
              <w:left w:val="nil"/>
              <w:bottom w:val="nil"/>
              <w:right w:val="nil"/>
            </w:tcBorders>
            <w:shd w:val="clear" w:color="auto" w:fill="FFFFFF" w:themeFill="background1"/>
            <w:vAlign w:val="center"/>
          </w:tcPr>
          <w:p w14:paraId="011ED2A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16853EB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3BEC28B4"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21D29B6F"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one_prev_spd</w:t>
            </w:r>
          </w:p>
        </w:tc>
        <w:tc>
          <w:tcPr>
            <w:tcW w:w="1264" w:type="dxa"/>
            <w:tcBorders>
              <w:top w:val="nil"/>
              <w:left w:val="nil"/>
              <w:bottom w:val="nil"/>
              <w:right w:val="nil"/>
            </w:tcBorders>
            <w:shd w:val="clear" w:color="auto" w:fill="FFFFFF" w:themeFill="background1"/>
            <w:vAlign w:val="center"/>
          </w:tcPr>
          <w:p w14:paraId="27A1A7B0"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0.19</w:t>
            </w:r>
          </w:p>
        </w:tc>
        <w:tc>
          <w:tcPr>
            <w:tcW w:w="1489" w:type="dxa"/>
            <w:tcBorders>
              <w:top w:val="nil"/>
              <w:left w:val="nil"/>
              <w:bottom w:val="nil"/>
              <w:right w:val="nil"/>
            </w:tcBorders>
            <w:shd w:val="clear" w:color="auto" w:fill="FFFFFF" w:themeFill="background1"/>
            <w:vAlign w:val="center"/>
          </w:tcPr>
          <w:p w14:paraId="7FAAC929"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0.42</w:t>
            </w:r>
          </w:p>
        </w:tc>
        <w:tc>
          <w:tcPr>
            <w:tcW w:w="1151" w:type="dxa"/>
            <w:tcBorders>
              <w:top w:val="nil"/>
              <w:left w:val="nil"/>
              <w:bottom w:val="nil"/>
              <w:right w:val="nil"/>
            </w:tcBorders>
            <w:shd w:val="clear" w:color="auto" w:fill="FFFFFF" w:themeFill="background1"/>
            <w:vAlign w:val="center"/>
          </w:tcPr>
          <w:p w14:paraId="55F4379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1506AB7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436FD386"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DE257A1"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no_prev_oth</w:t>
            </w:r>
          </w:p>
        </w:tc>
        <w:tc>
          <w:tcPr>
            <w:tcW w:w="1264" w:type="dxa"/>
            <w:tcBorders>
              <w:top w:val="nil"/>
              <w:left w:val="nil"/>
              <w:bottom w:val="nil"/>
              <w:right w:val="nil"/>
            </w:tcBorders>
            <w:shd w:val="clear" w:color="auto" w:fill="FFFFFF" w:themeFill="background1"/>
            <w:vAlign w:val="center"/>
          </w:tcPr>
          <w:p w14:paraId="1F48BE5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1.22</w:t>
            </w:r>
          </w:p>
        </w:tc>
        <w:tc>
          <w:tcPr>
            <w:tcW w:w="1489" w:type="dxa"/>
            <w:tcBorders>
              <w:top w:val="nil"/>
              <w:left w:val="nil"/>
              <w:bottom w:val="nil"/>
              <w:right w:val="nil"/>
            </w:tcBorders>
            <w:shd w:val="clear" w:color="auto" w:fill="FFFFFF" w:themeFill="background1"/>
            <w:vAlign w:val="center"/>
          </w:tcPr>
          <w:p w14:paraId="44B9E299"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0.81</w:t>
            </w:r>
          </w:p>
        </w:tc>
        <w:tc>
          <w:tcPr>
            <w:tcW w:w="1151" w:type="dxa"/>
            <w:tcBorders>
              <w:top w:val="nil"/>
              <w:left w:val="nil"/>
              <w:bottom w:val="nil"/>
              <w:right w:val="nil"/>
            </w:tcBorders>
            <w:shd w:val="clear" w:color="auto" w:fill="FFFFFF" w:themeFill="background1"/>
            <w:vAlign w:val="center"/>
          </w:tcPr>
          <w:p w14:paraId="2A36D1C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1419F8F0"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57760D99"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34128855"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one_prev_oth</w:t>
            </w:r>
          </w:p>
        </w:tc>
        <w:tc>
          <w:tcPr>
            <w:tcW w:w="1264" w:type="dxa"/>
            <w:tcBorders>
              <w:top w:val="nil"/>
              <w:left w:val="nil"/>
              <w:bottom w:val="nil"/>
              <w:right w:val="nil"/>
            </w:tcBorders>
            <w:shd w:val="clear" w:color="auto" w:fill="FFFFFF" w:themeFill="background1"/>
            <w:vAlign w:val="center"/>
          </w:tcPr>
          <w:p w14:paraId="4604F7C0"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0.18</w:t>
            </w:r>
          </w:p>
        </w:tc>
        <w:tc>
          <w:tcPr>
            <w:tcW w:w="1489" w:type="dxa"/>
            <w:tcBorders>
              <w:top w:val="nil"/>
              <w:left w:val="nil"/>
              <w:bottom w:val="nil"/>
              <w:right w:val="nil"/>
            </w:tcBorders>
            <w:shd w:val="clear" w:color="auto" w:fill="FFFFFF" w:themeFill="background1"/>
            <w:vAlign w:val="center"/>
          </w:tcPr>
          <w:p w14:paraId="47A1568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0.41</w:t>
            </w:r>
          </w:p>
        </w:tc>
        <w:tc>
          <w:tcPr>
            <w:tcW w:w="1151" w:type="dxa"/>
            <w:tcBorders>
              <w:top w:val="nil"/>
              <w:left w:val="nil"/>
              <w:bottom w:val="nil"/>
              <w:right w:val="nil"/>
            </w:tcBorders>
            <w:shd w:val="clear" w:color="auto" w:fill="FFFFFF" w:themeFill="background1"/>
            <w:vAlign w:val="center"/>
          </w:tcPr>
          <w:p w14:paraId="1381EB8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6,016</w:t>
            </w:r>
          </w:p>
        </w:tc>
        <w:tc>
          <w:tcPr>
            <w:tcW w:w="1715" w:type="dxa"/>
            <w:tcBorders>
              <w:top w:val="nil"/>
              <w:left w:val="nil"/>
              <w:bottom w:val="nil"/>
              <w:right w:val="nil"/>
            </w:tcBorders>
            <w:shd w:val="clear" w:color="auto" w:fill="FFFFFF" w:themeFill="background1"/>
            <w:vAlign w:val="center"/>
          </w:tcPr>
          <w:p w14:paraId="7A34D255"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6ADD9C8B"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6F49732"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speed_related</w:t>
            </w:r>
          </w:p>
        </w:tc>
        <w:tc>
          <w:tcPr>
            <w:tcW w:w="1264" w:type="dxa"/>
            <w:tcBorders>
              <w:top w:val="nil"/>
              <w:left w:val="nil"/>
              <w:bottom w:val="nil"/>
              <w:right w:val="nil"/>
            </w:tcBorders>
            <w:shd w:val="clear" w:color="auto" w:fill="FFFFFF" w:themeFill="background1"/>
            <w:vAlign w:val="center"/>
          </w:tcPr>
          <w:p w14:paraId="5059599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0.23</w:t>
            </w:r>
          </w:p>
        </w:tc>
        <w:tc>
          <w:tcPr>
            <w:tcW w:w="1489" w:type="dxa"/>
            <w:tcBorders>
              <w:top w:val="nil"/>
              <w:left w:val="nil"/>
              <w:bottom w:val="nil"/>
              <w:right w:val="nil"/>
            </w:tcBorders>
            <w:shd w:val="clear" w:color="auto" w:fill="FFFFFF" w:themeFill="background1"/>
            <w:vAlign w:val="center"/>
          </w:tcPr>
          <w:p w14:paraId="0ECEDC7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0.42</w:t>
            </w:r>
          </w:p>
        </w:tc>
        <w:tc>
          <w:tcPr>
            <w:tcW w:w="1151" w:type="dxa"/>
            <w:tcBorders>
              <w:top w:val="nil"/>
              <w:left w:val="nil"/>
              <w:bottom w:val="nil"/>
              <w:right w:val="nil"/>
            </w:tcBorders>
            <w:shd w:val="clear" w:color="auto" w:fill="FFFFFF" w:themeFill="background1"/>
            <w:vAlign w:val="center"/>
          </w:tcPr>
          <w:p w14:paraId="30EB5B5A"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7,945</w:t>
            </w:r>
          </w:p>
        </w:tc>
        <w:tc>
          <w:tcPr>
            <w:tcW w:w="1715" w:type="dxa"/>
            <w:tcBorders>
              <w:top w:val="nil"/>
              <w:left w:val="nil"/>
              <w:bottom w:val="nil"/>
              <w:right w:val="nil"/>
            </w:tcBorders>
            <w:shd w:val="clear" w:color="auto" w:fill="FFFFFF" w:themeFill="background1"/>
            <w:vAlign w:val="center"/>
          </w:tcPr>
          <w:p w14:paraId="501C5B0B"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0.96</w:t>
            </w:r>
          </w:p>
        </w:tc>
      </w:tr>
      <w:tr w:rsidR="0044624D" w:rsidRPr="00CD6891" w14:paraId="5F280EC7"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52CB81BF"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dr_age_lower16</w:t>
            </w:r>
          </w:p>
        </w:tc>
        <w:tc>
          <w:tcPr>
            <w:tcW w:w="1264" w:type="dxa"/>
            <w:tcBorders>
              <w:top w:val="nil"/>
              <w:left w:val="nil"/>
              <w:bottom w:val="nil"/>
              <w:right w:val="nil"/>
            </w:tcBorders>
            <w:shd w:val="clear" w:color="auto" w:fill="FFFFFF" w:themeFill="background1"/>
            <w:vAlign w:val="center"/>
          </w:tcPr>
          <w:p w14:paraId="643D62F6"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0.00</w:t>
            </w:r>
          </w:p>
        </w:tc>
        <w:tc>
          <w:tcPr>
            <w:tcW w:w="1489" w:type="dxa"/>
            <w:tcBorders>
              <w:top w:val="nil"/>
              <w:left w:val="nil"/>
              <w:bottom w:val="nil"/>
              <w:right w:val="nil"/>
            </w:tcBorders>
            <w:shd w:val="clear" w:color="auto" w:fill="FFFFFF" w:themeFill="background1"/>
            <w:vAlign w:val="center"/>
          </w:tcPr>
          <w:p w14:paraId="220A6AC2"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0.07</w:t>
            </w:r>
          </w:p>
        </w:tc>
        <w:tc>
          <w:tcPr>
            <w:tcW w:w="1151" w:type="dxa"/>
            <w:tcBorders>
              <w:top w:val="nil"/>
              <w:left w:val="nil"/>
              <w:bottom w:val="nil"/>
              <w:right w:val="nil"/>
            </w:tcBorders>
            <w:shd w:val="clear" w:color="auto" w:fill="FFFFFF" w:themeFill="background1"/>
            <w:vAlign w:val="center"/>
          </w:tcPr>
          <w:p w14:paraId="04AE63D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5,598</w:t>
            </w:r>
          </w:p>
        </w:tc>
        <w:tc>
          <w:tcPr>
            <w:tcW w:w="1715" w:type="dxa"/>
            <w:tcBorders>
              <w:top w:val="nil"/>
              <w:left w:val="nil"/>
              <w:bottom w:val="nil"/>
              <w:right w:val="nil"/>
            </w:tcBorders>
            <w:shd w:val="clear" w:color="auto" w:fill="FFFFFF" w:themeFill="background1"/>
            <w:vAlign w:val="center"/>
          </w:tcPr>
          <w:p w14:paraId="31387D34"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632DD1AB"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1ECBCECC"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dr_age_lower18</w:t>
            </w:r>
          </w:p>
        </w:tc>
        <w:tc>
          <w:tcPr>
            <w:tcW w:w="1264" w:type="dxa"/>
            <w:tcBorders>
              <w:top w:val="nil"/>
              <w:left w:val="nil"/>
              <w:bottom w:val="nil"/>
              <w:right w:val="nil"/>
            </w:tcBorders>
            <w:shd w:val="clear" w:color="auto" w:fill="FFFFFF" w:themeFill="background1"/>
            <w:vAlign w:val="center"/>
          </w:tcPr>
          <w:p w14:paraId="0BC92E2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0.03</w:t>
            </w:r>
          </w:p>
        </w:tc>
        <w:tc>
          <w:tcPr>
            <w:tcW w:w="1489" w:type="dxa"/>
            <w:tcBorders>
              <w:top w:val="nil"/>
              <w:left w:val="nil"/>
              <w:bottom w:val="nil"/>
              <w:right w:val="nil"/>
            </w:tcBorders>
            <w:shd w:val="clear" w:color="auto" w:fill="FFFFFF" w:themeFill="background1"/>
            <w:vAlign w:val="center"/>
          </w:tcPr>
          <w:p w14:paraId="3FFCFB17"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0.19</w:t>
            </w:r>
          </w:p>
        </w:tc>
        <w:tc>
          <w:tcPr>
            <w:tcW w:w="1151" w:type="dxa"/>
            <w:tcBorders>
              <w:top w:val="nil"/>
              <w:left w:val="nil"/>
              <w:bottom w:val="nil"/>
              <w:right w:val="nil"/>
            </w:tcBorders>
            <w:shd w:val="clear" w:color="auto" w:fill="FFFFFF" w:themeFill="background1"/>
            <w:vAlign w:val="center"/>
          </w:tcPr>
          <w:p w14:paraId="67398888"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5,598</w:t>
            </w:r>
          </w:p>
        </w:tc>
        <w:tc>
          <w:tcPr>
            <w:tcW w:w="1715" w:type="dxa"/>
            <w:tcBorders>
              <w:top w:val="nil"/>
              <w:left w:val="nil"/>
              <w:bottom w:val="nil"/>
              <w:right w:val="nil"/>
            </w:tcBorders>
            <w:shd w:val="clear" w:color="auto" w:fill="FFFFFF" w:themeFill="background1"/>
            <w:vAlign w:val="center"/>
          </w:tcPr>
          <w:p w14:paraId="2537A7D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2F698716"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6FD177AB"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dr_age_lower21</w:t>
            </w:r>
          </w:p>
        </w:tc>
        <w:tc>
          <w:tcPr>
            <w:tcW w:w="1264" w:type="dxa"/>
            <w:tcBorders>
              <w:top w:val="nil"/>
              <w:left w:val="nil"/>
              <w:bottom w:val="nil"/>
              <w:right w:val="nil"/>
            </w:tcBorders>
            <w:shd w:val="clear" w:color="auto" w:fill="FFFFFF" w:themeFill="background1"/>
            <w:vAlign w:val="center"/>
          </w:tcPr>
          <w:p w14:paraId="51E8C033"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0.10</w:t>
            </w:r>
          </w:p>
        </w:tc>
        <w:tc>
          <w:tcPr>
            <w:tcW w:w="1489" w:type="dxa"/>
            <w:tcBorders>
              <w:top w:val="nil"/>
              <w:left w:val="nil"/>
              <w:bottom w:val="nil"/>
              <w:right w:val="nil"/>
            </w:tcBorders>
            <w:shd w:val="clear" w:color="auto" w:fill="FFFFFF" w:themeFill="background1"/>
            <w:vAlign w:val="center"/>
          </w:tcPr>
          <w:p w14:paraId="69223FB6"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0.31</w:t>
            </w:r>
          </w:p>
        </w:tc>
        <w:tc>
          <w:tcPr>
            <w:tcW w:w="1151" w:type="dxa"/>
            <w:tcBorders>
              <w:top w:val="nil"/>
              <w:left w:val="nil"/>
              <w:bottom w:val="nil"/>
              <w:right w:val="nil"/>
            </w:tcBorders>
            <w:shd w:val="clear" w:color="auto" w:fill="FFFFFF" w:themeFill="background1"/>
            <w:vAlign w:val="center"/>
          </w:tcPr>
          <w:p w14:paraId="61F32B7E"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5,598</w:t>
            </w:r>
          </w:p>
        </w:tc>
        <w:tc>
          <w:tcPr>
            <w:tcW w:w="1715" w:type="dxa"/>
            <w:tcBorders>
              <w:top w:val="nil"/>
              <w:left w:val="nil"/>
              <w:bottom w:val="nil"/>
              <w:right w:val="nil"/>
            </w:tcBorders>
            <w:shd w:val="clear" w:color="auto" w:fill="FFFFFF" w:themeFill="background1"/>
            <w:vAlign w:val="center"/>
          </w:tcPr>
          <w:p w14:paraId="48D85CB6"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40DCF922"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E703014"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dr_age_lower30</w:t>
            </w:r>
          </w:p>
        </w:tc>
        <w:tc>
          <w:tcPr>
            <w:tcW w:w="1264" w:type="dxa"/>
            <w:tcBorders>
              <w:top w:val="nil"/>
              <w:left w:val="nil"/>
              <w:bottom w:val="nil"/>
              <w:right w:val="nil"/>
            </w:tcBorders>
            <w:shd w:val="clear" w:color="auto" w:fill="FFFFFF" w:themeFill="background1"/>
            <w:vAlign w:val="center"/>
          </w:tcPr>
          <w:p w14:paraId="30F16E58"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0.32</w:t>
            </w:r>
          </w:p>
        </w:tc>
        <w:tc>
          <w:tcPr>
            <w:tcW w:w="1489" w:type="dxa"/>
            <w:tcBorders>
              <w:top w:val="nil"/>
              <w:left w:val="nil"/>
              <w:bottom w:val="nil"/>
              <w:right w:val="nil"/>
            </w:tcBorders>
            <w:shd w:val="clear" w:color="auto" w:fill="FFFFFF" w:themeFill="background1"/>
            <w:vAlign w:val="center"/>
          </w:tcPr>
          <w:p w14:paraId="39230235"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0.52</w:t>
            </w:r>
          </w:p>
        </w:tc>
        <w:tc>
          <w:tcPr>
            <w:tcW w:w="1151" w:type="dxa"/>
            <w:tcBorders>
              <w:top w:val="nil"/>
              <w:left w:val="nil"/>
              <w:bottom w:val="nil"/>
              <w:right w:val="nil"/>
            </w:tcBorders>
            <w:shd w:val="clear" w:color="auto" w:fill="FFFFFF" w:themeFill="background1"/>
            <w:vAlign w:val="center"/>
          </w:tcPr>
          <w:p w14:paraId="0F1875B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5,598</w:t>
            </w:r>
          </w:p>
        </w:tc>
        <w:tc>
          <w:tcPr>
            <w:tcW w:w="1715" w:type="dxa"/>
            <w:tcBorders>
              <w:top w:val="nil"/>
              <w:left w:val="nil"/>
              <w:bottom w:val="nil"/>
              <w:right w:val="nil"/>
            </w:tcBorders>
            <w:shd w:val="clear" w:color="auto" w:fill="FFFFFF" w:themeFill="background1"/>
            <w:vAlign w:val="center"/>
          </w:tcPr>
          <w:p w14:paraId="386975E7"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3C989E21"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84E5B80"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dr_age_lower65</w:t>
            </w:r>
          </w:p>
        </w:tc>
        <w:tc>
          <w:tcPr>
            <w:tcW w:w="1264" w:type="dxa"/>
            <w:tcBorders>
              <w:top w:val="nil"/>
              <w:left w:val="nil"/>
              <w:bottom w:val="nil"/>
              <w:right w:val="nil"/>
            </w:tcBorders>
            <w:shd w:val="clear" w:color="auto" w:fill="FFFFFF" w:themeFill="background1"/>
            <w:vAlign w:val="center"/>
          </w:tcPr>
          <w:p w14:paraId="711928A5"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0.83</w:t>
            </w:r>
          </w:p>
        </w:tc>
        <w:tc>
          <w:tcPr>
            <w:tcW w:w="1489" w:type="dxa"/>
            <w:tcBorders>
              <w:top w:val="nil"/>
              <w:left w:val="nil"/>
              <w:bottom w:val="nil"/>
              <w:right w:val="nil"/>
            </w:tcBorders>
            <w:shd w:val="clear" w:color="auto" w:fill="FFFFFF" w:themeFill="background1"/>
            <w:vAlign w:val="center"/>
          </w:tcPr>
          <w:p w14:paraId="6D39388D"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0.80</w:t>
            </w:r>
          </w:p>
        </w:tc>
        <w:tc>
          <w:tcPr>
            <w:tcW w:w="1151" w:type="dxa"/>
            <w:tcBorders>
              <w:top w:val="nil"/>
              <w:left w:val="nil"/>
              <w:bottom w:val="nil"/>
              <w:right w:val="nil"/>
            </w:tcBorders>
            <w:shd w:val="clear" w:color="auto" w:fill="FFFFFF" w:themeFill="background1"/>
            <w:vAlign w:val="center"/>
          </w:tcPr>
          <w:p w14:paraId="473B67BE"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5,598</w:t>
            </w:r>
          </w:p>
        </w:tc>
        <w:tc>
          <w:tcPr>
            <w:tcW w:w="1715" w:type="dxa"/>
            <w:tcBorders>
              <w:top w:val="nil"/>
              <w:left w:val="nil"/>
              <w:bottom w:val="nil"/>
              <w:right w:val="nil"/>
            </w:tcBorders>
            <w:shd w:val="clear" w:color="auto" w:fill="FFFFFF" w:themeFill="background1"/>
            <w:vAlign w:val="center"/>
          </w:tcPr>
          <w:p w14:paraId="4D07BADD"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283CAE5B"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45F73CC4"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dr_age_65over</w:t>
            </w:r>
          </w:p>
        </w:tc>
        <w:tc>
          <w:tcPr>
            <w:tcW w:w="1264" w:type="dxa"/>
            <w:tcBorders>
              <w:top w:val="nil"/>
              <w:left w:val="nil"/>
              <w:bottom w:val="nil"/>
              <w:right w:val="nil"/>
            </w:tcBorders>
            <w:shd w:val="clear" w:color="auto" w:fill="FFFFFF" w:themeFill="background1"/>
            <w:vAlign w:val="center"/>
          </w:tcPr>
          <w:p w14:paraId="38E310CF"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0.20</w:t>
            </w:r>
          </w:p>
        </w:tc>
        <w:tc>
          <w:tcPr>
            <w:tcW w:w="1489" w:type="dxa"/>
            <w:tcBorders>
              <w:top w:val="nil"/>
              <w:left w:val="nil"/>
              <w:bottom w:val="nil"/>
              <w:right w:val="nil"/>
            </w:tcBorders>
            <w:shd w:val="clear" w:color="auto" w:fill="FFFFFF" w:themeFill="background1"/>
            <w:vAlign w:val="center"/>
          </w:tcPr>
          <w:p w14:paraId="7A08945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0.43</w:t>
            </w:r>
          </w:p>
        </w:tc>
        <w:tc>
          <w:tcPr>
            <w:tcW w:w="1151" w:type="dxa"/>
            <w:tcBorders>
              <w:top w:val="nil"/>
              <w:left w:val="nil"/>
              <w:bottom w:val="nil"/>
              <w:right w:val="nil"/>
            </w:tcBorders>
            <w:shd w:val="clear" w:color="auto" w:fill="FFFFFF" w:themeFill="background1"/>
            <w:vAlign w:val="center"/>
          </w:tcPr>
          <w:p w14:paraId="36309258"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5,598</w:t>
            </w:r>
          </w:p>
        </w:tc>
        <w:tc>
          <w:tcPr>
            <w:tcW w:w="1715" w:type="dxa"/>
            <w:tcBorders>
              <w:top w:val="nil"/>
              <w:left w:val="nil"/>
              <w:bottom w:val="nil"/>
              <w:right w:val="nil"/>
            </w:tcBorders>
            <w:shd w:val="clear" w:color="auto" w:fill="FFFFFF" w:themeFill="background1"/>
            <w:vAlign w:val="center"/>
          </w:tcPr>
          <w:p w14:paraId="006B1CCE"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637C9824"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3AF99048"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dr_male</w:t>
            </w:r>
          </w:p>
        </w:tc>
        <w:tc>
          <w:tcPr>
            <w:tcW w:w="1264" w:type="dxa"/>
            <w:tcBorders>
              <w:top w:val="nil"/>
              <w:left w:val="nil"/>
              <w:bottom w:val="nil"/>
              <w:right w:val="nil"/>
            </w:tcBorders>
            <w:shd w:val="clear" w:color="auto" w:fill="FFFFFF" w:themeFill="background1"/>
            <w:vAlign w:val="center"/>
          </w:tcPr>
          <w:p w14:paraId="1320FA7B"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1.10</w:t>
            </w:r>
          </w:p>
        </w:tc>
        <w:tc>
          <w:tcPr>
            <w:tcW w:w="1489" w:type="dxa"/>
            <w:tcBorders>
              <w:top w:val="nil"/>
              <w:left w:val="nil"/>
              <w:bottom w:val="nil"/>
              <w:right w:val="nil"/>
            </w:tcBorders>
            <w:shd w:val="clear" w:color="auto" w:fill="FFFFFF" w:themeFill="background1"/>
            <w:vAlign w:val="center"/>
          </w:tcPr>
          <w:p w14:paraId="7335F415"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0.76</w:t>
            </w:r>
          </w:p>
        </w:tc>
        <w:tc>
          <w:tcPr>
            <w:tcW w:w="1151" w:type="dxa"/>
            <w:tcBorders>
              <w:top w:val="nil"/>
              <w:left w:val="nil"/>
              <w:bottom w:val="nil"/>
              <w:right w:val="nil"/>
            </w:tcBorders>
            <w:shd w:val="clear" w:color="auto" w:fill="FFFFFF" w:themeFill="background1"/>
            <w:vAlign w:val="center"/>
          </w:tcPr>
          <w:p w14:paraId="77E1BAB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5,388</w:t>
            </w:r>
          </w:p>
        </w:tc>
        <w:tc>
          <w:tcPr>
            <w:tcW w:w="1715" w:type="dxa"/>
            <w:tcBorders>
              <w:top w:val="nil"/>
              <w:left w:val="nil"/>
              <w:bottom w:val="nil"/>
              <w:right w:val="nil"/>
            </w:tcBorders>
            <w:shd w:val="clear" w:color="auto" w:fill="FFFFFF" w:themeFill="background1"/>
            <w:vAlign w:val="center"/>
          </w:tcPr>
          <w:p w14:paraId="29C41C40"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583A854C"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3DE59590"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dr_female</w:t>
            </w:r>
          </w:p>
        </w:tc>
        <w:tc>
          <w:tcPr>
            <w:tcW w:w="1264" w:type="dxa"/>
            <w:tcBorders>
              <w:top w:val="nil"/>
              <w:left w:val="nil"/>
              <w:bottom w:val="nil"/>
              <w:right w:val="nil"/>
            </w:tcBorders>
            <w:shd w:val="clear" w:color="auto" w:fill="FFFFFF" w:themeFill="background1"/>
            <w:vAlign w:val="center"/>
          </w:tcPr>
          <w:p w14:paraId="2BA79226"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0.39</w:t>
            </w:r>
          </w:p>
        </w:tc>
        <w:tc>
          <w:tcPr>
            <w:tcW w:w="1489" w:type="dxa"/>
            <w:tcBorders>
              <w:top w:val="nil"/>
              <w:left w:val="nil"/>
              <w:bottom w:val="nil"/>
              <w:right w:val="nil"/>
            </w:tcBorders>
            <w:shd w:val="clear" w:color="auto" w:fill="FFFFFF" w:themeFill="background1"/>
            <w:vAlign w:val="center"/>
          </w:tcPr>
          <w:p w14:paraId="569E97AA"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0.59</w:t>
            </w:r>
          </w:p>
        </w:tc>
        <w:tc>
          <w:tcPr>
            <w:tcW w:w="1151" w:type="dxa"/>
            <w:tcBorders>
              <w:top w:val="nil"/>
              <w:left w:val="nil"/>
              <w:bottom w:val="nil"/>
              <w:right w:val="nil"/>
            </w:tcBorders>
            <w:shd w:val="clear" w:color="auto" w:fill="FFFFFF" w:themeFill="background1"/>
            <w:vAlign w:val="center"/>
          </w:tcPr>
          <w:p w14:paraId="1D2D4920"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5,388</w:t>
            </w:r>
          </w:p>
        </w:tc>
        <w:tc>
          <w:tcPr>
            <w:tcW w:w="1715" w:type="dxa"/>
            <w:tcBorders>
              <w:top w:val="nil"/>
              <w:left w:val="nil"/>
              <w:bottom w:val="nil"/>
              <w:right w:val="nil"/>
            </w:tcBorders>
            <w:shd w:val="clear" w:color="auto" w:fill="FFFFFF" w:themeFill="background1"/>
            <w:vAlign w:val="center"/>
          </w:tcPr>
          <w:p w14:paraId="6D5B0778"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0.97</w:t>
            </w:r>
          </w:p>
        </w:tc>
      </w:tr>
      <w:tr w:rsidR="0044624D" w:rsidRPr="00CD6891" w14:paraId="19D331FD"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58189471"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drugs_inv</w:t>
            </w:r>
          </w:p>
        </w:tc>
        <w:tc>
          <w:tcPr>
            <w:tcW w:w="1264" w:type="dxa"/>
            <w:tcBorders>
              <w:top w:val="nil"/>
              <w:left w:val="nil"/>
              <w:bottom w:val="nil"/>
              <w:right w:val="nil"/>
            </w:tcBorders>
            <w:shd w:val="clear" w:color="auto" w:fill="FFFFFF" w:themeFill="background1"/>
            <w:vAlign w:val="center"/>
          </w:tcPr>
          <w:p w14:paraId="4203991A"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0.25</w:t>
            </w:r>
          </w:p>
        </w:tc>
        <w:tc>
          <w:tcPr>
            <w:tcW w:w="1489" w:type="dxa"/>
            <w:tcBorders>
              <w:top w:val="nil"/>
              <w:left w:val="nil"/>
              <w:bottom w:val="nil"/>
              <w:right w:val="nil"/>
            </w:tcBorders>
            <w:shd w:val="clear" w:color="auto" w:fill="FFFFFF" w:themeFill="background1"/>
            <w:vAlign w:val="center"/>
          </w:tcPr>
          <w:p w14:paraId="1F15636C"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0.43</w:t>
            </w:r>
          </w:p>
        </w:tc>
        <w:tc>
          <w:tcPr>
            <w:tcW w:w="1151" w:type="dxa"/>
            <w:tcBorders>
              <w:top w:val="nil"/>
              <w:left w:val="nil"/>
              <w:bottom w:val="nil"/>
              <w:right w:val="nil"/>
            </w:tcBorders>
            <w:shd w:val="clear" w:color="auto" w:fill="FFFFFF" w:themeFill="background1"/>
            <w:vAlign w:val="center"/>
          </w:tcPr>
          <w:p w14:paraId="1293EC12"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120,991</w:t>
            </w:r>
          </w:p>
        </w:tc>
        <w:tc>
          <w:tcPr>
            <w:tcW w:w="1715" w:type="dxa"/>
            <w:tcBorders>
              <w:top w:val="nil"/>
              <w:left w:val="nil"/>
              <w:bottom w:val="nil"/>
              <w:right w:val="nil"/>
            </w:tcBorders>
            <w:shd w:val="clear" w:color="auto" w:fill="FFFFFF" w:themeFill="background1"/>
            <w:vAlign w:val="center"/>
          </w:tcPr>
          <w:p w14:paraId="4FD42D1B"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0.35</w:t>
            </w:r>
          </w:p>
        </w:tc>
      </w:tr>
      <w:tr w:rsidR="0044624D" w:rsidRPr="00CD6891" w14:paraId="67E62C5A"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56316DD5"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dr_alcohol_drug_med</w:t>
            </w:r>
          </w:p>
        </w:tc>
        <w:tc>
          <w:tcPr>
            <w:tcW w:w="1264" w:type="dxa"/>
            <w:tcBorders>
              <w:top w:val="nil"/>
              <w:left w:val="nil"/>
              <w:bottom w:val="nil"/>
              <w:right w:val="nil"/>
            </w:tcBorders>
            <w:shd w:val="clear" w:color="auto" w:fill="FFFFFF" w:themeFill="background1"/>
            <w:vAlign w:val="center"/>
          </w:tcPr>
          <w:p w14:paraId="414F63B0"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0.26</w:t>
            </w:r>
          </w:p>
        </w:tc>
        <w:tc>
          <w:tcPr>
            <w:tcW w:w="1489" w:type="dxa"/>
            <w:tcBorders>
              <w:top w:val="nil"/>
              <w:left w:val="nil"/>
              <w:bottom w:val="nil"/>
              <w:right w:val="nil"/>
            </w:tcBorders>
            <w:shd w:val="clear" w:color="auto" w:fill="FFFFFF" w:themeFill="background1"/>
            <w:vAlign w:val="center"/>
          </w:tcPr>
          <w:p w14:paraId="1DB03294"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0.44</w:t>
            </w:r>
          </w:p>
        </w:tc>
        <w:tc>
          <w:tcPr>
            <w:tcW w:w="1151" w:type="dxa"/>
            <w:tcBorders>
              <w:top w:val="nil"/>
              <w:left w:val="nil"/>
              <w:bottom w:val="nil"/>
              <w:right w:val="nil"/>
            </w:tcBorders>
            <w:shd w:val="clear" w:color="auto" w:fill="FFFFFF" w:themeFill="background1"/>
            <w:vAlign w:val="center"/>
          </w:tcPr>
          <w:p w14:paraId="0B9110D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50,925</w:t>
            </w:r>
          </w:p>
        </w:tc>
        <w:tc>
          <w:tcPr>
            <w:tcW w:w="1715" w:type="dxa"/>
            <w:tcBorders>
              <w:top w:val="nil"/>
              <w:left w:val="nil"/>
              <w:bottom w:val="nil"/>
              <w:right w:val="nil"/>
            </w:tcBorders>
            <w:shd w:val="clear" w:color="auto" w:fill="FFFFFF" w:themeFill="background1"/>
            <w:vAlign w:val="center"/>
          </w:tcPr>
          <w:p w14:paraId="5740B17F"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0.73</w:t>
            </w:r>
          </w:p>
        </w:tc>
      </w:tr>
      <w:tr w:rsidR="0044624D" w:rsidRPr="00CD6891" w14:paraId="23847955"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04406306"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dr_other_impair</w:t>
            </w:r>
          </w:p>
        </w:tc>
        <w:tc>
          <w:tcPr>
            <w:tcW w:w="1264" w:type="dxa"/>
            <w:tcBorders>
              <w:top w:val="nil"/>
              <w:left w:val="nil"/>
              <w:bottom w:val="nil"/>
              <w:right w:val="nil"/>
            </w:tcBorders>
            <w:shd w:val="clear" w:color="auto" w:fill="FFFFFF" w:themeFill="background1"/>
            <w:vAlign w:val="center"/>
          </w:tcPr>
          <w:p w14:paraId="352386FE"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0.08</w:t>
            </w:r>
          </w:p>
        </w:tc>
        <w:tc>
          <w:tcPr>
            <w:tcW w:w="1489" w:type="dxa"/>
            <w:tcBorders>
              <w:top w:val="nil"/>
              <w:left w:val="nil"/>
              <w:bottom w:val="nil"/>
              <w:right w:val="nil"/>
            </w:tcBorders>
            <w:shd w:val="clear" w:color="auto" w:fill="FFFFFF" w:themeFill="background1"/>
            <w:vAlign w:val="center"/>
          </w:tcPr>
          <w:p w14:paraId="2EFE7F63"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0.27</w:t>
            </w:r>
          </w:p>
        </w:tc>
        <w:tc>
          <w:tcPr>
            <w:tcW w:w="1151" w:type="dxa"/>
            <w:tcBorders>
              <w:top w:val="nil"/>
              <w:left w:val="nil"/>
              <w:bottom w:val="nil"/>
              <w:right w:val="nil"/>
            </w:tcBorders>
            <w:shd w:val="clear" w:color="auto" w:fill="FFFFFF" w:themeFill="background1"/>
            <w:vAlign w:val="center"/>
          </w:tcPr>
          <w:p w14:paraId="7469CCE2"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50,925</w:t>
            </w:r>
          </w:p>
        </w:tc>
        <w:tc>
          <w:tcPr>
            <w:tcW w:w="1715" w:type="dxa"/>
            <w:tcBorders>
              <w:top w:val="nil"/>
              <w:left w:val="nil"/>
              <w:bottom w:val="nil"/>
              <w:right w:val="nil"/>
            </w:tcBorders>
            <w:shd w:val="clear" w:color="auto" w:fill="FFFFFF" w:themeFill="background1"/>
            <w:vAlign w:val="center"/>
          </w:tcPr>
          <w:p w14:paraId="19E5E4BA"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0.73</w:t>
            </w:r>
          </w:p>
        </w:tc>
      </w:tr>
      <w:tr w:rsidR="0044624D" w:rsidRPr="00CD6891" w14:paraId="207DFE1B"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2C2F697A"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total_moving_violations</w:t>
            </w:r>
          </w:p>
        </w:tc>
        <w:tc>
          <w:tcPr>
            <w:tcW w:w="1264" w:type="dxa"/>
            <w:tcBorders>
              <w:top w:val="nil"/>
              <w:left w:val="nil"/>
              <w:bottom w:val="nil"/>
              <w:right w:val="nil"/>
            </w:tcBorders>
            <w:shd w:val="clear" w:color="auto" w:fill="FFFFFF" w:themeFill="background1"/>
            <w:vAlign w:val="center"/>
          </w:tcPr>
          <w:p w14:paraId="31EE3E9E"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0.15</w:t>
            </w:r>
          </w:p>
        </w:tc>
        <w:tc>
          <w:tcPr>
            <w:tcW w:w="1489" w:type="dxa"/>
            <w:tcBorders>
              <w:top w:val="nil"/>
              <w:left w:val="nil"/>
              <w:bottom w:val="nil"/>
              <w:right w:val="nil"/>
            </w:tcBorders>
            <w:shd w:val="clear" w:color="auto" w:fill="FFFFFF" w:themeFill="background1"/>
            <w:vAlign w:val="center"/>
          </w:tcPr>
          <w:p w14:paraId="1BE51050"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0.36</w:t>
            </w:r>
          </w:p>
        </w:tc>
        <w:tc>
          <w:tcPr>
            <w:tcW w:w="1151" w:type="dxa"/>
            <w:tcBorders>
              <w:top w:val="nil"/>
              <w:left w:val="nil"/>
              <w:bottom w:val="nil"/>
              <w:right w:val="nil"/>
            </w:tcBorders>
            <w:shd w:val="clear" w:color="auto" w:fill="FFFFFF" w:themeFill="background1"/>
            <w:vAlign w:val="center"/>
          </w:tcPr>
          <w:p w14:paraId="3DAF8988"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3,364</w:t>
            </w:r>
          </w:p>
        </w:tc>
        <w:tc>
          <w:tcPr>
            <w:tcW w:w="1715" w:type="dxa"/>
            <w:tcBorders>
              <w:top w:val="nil"/>
              <w:left w:val="nil"/>
              <w:bottom w:val="nil"/>
              <w:right w:val="nil"/>
            </w:tcBorders>
            <w:shd w:val="clear" w:color="auto" w:fill="FFFFFF" w:themeFill="background1"/>
            <w:vAlign w:val="center"/>
          </w:tcPr>
          <w:p w14:paraId="123BF04A"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0.98</w:t>
            </w:r>
          </w:p>
        </w:tc>
      </w:tr>
      <w:tr w:rsidR="0044624D" w:rsidRPr="00CD6891" w14:paraId="7BF196BB"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1C8A26A1"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nm_alcohol_drug_med</w:t>
            </w:r>
          </w:p>
        </w:tc>
        <w:tc>
          <w:tcPr>
            <w:tcW w:w="1264" w:type="dxa"/>
            <w:tcBorders>
              <w:top w:val="nil"/>
              <w:left w:val="nil"/>
              <w:bottom w:val="nil"/>
              <w:right w:val="nil"/>
            </w:tcBorders>
            <w:shd w:val="clear" w:color="auto" w:fill="FFFFFF" w:themeFill="background1"/>
            <w:vAlign w:val="center"/>
          </w:tcPr>
          <w:p w14:paraId="7AF8B9A3"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87.47</w:t>
            </w:r>
          </w:p>
        </w:tc>
        <w:tc>
          <w:tcPr>
            <w:tcW w:w="1489" w:type="dxa"/>
            <w:tcBorders>
              <w:top w:val="nil"/>
              <w:left w:val="nil"/>
              <w:bottom w:val="nil"/>
              <w:right w:val="nil"/>
            </w:tcBorders>
            <w:shd w:val="clear" w:color="auto" w:fill="FFFFFF" w:themeFill="background1"/>
            <w:vAlign w:val="center"/>
          </w:tcPr>
          <w:p w14:paraId="32F6A989"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31.72</w:t>
            </w:r>
          </w:p>
        </w:tc>
        <w:tc>
          <w:tcPr>
            <w:tcW w:w="1151" w:type="dxa"/>
            <w:tcBorders>
              <w:top w:val="nil"/>
              <w:left w:val="nil"/>
              <w:bottom w:val="nil"/>
              <w:right w:val="nil"/>
            </w:tcBorders>
            <w:shd w:val="clear" w:color="auto" w:fill="FFFFFF" w:themeFill="background1"/>
            <w:vAlign w:val="center"/>
          </w:tcPr>
          <w:p w14:paraId="3BD2C868"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13,779</w:t>
            </w:r>
          </w:p>
        </w:tc>
        <w:tc>
          <w:tcPr>
            <w:tcW w:w="1715" w:type="dxa"/>
            <w:tcBorders>
              <w:top w:val="nil"/>
              <w:left w:val="nil"/>
              <w:bottom w:val="nil"/>
              <w:right w:val="nil"/>
            </w:tcBorders>
            <w:shd w:val="clear" w:color="auto" w:fill="FFFFFF" w:themeFill="background1"/>
            <w:vAlign w:val="center"/>
          </w:tcPr>
          <w:p w14:paraId="205F1D3E"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0.93</w:t>
            </w:r>
          </w:p>
        </w:tc>
      </w:tr>
      <w:tr w:rsidR="0044624D" w:rsidRPr="00CD6891" w14:paraId="2170E7A1"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7E308183"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nm_other_impair</w:t>
            </w:r>
          </w:p>
        </w:tc>
        <w:tc>
          <w:tcPr>
            <w:tcW w:w="1264" w:type="dxa"/>
            <w:tcBorders>
              <w:top w:val="nil"/>
              <w:left w:val="nil"/>
              <w:bottom w:val="nil"/>
              <w:right w:val="nil"/>
            </w:tcBorders>
            <w:shd w:val="clear" w:color="auto" w:fill="FFFFFF" w:themeFill="background1"/>
            <w:vAlign w:val="center"/>
          </w:tcPr>
          <w:p w14:paraId="25E568EA"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87.45</w:t>
            </w:r>
          </w:p>
        </w:tc>
        <w:tc>
          <w:tcPr>
            <w:tcW w:w="1489" w:type="dxa"/>
            <w:tcBorders>
              <w:top w:val="nil"/>
              <w:left w:val="nil"/>
              <w:bottom w:val="nil"/>
              <w:right w:val="nil"/>
            </w:tcBorders>
            <w:shd w:val="clear" w:color="auto" w:fill="FFFFFF" w:themeFill="background1"/>
            <w:vAlign w:val="center"/>
          </w:tcPr>
          <w:p w14:paraId="6CF6A941"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31.78</w:t>
            </w:r>
          </w:p>
        </w:tc>
        <w:tc>
          <w:tcPr>
            <w:tcW w:w="1151" w:type="dxa"/>
            <w:tcBorders>
              <w:top w:val="nil"/>
              <w:left w:val="nil"/>
              <w:bottom w:val="nil"/>
              <w:right w:val="nil"/>
            </w:tcBorders>
            <w:shd w:val="clear" w:color="auto" w:fill="FFFFFF" w:themeFill="background1"/>
            <w:vAlign w:val="center"/>
          </w:tcPr>
          <w:p w14:paraId="4DC8110F"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13,779</w:t>
            </w:r>
          </w:p>
        </w:tc>
        <w:tc>
          <w:tcPr>
            <w:tcW w:w="1715" w:type="dxa"/>
            <w:tcBorders>
              <w:top w:val="nil"/>
              <w:left w:val="nil"/>
              <w:bottom w:val="nil"/>
              <w:right w:val="nil"/>
            </w:tcBorders>
            <w:shd w:val="clear" w:color="auto" w:fill="FFFFFF" w:themeFill="background1"/>
            <w:vAlign w:val="center"/>
          </w:tcPr>
          <w:p w14:paraId="0F433C6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0.93</w:t>
            </w:r>
          </w:p>
        </w:tc>
      </w:tr>
      <w:tr w:rsidR="0044624D" w:rsidRPr="00CD6891" w14:paraId="28109DA1"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0372C569" w14:textId="77777777" w:rsidR="0044624D" w:rsidRPr="00CD6891" w:rsidRDefault="0044624D" w:rsidP="00893302">
            <w:pPr>
              <w:spacing w:line="240" w:lineRule="auto"/>
              <w:rPr>
                <w:rFonts w:cs="Times New Roman"/>
                <w:sz w:val="20"/>
                <w:szCs w:val="20"/>
              </w:rPr>
            </w:pPr>
            <w:r w:rsidRPr="00CD6891">
              <w:rPr>
                <w:rFonts w:eastAsia="Arial" w:cs="Times New Roman"/>
                <w:color w:val="000000" w:themeColor="text1"/>
                <w:sz w:val="20"/>
                <w:szCs w:val="20"/>
              </w:rPr>
              <w:t>nm_involved</w:t>
            </w:r>
          </w:p>
        </w:tc>
        <w:tc>
          <w:tcPr>
            <w:tcW w:w="1264" w:type="dxa"/>
            <w:tcBorders>
              <w:top w:val="nil"/>
              <w:left w:val="nil"/>
              <w:bottom w:val="nil"/>
              <w:right w:val="nil"/>
            </w:tcBorders>
            <w:shd w:val="clear" w:color="auto" w:fill="FFFFFF" w:themeFill="background1"/>
            <w:vAlign w:val="center"/>
          </w:tcPr>
          <w:p w14:paraId="650C1047"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0.18</w:t>
            </w:r>
          </w:p>
        </w:tc>
        <w:tc>
          <w:tcPr>
            <w:tcW w:w="1489" w:type="dxa"/>
            <w:tcBorders>
              <w:top w:val="nil"/>
              <w:left w:val="nil"/>
              <w:bottom w:val="nil"/>
              <w:right w:val="nil"/>
            </w:tcBorders>
            <w:shd w:val="clear" w:color="auto" w:fill="FFFFFF" w:themeFill="background1"/>
            <w:vAlign w:val="center"/>
          </w:tcPr>
          <w:p w14:paraId="1AD96A68"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0.39</w:t>
            </w:r>
          </w:p>
        </w:tc>
        <w:tc>
          <w:tcPr>
            <w:tcW w:w="1151" w:type="dxa"/>
            <w:tcBorders>
              <w:top w:val="nil"/>
              <w:left w:val="nil"/>
              <w:bottom w:val="nil"/>
              <w:right w:val="nil"/>
            </w:tcBorders>
            <w:shd w:val="clear" w:color="auto" w:fill="FFFFFF" w:themeFill="background1"/>
            <w:vAlign w:val="center"/>
          </w:tcPr>
          <w:p w14:paraId="21D3DFDD"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0</w:t>
            </w:r>
          </w:p>
        </w:tc>
        <w:tc>
          <w:tcPr>
            <w:tcW w:w="1715" w:type="dxa"/>
            <w:tcBorders>
              <w:top w:val="nil"/>
              <w:left w:val="nil"/>
              <w:bottom w:val="nil"/>
              <w:right w:val="nil"/>
            </w:tcBorders>
            <w:shd w:val="clear" w:color="auto" w:fill="FFFFFF" w:themeFill="background1"/>
            <w:vAlign w:val="center"/>
          </w:tcPr>
          <w:p w14:paraId="583FF115" w14:textId="77777777" w:rsidR="0044624D" w:rsidRPr="00CD6891" w:rsidRDefault="0044624D" w:rsidP="00893302">
            <w:pPr>
              <w:spacing w:line="240" w:lineRule="auto"/>
              <w:jc w:val="right"/>
              <w:rPr>
                <w:rFonts w:cs="Times New Roman"/>
                <w:sz w:val="20"/>
                <w:szCs w:val="20"/>
              </w:rPr>
            </w:pPr>
            <w:r w:rsidRPr="00CD6891">
              <w:rPr>
                <w:rFonts w:eastAsia="Arial" w:cs="Times New Roman"/>
                <w:color w:val="000000" w:themeColor="text1"/>
                <w:sz w:val="20"/>
                <w:szCs w:val="20"/>
              </w:rPr>
              <w:t>1.00</w:t>
            </w:r>
          </w:p>
        </w:tc>
      </w:tr>
      <w:tr w:rsidR="0044624D" w:rsidRPr="00CD6891" w14:paraId="3B7A2369" w14:textId="77777777" w:rsidTr="00893302">
        <w:trPr>
          <w:trHeight w:val="288"/>
          <w:jc w:val="center"/>
        </w:trPr>
        <w:tc>
          <w:tcPr>
            <w:tcW w:w="2552" w:type="dxa"/>
            <w:tcBorders>
              <w:top w:val="nil"/>
              <w:left w:val="nil"/>
              <w:bottom w:val="nil"/>
              <w:right w:val="nil"/>
            </w:tcBorders>
            <w:shd w:val="clear" w:color="auto" w:fill="FFFFFF" w:themeFill="background1"/>
            <w:vAlign w:val="center"/>
          </w:tcPr>
          <w:p w14:paraId="207BEBA7"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t>pernotmvit</w:t>
            </w:r>
          </w:p>
        </w:tc>
        <w:tc>
          <w:tcPr>
            <w:tcW w:w="1264" w:type="dxa"/>
            <w:tcBorders>
              <w:top w:val="nil"/>
              <w:left w:val="nil"/>
              <w:bottom w:val="nil"/>
              <w:right w:val="nil"/>
            </w:tcBorders>
            <w:shd w:val="clear" w:color="auto" w:fill="FFFFFF" w:themeFill="background1"/>
            <w:vAlign w:val="center"/>
          </w:tcPr>
          <w:p w14:paraId="4D0C280E"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0.21</w:t>
            </w:r>
          </w:p>
        </w:tc>
        <w:tc>
          <w:tcPr>
            <w:tcW w:w="1489" w:type="dxa"/>
            <w:tcBorders>
              <w:top w:val="nil"/>
              <w:left w:val="nil"/>
              <w:bottom w:val="nil"/>
              <w:right w:val="nil"/>
            </w:tcBorders>
            <w:shd w:val="clear" w:color="auto" w:fill="FFFFFF" w:themeFill="background1"/>
            <w:vAlign w:val="center"/>
          </w:tcPr>
          <w:p w14:paraId="66697860"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0.49</w:t>
            </w:r>
          </w:p>
        </w:tc>
        <w:tc>
          <w:tcPr>
            <w:tcW w:w="1151" w:type="dxa"/>
            <w:tcBorders>
              <w:top w:val="nil"/>
              <w:left w:val="nil"/>
              <w:bottom w:val="nil"/>
              <w:right w:val="nil"/>
            </w:tcBorders>
            <w:shd w:val="clear" w:color="auto" w:fill="FFFFFF" w:themeFill="background1"/>
            <w:vAlign w:val="center"/>
          </w:tcPr>
          <w:p w14:paraId="773BEC2A"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32,129</w:t>
            </w:r>
          </w:p>
        </w:tc>
        <w:tc>
          <w:tcPr>
            <w:tcW w:w="1715" w:type="dxa"/>
            <w:tcBorders>
              <w:top w:val="nil"/>
              <w:left w:val="nil"/>
              <w:bottom w:val="nil"/>
              <w:right w:val="nil"/>
            </w:tcBorders>
            <w:shd w:val="clear" w:color="auto" w:fill="FFFFFF" w:themeFill="background1"/>
            <w:vAlign w:val="center"/>
          </w:tcPr>
          <w:p w14:paraId="50DFF9AC"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0.83</w:t>
            </w:r>
          </w:p>
        </w:tc>
      </w:tr>
      <w:tr w:rsidR="0044624D" w:rsidRPr="00CD6891" w14:paraId="476EAA64" w14:textId="77777777" w:rsidTr="00893302">
        <w:trPr>
          <w:trHeight w:val="288"/>
          <w:jc w:val="center"/>
        </w:trPr>
        <w:tc>
          <w:tcPr>
            <w:tcW w:w="2552" w:type="dxa"/>
            <w:tcBorders>
              <w:top w:val="nil"/>
              <w:left w:val="nil"/>
              <w:bottom w:val="single" w:sz="18" w:space="0" w:color="666666"/>
              <w:right w:val="nil"/>
            </w:tcBorders>
            <w:shd w:val="clear" w:color="auto" w:fill="FFFFFF" w:themeFill="background1"/>
            <w:vAlign w:val="center"/>
          </w:tcPr>
          <w:p w14:paraId="57AD4A83" w14:textId="77777777" w:rsidR="0044624D" w:rsidRPr="00CD6891" w:rsidRDefault="0044624D" w:rsidP="00893302">
            <w:pPr>
              <w:spacing w:line="240" w:lineRule="auto"/>
              <w:rPr>
                <w:rFonts w:cs="Times New Roman"/>
                <w:b/>
                <w:bCs/>
                <w:sz w:val="20"/>
                <w:szCs w:val="20"/>
              </w:rPr>
            </w:pPr>
            <w:r w:rsidRPr="00CD6891">
              <w:rPr>
                <w:rFonts w:eastAsia="Arial" w:cs="Times New Roman"/>
                <w:b/>
                <w:bCs/>
                <w:color w:val="000000" w:themeColor="text1"/>
                <w:sz w:val="20"/>
                <w:szCs w:val="20"/>
              </w:rPr>
              <w:lastRenderedPageBreak/>
              <w:t>permvit</w:t>
            </w:r>
          </w:p>
        </w:tc>
        <w:tc>
          <w:tcPr>
            <w:tcW w:w="1264" w:type="dxa"/>
            <w:tcBorders>
              <w:top w:val="nil"/>
              <w:left w:val="nil"/>
              <w:bottom w:val="single" w:sz="18" w:space="0" w:color="666666"/>
              <w:right w:val="nil"/>
            </w:tcBorders>
            <w:shd w:val="clear" w:color="auto" w:fill="FFFFFF" w:themeFill="background1"/>
            <w:vAlign w:val="center"/>
          </w:tcPr>
          <w:p w14:paraId="2E10557D"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2.26</w:t>
            </w:r>
          </w:p>
        </w:tc>
        <w:tc>
          <w:tcPr>
            <w:tcW w:w="1489" w:type="dxa"/>
            <w:tcBorders>
              <w:top w:val="nil"/>
              <w:left w:val="nil"/>
              <w:bottom w:val="single" w:sz="18" w:space="0" w:color="666666"/>
              <w:right w:val="nil"/>
            </w:tcBorders>
            <w:shd w:val="clear" w:color="auto" w:fill="FFFFFF" w:themeFill="background1"/>
            <w:vAlign w:val="center"/>
          </w:tcPr>
          <w:p w14:paraId="43AC6457"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1.86</w:t>
            </w:r>
          </w:p>
        </w:tc>
        <w:tc>
          <w:tcPr>
            <w:tcW w:w="1151" w:type="dxa"/>
            <w:tcBorders>
              <w:top w:val="nil"/>
              <w:left w:val="nil"/>
              <w:bottom w:val="single" w:sz="18" w:space="0" w:color="666666"/>
              <w:right w:val="nil"/>
            </w:tcBorders>
            <w:shd w:val="clear" w:color="auto" w:fill="FFFFFF" w:themeFill="background1"/>
            <w:vAlign w:val="center"/>
          </w:tcPr>
          <w:p w14:paraId="479245D5"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32,129</w:t>
            </w:r>
          </w:p>
        </w:tc>
        <w:tc>
          <w:tcPr>
            <w:tcW w:w="1715" w:type="dxa"/>
            <w:tcBorders>
              <w:top w:val="nil"/>
              <w:left w:val="nil"/>
              <w:bottom w:val="single" w:sz="18" w:space="0" w:color="666666"/>
              <w:right w:val="nil"/>
            </w:tcBorders>
            <w:shd w:val="clear" w:color="auto" w:fill="FFFFFF" w:themeFill="background1"/>
            <w:vAlign w:val="center"/>
          </w:tcPr>
          <w:p w14:paraId="518DC941" w14:textId="77777777" w:rsidR="0044624D" w:rsidRPr="00CD6891" w:rsidRDefault="0044624D" w:rsidP="00893302">
            <w:pPr>
              <w:spacing w:line="240" w:lineRule="auto"/>
              <w:jc w:val="right"/>
              <w:rPr>
                <w:rFonts w:cs="Times New Roman"/>
                <w:b/>
                <w:bCs/>
                <w:sz w:val="20"/>
                <w:szCs w:val="20"/>
              </w:rPr>
            </w:pPr>
            <w:r w:rsidRPr="00CD6891">
              <w:rPr>
                <w:rFonts w:eastAsia="Arial" w:cs="Times New Roman"/>
                <w:b/>
                <w:bCs/>
                <w:color w:val="000000" w:themeColor="text1"/>
                <w:sz w:val="20"/>
                <w:szCs w:val="20"/>
              </w:rPr>
              <w:t>0.83</w:t>
            </w:r>
          </w:p>
        </w:tc>
      </w:tr>
    </w:tbl>
    <w:p w14:paraId="7B8B87C1" w14:textId="77777777" w:rsidR="00F47E2D" w:rsidRDefault="00F47E2D" w:rsidP="00A37AB5">
      <w:pPr>
        <w:rPr>
          <w:rFonts w:eastAsia="Times New Roman" w:cs="Times New Roman"/>
          <w:color w:val="000000" w:themeColor="text1"/>
          <w:szCs w:val="24"/>
        </w:rPr>
      </w:pPr>
    </w:p>
    <w:p w14:paraId="32E3F79E" w14:textId="77777777" w:rsidR="009C18C7" w:rsidRPr="009C18C7" w:rsidRDefault="009C18C7" w:rsidP="009C18C7">
      <w:pPr>
        <w:ind w:firstLine="720"/>
        <w:rPr>
          <w:color w:val="000000" w:themeColor="text1"/>
        </w:rPr>
      </w:pPr>
      <w:r w:rsidRPr="009C18C7">
        <w:rPr>
          <w:color w:val="000000" w:themeColor="text1"/>
        </w:rPr>
        <w:t>From table 1, bold data represents quantitative variables, while non-bold information represents categorical variables. The number of fatalities (fatals) shows its average value at 1.09</w:t>
      </w:r>
      <w:r>
        <w:rPr>
          <w:color w:val="000000" w:themeColor="text1"/>
        </w:rPr>
        <w:t xml:space="preserve"> i.e,</w:t>
      </w:r>
      <w:r w:rsidRPr="009C18C7">
        <w:rPr>
          <w:color w:val="000000" w:themeColor="text1"/>
        </w:rPr>
        <w:t xml:space="preserve"> mostly one person died in a car crash. Our group is interested in studying the traffic crash cases that will cause high death tolls. Therefore, all crash cases are divided into group of cases with a normal number of deaths and group of cases with a high number of fatalities. It is assumed that cases of high fatalities have more than one person died in an accident. By dividing the data into two groups, we could more clearly understand the effect of other variables on different fatality numbers.</w:t>
      </w:r>
    </w:p>
    <w:p w14:paraId="6E9F2FA7" w14:textId="77777777" w:rsidR="009C18C7" w:rsidRPr="009C18C7" w:rsidRDefault="009C18C7" w:rsidP="009C18C7">
      <w:pPr>
        <w:ind w:firstLine="720"/>
        <w:rPr>
          <w:color w:val="000000" w:themeColor="text1"/>
        </w:rPr>
      </w:pPr>
      <w:r w:rsidRPr="009C18C7">
        <w:rPr>
          <w:color w:val="000000" w:themeColor="text1"/>
        </w:rPr>
        <w:t xml:space="preserve">Beside mean of all variables, we can observe that most of the data have missing value and each variable has a different amount of missing data. </w:t>
      </w:r>
      <w:r w:rsidR="00BA485B">
        <w:rPr>
          <w:color w:val="000000" w:themeColor="text1"/>
        </w:rPr>
        <w:t>The dataset is pre-processed before any further experiments on carried out on the data</w:t>
      </w:r>
      <w:r w:rsidR="000F2D6E">
        <w:rPr>
          <w:color w:val="000000" w:themeColor="text1"/>
        </w:rPr>
        <w:t>set</w:t>
      </w:r>
      <w:r w:rsidR="00BA485B">
        <w:rPr>
          <w:color w:val="000000" w:themeColor="text1"/>
        </w:rPr>
        <w:t xml:space="preserve">. </w:t>
      </w:r>
    </w:p>
    <w:p w14:paraId="6BF40FE7" w14:textId="77777777" w:rsidR="00A37AB5" w:rsidRDefault="00A37AB5" w:rsidP="00A37AB5">
      <w:pPr>
        <w:rPr>
          <w:b/>
          <w:bCs/>
          <w:color w:val="C00000"/>
        </w:rPr>
      </w:pPr>
      <w:r>
        <w:rPr>
          <w:b/>
          <w:bCs/>
          <w:color w:val="C00000"/>
        </w:rPr>
        <w:t>DATA PRE-PROCESSING</w:t>
      </w:r>
    </w:p>
    <w:p w14:paraId="0D13030A" w14:textId="77777777" w:rsidR="00A37AB5" w:rsidRDefault="00C52841" w:rsidP="00A37AB5">
      <w:pPr>
        <w:rPr>
          <w:rFonts w:eastAsia="Times New Roman" w:cs="Times New Roman"/>
          <w:color w:val="000000" w:themeColor="text1"/>
          <w:szCs w:val="24"/>
        </w:rPr>
      </w:pPr>
      <w:r>
        <w:rPr>
          <w:rFonts w:eastAsia="Times New Roman" w:cs="Times New Roman"/>
          <w:color w:val="000000" w:themeColor="text1"/>
          <w:szCs w:val="24"/>
        </w:rPr>
        <w:t xml:space="preserve">It is observed that only 20% of the records are complete in the entire dataset. Since we can’t make a good prediction model with only 20% of the data, we clean the dataset based on our requirements to utilise maximum data for better prediction. As our goal is to predict the number of fatal in a crash, we reject rows which doesn’t have information on this criterion. </w:t>
      </w:r>
      <w:r w:rsidR="00D61A23">
        <w:rPr>
          <w:rFonts w:eastAsia="Times New Roman" w:cs="Times New Roman"/>
          <w:color w:val="000000" w:themeColor="text1"/>
          <w:szCs w:val="24"/>
        </w:rPr>
        <w:t>An object ‘</w:t>
      </w:r>
      <w:r w:rsidR="00D61A23" w:rsidRPr="00D61A23">
        <w:rPr>
          <w:rFonts w:eastAsia="Times New Roman" w:cs="Times New Roman"/>
          <w:i/>
          <w:iCs/>
          <w:color w:val="000000" w:themeColor="text1"/>
          <w:szCs w:val="24"/>
        </w:rPr>
        <w:t>FARS_DS_1</w:t>
      </w:r>
      <w:r w:rsidR="00D61A23">
        <w:rPr>
          <w:rFonts w:eastAsia="Times New Roman" w:cs="Times New Roman"/>
          <w:color w:val="000000" w:themeColor="text1"/>
          <w:szCs w:val="24"/>
        </w:rPr>
        <w:t>’ is created filtering the dataset by dropping the rows with NA values in ‘</w:t>
      </w:r>
      <w:r w:rsidR="00D61A23" w:rsidRPr="00D61A23">
        <w:rPr>
          <w:rFonts w:eastAsia="Times New Roman" w:cs="Times New Roman"/>
          <w:i/>
          <w:iCs/>
          <w:color w:val="000000" w:themeColor="text1"/>
          <w:szCs w:val="24"/>
        </w:rPr>
        <w:t>fatals</w:t>
      </w:r>
      <w:r w:rsidR="00D61A23">
        <w:rPr>
          <w:rFonts w:eastAsia="Times New Roman" w:cs="Times New Roman"/>
          <w:color w:val="000000" w:themeColor="text1"/>
          <w:szCs w:val="24"/>
        </w:rPr>
        <w:t xml:space="preserve">’ column which removes </w:t>
      </w:r>
      <w:r w:rsidR="00D61A23" w:rsidRPr="00D61A23">
        <w:rPr>
          <w:rFonts w:eastAsia="Times New Roman" w:cs="Times New Roman"/>
          <w:color w:val="000000" w:themeColor="text1"/>
          <w:szCs w:val="24"/>
        </w:rPr>
        <w:t>1833</w:t>
      </w:r>
      <w:r w:rsidR="00D61A23">
        <w:rPr>
          <w:rFonts w:eastAsia="Times New Roman" w:cs="Times New Roman"/>
          <w:color w:val="000000" w:themeColor="text1"/>
          <w:szCs w:val="24"/>
        </w:rPr>
        <w:t xml:space="preserve"> rows of data. Next, all the columns in the dataset are tested for duplication. It is found that all the columns are unique, and no two columns has same set of values. The feature “</w:t>
      </w:r>
      <w:r w:rsidR="00D61A23" w:rsidRPr="00D61A23">
        <w:rPr>
          <w:rFonts w:eastAsia="Times New Roman" w:cs="Times New Roman"/>
          <w:i/>
          <w:iCs/>
          <w:color w:val="000000" w:themeColor="text1"/>
          <w:szCs w:val="24"/>
        </w:rPr>
        <w:t>drugs_inv</w:t>
      </w:r>
      <w:r w:rsidR="00D61A23">
        <w:rPr>
          <w:rFonts w:eastAsia="Times New Roman" w:cs="Times New Roman"/>
          <w:color w:val="000000" w:themeColor="text1"/>
          <w:szCs w:val="24"/>
        </w:rPr>
        <w:t xml:space="preserve">” is observed to have </w:t>
      </w:r>
      <w:r w:rsidR="00140D43">
        <w:rPr>
          <w:rFonts w:eastAsia="Times New Roman" w:cs="Times New Roman"/>
          <w:color w:val="000000" w:themeColor="text1"/>
          <w:szCs w:val="24"/>
        </w:rPr>
        <w:t>3</w:t>
      </w:r>
      <w:r w:rsidR="00D61A23">
        <w:rPr>
          <w:rFonts w:eastAsia="Times New Roman" w:cs="Times New Roman"/>
          <w:color w:val="000000" w:themeColor="text1"/>
          <w:szCs w:val="24"/>
        </w:rPr>
        <w:t xml:space="preserve">5% </w:t>
      </w:r>
      <w:r w:rsidR="00140D43">
        <w:rPr>
          <w:rFonts w:eastAsia="Times New Roman" w:cs="Times New Roman"/>
          <w:color w:val="000000" w:themeColor="text1"/>
          <w:szCs w:val="24"/>
        </w:rPr>
        <w:t>of data and remaining 65% to be missing. Imputing this will lead to incorrect prediction and thus this feature is omitted from the prediction model. An object “</w:t>
      </w:r>
      <w:r w:rsidR="00140D43" w:rsidRPr="00140D43">
        <w:rPr>
          <w:rFonts w:eastAsia="Times New Roman" w:cs="Times New Roman"/>
          <w:i/>
          <w:iCs/>
          <w:color w:val="000000" w:themeColor="text1"/>
          <w:szCs w:val="24"/>
        </w:rPr>
        <w:t>FARS_final</w:t>
      </w:r>
      <w:r w:rsidR="00140D43">
        <w:rPr>
          <w:rFonts w:eastAsia="Times New Roman" w:cs="Times New Roman"/>
          <w:color w:val="000000" w:themeColor="text1"/>
          <w:szCs w:val="24"/>
        </w:rPr>
        <w:t xml:space="preserve">” is created by filtering only the complete cases with </w:t>
      </w:r>
      <w:r w:rsidR="00140D43" w:rsidRPr="00140D43">
        <w:rPr>
          <w:rFonts w:eastAsia="Times New Roman" w:cs="Times New Roman"/>
          <w:color w:val="000000" w:themeColor="text1"/>
          <w:szCs w:val="24"/>
        </w:rPr>
        <w:t>87,754 obs</w:t>
      </w:r>
      <w:r w:rsidR="00140D43">
        <w:rPr>
          <w:rFonts w:eastAsia="Times New Roman" w:cs="Times New Roman"/>
          <w:color w:val="000000" w:themeColor="text1"/>
          <w:szCs w:val="24"/>
        </w:rPr>
        <w:t>ervations</w:t>
      </w:r>
      <w:r w:rsidR="00140D43" w:rsidRPr="00140D43">
        <w:rPr>
          <w:rFonts w:eastAsia="Times New Roman" w:cs="Times New Roman"/>
          <w:color w:val="000000" w:themeColor="text1"/>
          <w:szCs w:val="24"/>
        </w:rPr>
        <w:t xml:space="preserve"> over 57 variables</w:t>
      </w:r>
      <w:r w:rsidR="00140D43">
        <w:rPr>
          <w:rFonts w:eastAsia="Times New Roman" w:cs="Times New Roman"/>
          <w:color w:val="000000" w:themeColor="text1"/>
          <w:szCs w:val="24"/>
        </w:rPr>
        <w:t>.</w:t>
      </w:r>
    </w:p>
    <w:p w14:paraId="2D683C53" w14:textId="77777777" w:rsidR="00140D43" w:rsidRPr="00140D43" w:rsidRDefault="00140D43" w:rsidP="00A37AB5">
      <w:pPr>
        <w:rPr>
          <w:rFonts w:eastAsia="Times New Roman" w:cs="Times New Roman"/>
          <w:i/>
          <w:iCs/>
          <w:color w:val="000000" w:themeColor="text1"/>
          <w:szCs w:val="24"/>
        </w:rPr>
      </w:pPr>
      <w:r>
        <w:rPr>
          <w:rFonts w:eastAsia="Times New Roman" w:cs="Times New Roman"/>
          <w:color w:val="000000" w:themeColor="text1"/>
          <w:szCs w:val="24"/>
        </w:rPr>
        <w:tab/>
        <w:t xml:space="preserve">Furthermore, </w:t>
      </w:r>
      <w:r w:rsidR="00557289">
        <w:rPr>
          <w:rFonts w:eastAsia="Times New Roman" w:cs="Times New Roman"/>
          <w:color w:val="000000" w:themeColor="text1"/>
          <w:szCs w:val="24"/>
        </w:rPr>
        <w:t>another object “</w:t>
      </w:r>
      <w:r w:rsidR="00557289" w:rsidRPr="00557289">
        <w:rPr>
          <w:rFonts w:eastAsia="Times New Roman" w:cs="Times New Roman"/>
          <w:i/>
          <w:iCs/>
          <w:color w:val="000000" w:themeColor="text1"/>
          <w:szCs w:val="24"/>
        </w:rPr>
        <w:t>FARS_imputed</w:t>
      </w:r>
      <w:r w:rsidR="00557289">
        <w:rPr>
          <w:rFonts w:eastAsia="Times New Roman" w:cs="Times New Roman"/>
          <w:color w:val="000000" w:themeColor="text1"/>
          <w:szCs w:val="24"/>
        </w:rPr>
        <w:t xml:space="preserve">” is created by omitting </w:t>
      </w:r>
      <w:r w:rsidR="00557289" w:rsidRPr="00557289">
        <w:rPr>
          <w:rFonts w:eastAsia="Times New Roman" w:cs="Times New Roman"/>
          <w:color w:val="000000" w:themeColor="text1"/>
          <w:szCs w:val="24"/>
        </w:rPr>
        <w:t>1</w:t>
      </w:r>
      <w:r w:rsidR="00557289">
        <w:rPr>
          <w:rFonts w:eastAsia="Times New Roman" w:cs="Times New Roman"/>
          <w:color w:val="000000" w:themeColor="text1"/>
          <w:szCs w:val="24"/>
        </w:rPr>
        <w:t>,</w:t>
      </w:r>
      <w:r w:rsidR="00557289" w:rsidRPr="00557289">
        <w:rPr>
          <w:rFonts w:eastAsia="Times New Roman" w:cs="Times New Roman"/>
          <w:color w:val="000000" w:themeColor="text1"/>
          <w:szCs w:val="24"/>
        </w:rPr>
        <w:t>910</w:t>
      </w:r>
      <w:r w:rsidR="00557289">
        <w:rPr>
          <w:rFonts w:eastAsia="Times New Roman" w:cs="Times New Roman"/>
          <w:color w:val="000000" w:themeColor="text1"/>
          <w:szCs w:val="24"/>
        </w:rPr>
        <w:t xml:space="preserve"> rows with missing values in the features “</w:t>
      </w:r>
      <w:r w:rsidR="00557289" w:rsidRPr="00557289">
        <w:rPr>
          <w:rFonts w:eastAsia="Times New Roman" w:cs="Times New Roman"/>
          <w:i/>
          <w:iCs/>
          <w:color w:val="000000" w:themeColor="text1"/>
          <w:szCs w:val="24"/>
        </w:rPr>
        <w:t>latitude</w:t>
      </w:r>
      <w:r w:rsidR="00557289">
        <w:rPr>
          <w:rFonts w:eastAsia="Times New Roman" w:cs="Times New Roman"/>
          <w:color w:val="000000" w:themeColor="text1"/>
          <w:szCs w:val="24"/>
        </w:rPr>
        <w:t>” and “</w:t>
      </w:r>
      <w:r w:rsidR="00557289" w:rsidRPr="00557289">
        <w:rPr>
          <w:rFonts w:eastAsia="Times New Roman" w:cs="Times New Roman"/>
          <w:i/>
          <w:iCs/>
          <w:color w:val="000000" w:themeColor="text1"/>
          <w:szCs w:val="24"/>
        </w:rPr>
        <w:t>city</w:t>
      </w:r>
      <w:r w:rsidR="00557289">
        <w:rPr>
          <w:rFonts w:eastAsia="Times New Roman" w:cs="Times New Roman"/>
          <w:color w:val="000000" w:themeColor="text1"/>
          <w:szCs w:val="24"/>
        </w:rPr>
        <w:t xml:space="preserve">” and the remaining data is imputed with mean and mode for the quantitative and categorical variables respectively. The object has </w:t>
      </w:r>
      <w:r w:rsidR="00557289" w:rsidRPr="00557289">
        <w:rPr>
          <w:rFonts w:eastAsia="Times New Roman" w:cs="Times New Roman"/>
          <w:color w:val="000000" w:themeColor="text1"/>
          <w:szCs w:val="24"/>
        </w:rPr>
        <w:t>181</w:t>
      </w:r>
      <w:r w:rsidR="00557289">
        <w:rPr>
          <w:rFonts w:eastAsia="Times New Roman" w:cs="Times New Roman"/>
          <w:color w:val="000000" w:themeColor="text1"/>
          <w:szCs w:val="24"/>
        </w:rPr>
        <w:t>,</w:t>
      </w:r>
      <w:r w:rsidR="00557289" w:rsidRPr="00557289">
        <w:rPr>
          <w:rFonts w:eastAsia="Times New Roman" w:cs="Times New Roman"/>
          <w:color w:val="000000" w:themeColor="text1"/>
          <w:szCs w:val="24"/>
        </w:rPr>
        <w:t xml:space="preserve">683 </w:t>
      </w:r>
      <w:r w:rsidR="00557289" w:rsidRPr="00140D43">
        <w:rPr>
          <w:rFonts w:eastAsia="Times New Roman" w:cs="Times New Roman"/>
          <w:color w:val="000000" w:themeColor="text1"/>
          <w:szCs w:val="24"/>
        </w:rPr>
        <w:t>obs</w:t>
      </w:r>
      <w:r w:rsidR="00557289">
        <w:rPr>
          <w:rFonts w:eastAsia="Times New Roman" w:cs="Times New Roman"/>
          <w:color w:val="000000" w:themeColor="text1"/>
          <w:szCs w:val="24"/>
        </w:rPr>
        <w:t>ervations over</w:t>
      </w:r>
      <w:r w:rsidR="00557289" w:rsidRPr="00557289">
        <w:rPr>
          <w:rFonts w:eastAsia="Times New Roman" w:cs="Times New Roman"/>
          <w:color w:val="000000" w:themeColor="text1"/>
          <w:szCs w:val="24"/>
        </w:rPr>
        <w:t xml:space="preserve"> 57</w:t>
      </w:r>
      <w:r w:rsidR="00557289">
        <w:rPr>
          <w:rFonts w:eastAsia="Times New Roman" w:cs="Times New Roman"/>
          <w:color w:val="000000" w:themeColor="text1"/>
          <w:szCs w:val="24"/>
        </w:rPr>
        <w:t xml:space="preserve"> features. </w:t>
      </w:r>
    </w:p>
    <w:p w14:paraId="0AC20CD8" w14:textId="77777777" w:rsidR="00F4138E" w:rsidRDefault="00F4138E">
      <w:pPr>
        <w:spacing w:line="259" w:lineRule="auto"/>
        <w:jc w:val="left"/>
        <w:rPr>
          <w:b/>
          <w:bCs/>
          <w:color w:val="C00000"/>
        </w:rPr>
      </w:pPr>
      <w:r>
        <w:rPr>
          <w:b/>
          <w:bCs/>
          <w:color w:val="C00000"/>
        </w:rPr>
        <w:br w:type="page"/>
      </w:r>
    </w:p>
    <w:p w14:paraId="12DEFDA5" w14:textId="5546734C" w:rsidR="00A37AB5" w:rsidRDefault="00A37AB5" w:rsidP="00A37AB5">
      <w:pPr>
        <w:rPr>
          <w:b/>
          <w:bCs/>
          <w:color w:val="C00000"/>
        </w:rPr>
      </w:pPr>
      <w:r>
        <w:rPr>
          <w:b/>
          <w:bCs/>
          <w:color w:val="C00000"/>
        </w:rPr>
        <w:lastRenderedPageBreak/>
        <w:t>EXPLANATORY DATA ANALYSIS</w:t>
      </w:r>
    </w:p>
    <w:p w14:paraId="0FB54CFB" w14:textId="77777777" w:rsidR="006337C7" w:rsidRPr="006337C7" w:rsidRDefault="008D1F8E" w:rsidP="006337C7">
      <w:pPr>
        <w:rPr>
          <w:rFonts w:eastAsia="Times New Roman" w:cs="Times New Roman"/>
          <w:b/>
          <w:bCs/>
          <w:color w:val="000000" w:themeColor="text1"/>
          <w:szCs w:val="24"/>
        </w:rPr>
      </w:pPr>
      <w:r>
        <w:rPr>
          <w:rFonts w:eastAsia="Times New Roman" w:cs="Times New Roman"/>
          <w:b/>
          <w:bCs/>
          <w:color w:val="000000" w:themeColor="text1"/>
          <w:szCs w:val="24"/>
        </w:rPr>
        <w:t xml:space="preserve">Q1: </w:t>
      </w:r>
      <w:r w:rsidR="006337C7" w:rsidRPr="006337C7">
        <w:rPr>
          <w:rFonts w:eastAsia="Times New Roman" w:cs="Times New Roman"/>
          <w:b/>
          <w:bCs/>
          <w:color w:val="000000" w:themeColor="text1"/>
          <w:szCs w:val="24"/>
        </w:rPr>
        <w:t>How have the fatalities number changed over 5 years (2010 to 2015)?</w:t>
      </w:r>
    </w:p>
    <w:p w14:paraId="3956E8D7" w14:textId="77777777" w:rsidR="006337C7" w:rsidRPr="00E371C6" w:rsidRDefault="006337C7" w:rsidP="006337C7">
      <w:pPr>
        <w:jc w:val="center"/>
        <w:rPr>
          <w:rFonts w:eastAsia="Times New Roman" w:cs="Times New Roman"/>
          <w:i/>
          <w:iCs/>
          <w:color w:val="000000" w:themeColor="text1"/>
          <w:szCs w:val="24"/>
        </w:rPr>
      </w:pPr>
      <w:r w:rsidRPr="00E371C6">
        <w:rPr>
          <w:rFonts w:eastAsia="Times New Roman" w:cs="Times New Roman"/>
          <w:i/>
          <w:iCs/>
          <w:color w:val="000000" w:themeColor="text1"/>
          <w:szCs w:val="24"/>
        </w:rPr>
        <w:t xml:space="preserve">Table 2. </w:t>
      </w:r>
      <w:r w:rsidRPr="004A7012">
        <w:rPr>
          <w:rFonts w:eastAsia="Times New Roman" w:cs="Times New Roman"/>
          <w:color w:val="000000" w:themeColor="text1"/>
          <w:szCs w:val="24"/>
        </w:rPr>
        <w:t>Descriptive statistics of variable ‘fatal’ grouped by year</w:t>
      </w:r>
    </w:p>
    <w:tbl>
      <w:tblPr>
        <w:tblW w:w="5331" w:type="dxa"/>
        <w:jc w:val="center"/>
        <w:tblLook w:val="0420" w:firstRow="1" w:lastRow="0" w:firstColumn="0" w:lastColumn="0" w:noHBand="0" w:noVBand="1"/>
      </w:tblPr>
      <w:tblGrid>
        <w:gridCol w:w="769"/>
        <w:gridCol w:w="958"/>
        <w:gridCol w:w="1208"/>
        <w:gridCol w:w="1063"/>
        <w:gridCol w:w="1333"/>
      </w:tblGrid>
      <w:tr w:rsidR="006337C7" w:rsidRPr="006F5820" w14:paraId="6E8A96C3" w14:textId="77777777" w:rsidTr="006337C7">
        <w:trPr>
          <w:trHeight w:val="223"/>
          <w:jc w:val="center"/>
        </w:trPr>
        <w:tc>
          <w:tcPr>
            <w:tcW w:w="0" w:type="auto"/>
            <w:tcBorders>
              <w:top w:val="single" w:sz="18" w:space="0" w:color="666666"/>
              <w:left w:val="nil"/>
              <w:bottom w:val="single" w:sz="18" w:space="0" w:color="666666"/>
              <w:right w:val="nil"/>
            </w:tcBorders>
            <w:shd w:val="clear" w:color="auto" w:fill="FFFFFF" w:themeFill="background1"/>
            <w:vAlign w:val="center"/>
          </w:tcPr>
          <w:p w14:paraId="562F47A9" w14:textId="77777777" w:rsidR="006337C7" w:rsidRPr="006F5820" w:rsidRDefault="006337C7" w:rsidP="006337C7">
            <w:pPr>
              <w:spacing w:line="240" w:lineRule="auto"/>
              <w:jc w:val="center"/>
              <w:rPr>
                <w:rFonts w:cs="Times New Roman"/>
                <w:b/>
                <w:bCs/>
                <w:sz w:val="20"/>
                <w:szCs w:val="20"/>
              </w:rPr>
            </w:pPr>
            <w:r w:rsidRPr="006F5820">
              <w:rPr>
                <w:rFonts w:eastAsia="Arial" w:cs="Times New Roman"/>
                <w:b/>
                <w:bCs/>
                <w:color w:val="000000" w:themeColor="text1"/>
                <w:sz w:val="20"/>
                <w:szCs w:val="20"/>
              </w:rPr>
              <w:t>year</w:t>
            </w:r>
          </w:p>
        </w:tc>
        <w:tc>
          <w:tcPr>
            <w:tcW w:w="0" w:type="auto"/>
            <w:tcBorders>
              <w:top w:val="single" w:sz="18" w:space="0" w:color="666666"/>
              <w:left w:val="nil"/>
              <w:bottom w:val="single" w:sz="18" w:space="0" w:color="666666"/>
              <w:right w:val="nil"/>
            </w:tcBorders>
            <w:shd w:val="clear" w:color="auto" w:fill="FFFFFF" w:themeFill="background1"/>
            <w:vAlign w:val="center"/>
          </w:tcPr>
          <w:p w14:paraId="6EDD0A24" w14:textId="77777777" w:rsidR="006337C7" w:rsidRPr="006F5820" w:rsidRDefault="006337C7" w:rsidP="006337C7">
            <w:pPr>
              <w:spacing w:line="240" w:lineRule="auto"/>
              <w:jc w:val="center"/>
              <w:rPr>
                <w:rFonts w:cs="Times New Roman"/>
                <w:b/>
                <w:bCs/>
                <w:sz w:val="20"/>
                <w:szCs w:val="20"/>
              </w:rPr>
            </w:pPr>
            <w:r w:rsidRPr="006F5820">
              <w:rPr>
                <w:rFonts w:eastAsia="Arial" w:cs="Times New Roman"/>
                <w:b/>
                <w:bCs/>
                <w:color w:val="000000" w:themeColor="text1"/>
                <w:sz w:val="20"/>
                <w:szCs w:val="20"/>
              </w:rPr>
              <w:t>n</w:t>
            </w:r>
          </w:p>
        </w:tc>
        <w:tc>
          <w:tcPr>
            <w:tcW w:w="0" w:type="auto"/>
            <w:tcBorders>
              <w:top w:val="single" w:sz="18" w:space="0" w:color="666666"/>
              <w:left w:val="nil"/>
              <w:bottom w:val="single" w:sz="18" w:space="0" w:color="666666"/>
              <w:right w:val="nil"/>
            </w:tcBorders>
            <w:shd w:val="clear" w:color="auto" w:fill="FFFFFF" w:themeFill="background1"/>
            <w:vAlign w:val="center"/>
          </w:tcPr>
          <w:p w14:paraId="30DAE890" w14:textId="77777777" w:rsidR="006337C7" w:rsidRPr="006F5820" w:rsidRDefault="006337C7" w:rsidP="006337C7">
            <w:pPr>
              <w:spacing w:line="240" w:lineRule="auto"/>
              <w:jc w:val="center"/>
              <w:rPr>
                <w:rFonts w:cs="Times New Roman"/>
                <w:b/>
                <w:bCs/>
                <w:sz w:val="20"/>
                <w:szCs w:val="20"/>
              </w:rPr>
            </w:pPr>
            <w:r w:rsidRPr="006F5820">
              <w:rPr>
                <w:rFonts w:eastAsia="Arial" w:cs="Times New Roman"/>
                <w:b/>
                <w:bCs/>
                <w:color w:val="000000" w:themeColor="text1"/>
                <w:sz w:val="20"/>
                <w:szCs w:val="20"/>
              </w:rPr>
              <w:t>mean</w:t>
            </w:r>
          </w:p>
        </w:tc>
        <w:tc>
          <w:tcPr>
            <w:tcW w:w="0" w:type="auto"/>
            <w:tcBorders>
              <w:top w:val="single" w:sz="18" w:space="0" w:color="666666"/>
              <w:left w:val="nil"/>
              <w:bottom w:val="single" w:sz="18" w:space="0" w:color="666666"/>
              <w:right w:val="nil"/>
            </w:tcBorders>
            <w:shd w:val="clear" w:color="auto" w:fill="FFFFFF" w:themeFill="background1"/>
            <w:vAlign w:val="center"/>
          </w:tcPr>
          <w:p w14:paraId="59189BED" w14:textId="77777777" w:rsidR="006337C7" w:rsidRPr="006F5820" w:rsidRDefault="006337C7" w:rsidP="006337C7">
            <w:pPr>
              <w:spacing w:line="240" w:lineRule="auto"/>
              <w:jc w:val="center"/>
              <w:rPr>
                <w:rFonts w:cs="Times New Roman"/>
                <w:b/>
                <w:bCs/>
                <w:sz w:val="20"/>
                <w:szCs w:val="20"/>
              </w:rPr>
            </w:pPr>
            <w:r w:rsidRPr="006F5820">
              <w:rPr>
                <w:rFonts w:eastAsia="Arial" w:cs="Times New Roman"/>
                <w:b/>
                <w:bCs/>
                <w:color w:val="000000" w:themeColor="text1"/>
                <w:sz w:val="20"/>
                <w:szCs w:val="20"/>
              </w:rPr>
              <w:t>median</w:t>
            </w:r>
          </w:p>
        </w:tc>
        <w:tc>
          <w:tcPr>
            <w:tcW w:w="0" w:type="auto"/>
            <w:tcBorders>
              <w:top w:val="single" w:sz="18" w:space="0" w:color="666666"/>
              <w:left w:val="nil"/>
              <w:bottom w:val="single" w:sz="18" w:space="0" w:color="666666"/>
              <w:right w:val="nil"/>
            </w:tcBorders>
            <w:shd w:val="clear" w:color="auto" w:fill="FFFFFF" w:themeFill="background1"/>
            <w:vAlign w:val="center"/>
          </w:tcPr>
          <w:p w14:paraId="2022B51B" w14:textId="77777777" w:rsidR="006337C7" w:rsidRPr="006F5820" w:rsidRDefault="006337C7" w:rsidP="006337C7">
            <w:pPr>
              <w:spacing w:line="240" w:lineRule="auto"/>
              <w:jc w:val="center"/>
              <w:rPr>
                <w:rFonts w:cs="Times New Roman"/>
                <w:b/>
                <w:bCs/>
                <w:sz w:val="20"/>
                <w:szCs w:val="20"/>
              </w:rPr>
            </w:pPr>
            <w:r w:rsidRPr="006F5820">
              <w:rPr>
                <w:rFonts w:eastAsia="Arial" w:cs="Times New Roman"/>
                <w:b/>
                <w:bCs/>
                <w:color w:val="000000" w:themeColor="text1"/>
                <w:sz w:val="20"/>
                <w:szCs w:val="20"/>
              </w:rPr>
              <w:t>sd</w:t>
            </w:r>
          </w:p>
        </w:tc>
      </w:tr>
      <w:tr w:rsidR="006337C7" w:rsidRPr="00E21053" w14:paraId="1B14BC74" w14:textId="77777777" w:rsidTr="006337C7">
        <w:trPr>
          <w:trHeight w:val="358"/>
          <w:jc w:val="center"/>
        </w:trPr>
        <w:tc>
          <w:tcPr>
            <w:tcW w:w="0" w:type="auto"/>
            <w:tcBorders>
              <w:top w:val="single" w:sz="18" w:space="0" w:color="666666"/>
              <w:left w:val="nil"/>
              <w:bottom w:val="nil"/>
              <w:right w:val="nil"/>
            </w:tcBorders>
            <w:shd w:val="clear" w:color="auto" w:fill="FFFFFF" w:themeFill="background1"/>
            <w:vAlign w:val="center"/>
          </w:tcPr>
          <w:p w14:paraId="55C69B65"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2010</w:t>
            </w:r>
          </w:p>
        </w:tc>
        <w:tc>
          <w:tcPr>
            <w:tcW w:w="0" w:type="auto"/>
            <w:tcBorders>
              <w:top w:val="single" w:sz="18" w:space="0" w:color="666666"/>
              <w:left w:val="nil"/>
              <w:bottom w:val="nil"/>
              <w:right w:val="nil"/>
            </w:tcBorders>
            <w:shd w:val="clear" w:color="auto" w:fill="FFFFFF" w:themeFill="background1"/>
            <w:vAlign w:val="center"/>
          </w:tcPr>
          <w:p w14:paraId="3F44428A"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30,296</w:t>
            </w:r>
          </w:p>
        </w:tc>
        <w:tc>
          <w:tcPr>
            <w:tcW w:w="0" w:type="auto"/>
            <w:tcBorders>
              <w:top w:val="single" w:sz="18" w:space="0" w:color="666666"/>
              <w:left w:val="nil"/>
              <w:bottom w:val="nil"/>
              <w:right w:val="nil"/>
            </w:tcBorders>
            <w:shd w:val="clear" w:color="auto" w:fill="FFFFFF" w:themeFill="background1"/>
            <w:vAlign w:val="center"/>
          </w:tcPr>
          <w:p w14:paraId="38B98199"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1.089220</w:t>
            </w:r>
          </w:p>
        </w:tc>
        <w:tc>
          <w:tcPr>
            <w:tcW w:w="0" w:type="auto"/>
            <w:tcBorders>
              <w:top w:val="single" w:sz="18" w:space="0" w:color="666666"/>
              <w:left w:val="nil"/>
              <w:bottom w:val="nil"/>
              <w:right w:val="nil"/>
            </w:tcBorders>
            <w:shd w:val="clear" w:color="auto" w:fill="FFFFFF" w:themeFill="background1"/>
            <w:vAlign w:val="center"/>
          </w:tcPr>
          <w:p w14:paraId="3FAD9FC7"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w:t>
            </w:r>
          </w:p>
        </w:tc>
        <w:tc>
          <w:tcPr>
            <w:tcW w:w="0" w:type="auto"/>
            <w:tcBorders>
              <w:top w:val="single" w:sz="18" w:space="0" w:color="666666"/>
              <w:left w:val="nil"/>
              <w:bottom w:val="nil"/>
              <w:right w:val="nil"/>
            </w:tcBorders>
            <w:shd w:val="clear" w:color="auto" w:fill="FFFFFF" w:themeFill="background1"/>
            <w:vAlign w:val="center"/>
          </w:tcPr>
          <w:p w14:paraId="02D75CEE"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0.3584198</w:t>
            </w:r>
          </w:p>
        </w:tc>
      </w:tr>
      <w:tr w:rsidR="006337C7" w:rsidRPr="00E21053" w14:paraId="46EEAAE7" w14:textId="77777777" w:rsidTr="006337C7">
        <w:trPr>
          <w:trHeight w:val="364"/>
          <w:jc w:val="center"/>
        </w:trPr>
        <w:tc>
          <w:tcPr>
            <w:tcW w:w="0" w:type="auto"/>
            <w:tcBorders>
              <w:top w:val="nil"/>
              <w:left w:val="nil"/>
              <w:bottom w:val="nil"/>
              <w:right w:val="nil"/>
            </w:tcBorders>
            <w:shd w:val="clear" w:color="auto" w:fill="FFFFFF" w:themeFill="background1"/>
            <w:vAlign w:val="center"/>
          </w:tcPr>
          <w:p w14:paraId="058E6525"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2011</w:t>
            </w:r>
          </w:p>
        </w:tc>
        <w:tc>
          <w:tcPr>
            <w:tcW w:w="0" w:type="auto"/>
            <w:tcBorders>
              <w:top w:val="nil"/>
              <w:left w:val="nil"/>
              <w:bottom w:val="nil"/>
              <w:right w:val="nil"/>
            </w:tcBorders>
            <w:shd w:val="clear" w:color="auto" w:fill="FFFFFF" w:themeFill="background1"/>
            <w:vAlign w:val="center"/>
          </w:tcPr>
          <w:p w14:paraId="42CAECFF"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29,867</w:t>
            </w:r>
          </w:p>
        </w:tc>
        <w:tc>
          <w:tcPr>
            <w:tcW w:w="0" w:type="auto"/>
            <w:tcBorders>
              <w:top w:val="nil"/>
              <w:left w:val="nil"/>
              <w:bottom w:val="nil"/>
              <w:right w:val="nil"/>
            </w:tcBorders>
            <w:shd w:val="clear" w:color="auto" w:fill="FFFFFF" w:themeFill="background1"/>
            <w:vAlign w:val="center"/>
          </w:tcPr>
          <w:p w14:paraId="7DF2C115"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1.087454</w:t>
            </w:r>
          </w:p>
        </w:tc>
        <w:tc>
          <w:tcPr>
            <w:tcW w:w="0" w:type="auto"/>
            <w:tcBorders>
              <w:top w:val="nil"/>
              <w:left w:val="nil"/>
              <w:bottom w:val="nil"/>
              <w:right w:val="nil"/>
            </w:tcBorders>
            <w:shd w:val="clear" w:color="auto" w:fill="FFFFFF" w:themeFill="background1"/>
            <w:vAlign w:val="center"/>
          </w:tcPr>
          <w:p w14:paraId="64E649A6"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w:t>
            </w:r>
          </w:p>
        </w:tc>
        <w:tc>
          <w:tcPr>
            <w:tcW w:w="0" w:type="auto"/>
            <w:tcBorders>
              <w:top w:val="nil"/>
              <w:left w:val="nil"/>
              <w:bottom w:val="nil"/>
              <w:right w:val="nil"/>
            </w:tcBorders>
            <w:shd w:val="clear" w:color="auto" w:fill="FFFFFF" w:themeFill="background1"/>
            <w:vAlign w:val="center"/>
          </w:tcPr>
          <w:p w14:paraId="71A44B6E"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0.3555516</w:t>
            </w:r>
          </w:p>
        </w:tc>
      </w:tr>
      <w:tr w:rsidR="006337C7" w:rsidRPr="00E21053" w14:paraId="023D13A6" w14:textId="77777777" w:rsidTr="006337C7">
        <w:trPr>
          <w:trHeight w:val="358"/>
          <w:jc w:val="center"/>
        </w:trPr>
        <w:tc>
          <w:tcPr>
            <w:tcW w:w="0" w:type="auto"/>
            <w:tcBorders>
              <w:top w:val="nil"/>
              <w:left w:val="nil"/>
              <w:bottom w:val="nil"/>
              <w:right w:val="nil"/>
            </w:tcBorders>
            <w:shd w:val="clear" w:color="auto" w:fill="FFFFFF" w:themeFill="background1"/>
            <w:vAlign w:val="center"/>
          </w:tcPr>
          <w:p w14:paraId="4D1F4825"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2012</w:t>
            </w:r>
          </w:p>
        </w:tc>
        <w:tc>
          <w:tcPr>
            <w:tcW w:w="0" w:type="auto"/>
            <w:tcBorders>
              <w:top w:val="nil"/>
              <w:left w:val="nil"/>
              <w:bottom w:val="nil"/>
              <w:right w:val="nil"/>
            </w:tcBorders>
            <w:shd w:val="clear" w:color="auto" w:fill="FFFFFF" w:themeFill="background1"/>
            <w:vAlign w:val="center"/>
          </w:tcPr>
          <w:p w14:paraId="441F8051"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31,006</w:t>
            </w:r>
          </w:p>
        </w:tc>
        <w:tc>
          <w:tcPr>
            <w:tcW w:w="0" w:type="auto"/>
            <w:tcBorders>
              <w:top w:val="nil"/>
              <w:left w:val="nil"/>
              <w:bottom w:val="nil"/>
              <w:right w:val="nil"/>
            </w:tcBorders>
            <w:shd w:val="clear" w:color="auto" w:fill="FFFFFF" w:themeFill="background1"/>
            <w:vAlign w:val="center"/>
          </w:tcPr>
          <w:p w14:paraId="078A8B35"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1.089531</w:t>
            </w:r>
          </w:p>
        </w:tc>
        <w:tc>
          <w:tcPr>
            <w:tcW w:w="0" w:type="auto"/>
            <w:tcBorders>
              <w:top w:val="nil"/>
              <w:left w:val="nil"/>
              <w:bottom w:val="nil"/>
              <w:right w:val="nil"/>
            </w:tcBorders>
            <w:shd w:val="clear" w:color="auto" w:fill="FFFFFF" w:themeFill="background1"/>
            <w:vAlign w:val="center"/>
          </w:tcPr>
          <w:p w14:paraId="690B1351"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w:t>
            </w:r>
          </w:p>
        </w:tc>
        <w:tc>
          <w:tcPr>
            <w:tcW w:w="0" w:type="auto"/>
            <w:tcBorders>
              <w:top w:val="nil"/>
              <w:left w:val="nil"/>
              <w:bottom w:val="nil"/>
              <w:right w:val="nil"/>
            </w:tcBorders>
            <w:shd w:val="clear" w:color="auto" w:fill="FFFFFF" w:themeFill="background1"/>
            <w:vAlign w:val="center"/>
          </w:tcPr>
          <w:p w14:paraId="68F10AED"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0.3703867</w:t>
            </w:r>
          </w:p>
        </w:tc>
      </w:tr>
      <w:tr w:rsidR="006337C7" w:rsidRPr="00E21053" w14:paraId="158CEDC3" w14:textId="77777777" w:rsidTr="006337C7">
        <w:trPr>
          <w:trHeight w:val="358"/>
          <w:jc w:val="center"/>
        </w:trPr>
        <w:tc>
          <w:tcPr>
            <w:tcW w:w="0" w:type="auto"/>
            <w:tcBorders>
              <w:top w:val="nil"/>
              <w:left w:val="nil"/>
              <w:bottom w:val="nil"/>
              <w:right w:val="nil"/>
            </w:tcBorders>
            <w:shd w:val="clear" w:color="auto" w:fill="FFFFFF" w:themeFill="background1"/>
            <w:vAlign w:val="center"/>
          </w:tcPr>
          <w:p w14:paraId="7C2769D8"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2013</w:t>
            </w:r>
          </w:p>
        </w:tc>
        <w:tc>
          <w:tcPr>
            <w:tcW w:w="0" w:type="auto"/>
            <w:tcBorders>
              <w:top w:val="nil"/>
              <w:left w:val="nil"/>
              <w:bottom w:val="nil"/>
              <w:right w:val="nil"/>
            </w:tcBorders>
            <w:shd w:val="clear" w:color="auto" w:fill="FFFFFF" w:themeFill="background1"/>
            <w:vAlign w:val="center"/>
          </w:tcPr>
          <w:p w14:paraId="0F147990"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30,202</w:t>
            </w:r>
          </w:p>
        </w:tc>
        <w:tc>
          <w:tcPr>
            <w:tcW w:w="0" w:type="auto"/>
            <w:tcBorders>
              <w:top w:val="nil"/>
              <w:left w:val="nil"/>
              <w:bottom w:val="nil"/>
              <w:right w:val="nil"/>
            </w:tcBorders>
            <w:shd w:val="clear" w:color="auto" w:fill="FFFFFF" w:themeFill="background1"/>
            <w:vAlign w:val="center"/>
          </w:tcPr>
          <w:p w14:paraId="1F8837B2"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1.089100</w:t>
            </w:r>
          </w:p>
        </w:tc>
        <w:tc>
          <w:tcPr>
            <w:tcW w:w="0" w:type="auto"/>
            <w:tcBorders>
              <w:top w:val="nil"/>
              <w:left w:val="nil"/>
              <w:bottom w:val="nil"/>
              <w:right w:val="nil"/>
            </w:tcBorders>
            <w:shd w:val="clear" w:color="auto" w:fill="FFFFFF" w:themeFill="background1"/>
            <w:vAlign w:val="center"/>
          </w:tcPr>
          <w:p w14:paraId="47CD6BD9"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w:t>
            </w:r>
          </w:p>
        </w:tc>
        <w:tc>
          <w:tcPr>
            <w:tcW w:w="0" w:type="auto"/>
            <w:tcBorders>
              <w:top w:val="nil"/>
              <w:left w:val="nil"/>
              <w:bottom w:val="nil"/>
              <w:right w:val="nil"/>
            </w:tcBorders>
            <w:shd w:val="clear" w:color="auto" w:fill="FFFFFF" w:themeFill="background1"/>
            <w:vAlign w:val="center"/>
          </w:tcPr>
          <w:p w14:paraId="2EAF48E9"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0.3579330</w:t>
            </w:r>
          </w:p>
        </w:tc>
      </w:tr>
      <w:tr w:rsidR="006337C7" w:rsidRPr="00E21053" w14:paraId="0DCE0CE0" w14:textId="77777777" w:rsidTr="006337C7">
        <w:trPr>
          <w:trHeight w:val="358"/>
          <w:jc w:val="center"/>
        </w:trPr>
        <w:tc>
          <w:tcPr>
            <w:tcW w:w="0" w:type="auto"/>
            <w:tcBorders>
              <w:top w:val="nil"/>
              <w:left w:val="nil"/>
              <w:bottom w:val="nil"/>
              <w:right w:val="nil"/>
            </w:tcBorders>
            <w:shd w:val="clear" w:color="auto" w:fill="FFFFFF" w:themeFill="background1"/>
            <w:vAlign w:val="center"/>
          </w:tcPr>
          <w:p w14:paraId="5A8A0085"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2014</w:t>
            </w:r>
          </w:p>
        </w:tc>
        <w:tc>
          <w:tcPr>
            <w:tcW w:w="0" w:type="auto"/>
            <w:tcBorders>
              <w:top w:val="nil"/>
              <w:left w:val="nil"/>
              <w:bottom w:val="nil"/>
              <w:right w:val="nil"/>
            </w:tcBorders>
            <w:shd w:val="clear" w:color="auto" w:fill="FFFFFF" w:themeFill="background1"/>
            <w:vAlign w:val="center"/>
          </w:tcPr>
          <w:p w14:paraId="7B42CE5F"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30,056</w:t>
            </w:r>
          </w:p>
        </w:tc>
        <w:tc>
          <w:tcPr>
            <w:tcW w:w="0" w:type="auto"/>
            <w:tcBorders>
              <w:top w:val="nil"/>
              <w:left w:val="nil"/>
              <w:bottom w:val="nil"/>
              <w:right w:val="nil"/>
            </w:tcBorders>
            <w:shd w:val="clear" w:color="auto" w:fill="FFFFFF" w:themeFill="background1"/>
            <w:vAlign w:val="center"/>
          </w:tcPr>
          <w:p w14:paraId="4CF40D78"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1.089433</w:t>
            </w:r>
          </w:p>
        </w:tc>
        <w:tc>
          <w:tcPr>
            <w:tcW w:w="0" w:type="auto"/>
            <w:tcBorders>
              <w:top w:val="nil"/>
              <w:left w:val="nil"/>
              <w:bottom w:val="nil"/>
              <w:right w:val="nil"/>
            </w:tcBorders>
            <w:shd w:val="clear" w:color="auto" w:fill="FFFFFF" w:themeFill="background1"/>
            <w:vAlign w:val="center"/>
          </w:tcPr>
          <w:p w14:paraId="49B59148"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w:t>
            </w:r>
          </w:p>
        </w:tc>
        <w:tc>
          <w:tcPr>
            <w:tcW w:w="0" w:type="auto"/>
            <w:tcBorders>
              <w:top w:val="nil"/>
              <w:left w:val="nil"/>
              <w:bottom w:val="nil"/>
              <w:right w:val="nil"/>
            </w:tcBorders>
            <w:shd w:val="clear" w:color="auto" w:fill="FFFFFF" w:themeFill="background1"/>
            <w:vAlign w:val="center"/>
          </w:tcPr>
          <w:p w14:paraId="55934515"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0.3649784</w:t>
            </w:r>
          </w:p>
        </w:tc>
      </w:tr>
      <w:tr w:rsidR="006337C7" w:rsidRPr="00E21053" w14:paraId="0CC81C8E" w14:textId="77777777" w:rsidTr="006337C7">
        <w:trPr>
          <w:trHeight w:val="358"/>
          <w:jc w:val="center"/>
        </w:trPr>
        <w:tc>
          <w:tcPr>
            <w:tcW w:w="0" w:type="auto"/>
            <w:tcBorders>
              <w:top w:val="nil"/>
              <w:left w:val="nil"/>
              <w:bottom w:val="single" w:sz="18" w:space="0" w:color="666666"/>
              <w:right w:val="nil"/>
            </w:tcBorders>
            <w:shd w:val="clear" w:color="auto" w:fill="FFFFFF" w:themeFill="background1"/>
            <w:vAlign w:val="center"/>
          </w:tcPr>
          <w:p w14:paraId="34D0A379"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2015</w:t>
            </w:r>
          </w:p>
        </w:tc>
        <w:tc>
          <w:tcPr>
            <w:tcW w:w="0" w:type="auto"/>
            <w:tcBorders>
              <w:top w:val="nil"/>
              <w:left w:val="nil"/>
              <w:bottom w:val="single" w:sz="18" w:space="0" w:color="666666"/>
              <w:right w:val="nil"/>
            </w:tcBorders>
            <w:shd w:val="clear" w:color="auto" w:fill="FFFFFF" w:themeFill="background1"/>
            <w:vAlign w:val="center"/>
          </w:tcPr>
          <w:p w14:paraId="431C3857"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32,166</w:t>
            </w:r>
          </w:p>
        </w:tc>
        <w:tc>
          <w:tcPr>
            <w:tcW w:w="0" w:type="auto"/>
            <w:tcBorders>
              <w:top w:val="nil"/>
              <w:left w:val="nil"/>
              <w:bottom w:val="single" w:sz="18" w:space="0" w:color="666666"/>
              <w:right w:val="nil"/>
            </w:tcBorders>
            <w:shd w:val="clear" w:color="auto" w:fill="FFFFFF" w:themeFill="background1"/>
            <w:vAlign w:val="center"/>
          </w:tcPr>
          <w:p w14:paraId="2CAA4436"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1.090966</w:t>
            </w:r>
          </w:p>
        </w:tc>
        <w:tc>
          <w:tcPr>
            <w:tcW w:w="0" w:type="auto"/>
            <w:tcBorders>
              <w:top w:val="nil"/>
              <w:left w:val="nil"/>
              <w:bottom w:val="single" w:sz="18" w:space="0" w:color="666666"/>
              <w:right w:val="nil"/>
            </w:tcBorders>
            <w:shd w:val="clear" w:color="auto" w:fill="FFFFFF" w:themeFill="background1"/>
            <w:vAlign w:val="center"/>
          </w:tcPr>
          <w:p w14:paraId="1B07A6F5"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1</w:t>
            </w:r>
          </w:p>
        </w:tc>
        <w:tc>
          <w:tcPr>
            <w:tcW w:w="0" w:type="auto"/>
            <w:tcBorders>
              <w:top w:val="nil"/>
              <w:left w:val="nil"/>
              <w:bottom w:val="single" w:sz="18" w:space="0" w:color="666666"/>
              <w:right w:val="nil"/>
            </w:tcBorders>
            <w:shd w:val="clear" w:color="auto" w:fill="FFFFFF" w:themeFill="background1"/>
            <w:vAlign w:val="center"/>
          </w:tcPr>
          <w:p w14:paraId="0F9CC898" w14:textId="77777777" w:rsidR="006337C7" w:rsidRPr="00E21053" w:rsidRDefault="006337C7" w:rsidP="006337C7">
            <w:pPr>
              <w:spacing w:line="240" w:lineRule="auto"/>
              <w:jc w:val="right"/>
              <w:rPr>
                <w:rFonts w:cs="Times New Roman"/>
                <w:sz w:val="20"/>
                <w:szCs w:val="20"/>
              </w:rPr>
            </w:pPr>
            <w:r w:rsidRPr="00E21053">
              <w:rPr>
                <w:rFonts w:eastAsia="Arial" w:cs="Times New Roman"/>
                <w:color w:val="000000" w:themeColor="text1"/>
                <w:sz w:val="20"/>
                <w:szCs w:val="20"/>
              </w:rPr>
              <w:t>0.3657935</w:t>
            </w:r>
          </w:p>
        </w:tc>
      </w:tr>
    </w:tbl>
    <w:p w14:paraId="73FC22F0" w14:textId="77777777" w:rsidR="006337C7" w:rsidRDefault="006337C7" w:rsidP="006337C7">
      <w:pPr>
        <w:rPr>
          <w:b/>
          <w:bCs/>
          <w:color w:val="000000" w:themeColor="text1"/>
          <w:szCs w:val="24"/>
        </w:rPr>
      </w:pPr>
    </w:p>
    <w:p w14:paraId="2AD54999" w14:textId="77777777" w:rsidR="006337C7" w:rsidRPr="004A7012" w:rsidRDefault="006337C7" w:rsidP="006337C7">
      <w:pPr>
        <w:jc w:val="center"/>
        <w:rPr>
          <w:rFonts w:eastAsia="Times New Roman" w:cs="Times New Roman"/>
          <w:color w:val="000000" w:themeColor="text1"/>
          <w:szCs w:val="24"/>
        </w:rPr>
      </w:pPr>
      <w:r w:rsidRPr="00E371C6">
        <w:rPr>
          <w:rFonts w:eastAsia="Times New Roman" w:cs="Times New Roman"/>
          <w:i/>
          <w:iCs/>
          <w:color w:val="000000" w:themeColor="text1"/>
          <w:szCs w:val="24"/>
        </w:rPr>
        <w:t xml:space="preserve">Table 3. </w:t>
      </w:r>
      <w:r w:rsidRPr="004A7012">
        <w:rPr>
          <w:rFonts w:eastAsia="Times New Roman" w:cs="Times New Roman"/>
          <w:color w:val="000000" w:themeColor="text1"/>
          <w:szCs w:val="24"/>
        </w:rPr>
        <w:t>Number of total crash cases and crash cases with high number of fatalities</w:t>
      </w:r>
    </w:p>
    <w:tbl>
      <w:tblPr>
        <w:tblW w:w="8476" w:type="dxa"/>
        <w:jc w:val="center"/>
        <w:shd w:val="clear" w:color="auto" w:fill="FFFFFF" w:themeFill="background1"/>
        <w:tblLook w:val="04A0" w:firstRow="1" w:lastRow="0" w:firstColumn="1" w:lastColumn="0" w:noHBand="0" w:noVBand="1"/>
      </w:tblPr>
      <w:tblGrid>
        <w:gridCol w:w="2041"/>
        <w:gridCol w:w="733"/>
        <w:gridCol w:w="875"/>
        <w:gridCol w:w="916"/>
        <w:gridCol w:w="910"/>
        <w:gridCol w:w="850"/>
        <w:gridCol w:w="851"/>
        <w:gridCol w:w="1300"/>
      </w:tblGrid>
      <w:tr w:rsidR="006337C7" w:rsidRPr="00C06353" w14:paraId="68F6CE26" w14:textId="77777777" w:rsidTr="006337C7">
        <w:trPr>
          <w:trHeight w:val="369"/>
          <w:jc w:val="center"/>
        </w:trPr>
        <w:tc>
          <w:tcPr>
            <w:tcW w:w="2041" w:type="dxa"/>
            <w:tcBorders>
              <w:top w:val="single" w:sz="4" w:space="0" w:color="auto"/>
              <w:bottom w:val="single" w:sz="4" w:space="0" w:color="auto"/>
            </w:tcBorders>
            <w:shd w:val="clear" w:color="auto" w:fill="FFFFFF" w:themeFill="background1"/>
            <w:noWrap/>
            <w:vAlign w:val="bottom"/>
            <w:hideMark/>
          </w:tcPr>
          <w:p w14:paraId="53754886" w14:textId="77777777" w:rsidR="006337C7" w:rsidRDefault="006337C7" w:rsidP="006337C7">
            <w:pPr>
              <w:spacing w:line="240" w:lineRule="auto"/>
              <w:ind w:right="705"/>
              <w:rPr>
                <w:rFonts w:eastAsia="Arial" w:cs="Times New Roman"/>
                <w:b/>
                <w:bCs/>
                <w:color w:val="000000" w:themeColor="text1"/>
                <w:sz w:val="20"/>
                <w:szCs w:val="20"/>
              </w:rPr>
            </w:pPr>
          </w:p>
          <w:p w14:paraId="556C23A1" w14:textId="77777777" w:rsidR="006337C7" w:rsidRPr="00C06353" w:rsidRDefault="006337C7" w:rsidP="006337C7">
            <w:pPr>
              <w:spacing w:line="240" w:lineRule="auto"/>
              <w:ind w:right="705"/>
              <w:rPr>
                <w:rFonts w:eastAsia="Arial" w:cs="Times New Roman"/>
                <w:b/>
                <w:bCs/>
                <w:color w:val="000000" w:themeColor="text1"/>
                <w:sz w:val="20"/>
                <w:szCs w:val="20"/>
              </w:rPr>
            </w:pPr>
            <w:r w:rsidRPr="00C06353">
              <w:rPr>
                <w:rFonts w:eastAsia="Arial" w:cs="Times New Roman"/>
                <w:b/>
                <w:bCs/>
                <w:color w:val="000000" w:themeColor="text1"/>
                <w:sz w:val="20"/>
                <w:szCs w:val="20"/>
              </w:rPr>
              <w:t>Fatals/year</w:t>
            </w:r>
          </w:p>
        </w:tc>
        <w:tc>
          <w:tcPr>
            <w:tcW w:w="733" w:type="dxa"/>
            <w:tcBorders>
              <w:top w:val="single" w:sz="4" w:space="0" w:color="auto"/>
              <w:bottom w:val="single" w:sz="4" w:space="0" w:color="auto"/>
            </w:tcBorders>
            <w:shd w:val="clear" w:color="auto" w:fill="FFFFFF" w:themeFill="background1"/>
            <w:noWrap/>
            <w:vAlign w:val="bottom"/>
            <w:hideMark/>
          </w:tcPr>
          <w:p w14:paraId="309FC75C" w14:textId="77777777" w:rsidR="006337C7" w:rsidRPr="00C06353" w:rsidRDefault="006337C7" w:rsidP="006337C7">
            <w:pPr>
              <w:spacing w:line="240" w:lineRule="auto"/>
              <w:ind w:left="-688"/>
              <w:jc w:val="right"/>
              <w:rPr>
                <w:rFonts w:eastAsia="Arial" w:cs="Times New Roman"/>
                <w:b/>
                <w:bCs/>
                <w:color w:val="000000" w:themeColor="text1"/>
                <w:sz w:val="20"/>
                <w:szCs w:val="20"/>
              </w:rPr>
            </w:pPr>
            <w:r w:rsidRPr="00C06353">
              <w:rPr>
                <w:rFonts w:eastAsia="Arial" w:cs="Times New Roman"/>
                <w:b/>
                <w:bCs/>
                <w:color w:val="000000" w:themeColor="text1"/>
                <w:sz w:val="20"/>
                <w:szCs w:val="20"/>
              </w:rPr>
              <w:t>2010</w:t>
            </w:r>
          </w:p>
        </w:tc>
        <w:tc>
          <w:tcPr>
            <w:tcW w:w="875" w:type="dxa"/>
            <w:tcBorders>
              <w:top w:val="single" w:sz="4" w:space="0" w:color="auto"/>
              <w:bottom w:val="single" w:sz="4" w:space="0" w:color="auto"/>
            </w:tcBorders>
            <w:shd w:val="clear" w:color="auto" w:fill="FFFFFF" w:themeFill="background1"/>
            <w:noWrap/>
            <w:vAlign w:val="bottom"/>
            <w:hideMark/>
          </w:tcPr>
          <w:p w14:paraId="7CAFCF2A" w14:textId="77777777" w:rsidR="006337C7" w:rsidRPr="00C06353" w:rsidRDefault="006337C7" w:rsidP="006337C7">
            <w:pPr>
              <w:spacing w:line="240" w:lineRule="auto"/>
              <w:jc w:val="right"/>
              <w:rPr>
                <w:rFonts w:eastAsia="Arial" w:cs="Times New Roman"/>
                <w:b/>
                <w:bCs/>
                <w:color w:val="000000" w:themeColor="text1"/>
                <w:sz w:val="20"/>
                <w:szCs w:val="20"/>
              </w:rPr>
            </w:pPr>
            <w:r w:rsidRPr="00C06353">
              <w:rPr>
                <w:rFonts w:eastAsia="Arial" w:cs="Times New Roman"/>
                <w:b/>
                <w:bCs/>
                <w:color w:val="000000" w:themeColor="text1"/>
                <w:sz w:val="20"/>
                <w:szCs w:val="20"/>
              </w:rPr>
              <w:t>2011</w:t>
            </w:r>
          </w:p>
        </w:tc>
        <w:tc>
          <w:tcPr>
            <w:tcW w:w="916" w:type="dxa"/>
            <w:tcBorders>
              <w:top w:val="single" w:sz="4" w:space="0" w:color="auto"/>
              <w:bottom w:val="single" w:sz="4" w:space="0" w:color="auto"/>
            </w:tcBorders>
            <w:shd w:val="clear" w:color="auto" w:fill="FFFFFF" w:themeFill="background1"/>
            <w:noWrap/>
            <w:vAlign w:val="bottom"/>
            <w:hideMark/>
          </w:tcPr>
          <w:p w14:paraId="7FAB67AE" w14:textId="77777777" w:rsidR="006337C7" w:rsidRPr="00C06353" w:rsidRDefault="006337C7" w:rsidP="006337C7">
            <w:pPr>
              <w:spacing w:line="240" w:lineRule="auto"/>
              <w:jc w:val="right"/>
              <w:rPr>
                <w:rFonts w:eastAsia="Arial" w:cs="Times New Roman"/>
                <w:b/>
                <w:bCs/>
                <w:color w:val="000000" w:themeColor="text1"/>
                <w:sz w:val="20"/>
                <w:szCs w:val="20"/>
              </w:rPr>
            </w:pPr>
            <w:r w:rsidRPr="00C06353">
              <w:rPr>
                <w:rFonts w:eastAsia="Arial" w:cs="Times New Roman"/>
                <w:b/>
                <w:bCs/>
                <w:color w:val="000000" w:themeColor="text1"/>
                <w:sz w:val="20"/>
                <w:szCs w:val="20"/>
              </w:rPr>
              <w:t>2012</w:t>
            </w:r>
          </w:p>
        </w:tc>
        <w:tc>
          <w:tcPr>
            <w:tcW w:w="910" w:type="dxa"/>
            <w:tcBorders>
              <w:top w:val="single" w:sz="4" w:space="0" w:color="auto"/>
              <w:bottom w:val="single" w:sz="4" w:space="0" w:color="auto"/>
            </w:tcBorders>
            <w:shd w:val="clear" w:color="auto" w:fill="FFFFFF" w:themeFill="background1"/>
            <w:noWrap/>
            <w:vAlign w:val="bottom"/>
            <w:hideMark/>
          </w:tcPr>
          <w:p w14:paraId="6DB56DED" w14:textId="77777777" w:rsidR="006337C7" w:rsidRPr="00C06353" w:rsidRDefault="006337C7" w:rsidP="006337C7">
            <w:pPr>
              <w:spacing w:line="240" w:lineRule="auto"/>
              <w:jc w:val="right"/>
              <w:rPr>
                <w:rFonts w:eastAsia="Arial" w:cs="Times New Roman"/>
                <w:b/>
                <w:bCs/>
                <w:color w:val="000000" w:themeColor="text1"/>
                <w:sz w:val="20"/>
                <w:szCs w:val="20"/>
              </w:rPr>
            </w:pPr>
            <w:r w:rsidRPr="00C06353">
              <w:rPr>
                <w:rFonts w:eastAsia="Arial" w:cs="Times New Roman"/>
                <w:b/>
                <w:bCs/>
                <w:color w:val="000000" w:themeColor="text1"/>
                <w:sz w:val="20"/>
                <w:szCs w:val="20"/>
              </w:rPr>
              <w:t>2013</w:t>
            </w:r>
          </w:p>
        </w:tc>
        <w:tc>
          <w:tcPr>
            <w:tcW w:w="850" w:type="dxa"/>
            <w:tcBorders>
              <w:top w:val="single" w:sz="4" w:space="0" w:color="auto"/>
              <w:bottom w:val="single" w:sz="4" w:space="0" w:color="auto"/>
            </w:tcBorders>
            <w:shd w:val="clear" w:color="auto" w:fill="FFFFFF" w:themeFill="background1"/>
            <w:noWrap/>
            <w:vAlign w:val="bottom"/>
            <w:hideMark/>
          </w:tcPr>
          <w:p w14:paraId="644716B4" w14:textId="77777777" w:rsidR="006337C7" w:rsidRPr="00C06353" w:rsidRDefault="006337C7" w:rsidP="006337C7">
            <w:pPr>
              <w:spacing w:line="240" w:lineRule="auto"/>
              <w:jc w:val="right"/>
              <w:rPr>
                <w:rFonts w:eastAsia="Arial" w:cs="Times New Roman"/>
                <w:b/>
                <w:bCs/>
                <w:color w:val="000000" w:themeColor="text1"/>
                <w:sz w:val="20"/>
                <w:szCs w:val="20"/>
              </w:rPr>
            </w:pPr>
            <w:r w:rsidRPr="00C06353">
              <w:rPr>
                <w:rFonts w:eastAsia="Arial" w:cs="Times New Roman"/>
                <w:b/>
                <w:bCs/>
                <w:color w:val="000000" w:themeColor="text1"/>
                <w:sz w:val="20"/>
                <w:szCs w:val="20"/>
              </w:rPr>
              <w:t>2014</w:t>
            </w:r>
          </w:p>
        </w:tc>
        <w:tc>
          <w:tcPr>
            <w:tcW w:w="851" w:type="dxa"/>
            <w:tcBorders>
              <w:top w:val="single" w:sz="4" w:space="0" w:color="auto"/>
              <w:bottom w:val="single" w:sz="4" w:space="0" w:color="auto"/>
            </w:tcBorders>
            <w:shd w:val="clear" w:color="auto" w:fill="FFFFFF" w:themeFill="background1"/>
            <w:noWrap/>
            <w:vAlign w:val="bottom"/>
            <w:hideMark/>
          </w:tcPr>
          <w:p w14:paraId="163EF01A" w14:textId="77777777" w:rsidR="006337C7" w:rsidRPr="00C06353" w:rsidRDefault="006337C7" w:rsidP="006337C7">
            <w:pPr>
              <w:spacing w:line="240" w:lineRule="auto"/>
              <w:jc w:val="right"/>
              <w:rPr>
                <w:rFonts w:eastAsia="Arial" w:cs="Times New Roman"/>
                <w:b/>
                <w:bCs/>
                <w:color w:val="000000" w:themeColor="text1"/>
                <w:sz w:val="20"/>
                <w:szCs w:val="20"/>
              </w:rPr>
            </w:pPr>
            <w:r w:rsidRPr="00C06353">
              <w:rPr>
                <w:rFonts w:eastAsia="Arial" w:cs="Times New Roman"/>
                <w:b/>
                <w:bCs/>
                <w:color w:val="000000" w:themeColor="text1"/>
                <w:sz w:val="20"/>
                <w:szCs w:val="20"/>
              </w:rPr>
              <w:t>2015</w:t>
            </w:r>
          </w:p>
        </w:tc>
        <w:tc>
          <w:tcPr>
            <w:tcW w:w="1300" w:type="dxa"/>
            <w:tcBorders>
              <w:top w:val="single" w:sz="4" w:space="0" w:color="auto"/>
              <w:bottom w:val="single" w:sz="4" w:space="0" w:color="auto"/>
            </w:tcBorders>
            <w:shd w:val="clear" w:color="auto" w:fill="FFFFFF" w:themeFill="background1"/>
            <w:noWrap/>
            <w:vAlign w:val="bottom"/>
            <w:hideMark/>
          </w:tcPr>
          <w:p w14:paraId="078DE0D4" w14:textId="77777777" w:rsidR="006337C7" w:rsidRPr="00C06353" w:rsidRDefault="006337C7" w:rsidP="006337C7">
            <w:pPr>
              <w:spacing w:line="240" w:lineRule="auto"/>
              <w:jc w:val="right"/>
              <w:rPr>
                <w:rFonts w:eastAsia="Arial" w:cs="Times New Roman"/>
                <w:b/>
                <w:bCs/>
                <w:color w:val="000000" w:themeColor="text1"/>
                <w:sz w:val="20"/>
                <w:szCs w:val="20"/>
              </w:rPr>
            </w:pPr>
            <w:r w:rsidRPr="00C06353">
              <w:rPr>
                <w:rFonts w:eastAsia="Arial" w:cs="Times New Roman"/>
                <w:b/>
                <w:bCs/>
                <w:color w:val="000000" w:themeColor="text1"/>
                <w:sz w:val="20"/>
                <w:szCs w:val="20"/>
              </w:rPr>
              <w:t>Total</w:t>
            </w:r>
          </w:p>
        </w:tc>
      </w:tr>
      <w:tr w:rsidR="006337C7" w:rsidRPr="00C06353" w14:paraId="37D005DF" w14:textId="77777777" w:rsidTr="006337C7">
        <w:trPr>
          <w:trHeight w:val="320"/>
          <w:jc w:val="center"/>
        </w:trPr>
        <w:tc>
          <w:tcPr>
            <w:tcW w:w="2041" w:type="dxa"/>
            <w:tcBorders>
              <w:top w:val="single" w:sz="4" w:space="0" w:color="auto"/>
            </w:tcBorders>
            <w:shd w:val="clear" w:color="auto" w:fill="FFFFFF" w:themeFill="background1"/>
            <w:noWrap/>
            <w:vAlign w:val="bottom"/>
            <w:hideMark/>
          </w:tcPr>
          <w:p w14:paraId="5F4F7D4A" w14:textId="77777777" w:rsidR="006337C7" w:rsidRDefault="006337C7" w:rsidP="006337C7">
            <w:pPr>
              <w:spacing w:line="240" w:lineRule="auto"/>
              <w:rPr>
                <w:rFonts w:eastAsia="Arial" w:cs="Times New Roman"/>
                <w:color w:val="000000" w:themeColor="text1"/>
                <w:sz w:val="20"/>
                <w:szCs w:val="20"/>
              </w:rPr>
            </w:pPr>
          </w:p>
          <w:p w14:paraId="078678E5" w14:textId="77777777" w:rsidR="006337C7" w:rsidRPr="00C06353" w:rsidRDefault="006337C7" w:rsidP="006337C7">
            <w:pPr>
              <w:spacing w:line="240" w:lineRule="auto"/>
              <w:rPr>
                <w:rFonts w:eastAsia="Arial" w:cs="Times New Roman"/>
                <w:color w:val="000000" w:themeColor="text1"/>
                <w:sz w:val="20"/>
                <w:szCs w:val="20"/>
              </w:rPr>
            </w:pPr>
            <w:r w:rsidRPr="00C06353">
              <w:rPr>
                <w:rFonts w:eastAsia="Arial" w:cs="Times New Roman"/>
                <w:color w:val="000000" w:themeColor="text1"/>
                <w:sz w:val="20"/>
                <w:szCs w:val="20"/>
              </w:rPr>
              <w:t>crash case</w:t>
            </w:r>
          </w:p>
        </w:tc>
        <w:tc>
          <w:tcPr>
            <w:tcW w:w="733" w:type="dxa"/>
            <w:tcBorders>
              <w:top w:val="single" w:sz="4" w:space="0" w:color="auto"/>
            </w:tcBorders>
            <w:shd w:val="clear" w:color="auto" w:fill="FFFFFF" w:themeFill="background1"/>
            <w:noWrap/>
            <w:vAlign w:val="bottom"/>
            <w:hideMark/>
          </w:tcPr>
          <w:p w14:paraId="4CD8AA14"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14734</w:t>
            </w:r>
          </w:p>
        </w:tc>
        <w:tc>
          <w:tcPr>
            <w:tcW w:w="875" w:type="dxa"/>
            <w:tcBorders>
              <w:top w:val="single" w:sz="4" w:space="0" w:color="auto"/>
            </w:tcBorders>
            <w:shd w:val="clear" w:color="auto" w:fill="FFFFFF" w:themeFill="background1"/>
            <w:noWrap/>
            <w:vAlign w:val="bottom"/>
            <w:hideMark/>
          </w:tcPr>
          <w:p w14:paraId="2F01A6A5"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14514</w:t>
            </w:r>
          </w:p>
        </w:tc>
        <w:tc>
          <w:tcPr>
            <w:tcW w:w="916" w:type="dxa"/>
            <w:tcBorders>
              <w:top w:val="single" w:sz="4" w:space="0" w:color="auto"/>
            </w:tcBorders>
            <w:shd w:val="clear" w:color="auto" w:fill="FFFFFF" w:themeFill="background1"/>
            <w:noWrap/>
            <w:vAlign w:val="bottom"/>
            <w:hideMark/>
          </w:tcPr>
          <w:p w14:paraId="6D62D890"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15310</w:t>
            </w:r>
          </w:p>
        </w:tc>
        <w:tc>
          <w:tcPr>
            <w:tcW w:w="910" w:type="dxa"/>
            <w:tcBorders>
              <w:top w:val="single" w:sz="4" w:space="0" w:color="auto"/>
            </w:tcBorders>
            <w:shd w:val="clear" w:color="auto" w:fill="FFFFFF" w:themeFill="background1"/>
            <w:noWrap/>
            <w:vAlign w:val="bottom"/>
            <w:hideMark/>
          </w:tcPr>
          <w:p w14:paraId="041AF73D"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15102</w:t>
            </w:r>
          </w:p>
        </w:tc>
        <w:tc>
          <w:tcPr>
            <w:tcW w:w="850" w:type="dxa"/>
            <w:tcBorders>
              <w:top w:val="single" w:sz="4" w:space="0" w:color="auto"/>
            </w:tcBorders>
            <w:shd w:val="clear" w:color="auto" w:fill="FFFFFF" w:themeFill="background1"/>
            <w:noWrap/>
            <w:vAlign w:val="bottom"/>
            <w:hideMark/>
          </w:tcPr>
          <w:p w14:paraId="198B9A6E"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15303</w:t>
            </w:r>
          </w:p>
        </w:tc>
        <w:tc>
          <w:tcPr>
            <w:tcW w:w="851" w:type="dxa"/>
            <w:tcBorders>
              <w:top w:val="single" w:sz="4" w:space="0" w:color="auto"/>
            </w:tcBorders>
            <w:shd w:val="clear" w:color="auto" w:fill="FFFFFF" w:themeFill="background1"/>
            <w:noWrap/>
            <w:vAlign w:val="bottom"/>
            <w:hideMark/>
          </w:tcPr>
          <w:p w14:paraId="1BB03B70"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16245</w:t>
            </w:r>
          </w:p>
        </w:tc>
        <w:tc>
          <w:tcPr>
            <w:tcW w:w="1300" w:type="dxa"/>
            <w:tcBorders>
              <w:top w:val="single" w:sz="4" w:space="0" w:color="auto"/>
            </w:tcBorders>
            <w:shd w:val="clear" w:color="auto" w:fill="FFFFFF" w:themeFill="background1"/>
            <w:noWrap/>
            <w:vAlign w:val="bottom"/>
            <w:hideMark/>
          </w:tcPr>
          <w:p w14:paraId="52E50A7C"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91208</w:t>
            </w:r>
          </w:p>
        </w:tc>
      </w:tr>
      <w:tr w:rsidR="006337C7" w:rsidRPr="00C06353" w14:paraId="18EE348A" w14:textId="77777777" w:rsidTr="006337C7">
        <w:trPr>
          <w:trHeight w:val="320"/>
          <w:jc w:val="center"/>
        </w:trPr>
        <w:tc>
          <w:tcPr>
            <w:tcW w:w="2041" w:type="dxa"/>
            <w:shd w:val="clear" w:color="auto" w:fill="FFFFFF" w:themeFill="background1"/>
            <w:noWrap/>
            <w:vAlign w:val="bottom"/>
            <w:hideMark/>
          </w:tcPr>
          <w:p w14:paraId="427E1926" w14:textId="77777777" w:rsidR="006337C7" w:rsidRPr="00C06353" w:rsidRDefault="006337C7" w:rsidP="006337C7">
            <w:pPr>
              <w:spacing w:line="240" w:lineRule="auto"/>
              <w:rPr>
                <w:rFonts w:eastAsia="Arial" w:cs="Times New Roman"/>
                <w:color w:val="000000" w:themeColor="text1"/>
                <w:sz w:val="20"/>
                <w:szCs w:val="20"/>
              </w:rPr>
            </w:pPr>
            <w:r w:rsidRPr="00C06353">
              <w:rPr>
                <w:rFonts w:eastAsia="Arial" w:cs="Times New Roman"/>
                <w:color w:val="000000" w:themeColor="text1"/>
                <w:sz w:val="20"/>
                <w:szCs w:val="20"/>
              </w:rPr>
              <w:t>high number of fatalities (&gt;1)</w:t>
            </w:r>
          </w:p>
        </w:tc>
        <w:tc>
          <w:tcPr>
            <w:tcW w:w="733" w:type="dxa"/>
            <w:shd w:val="clear" w:color="auto" w:fill="FFFFFF" w:themeFill="background1"/>
            <w:noWrap/>
            <w:vAlign w:val="bottom"/>
            <w:hideMark/>
          </w:tcPr>
          <w:p w14:paraId="7A97982C"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1050</w:t>
            </w:r>
          </w:p>
        </w:tc>
        <w:tc>
          <w:tcPr>
            <w:tcW w:w="875" w:type="dxa"/>
            <w:shd w:val="clear" w:color="auto" w:fill="FFFFFF" w:themeFill="background1"/>
            <w:noWrap/>
            <w:vAlign w:val="bottom"/>
            <w:hideMark/>
          </w:tcPr>
          <w:p w14:paraId="24B5DA3B"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1019</w:t>
            </w:r>
          </w:p>
        </w:tc>
        <w:tc>
          <w:tcPr>
            <w:tcW w:w="916" w:type="dxa"/>
            <w:shd w:val="clear" w:color="auto" w:fill="FFFFFF" w:themeFill="background1"/>
            <w:noWrap/>
            <w:vAlign w:val="bottom"/>
            <w:hideMark/>
          </w:tcPr>
          <w:p w14:paraId="6F81C1DA"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1066</w:t>
            </w:r>
          </w:p>
        </w:tc>
        <w:tc>
          <w:tcPr>
            <w:tcW w:w="910" w:type="dxa"/>
            <w:shd w:val="clear" w:color="auto" w:fill="FFFFFF" w:themeFill="background1"/>
            <w:noWrap/>
            <w:vAlign w:val="bottom"/>
            <w:hideMark/>
          </w:tcPr>
          <w:p w14:paraId="5FF6BFC7"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1092</w:t>
            </w:r>
          </w:p>
        </w:tc>
        <w:tc>
          <w:tcPr>
            <w:tcW w:w="850" w:type="dxa"/>
            <w:shd w:val="clear" w:color="auto" w:fill="FFFFFF" w:themeFill="background1"/>
            <w:noWrap/>
            <w:vAlign w:val="bottom"/>
            <w:hideMark/>
          </w:tcPr>
          <w:p w14:paraId="1828319A"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1037</w:t>
            </w:r>
          </w:p>
        </w:tc>
        <w:tc>
          <w:tcPr>
            <w:tcW w:w="851" w:type="dxa"/>
            <w:shd w:val="clear" w:color="auto" w:fill="FFFFFF" w:themeFill="background1"/>
            <w:noWrap/>
            <w:vAlign w:val="bottom"/>
            <w:hideMark/>
          </w:tcPr>
          <w:p w14:paraId="5903A188"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1174</w:t>
            </w:r>
          </w:p>
        </w:tc>
        <w:tc>
          <w:tcPr>
            <w:tcW w:w="1300" w:type="dxa"/>
            <w:shd w:val="clear" w:color="auto" w:fill="FFFFFF" w:themeFill="background1"/>
            <w:noWrap/>
            <w:vAlign w:val="bottom"/>
            <w:hideMark/>
          </w:tcPr>
          <w:p w14:paraId="7B58CE45"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6438</w:t>
            </w:r>
          </w:p>
        </w:tc>
      </w:tr>
      <w:tr w:rsidR="006337C7" w:rsidRPr="00C06353" w14:paraId="1E4AE17C" w14:textId="77777777" w:rsidTr="006337C7">
        <w:trPr>
          <w:trHeight w:val="340"/>
          <w:jc w:val="center"/>
        </w:trPr>
        <w:tc>
          <w:tcPr>
            <w:tcW w:w="2041" w:type="dxa"/>
            <w:tcBorders>
              <w:bottom w:val="single" w:sz="4" w:space="0" w:color="auto"/>
            </w:tcBorders>
            <w:shd w:val="clear" w:color="auto" w:fill="FFFFFF" w:themeFill="background1"/>
            <w:noWrap/>
            <w:vAlign w:val="bottom"/>
            <w:hideMark/>
          </w:tcPr>
          <w:p w14:paraId="05625533" w14:textId="77777777" w:rsidR="006337C7" w:rsidRPr="00C06353" w:rsidRDefault="006337C7" w:rsidP="006337C7">
            <w:pPr>
              <w:spacing w:line="240" w:lineRule="auto"/>
              <w:rPr>
                <w:rFonts w:eastAsia="Arial" w:cs="Times New Roman"/>
                <w:color w:val="000000" w:themeColor="text1"/>
                <w:sz w:val="20"/>
                <w:szCs w:val="20"/>
              </w:rPr>
            </w:pPr>
            <w:r w:rsidRPr="00C06353">
              <w:rPr>
                <w:rFonts w:eastAsia="Arial" w:cs="Times New Roman"/>
                <w:color w:val="000000" w:themeColor="text1"/>
                <w:sz w:val="20"/>
                <w:szCs w:val="20"/>
              </w:rPr>
              <w:t xml:space="preserve">percentage </w:t>
            </w:r>
          </w:p>
        </w:tc>
        <w:tc>
          <w:tcPr>
            <w:tcW w:w="733" w:type="dxa"/>
            <w:tcBorders>
              <w:bottom w:val="single" w:sz="4" w:space="0" w:color="auto"/>
            </w:tcBorders>
            <w:shd w:val="clear" w:color="auto" w:fill="FFFFFF" w:themeFill="background1"/>
            <w:noWrap/>
            <w:vAlign w:val="bottom"/>
            <w:hideMark/>
          </w:tcPr>
          <w:p w14:paraId="286B2872"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7.13%</w:t>
            </w:r>
          </w:p>
        </w:tc>
        <w:tc>
          <w:tcPr>
            <w:tcW w:w="875" w:type="dxa"/>
            <w:tcBorders>
              <w:bottom w:val="single" w:sz="4" w:space="0" w:color="auto"/>
            </w:tcBorders>
            <w:shd w:val="clear" w:color="auto" w:fill="FFFFFF" w:themeFill="background1"/>
            <w:noWrap/>
            <w:vAlign w:val="bottom"/>
            <w:hideMark/>
          </w:tcPr>
          <w:p w14:paraId="31FB699E"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7.02%</w:t>
            </w:r>
          </w:p>
        </w:tc>
        <w:tc>
          <w:tcPr>
            <w:tcW w:w="916" w:type="dxa"/>
            <w:tcBorders>
              <w:bottom w:val="single" w:sz="4" w:space="0" w:color="auto"/>
            </w:tcBorders>
            <w:shd w:val="clear" w:color="auto" w:fill="FFFFFF" w:themeFill="background1"/>
            <w:noWrap/>
            <w:vAlign w:val="bottom"/>
            <w:hideMark/>
          </w:tcPr>
          <w:p w14:paraId="150FA1D3"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6.96%</w:t>
            </w:r>
          </w:p>
        </w:tc>
        <w:tc>
          <w:tcPr>
            <w:tcW w:w="910" w:type="dxa"/>
            <w:tcBorders>
              <w:bottom w:val="single" w:sz="4" w:space="0" w:color="auto"/>
            </w:tcBorders>
            <w:shd w:val="clear" w:color="auto" w:fill="FFFFFF" w:themeFill="background1"/>
            <w:noWrap/>
            <w:vAlign w:val="bottom"/>
            <w:hideMark/>
          </w:tcPr>
          <w:p w14:paraId="13BFE3D0"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7.23%</w:t>
            </w:r>
          </w:p>
        </w:tc>
        <w:tc>
          <w:tcPr>
            <w:tcW w:w="850" w:type="dxa"/>
            <w:tcBorders>
              <w:bottom w:val="single" w:sz="4" w:space="0" w:color="auto"/>
            </w:tcBorders>
            <w:shd w:val="clear" w:color="auto" w:fill="FFFFFF" w:themeFill="background1"/>
            <w:noWrap/>
            <w:vAlign w:val="bottom"/>
            <w:hideMark/>
          </w:tcPr>
          <w:p w14:paraId="439352F7"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6.78%</w:t>
            </w:r>
          </w:p>
        </w:tc>
        <w:tc>
          <w:tcPr>
            <w:tcW w:w="851" w:type="dxa"/>
            <w:tcBorders>
              <w:bottom w:val="single" w:sz="4" w:space="0" w:color="auto"/>
            </w:tcBorders>
            <w:shd w:val="clear" w:color="auto" w:fill="FFFFFF" w:themeFill="background1"/>
            <w:noWrap/>
            <w:vAlign w:val="bottom"/>
            <w:hideMark/>
          </w:tcPr>
          <w:p w14:paraId="05E2B49C"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7.23%</w:t>
            </w:r>
          </w:p>
        </w:tc>
        <w:tc>
          <w:tcPr>
            <w:tcW w:w="1300" w:type="dxa"/>
            <w:tcBorders>
              <w:bottom w:val="single" w:sz="4" w:space="0" w:color="auto"/>
            </w:tcBorders>
            <w:shd w:val="clear" w:color="auto" w:fill="FFFFFF" w:themeFill="background1"/>
            <w:noWrap/>
            <w:vAlign w:val="bottom"/>
            <w:hideMark/>
          </w:tcPr>
          <w:p w14:paraId="65378735" w14:textId="77777777" w:rsidR="006337C7" w:rsidRPr="00C06353" w:rsidRDefault="006337C7" w:rsidP="006337C7">
            <w:pPr>
              <w:spacing w:line="240" w:lineRule="auto"/>
              <w:jc w:val="right"/>
              <w:rPr>
                <w:rFonts w:eastAsia="Arial" w:cs="Times New Roman"/>
                <w:color w:val="000000" w:themeColor="text1"/>
                <w:sz w:val="20"/>
                <w:szCs w:val="20"/>
              </w:rPr>
            </w:pPr>
            <w:r w:rsidRPr="00C06353">
              <w:rPr>
                <w:rFonts w:eastAsia="Arial" w:cs="Times New Roman"/>
                <w:color w:val="000000" w:themeColor="text1"/>
                <w:sz w:val="20"/>
                <w:szCs w:val="20"/>
              </w:rPr>
              <w:t>7.06%</w:t>
            </w:r>
          </w:p>
        </w:tc>
      </w:tr>
    </w:tbl>
    <w:p w14:paraId="39B914BC" w14:textId="77777777" w:rsidR="006337C7" w:rsidRPr="00C06353" w:rsidRDefault="006337C7" w:rsidP="006337C7">
      <w:pPr>
        <w:jc w:val="right"/>
        <w:rPr>
          <w:rFonts w:eastAsia="Arial" w:cs="Times New Roman"/>
          <w:color w:val="000000" w:themeColor="text1"/>
          <w:sz w:val="20"/>
          <w:szCs w:val="20"/>
        </w:rPr>
      </w:pPr>
    </w:p>
    <w:p w14:paraId="0C5D3D1A" w14:textId="77777777" w:rsidR="006337C7" w:rsidRPr="008464FD" w:rsidRDefault="006337C7" w:rsidP="008464FD">
      <w:pPr>
        <w:pStyle w:val="ListParagraph"/>
        <w:ind w:left="142" w:firstLine="578"/>
        <w:rPr>
          <w:rFonts w:eastAsia="Times New Roman" w:cs="Angsana New"/>
          <w:color w:val="000000" w:themeColor="text1"/>
          <w:szCs w:val="30"/>
          <w:lang w:bidi="th-TH"/>
        </w:rPr>
      </w:pPr>
      <w:r>
        <w:rPr>
          <w:rFonts w:eastAsia="Times New Roman" w:cs="Times New Roman"/>
          <w:color w:val="000000" w:themeColor="text1"/>
          <w:szCs w:val="24"/>
        </w:rPr>
        <w:t xml:space="preserve">From table 2 and 3, </w:t>
      </w:r>
      <w:r w:rsidRPr="00E21A68">
        <w:rPr>
          <w:rFonts w:eastAsia="Times New Roman" w:cs="Times New Roman"/>
          <w:color w:val="000000" w:themeColor="text1"/>
          <w:szCs w:val="24"/>
        </w:rPr>
        <w:t xml:space="preserve">The number of </w:t>
      </w:r>
      <w:r>
        <w:rPr>
          <w:rFonts w:eastAsia="Times New Roman" w:cs="Times New Roman"/>
          <w:color w:val="000000" w:themeColor="text1"/>
          <w:szCs w:val="24"/>
        </w:rPr>
        <w:t>fatalities</w:t>
      </w:r>
      <w:r w:rsidRPr="00E21A68">
        <w:rPr>
          <w:rFonts w:eastAsia="Times New Roman" w:cs="Times New Roman"/>
          <w:color w:val="000000" w:themeColor="text1"/>
          <w:szCs w:val="24"/>
        </w:rPr>
        <w:t xml:space="preserve"> almost did not change over the past 6 years, as can be observed from the mean</w:t>
      </w:r>
      <w:r>
        <w:rPr>
          <w:rFonts w:eastAsia="Times New Roman" w:cs="Times New Roman"/>
          <w:color w:val="000000" w:themeColor="text1"/>
          <w:szCs w:val="24"/>
        </w:rPr>
        <w:t xml:space="preserve"> in the table 2</w:t>
      </w:r>
      <w:r w:rsidRPr="00E21A68">
        <w:rPr>
          <w:rFonts w:eastAsia="Times New Roman" w:cs="Times New Roman"/>
          <w:color w:val="000000" w:themeColor="text1"/>
          <w:szCs w:val="24"/>
        </w:rPr>
        <w:t xml:space="preserve">. </w:t>
      </w:r>
      <w:r>
        <w:rPr>
          <w:rFonts w:eastAsia="Times New Roman" w:cs="Times New Roman"/>
          <w:color w:val="000000" w:themeColor="text1"/>
          <w:szCs w:val="24"/>
        </w:rPr>
        <w:t xml:space="preserve"> </w:t>
      </w:r>
      <w:r w:rsidRPr="00E21A68">
        <w:rPr>
          <w:rFonts w:eastAsia="Times New Roman" w:cs="Times New Roman"/>
          <w:color w:val="000000" w:themeColor="text1"/>
          <w:szCs w:val="24"/>
        </w:rPr>
        <w:t xml:space="preserve">Cases with a high number of deaths </w:t>
      </w:r>
      <w:r w:rsidRPr="004B7CDF">
        <w:rPr>
          <w:rFonts w:eastAsia="Times New Roman" w:cs="Times New Roman"/>
          <w:color w:val="000000" w:themeColor="text1"/>
          <w:szCs w:val="24"/>
        </w:rPr>
        <w:t>has a fixed proportion to the total number of cases</w:t>
      </w:r>
      <w:r>
        <w:rPr>
          <w:rFonts w:eastAsia="Times New Roman" w:cs="Times New Roman"/>
          <w:color w:val="000000" w:themeColor="text1"/>
          <w:szCs w:val="24"/>
        </w:rPr>
        <w:t xml:space="preserve"> at around 7% and it </w:t>
      </w:r>
      <w:r w:rsidRPr="00E21A68">
        <w:rPr>
          <w:rFonts w:eastAsia="Times New Roman" w:cs="Times New Roman"/>
          <w:color w:val="000000" w:themeColor="text1"/>
          <w:szCs w:val="24"/>
        </w:rPr>
        <w:t>has</w:t>
      </w:r>
      <w:r w:rsidRPr="004B7CDF">
        <w:rPr>
          <w:rFonts w:eastAsia="Times New Roman" w:cs="Times New Roman"/>
          <w:color w:val="000000" w:themeColor="text1"/>
          <w:szCs w:val="24"/>
        </w:rPr>
        <w:t xml:space="preserve"> remained constant for six years.</w:t>
      </w:r>
      <w:r>
        <w:rPr>
          <w:rFonts w:eastAsia="Times New Roman" w:cs="Angsana New"/>
          <w:color w:val="000000" w:themeColor="text1"/>
          <w:szCs w:val="30"/>
          <w:lang w:bidi="th-TH"/>
        </w:rPr>
        <w:t xml:space="preserve"> </w:t>
      </w:r>
      <w:r w:rsidRPr="007973A0">
        <w:rPr>
          <w:rFonts w:eastAsia="Times New Roman" w:cs="Angsana New"/>
          <w:color w:val="000000" w:themeColor="text1"/>
          <w:szCs w:val="30"/>
          <w:lang w:bidi="th-TH"/>
        </w:rPr>
        <w:t xml:space="preserve">From the data collected for 6 years, it </w:t>
      </w:r>
      <w:r>
        <w:rPr>
          <w:rFonts w:eastAsia="Times New Roman" w:cs="Angsana New"/>
          <w:color w:val="000000" w:themeColor="text1"/>
          <w:szCs w:val="30"/>
          <w:lang w:bidi="th-TH"/>
        </w:rPr>
        <w:t>can imply</w:t>
      </w:r>
      <w:r w:rsidRPr="007973A0">
        <w:rPr>
          <w:rFonts w:eastAsia="Times New Roman" w:cs="Angsana New"/>
          <w:color w:val="000000" w:themeColor="text1"/>
          <w:szCs w:val="30"/>
          <w:lang w:bidi="th-TH"/>
        </w:rPr>
        <w:t xml:space="preserve"> that when a car crash occurs, there is </w:t>
      </w:r>
      <w:r>
        <w:rPr>
          <w:rFonts w:eastAsia="Times New Roman" w:cs="Angsana New"/>
          <w:color w:val="000000" w:themeColor="text1"/>
          <w:szCs w:val="30"/>
          <w:lang w:bidi="th-TH"/>
        </w:rPr>
        <w:t>about</w:t>
      </w:r>
      <w:r w:rsidRPr="007973A0">
        <w:rPr>
          <w:rFonts w:eastAsia="Times New Roman" w:cs="Angsana New"/>
          <w:color w:val="000000" w:themeColor="text1"/>
          <w:szCs w:val="30"/>
          <w:lang w:bidi="th-TH"/>
        </w:rPr>
        <w:t xml:space="preserve"> one fatality per case</w:t>
      </w:r>
      <w:r>
        <w:rPr>
          <w:rFonts w:eastAsia="Times New Roman" w:cs="Angsana New"/>
          <w:color w:val="000000" w:themeColor="text1"/>
          <w:szCs w:val="30"/>
          <w:lang w:bidi="th-TH"/>
        </w:rPr>
        <w:t xml:space="preserve"> and there is 7% of serious car crash that </w:t>
      </w:r>
      <w:r w:rsidRPr="004B7CDF">
        <w:rPr>
          <w:rFonts w:eastAsia="Times New Roman" w:cs="Angsana New"/>
          <w:color w:val="000000" w:themeColor="text1"/>
          <w:szCs w:val="30"/>
          <w:lang w:bidi="th-TH"/>
        </w:rPr>
        <w:t>kills more than one person in an accident</w:t>
      </w:r>
      <w:r>
        <w:rPr>
          <w:rFonts w:eastAsia="Times New Roman" w:cs="Angsana New"/>
          <w:color w:val="000000" w:themeColor="text1"/>
          <w:szCs w:val="30"/>
          <w:lang w:bidi="th-TH"/>
        </w:rPr>
        <w:t>.</w:t>
      </w:r>
    </w:p>
    <w:p w14:paraId="6FFDC8E3" w14:textId="77777777" w:rsidR="006337C7" w:rsidRPr="008464FD" w:rsidRDefault="008D1F8E" w:rsidP="008464FD">
      <w:pPr>
        <w:jc w:val="left"/>
        <w:rPr>
          <w:rFonts w:eastAsia="Times New Roman" w:cs="Times New Roman"/>
          <w:b/>
          <w:bCs/>
          <w:color w:val="000000" w:themeColor="text1"/>
          <w:szCs w:val="24"/>
        </w:rPr>
      </w:pPr>
      <w:r>
        <w:rPr>
          <w:rFonts w:eastAsia="Times New Roman" w:cs="Times New Roman"/>
          <w:b/>
          <w:bCs/>
          <w:color w:val="000000" w:themeColor="text1"/>
          <w:szCs w:val="24"/>
        </w:rPr>
        <w:t xml:space="preserve">Q2: </w:t>
      </w:r>
      <w:r w:rsidR="006337C7" w:rsidRPr="008464FD">
        <w:rPr>
          <w:rFonts w:eastAsia="Times New Roman" w:cs="Times New Roman"/>
          <w:b/>
          <w:bCs/>
          <w:color w:val="000000" w:themeColor="text1"/>
          <w:szCs w:val="24"/>
        </w:rPr>
        <w:t>What factors affect the traffic fatalities the most that the number of fatalities showed substantial change?</w:t>
      </w:r>
    </w:p>
    <w:p w14:paraId="7610A060" w14:textId="77777777" w:rsidR="006337C7" w:rsidRDefault="006337C7" w:rsidP="005B564E">
      <w:pPr>
        <w:pStyle w:val="ListParagraph"/>
        <w:numPr>
          <w:ilvl w:val="0"/>
          <w:numId w:val="15"/>
        </w:numPr>
        <w:rPr>
          <w:rFonts w:eastAsia="Times New Roman" w:cs="Times New Roman"/>
          <w:color w:val="000000" w:themeColor="text1"/>
          <w:szCs w:val="24"/>
        </w:rPr>
      </w:pPr>
      <w:r w:rsidRPr="005B564E">
        <w:rPr>
          <w:rFonts w:eastAsia="Times New Roman" w:cs="Times New Roman"/>
          <w:b/>
          <w:bCs/>
          <w:color w:val="000000" w:themeColor="text1"/>
          <w:szCs w:val="24"/>
        </w:rPr>
        <w:t>Environment condition</w:t>
      </w:r>
      <w:r w:rsidR="005B564E" w:rsidRPr="005B564E">
        <w:rPr>
          <w:rFonts w:eastAsia="Times New Roman" w:cs="Times New Roman"/>
          <w:b/>
          <w:bCs/>
          <w:color w:val="000000" w:themeColor="text1"/>
          <w:szCs w:val="24"/>
        </w:rPr>
        <w:t>s</w:t>
      </w:r>
      <w:r w:rsidR="005B564E" w:rsidRPr="005B564E">
        <w:rPr>
          <w:rFonts w:eastAsia="Times New Roman" w:cs="Times New Roman"/>
          <w:color w:val="000000" w:themeColor="text1"/>
          <w:szCs w:val="24"/>
        </w:rPr>
        <w:t xml:space="preserve">: </w:t>
      </w:r>
      <w:r w:rsidRPr="005B564E">
        <w:rPr>
          <w:rFonts w:eastAsia="Times New Roman" w:cs="Times New Roman"/>
          <w:color w:val="000000" w:themeColor="text1"/>
          <w:szCs w:val="24"/>
        </w:rPr>
        <w:t>(areas: state, road conditions: light conditions, and weather)</w:t>
      </w:r>
    </w:p>
    <w:p w14:paraId="76E58313" w14:textId="77777777" w:rsidR="00CF2180" w:rsidRPr="005B564E" w:rsidRDefault="00CF2180" w:rsidP="00CF2180">
      <w:pPr>
        <w:pStyle w:val="ListParagraph"/>
        <w:rPr>
          <w:rFonts w:eastAsia="Times New Roman" w:cs="Times New Roman"/>
          <w:color w:val="000000" w:themeColor="text1"/>
          <w:szCs w:val="24"/>
        </w:rPr>
      </w:pPr>
    </w:p>
    <w:p w14:paraId="5DE26803" w14:textId="77777777" w:rsidR="006337C7" w:rsidRPr="008464FD" w:rsidRDefault="006337C7" w:rsidP="008464FD">
      <w:pPr>
        <w:jc w:val="center"/>
        <w:rPr>
          <w:rFonts w:eastAsia="Times New Roman" w:cs="Times New Roman"/>
          <w:i/>
          <w:iCs/>
          <w:color w:val="000000" w:themeColor="text1"/>
          <w:szCs w:val="24"/>
        </w:rPr>
      </w:pPr>
      <w:bookmarkStart w:id="2" w:name="OLE_LINK2"/>
      <w:r w:rsidRPr="008464FD">
        <w:rPr>
          <w:rFonts w:eastAsia="Times New Roman" w:cs="Times New Roman"/>
          <w:i/>
          <w:iCs/>
          <w:color w:val="000000" w:themeColor="text1"/>
          <w:szCs w:val="24"/>
        </w:rPr>
        <w:lastRenderedPageBreak/>
        <w:t xml:space="preserve">Figure 1. </w:t>
      </w:r>
      <w:r w:rsidRPr="00A01646">
        <w:rPr>
          <w:rFonts w:eastAsia="Times New Roman" w:cs="Times New Roman"/>
          <w:color w:val="000000" w:themeColor="text1"/>
          <w:szCs w:val="24"/>
        </w:rPr>
        <w:t>Bar graph shows the number of fatalities in each state</w:t>
      </w:r>
    </w:p>
    <w:bookmarkEnd w:id="2"/>
    <w:p w14:paraId="51BD1B86" w14:textId="77777777" w:rsidR="006337C7" w:rsidRDefault="006337C7" w:rsidP="008464FD">
      <w:pPr>
        <w:pStyle w:val="ListParagraph"/>
        <w:ind w:left="1080"/>
        <w:rPr>
          <w:rFonts w:eastAsia="Times New Roman" w:cs="Times New Roman"/>
          <w:color w:val="000000" w:themeColor="text1"/>
          <w:szCs w:val="24"/>
        </w:rPr>
      </w:pPr>
      <w:r>
        <w:rPr>
          <w:noProof/>
        </w:rPr>
        <w:drawing>
          <wp:inline distT="0" distB="0" distL="0" distR="0" wp14:anchorId="05C2CE09" wp14:editId="1D66E406">
            <wp:extent cx="4572000" cy="2743200"/>
            <wp:effectExtent l="0" t="0" r="12700" b="12700"/>
            <wp:docPr id="1" name="Chart 1">
              <a:extLst xmlns:a="http://schemas.openxmlformats.org/drawingml/2006/main">
                <a:ext uri="{FF2B5EF4-FFF2-40B4-BE49-F238E27FC236}">
                  <a16:creationId xmlns:a16="http://schemas.microsoft.com/office/drawing/2014/main" id="{108F97AE-5C49-784C-B534-F8E42570B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D5B4C0" w14:textId="77777777" w:rsidR="006337C7" w:rsidRPr="00865AB4" w:rsidRDefault="006337C7" w:rsidP="008464FD">
      <w:pPr>
        <w:jc w:val="center"/>
        <w:rPr>
          <w:rFonts w:eastAsia="Times New Roman" w:cs="Times New Roman"/>
          <w:color w:val="000000" w:themeColor="text1"/>
          <w:szCs w:val="24"/>
        </w:rPr>
      </w:pPr>
      <w:r w:rsidRPr="008464FD">
        <w:rPr>
          <w:rFonts w:eastAsia="Times New Roman" w:cs="Times New Roman"/>
          <w:i/>
          <w:iCs/>
          <w:color w:val="000000" w:themeColor="text1"/>
          <w:szCs w:val="24"/>
        </w:rPr>
        <w:t xml:space="preserve">Figure 2. </w:t>
      </w:r>
      <w:r w:rsidRPr="00865AB4">
        <w:rPr>
          <w:rFonts w:eastAsia="Times New Roman" w:cs="Times New Roman"/>
          <w:color w:val="000000" w:themeColor="text1"/>
          <w:szCs w:val="24"/>
        </w:rPr>
        <w:t>Bar graph shows the highest percentage high number of fatalities cases</w:t>
      </w:r>
    </w:p>
    <w:p w14:paraId="4784181F" w14:textId="77777777" w:rsidR="006337C7" w:rsidRPr="00E371C6" w:rsidRDefault="006337C7" w:rsidP="008464FD">
      <w:pPr>
        <w:pStyle w:val="ListParagraph"/>
        <w:ind w:left="1080"/>
        <w:rPr>
          <w:rFonts w:eastAsia="Times New Roman" w:cs="Times New Roman"/>
          <w:color w:val="000000" w:themeColor="text1"/>
          <w:szCs w:val="24"/>
        </w:rPr>
      </w:pPr>
      <w:r>
        <w:rPr>
          <w:noProof/>
        </w:rPr>
        <w:drawing>
          <wp:inline distT="0" distB="0" distL="0" distR="0" wp14:anchorId="0F4668DD" wp14:editId="1B319FFC">
            <wp:extent cx="4196443" cy="2465614"/>
            <wp:effectExtent l="0" t="0" r="7620" b="11430"/>
            <wp:docPr id="8" name="Chart 8">
              <a:extLst xmlns:a="http://schemas.openxmlformats.org/drawingml/2006/main">
                <a:ext uri="{FF2B5EF4-FFF2-40B4-BE49-F238E27FC236}">
                  <a16:creationId xmlns:a16="http://schemas.microsoft.com/office/drawing/2014/main" id="{95DC0FF6-F79F-AA4A-A14F-F3FF5A7FF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9E2618" w14:textId="3425CCFE" w:rsidR="00CF2180" w:rsidRPr="00CF2180" w:rsidRDefault="006337C7" w:rsidP="00CF2180">
      <w:pPr>
        <w:pStyle w:val="ListParagraph"/>
        <w:ind w:left="142" w:firstLine="578"/>
        <w:rPr>
          <w:rFonts w:eastAsia="Times New Roman" w:cs="Times New Roman"/>
          <w:color w:val="000000" w:themeColor="text1"/>
          <w:szCs w:val="24"/>
        </w:rPr>
      </w:pPr>
      <w:r>
        <w:rPr>
          <w:rFonts w:eastAsia="Times New Roman" w:cs="Times New Roman"/>
          <w:color w:val="000000" w:themeColor="text1"/>
          <w:szCs w:val="24"/>
        </w:rPr>
        <w:t xml:space="preserve">From figure 1, we can observe from the </w:t>
      </w:r>
      <w:r>
        <w:rPr>
          <w:rFonts w:eastAsia="Times New Roman" w:cs="Angsana New"/>
          <w:color w:val="000000" w:themeColor="text1"/>
          <w:szCs w:val="30"/>
          <w:lang w:bidi="th-TH"/>
        </w:rPr>
        <w:t xml:space="preserve">data </w:t>
      </w:r>
      <w:r>
        <w:rPr>
          <w:rFonts w:eastAsia="Times New Roman" w:cs="Times New Roman"/>
          <w:color w:val="000000" w:themeColor="text1"/>
          <w:szCs w:val="24"/>
        </w:rPr>
        <w:t xml:space="preserve">that Texas has </w:t>
      </w:r>
      <w:r w:rsidRPr="00C97F22">
        <w:rPr>
          <w:rFonts w:eastAsia="Times New Roman" w:cs="Times New Roman"/>
          <w:color w:val="000000" w:themeColor="text1"/>
          <w:szCs w:val="24"/>
        </w:rPr>
        <w:t xml:space="preserve">the highest number of </w:t>
      </w:r>
      <w:r w:rsidRPr="00C97F22">
        <w:rPr>
          <w:rFonts w:eastAsia="Times New Roman" w:cs="Times New Roman" w:hint="cs"/>
          <w:color w:val="000000" w:themeColor="text1"/>
          <w:szCs w:val="24"/>
          <w:cs/>
          <w:lang w:bidi="th-TH"/>
        </w:rPr>
        <w:t>h</w:t>
      </w:r>
      <w:r>
        <w:rPr>
          <w:rFonts w:eastAsia="Times New Roman" w:cs="Times New Roman"/>
          <w:color w:val="000000" w:themeColor="text1"/>
          <w:szCs w:val="24"/>
          <w:lang w:bidi="th-TH"/>
        </w:rPr>
        <w:t>igh</w:t>
      </w:r>
      <w:r w:rsidRPr="00C97F22">
        <w:rPr>
          <w:rFonts w:eastAsia="Times New Roman" w:cs="Times New Roman"/>
          <w:color w:val="000000" w:themeColor="text1"/>
          <w:szCs w:val="24"/>
        </w:rPr>
        <w:t xml:space="preserve"> death cases</w:t>
      </w:r>
      <w:r>
        <w:rPr>
          <w:rFonts w:eastAsia="Times New Roman" w:cs="Times New Roman"/>
          <w:color w:val="000000" w:themeColor="text1"/>
          <w:szCs w:val="24"/>
        </w:rPr>
        <w:t xml:space="preserve">. However, the total case of Texas is also high that means </w:t>
      </w:r>
      <w:r w:rsidRPr="00630C32">
        <w:rPr>
          <w:rFonts w:eastAsia="Times New Roman" w:cs="Times New Roman"/>
          <w:color w:val="000000" w:themeColor="text1"/>
          <w:szCs w:val="24"/>
        </w:rPr>
        <w:t>high</w:t>
      </w:r>
      <w:r>
        <w:rPr>
          <w:rFonts w:eastAsia="Times New Roman" w:cs="Times New Roman"/>
          <w:color w:val="000000" w:themeColor="text1"/>
          <w:szCs w:val="24"/>
        </w:rPr>
        <w:t>er</w:t>
      </w:r>
      <w:r w:rsidRPr="00630C32">
        <w:rPr>
          <w:rFonts w:eastAsia="Times New Roman" w:cs="Times New Roman"/>
          <w:color w:val="000000" w:themeColor="text1"/>
          <w:szCs w:val="24"/>
        </w:rPr>
        <w:t xml:space="preserve"> number of death cases compared to other states may b</w:t>
      </w:r>
      <w:r>
        <w:rPr>
          <w:rFonts w:eastAsia="Times New Roman" w:cs="Times New Roman"/>
          <w:color w:val="000000" w:themeColor="text1"/>
          <w:szCs w:val="24"/>
        </w:rPr>
        <w:t>e due to</w:t>
      </w:r>
      <w:r w:rsidRPr="00630C32">
        <w:rPr>
          <w:rFonts w:eastAsia="Times New Roman" w:cs="Times New Roman"/>
          <w:color w:val="000000" w:themeColor="text1"/>
          <w:szCs w:val="24"/>
        </w:rPr>
        <w:t xml:space="preserve"> the high number of total crashes.</w:t>
      </w:r>
      <w:r>
        <w:rPr>
          <w:rFonts w:eastAsia="Times New Roman" w:cs="Times New Roman"/>
          <w:color w:val="000000" w:themeColor="text1"/>
          <w:szCs w:val="24"/>
        </w:rPr>
        <w:t xml:space="preserve"> Therefore, we compared each state by percentage of high death case to total cases as we can see from the figure above (figure 2.). The graph shows North Dakota has the highest percentage at 10.63%. We can imply from the result that w</w:t>
      </w:r>
      <w:r w:rsidRPr="005567DA">
        <w:rPr>
          <w:rFonts w:eastAsia="Times New Roman" w:cs="Times New Roman"/>
          <w:color w:val="000000" w:themeColor="text1"/>
          <w:szCs w:val="24"/>
        </w:rPr>
        <w:t xml:space="preserve">hen a car crash occurs, an accident in </w:t>
      </w:r>
      <w:r>
        <w:rPr>
          <w:rFonts w:eastAsia="Times New Roman" w:cs="Times New Roman"/>
          <w:color w:val="000000" w:themeColor="text1"/>
          <w:szCs w:val="24"/>
        </w:rPr>
        <w:t>North Dakota state</w:t>
      </w:r>
      <w:r w:rsidRPr="005567DA">
        <w:rPr>
          <w:rFonts w:eastAsia="Times New Roman" w:cs="Times New Roman"/>
          <w:color w:val="000000" w:themeColor="text1"/>
          <w:szCs w:val="24"/>
        </w:rPr>
        <w:t xml:space="preserve"> has the greatest chance of causing death. Figures 1 and 2 show that the likelihood of fatalities from a car crash in small cities is higher by comparing the proportion of cases with more than one death in the incident.</w:t>
      </w:r>
      <w:r>
        <w:rPr>
          <w:rFonts w:eastAsia="Times New Roman" w:cs="Times New Roman"/>
          <w:color w:val="000000" w:themeColor="text1"/>
          <w:szCs w:val="24"/>
        </w:rPr>
        <w:t xml:space="preserve"> </w:t>
      </w:r>
    </w:p>
    <w:p w14:paraId="1B282F7A" w14:textId="550E45EC" w:rsidR="006337C7" w:rsidRPr="004A7012" w:rsidRDefault="006337C7" w:rsidP="001616DE">
      <w:pPr>
        <w:spacing w:before="240"/>
        <w:jc w:val="center"/>
        <w:rPr>
          <w:rFonts w:eastAsia="Times New Roman" w:cs="Times New Roman"/>
          <w:color w:val="000000" w:themeColor="text1"/>
          <w:szCs w:val="24"/>
        </w:rPr>
      </w:pPr>
      <w:r w:rsidRPr="001616DE">
        <w:rPr>
          <w:rFonts w:eastAsia="Times New Roman" w:cs="Times New Roman"/>
          <w:i/>
          <w:iCs/>
          <w:color w:val="000000" w:themeColor="text1"/>
          <w:szCs w:val="24"/>
        </w:rPr>
        <w:lastRenderedPageBreak/>
        <w:t xml:space="preserve">Table </w:t>
      </w:r>
      <w:r w:rsidR="00F4138E">
        <w:rPr>
          <w:rFonts w:eastAsia="Times New Roman" w:cs="Times New Roman"/>
          <w:i/>
          <w:iCs/>
          <w:color w:val="000000" w:themeColor="text1"/>
          <w:szCs w:val="24"/>
        </w:rPr>
        <w:t>4</w:t>
      </w:r>
      <w:r w:rsidRPr="001616DE">
        <w:rPr>
          <w:rFonts w:eastAsia="Times New Roman" w:cs="Times New Roman"/>
          <w:i/>
          <w:iCs/>
          <w:color w:val="000000" w:themeColor="text1"/>
          <w:szCs w:val="24"/>
        </w:rPr>
        <w:t xml:space="preserve">. </w:t>
      </w:r>
      <w:r w:rsidR="004A7012" w:rsidRPr="004A7012">
        <w:rPr>
          <w:rFonts w:eastAsia="Times New Roman" w:cs="Times New Roman"/>
          <w:color w:val="000000" w:themeColor="text1"/>
          <w:szCs w:val="24"/>
        </w:rPr>
        <w:t>T</w:t>
      </w:r>
      <w:r w:rsidRPr="004A7012">
        <w:rPr>
          <w:rFonts w:eastAsia="Times New Roman" w:cs="Times New Roman"/>
          <w:color w:val="000000" w:themeColor="text1"/>
          <w:szCs w:val="24"/>
        </w:rPr>
        <w:t>he fatalities number with weather condition</w:t>
      </w:r>
    </w:p>
    <w:tbl>
      <w:tblPr>
        <w:tblW w:w="8435" w:type="dxa"/>
        <w:jc w:val="center"/>
        <w:tblLook w:val="04A0" w:firstRow="1" w:lastRow="0" w:firstColumn="1" w:lastColumn="0" w:noHBand="0" w:noVBand="1"/>
      </w:tblPr>
      <w:tblGrid>
        <w:gridCol w:w="2877"/>
        <w:gridCol w:w="1443"/>
        <w:gridCol w:w="1409"/>
        <w:gridCol w:w="1186"/>
        <w:gridCol w:w="1520"/>
      </w:tblGrid>
      <w:tr w:rsidR="006337C7" w:rsidRPr="001616DE" w14:paraId="6A51B332" w14:textId="77777777" w:rsidTr="00F21197">
        <w:trPr>
          <w:trHeight w:val="331"/>
          <w:jc w:val="center"/>
        </w:trPr>
        <w:tc>
          <w:tcPr>
            <w:tcW w:w="0" w:type="auto"/>
            <w:tcBorders>
              <w:top w:val="single" w:sz="4" w:space="0" w:color="auto"/>
              <w:bottom w:val="single" w:sz="4" w:space="0" w:color="auto"/>
            </w:tcBorders>
            <w:shd w:val="clear" w:color="auto" w:fill="FFFFFF" w:themeFill="background1"/>
            <w:vAlign w:val="center"/>
            <w:hideMark/>
          </w:tcPr>
          <w:p w14:paraId="6FB21D1B" w14:textId="77777777" w:rsidR="006337C7" w:rsidRPr="001616DE" w:rsidRDefault="006337C7" w:rsidP="001616DE">
            <w:pPr>
              <w:spacing w:after="0" w:line="240" w:lineRule="auto"/>
              <w:rPr>
                <w:rFonts w:eastAsia="Times New Roman" w:cs="Times New Roman"/>
                <w:b/>
                <w:bCs/>
                <w:color w:val="000000"/>
                <w:sz w:val="20"/>
                <w:szCs w:val="20"/>
                <w:lang w:bidi="th-TH"/>
              </w:rPr>
            </w:pPr>
            <w:r w:rsidRPr="001616DE">
              <w:rPr>
                <w:rFonts w:eastAsia="Times New Roman" w:cs="Times New Roman"/>
                <w:b/>
                <w:bCs/>
                <w:color w:val="000000"/>
                <w:sz w:val="20"/>
                <w:szCs w:val="20"/>
                <w:lang w:bidi="th-TH"/>
              </w:rPr>
              <w:t>Fatals/weather conditions</w:t>
            </w:r>
          </w:p>
        </w:tc>
        <w:tc>
          <w:tcPr>
            <w:tcW w:w="0" w:type="auto"/>
            <w:tcBorders>
              <w:top w:val="single" w:sz="4" w:space="0" w:color="auto"/>
              <w:bottom w:val="single" w:sz="4" w:space="0" w:color="auto"/>
            </w:tcBorders>
            <w:shd w:val="clear" w:color="auto" w:fill="FFFFFF" w:themeFill="background1"/>
            <w:noWrap/>
            <w:vAlign w:val="bottom"/>
            <w:hideMark/>
          </w:tcPr>
          <w:p w14:paraId="1F138115" w14:textId="77777777" w:rsidR="006337C7" w:rsidRPr="001616DE" w:rsidRDefault="006337C7" w:rsidP="001616DE">
            <w:pPr>
              <w:spacing w:after="0" w:line="240" w:lineRule="auto"/>
              <w:jc w:val="center"/>
              <w:rPr>
                <w:rFonts w:eastAsia="Times New Roman" w:cs="Times New Roman"/>
                <w:b/>
                <w:bCs/>
                <w:color w:val="000000"/>
                <w:sz w:val="20"/>
                <w:szCs w:val="20"/>
                <w:lang w:bidi="th-TH"/>
              </w:rPr>
            </w:pPr>
            <w:r w:rsidRPr="001616DE">
              <w:rPr>
                <w:rFonts w:eastAsia="Times New Roman" w:cs="Times New Roman"/>
                <w:b/>
                <w:bCs/>
                <w:color w:val="000000"/>
                <w:sz w:val="20"/>
                <w:szCs w:val="20"/>
                <w:lang w:bidi="th-TH"/>
              </w:rPr>
              <w:t>Clear</w:t>
            </w:r>
          </w:p>
        </w:tc>
        <w:tc>
          <w:tcPr>
            <w:tcW w:w="0" w:type="auto"/>
            <w:tcBorders>
              <w:top w:val="single" w:sz="4" w:space="0" w:color="auto"/>
              <w:bottom w:val="single" w:sz="4" w:space="0" w:color="auto"/>
            </w:tcBorders>
            <w:shd w:val="clear" w:color="auto" w:fill="FFFFFF" w:themeFill="background1"/>
            <w:noWrap/>
            <w:vAlign w:val="bottom"/>
            <w:hideMark/>
          </w:tcPr>
          <w:p w14:paraId="4A4BC83D" w14:textId="77777777" w:rsidR="006337C7" w:rsidRPr="001616DE" w:rsidRDefault="006337C7" w:rsidP="001616DE">
            <w:pPr>
              <w:spacing w:after="0" w:line="240" w:lineRule="auto"/>
              <w:jc w:val="center"/>
              <w:rPr>
                <w:rFonts w:eastAsia="Times New Roman" w:cs="Times New Roman"/>
                <w:b/>
                <w:bCs/>
                <w:color w:val="000000"/>
                <w:sz w:val="20"/>
                <w:szCs w:val="20"/>
                <w:lang w:bidi="th-TH"/>
              </w:rPr>
            </w:pPr>
            <w:r w:rsidRPr="001616DE">
              <w:rPr>
                <w:rFonts w:eastAsia="Times New Roman" w:cs="Times New Roman"/>
                <w:b/>
                <w:bCs/>
                <w:color w:val="000000"/>
                <w:sz w:val="20"/>
                <w:szCs w:val="20"/>
                <w:lang w:bidi="th-TH"/>
              </w:rPr>
              <w:t>Cloudy</w:t>
            </w:r>
          </w:p>
        </w:tc>
        <w:tc>
          <w:tcPr>
            <w:tcW w:w="0" w:type="auto"/>
            <w:tcBorders>
              <w:top w:val="single" w:sz="4" w:space="0" w:color="auto"/>
              <w:bottom w:val="single" w:sz="4" w:space="0" w:color="auto"/>
            </w:tcBorders>
            <w:shd w:val="clear" w:color="auto" w:fill="FFFFFF" w:themeFill="background1"/>
            <w:noWrap/>
            <w:vAlign w:val="bottom"/>
            <w:hideMark/>
          </w:tcPr>
          <w:p w14:paraId="584D9C2F" w14:textId="77777777" w:rsidR="006337C7" w:rsidRPr="001616DE" w:rsidRDefault="006337C7" w:rsidP="001616DE">
            <w:pPr>
              <w:spacing w:after="0" w:line="240" w:lineRule="auto"/>
              <w:jc w:val="center"/>
              <w:rPr>
                <w:rFonts w:eastAsia="Times New Roman" w:cs="Times New Roman"/>
                <w:b/>
                <w:bCs/>
                <w:color w:val="000000"/>
                <w:sz w:val="20"/>
                <w:szCs w:val="20"/>
                <w:lang w:bidi="th-TH"/>
              </w:rPr>
            </w:pPr>
            <w:r w:rsidRPr="001616DE">
              <w:rPr>
                <w:rFonts w:eastAsia="Times New Roman" w:cs="Times New Roman"/>
                <w:b/>
                <w:bCs/>
                <w:color w:val="000000"/>
                <w:sz w:val="20"/>
                <w:szCs w:val="20"/>
                <w:lang w:bidi="th-TH"/>
              </w:rPr>
              <w:t>Rain</w:t>
            </w:r>
          </w:p>
        </w:tc>
        <w:tc>
          <w:tcPr>
            <w:tcW w:w="0" w:type="auto"/>
            <w:tcBorders>
              <w:top w:val="single" w:sz="4" w:space="0" w:color="auto"/>
              <w:bottom w:val="single" w:sz="4" w:space="0" w:color="auto"/>
            </w:tcBorders>
            <w:shd w:val="clear" w:color="auto" w:fill="FFFFFF" w:themeFill="background1"/>
            <w:noWrap/>
            <w:vAlign w:val="bottom"/>
            <w:hideMark/>
          </w:tcPr>
          <w:p w14:paraId="346D909D" w14:textId="77777777" w:rsidR="006337C7" w:rsidRPr="001616DE" w:rsidRDefault="006337C7" w:rsidP="001616DE">
            <w:pPr>
              <w:spacing w:after="0" w:line="240" w:lineRule="auto"/>
              <w:jc w:val="center"/>
              <w:rPr>
                <w:rFonts w:eastAsia="Times New Roman" w:cs="Times New Roman"/>
                <w:b/>
                <w:bCs/>
                <w:color w:val="000000"/>
                <w:sz w:val="20"/>
                <w:szCs w:val="20"/>
                <w:lang w:bidi="th-TH"/>
              </w:rPr>
            </w:pPr>
            <w:r w:rsidRPr="001616DE">
              <w:rPr>
                <w:rFonts w:eastAsia="Times New Roman" w:cs="Times New Roman"/>
                <w:b/>
                <w:bCs/>
                <w:color w:val="000000"/>
                <w:sz w:val="20"/>
                <w:szCs w:val="20"/>
                <w:lang w:bidi="th-TH"/>
              </w:rPr>
              <w:t>Total</w:t>
            </w:r>
          </w:p>
        </w:tc>
      </w:tr>
      <w:tr w:rsidR="006337C7" w:rsidRPr="001616DE" w14:paraId="6DD795BF" w14:textId="77777777" w:rsidTr="00F21197">
        <w:trPr>
          <w:trHeight w:val="331"/>
          <w:jc w:val="center"/>
        </w:trPr>
        <w:tc>
          <w:tcPr>
            <w:tcW w:w="0" w:type="auto"/>
            <w:tcBorders>
              <w:top w:val="single" w:sz="4" w:space="0" w:color="auto"/>
            </w:tcBorders>
            <w:shd w:val="clear" w:color="auto" w:fill="FFFFFF" w:themeFill="background1"/>
            <w:noWrap/>
            <w:vAlign w:val="bottom"/>
            <w:hideMark/>
          </w:tcPr>
          <w:p w14:paraId="5B546F09" w14:textId="77777777" w:rsidR="006337C7" w:rsidRPr="001616DE" w:rsidRDefault="006337C7" w:rsidP="001616DE">
            <w:pPr>
              <w:spacing w:after="0" w:line="240" w:lineRule="auto"/>
              <w:rPr>
                <w:rFonts w:eastAsia="Times New Roman" w:cs="Times New Roman"/>
                <w:color w:val="000000"/>
                <w:sz w:val="20"/>
                <w:szCs w:val="20"/>
                <w:lang w:bidi="th-TH"/>
              </w:rPr>
            </w:pPr>
          </w:p>
          <w:p w14:paraId="51349F5C" w14:textId="77777777" w:rsidR="006337C7" w:rsidRPr="001616DE" w:rsidRDefault="006337C7" w:rsidP="001616DE">
            <w:pPr>
              <w:spacing w:after="0" w:line="240" w:lineRule="auto"/>
              <w:rPr>
                <w:rFonts w:eastAsia="Times New Roman" w:cs="Times New Roman"/>
                <w:color w:val="000000"/>
                <w:sz w:val="20"/>
                <w:szCs w:val="20"/>
                <w:lang w:bidi="th-TH"/>
              </w:rPr>
            </w:pPr>
            <w:r w:rsidRPr="001616DE">
              <w:rPr>
                <w:rFonts w:eastAsia="Times New Roman" w:cs="Times New Roman"/>
                <w:color w:val="000000"/>
                <w:sz w:val="20"/>
                <w:szCs w:val="20"/>
                <w:lang w:bidi="th-TH"/>
              </w:rPr>
              <w:t>crash case</w:t>
            </w:r>
          </w:p>
          <w:p w14:paraId="6AD26642" w14:textId="77777777" w:rsidR="006337C7" w:rsidRPr="001616DE" w:rsidRDefault="006337C7" w:rsidP="001616DE">
            <w:pPr>
              <w:spacing w:after="0" w:line="240" w:lineRule="auto"/>
              <w:rPr>
                <w:rFonts w:eastAsia="Times New Roman" w:cs="Times New Roman"/>
                <w:color w:val="000000"/>
                <w:sz w:val="20"/>
                <w:szCs w:val="20"/>
                <w:lang w:bidi="th-TH"/>
              </w:rPr>
            </w:pPr>
          </w:p>
          <w:p w14:paraId="24A9EA04" w14:textId="77777777" w:rsidR="006337C7" w:rsidRPr="001616DE" w:rsidRDefault="006337C7" w:rsidP="001616DE">
            <w:pPr>
              <w:spacing w:after="0" w:line="240" w:lineRule="auto"/>
              <w:rPr>
                <w:rFonts w:eastAsia="Times New Roman" w:cs="Times New Roman"/>
                <w:color w:val="000000"/>
                <w:sz w:val="20"/>
                <w:szCs w:val="20"/>
                <w:lang w:bidi="th-TH"/>
              </w:rPr>
            </w:pPr>
          </w:p>
        </w:tc>
        <w:tc>
          <w:tcPr>
            <w:tcW w:w="0" w:type="auto"/>
            <w:tcBorders>
              <w:top w:val="single" w:sz="4" w:space="0" w:color="auto"/>
            </w:tcBorders>
            <w:shd w:val="clear" w:color="auto" w:fill="FFFFFF" w:themeFill="background1"/>
            <w:noWrap/>
            <w:vAlign w:val="bottom"/>
            <w:hideMark/>
          </w:tcPr>
          <w:p w14:paraId="25834EA2" w14:textId="77777777" w:rsidR="006337C7" w:rsidRPr="001616DE" w:rsidRDefault="006337C7" w:rsidP="001616DE">
            <w:pPr>
              <w:spacing w:after="0" w:line="240" w:lineRule="auto"/>
              <w:ind w:left="-394" w:firstLine="425"/>
              <w:jc w:val="center"/>
              <w:rPr>
                <w:rFonts w:eastAsia="Times New Roman" w:cs="Times New Roman"/>
                <w:color w:val="000000"/>
                <w:sz w:val="20"/>
                <w:szCs w:val="20"/>
                <w:lang w:bidi="th-TH"/>
              </w:rPr>
            </w:pPr>
          </w:p>
          <w:p w14:paraId="396C52A7" w14:textId="77777777" w:rsidR="006337C7" w:rsidRPr="001616DE" w:rsidRDefault="006337C7" w:rsidP="001616DE">
            <w:pPr>
              <w:spacing w:after="0" w:line="240" w:lineRule="auto"/>
              <w:ind w:left="-394" w:firstLine="425"/>
              <w:jc w:val="center"/>
              <w:rPr>
                <w:rFonts w:eastAsia="Times New Roman" w:cs="Times New Roman"/>
                <w:color w:val="000000"/>
                <w:sz w:val="20"/>
                <w:szCs w:val="20"/>
                <w:lang w:bidi="th-TH"/>
              </w:rPr>
            </w:pPr>
            <w:r w:rsidRPr="001616DE">
              <w:rPr>
                <w:rFonts w:eastAsia="Times New Roman" w:cs="Times New Roman"/>
                <w:color w:val="000000"/>
                <w:sz w:val="20"/>
                <w:szCs w:val="20"/>
                <w:lang w:bidi="th-TH"/>
              </w:rPr>
              <w:t>68976 (76%)</w:t>
            </w:r>
          </w:p>
          <w:p w14:paraId="0BAB942F" w14:textId="77777777" w:rsidR="006337C7" w:rsidRPr="001616DE" w:rsidRDefault="006337C7" w:rsidP="001616DE">
            <w:pPr>
              <w:spacing w:after="0" w:line="240" w:lineRule="auto"/>
              <w:ind w:left="-394" w:firstLine="425"/>
              <w:jc w:val="center"/>
              <w:rPr>
                <w:rFonts w:eastAsia="Times New Roman" w:cs="Times New Roman"/>
                <w:color w:val="000000"/>
                <w:sz w:val="20"/>
                <w:szCs w:val="20"/>
                <w:lang w:bidi="th-TH"/>
              </w:rPr>
            </w:pPr>
          </w:p>
          <w:p w14:paraId="50607570" w14:textId="77777777" w:rsidR="006337C7" w:rsidRPr="001616DE" w:rsidRDefault="006337C7" w:rsidP="001616DE">
            <w:pPr>
              <w:spacing w:after="0" w:line="240" w:lineRule="auto"/>
              <w:ind w:left="-394" w:firstLine="425"/>
              <w:jc w:val="center"/>
              <w:rPr>
                <w:rFonts w:eastAsia="Times New Roman" w:cs="Times New Roman"/>
                <w:color w:val="000000"/>
                <w:sz w:val="20"/>
                <w:szCs w:val="20"/>
                <w:lang w:bidi="th-TH"/>
              </w:rPr>
            </w:pPr>
          </w:p>
        </w:tc>
        <w:tc>
          <w:tcPr>
            <w:tcW w:w="0" w:type="auto"/>
            <w:tcBorders>
              <w:top w:val="single" w:sz="4" w:space="0" w:color="auto"/>
            </w:tcBorders>
            <w:shd w:val="clear" w:color="auto" w:fill="FFFFFF" w:themeFill="background1"/>
            <w:noWrap/>
            <w:vAlign w:val="bottom"/>
            <w:hideMark/>
          </w:tcPr>
          <w:p w14:paraId="1F862387" w14:textId="77777777" w:rsidR="006337C7" w:rsidRPr="001616DE" w:rsidRDefault="006337C7" w:rsidP="001616DE">
            <w:pPr>
              <w:spacing w:after="0" w:line="240" w:lineRule="auto"/>
              <w:jc w:val="center"/>
              <w:rPr>
                <w:rFonts w:eastAsia="Times New Roman" w:cs="Times New Roman"/>
                <w:color w:val="000000"/>
                <w:sz w:val="20"/>
                <w:szCs w:val="20"/>
                <w:lang w:bidi="th-TH"/>
              </w:rPr>
            </w:pPr>
            <w:r w:rsidRPr="001616DE">
              <w:rPr>
                <w:rFonts w:eastAsia="Times New Roman" w:cs="Times New Roman"/>
                <w:color w:val="000000"/>
                <w:sz w:val="20"/>
                <w:szCs w:val="20"/>
                <w:lang w:bidi="th-TH"/>
              </w:rPr>
              <w:t>13302 (15%)</w:t>
            </w:r>
          </w:p>
          <w:p w14:paraId="780DC3B6" w14:textId="77777777" w:rsidR="006337C7" w:rsidRPr="001616DE" w:rsidRDefault="006337C7" w:rsidP="001616DE">
            <w:pPr>
              <w:spacing w:after="0" w:line="240" w:lineRule="auto"/>
              <w:jc w:val="center"/>
              <w:rPr>
                <w:rFonts w:eastAsia="Times New Roman" w:cs="Times New Roman"/>
                <w:color w:val="000000"/>
                <w:sz w:val="20"/>
                <w:szCs w:val="20"/>
                <w:lang w:bidi="th-TH"/>
              </w:rPr>
            </w:pPr>
          </w:p>
          <w:p w14:paraId="431A1CDF" w14:textId="77777777" w:rsidR="006337C7" w:rsidRPr="001616DE" w:rsidRDefault="006337C7" w:rsidP="001616DE">
            <w:pPr>
              <w:spacing w:after="0" w:line="240" w:lineRule="auto"/>
              <w:jc w:val="center"/>
              <w:rPr>
                <w:rFonts w:eastAsia="Times New Roman" w:cs="Times New Roman"/>
                <w:color w:val="000000"/>
                <w:sz w:val="20"/>
                <w:szCs w:val="20"/>
                <w:lang w:bidi="th-TH"/>
              </w:rPr>
            </w:pPr>
          </w:p>
        </w:tc>
        <w:tc>
          <w:tcPr>
            <w:tcW w:w="0" w:type="auto"/>
            <w:tcBorders>
              <w:top w:val="single" w:sz="4" w:space="0" w:color="auto"/>
            </w:tcBorders>
            <w:shd w:val="clear" w:color="auto" w:fill="FFFFFF" w:themeFill="background1"/>
            <w:noWrap/>
            <w:vAlign w:val="bottom"/>
            <w:hideMark/>
          </w:tcPr>
          <w:p w14:paraId="5BD2654F" w14:textId="77777777" w:rsidR="006337C7" w:rsidRPr="001616DE" w:rsidRDefault="006337C7" w:rsidP="001616DE">
            <w:pPr>
              <w:spacing w:after="0" w:line="240" w:lineRule="auto"/>
              <w:jc w:val="center"/>
              <w:rPr>
                <w:rFonts w:eastAsia="Times New Roman" w:cs="Times New Roman"/>
                <w:color w:val="000000"/>
                <w:sz w:val="20"/>
                <w:szCs w:val="20"/>
                <w:lang w:bidi="th-TH"/>
              </w:rPr>
            </w:pPr>
            <w:r w:rsidRPr="001616DE">
              <w:rPr>
                <w:rFonts w:eastAsia="Times New Roman" w:cs="Times New Roman"/>
                <w:color w:val="000000"/>
                <w:sz w:val="20"/>
                <w:szCs w:val="20"/>
                <w:lang w:bidi="th-TH"/>
              </w:rPr>
              <w:t>6618 (7%)</w:t>
            </w:r>
          </w:p>
          <w:p w14:paraId="318580C9" w14:textId="77777777" w:rsidR="006337C7" w:rsidRPr="001616DE" w:rsidRDefault="006337C7" w:rsidP="001616DE">
            <w:pPr>
              <w:spacing w:after="0" w:line="240" w:lineRule="auto"/>
              <w:jc w:val="center"/>
              <w:rPr>
                <w:rFonts w:eastAsia="Times New Roman" w:cs="Times New Roman"/>
                <w:color w:val="000000"/>
                <w:sz w:val="20"/>
                <w:szCs w:val="20"/>
                <w:lang w:bidi="th-TH"/>
              </w:rPr>
            </w:pPr>
          </w:p>
          <w:p w14:paraId="69AA66E0" w14:textId="77777777" w:rsidR="006337C7" w:rsidRPr="001616DE" w:rsidRDefault="006337C7" w:rsidP="001616DE">
            <w:pPr>
              <w:spacing w:after="0" w:line="240" w:lineRule="auto"/>
              <w:jc w:val="center"/>
              <w:rPr>
                <w:rFonts w:eastAsia="Times New Roman" w:cs="Times New Roman"/>
                <w:color w:val="000000"/>
                <w:sz w:val="20"/>
                <w:szCs w:val="20"/>
                <w:lang w:bidi="th-TH"/>
              </w:rPr>
            </w:pPr>
          </w:p>
        </w:tc>
        <w:tc>
          <w:tcPr>
            <w:tcW w:w="0" w:type="auto"/>
            <w:tcBorders>
              <w:top w:val="single" w:sz="4" w:space="0" w:color="auto"/>
            </w:tcBorders>
            <w:shd w:val="clear" w:color="auto" w:fill="FFFFFF" w:themeFill="background1"/>
            <w:noWrap/>
            <w:vAlign w:val="bottom"/>
            <w:hideMark/>
          </w:tcPr>
          <w:p w14:paraId="493980A2" w14:textId="77777777" w:rsidR="006337C7" w:rsidRPr="001616DE" w:rsidRDefault="006337C7" w:rsidP="001616DE">
            <w:pPr>
              <w:spacing w:after="0" w:line="240" w:lineRule="auto"/>
              <w:jc w:val="center"/>
              <w:rPr>
                <w:rFonts w:eastAsia="Times New Roman" w:cs="Times New Roman"/>
                <w:color w:val="000000"/>
                <w:sz w:val="20"/>
                <w:szCs w:val="20"/>
                <w:lang w:bidi="th-TH"/>
              </w:rPr>
            </w:pPr>
            <w:r w:rsidRPr="001616DE">
              <w:rPr>
                <w:rFonts w:eastAsia="Times New Roman" w:cs="Times New Roman"/>
                <w:color w:val="000000"/>
                <w:sz w:val="20"/>
                <w:szCs w:val="20"/>
                <w:lang w:bidi="th-TH"/>
              </w:rPr>
              <w:t>91208 (100%)</w:t>
            </w:r>
          </w:p>
          <w:p w14:paraId="3E0897D9" w14:textId="77777777" w:rsidR="006337C7" w:rsidRPr="001616DE" w:rsidRDefault="006337C7" w:rsidP="001616DE">
            <w:pPr>
              <w:spacing w:after="0" w:line="240" w:lineRule="auto"/>
              <w:jc w:val="center"/>
              <w:rPr>
                <w:rFonts w:eastAsia="Times New Roman" w:cs="Times New Roman"/>
                <w:color w:val="000000"/>
                <w:sz w:val="20"/>
                <w:szCs w:val="20"/>
                <w:lang w:bidi="th-TH"/>
              </w:rPr>
            </w:pPr>
          </w:p>
          <w:p w14:paraId="6AB6473B" w14:textId="77777777" w:rsidR="006337C7" w:rsidRPr="001616DE" w:rsidRDefault="006337C7" w:rsidP="001616DE">
            <w:pPr>
              <w:spacing w:after="0" w:line="240" w:lineRule="auto"/>
              <w:jc w:val="center"/>
              <w:rPr>
                <w:rFonts w:eastAsia="Times New Roman" w:cs="Times New Roman"/>
                <w:color w:val="000000"/>
                <w:sz w:val="20"/>
                <w:szCs w:val="20"/>
                <w:lang w:bidi="th-TH"/>
              </w:rPr>
            </w:pPr>
          </w:p>
        </w:tc>
      </w:tr>
      <w:tr w:rsidR="006337C7" w:rsidRPr="001616DE" w14:paraId="2D20F0AA" w14:textId="77777777" w:rsidTr="00F21197">
        <w:trPr>
          <w:trHeight w:val="312"/>
          <w:jc w:val="center"/>
        </w:trPr>
        <w:tc>
          <w:tcPr>
            <w:tcW w:w="0" w:type="auto"/>
            <w:tcBorders>
              <w:bottom w:val="single" w:sz="4" w:space="0" w:color="auto"/>
            </w:tcBorders>
            <w:shd w:val="clear" w:color="auto" w:fill="FFFFFF" w:themeFill="background1"/>
            <w:noWrap/>
            <w:vAlign w:val="bottom"/>
            <w:hideMark/>
          </w:tcPr>
          <w:p w14:paraId="0298AF23" w14:textId="77777777" w:rsidR="006337C7" w:rsidRPr="001616DE" w:rsidRDefault="006337C7" w:rsidP="001616DE">
            <w:pPr>
              <w:spacing w:after="0" w:line="240" w:lineRule="auto"/>
              <w:rPr>
                <w:rFonts w:eastAsia="Times New Roman" w:cs="Times New Roman"/>
                <w:color w:val="000000"/>
                <w:sz w:val="20"/>
                <w:szCs w:val="20"/>
                <w:lang w:bidi="th-TH"/>
              </w:rPr>
            </w:pPr>
            <w:r w:rsidRPr="001616DE">
              <w:rPr>
                <w:rFonts w:eastAsia="Times New Roman" w:cs="Times New Roman"/>
                <w:color w:val="000000"/>
                <w:sz w:val="20"/>
                <w:szCs w:val="20"/>
                <w:lang w:bidi="th-TH"/>
              </w:rPr>
              <w:t>high number of fatalities (&gt;1)</w:t>
            </w:r>
          </w:p>
          <w:p w14:paraId="368370D0" w14:textId="77777777" w:rsidR="006337C7" w:rsidRPr="001616DE" w:rsidRDefault="006337C7" w:rsidP="001616DE">
            <w:pPr>
              <w:spacing w:after="0" w:line="240" w:lineRule="auto"/>
              <w:rPr>
                <w:rFonts w:eastAsia="Times New Roman" w:cs="Times New Roman"/>
                <w:color w:val="000000"/>
                <w:sz w:val="20"/>
                <w:szCs w:val="20"/>
                <w:lang w:bidi="th-TH"/>
              </w:rPr>
            </w:pPr>
          </w:p>
          <w:p w14:paraId="6B8B9DA6" w14:textId="77777777" w:rsidR="006337C7" w:rsidRPr="001616DE" w:rsidRDefault="006337C7" w:rsidP="001616DE">
            <w:pPr>
              <w:spacing w:after="0" w:line="240" w:lineRule="auto"/>
              <w:rPr>
                <w:rFonts w:eastAsia="Times New Roman" w:cs="Times New Roman"/>
                <w:color w:val="000000"/>
                <w:sz w:val="20"/>
                <w:szCs w:val="20"/>
                <w:lang w:bidi="th-TH"/>
              </w:rPr>
            </w:pPr>
          </w:p>
        </w:tc>
        <w:tc>
          <w:tcPr>
            <w:tcW w:w="0" w:type="auto"/>
            <w:tcBorders>
              <w:bottom w:val="single" w:sz="4" w:space="0" w:color="auto"/>
            </w:tcBorders>
            <w:shd w:val="clear" w:color="auto" w:fill="FFFFFF" w:themeFill="background1"/>
            <w:noWrap/>
            <w:vAlign w:val="bottom"/>
            <w:hideMark/>
          </w:tcPr>
          <w:p w14:paraId="662BE216" w14:textId="77777777" w:rsidR="006337C7" w:rsidRPr="001616DE" w:rsidRDefault="006337C7" w:rsidP="001616DE">
            <w:pPr>
              <w:spacing w:after="0" w:line="240" w:lineRule="auto"/>
              <w:jc w:val="center"/>
              <w:rPr>
                <w:rFonts w:eastAsia="Times New Roman" w:cs="Times New Roman"/>
                <w:color w:val="000000"/>
                <w:sz w:val="20"/>
                <w:szCs w:val="20"/>
                <w:lang w:bidi="th-TH"/>
              </w:rPr>
            </w:pPr>
            <w:r w:rsidRPr="001616DE">
              <w:rPr>
                <w:rFonts w:eastAsia="Times New Roman" w:cs="Times New Roman"/>
                <w:color w:val="000000"/>
                <w:sz w:val="20"/>
                <w:szCs w:val="20"/>
                <w:lang w:bidi="th-TH"/>
              </w:rPr>
              <w:t>4812 (75%)</w:t>
            </w:r>
          </w:p>
          <w:p w14:paraId="3C8D5EB4" w14:textId="77777777" w:rsidR="006337C7" w:rsidRPr="001616DE" w:rsidRDefault="006337C7" w:rsidP="001616DE">
            <w:pPr>
              <w:spacing w:after="0" w:line="240" w:lineRule="auto"/>
              <w:jc w:val="center"/>
              <w:rPr>
                <w:rFonts w:eastAsia="Times New Roman" w:cs="Times New Roman"/>
                <w:color w:val="000000"/>
                <w:sz w:val="20"/>
                <w:szCs w:val="20"/>
                <w:lang w:bidi="th-TH"/>
              </w:rPr>
            </w:pPr>
          </w:p>
          <w:p w14:paraId="1676EAC5" w14:textId="77777777" w:rsidR="006337C7" w:rsidRPr="001616DE" w:rsidRDefault="006337C7" w:rsidP="001616DE">
            <w:pPr>
              <w:spacing w:after="0" w:line="240" w:lineRule="auto"/>
              <w:jc w:val="center"/>
              <w:rPr>
                <w:rFonts w:eastAsia="Times New Roman" w:cs="Times New Roman"/>
                <w:color w:val="000000"/>
                <w:sz w:val="20"/>
                <w:szCs w:val="20"/>
                <w:lang w:bidi="th-TH"/>
              </w:rPr>
            </w:pPr>
          </w:p>
        </w:tc>
        <w:tc>
          <w:tcPr>
            <w:tcW w:w="0" w:type="auto"/>
            <w:tcBorders>
              <w:bottom w:val="single" w:sz="4" w:space="0" w:color="auto"/>
            </w:tcBorders>
            <w:shd w:val="clear" w:color="auto" w:fill="FFFFFF" w:themeFill="background1"/>
            <w:noWrap/>
            <w:vAlign w:val="bottom"/>
            <w:hideMark/>
          </w:tcPr>
          <w:p w14:paraId="6B195710" w14:textId="77777777" w:rsidR="006337C7" w:rsidRPr="001616DE" w:rsidRDefault="006337C7" w:rsidP="001616DE">
            <w:pPr>
              <w:spacing w:after="0" w:line="240" w:lineRule="auto"/>
              <w:jc w:val="center"/>
              <w:rPr>
                <w:rFonts w:eastAsia="Times New Roman" w:cs="Times New Roman"/>
                <w:color w:val="000000"/>
                <w:sz w:val="20"/>
                <w:szCs w:val="20"/>
                <w:lang w:bidi="th-TH"/>
              </w:rPr>
            </w:pPr>
            <w:r w:rsidRPr="001616DE">
              <w:rPr>
                <w:rFonts w:eastAsia="Times New Roman" w:cs="Times New Roman"/>
                <w:color w:val="000000"/>
                <w:sz w:val="20"/>
                <w:szCs w:val="20"/>
                <w:lang w:bidi="th-TH"/>
              </w:rPr>
              <w:t>946 (15%)</w:t>
            </w:r>
          </w:p>
          <w:p w14:paraId="462DF64D" w14:textId="77777777" w:rsidR="006337C7" w:rsidRPr="001616DE" w:rsidRDefault="006337C7" w:rsidP="001616DE">
            <w:pPr>
              <w:spacing w:after="0" w:line="240" w:lineRule="auto"/>
              <w:jc w:val="center"/>
              <w:rPr>
                <w:rFonts w:eastAsia="Times New Roman" w:cs="Times New Roman"/>
                <w:color w:val="000000"/>
                <w:sz w:val="20"/>
                <w:szCs w:val="20"/>
                <w:lang w:bidi="th-TH"/>
              </w:rPr>
            </w:pPr>
          </w:p>
          <w:p w14:paraId="6C4EBA9E" w14:textId="77777777" w:rsidR="006337C7" w:rsidRPr="001616DE" w:rsidRDefault="006337C7" w:rsidP="001616DE">
            <w:pPr>
              <w:spacing w:after="0" w:line="240" w:lineRule="auto"/>
              <w:jc w:val="center"/>
              <w:rPr>
                <w:rFonts w:eastAsia="Times New Roman" w:cs="Times New Roman"/>
                <w:color w:val="000000"/>
                <w:sz w:val="20"/>
                <w:szCs w:val="20"/>
                <w:lang w:bidi="th-TH"/>
              </w:rPr>
            </w:pPr>
          </w:p>
        </w:tc>
        <w:tc>
          <w:tcPr>
            <w:tcW w:w="0" w:type="auto"/>
            <w:tcBorders>
              <w:bottom w:val="single" w:sz="4" w:space="0" w:color="auto"/>
            </w:tcBorders>
            <w:shd w:val="clear" w:color="auto" w:fill="FFFFFF" w:themeFill="background1"/>
            <w:noWrap/>
            <w:vAlign w:val="bottom"/>
            <w:hideMark/>
          </w:tcPr>
          <w:p w14:paraId="235A26A7" w14:textId="77777777" w:rsidR="006337C7" w:rsidRPr="001616DE" w:rsidRDefault="006337C7" w:rsidP="001616DE">
            <w:pPr>
              <w:spacing w:after="0" w:line="240" w:lineRule="auto"/>
              <w:jc w:val="center"/>
              <w:rPr>
                <w:rFonts w:eastAsia="Times New Roman" w:cs="Times New Roman"/>
                <w:color w:val="000000"/>
                <w:sz w:val="20"/>
                <w:szCs w:val="20"/>
                <w:lang w:bidi="th-TH"/>
              </w:rPr>
            </w:pPr>
            <w:r w:rsidRPr="001616DE">
              <w:rPr>
                <w:rFonts w:eastAsia="Times New Roman" w:cs="Times New Roman"/>
                <w:color w:val="000000"/>
                <w:sz w:val="20"/>
                <w:szCs w:val="20"/>
                <w:lang w:bidi="th-TH"/>
              </w:rPr>
              <w:t>495 (8%)</w:t>
            </w:r>
          </w:p>
          <w:p w14:paraId="548993D5" w14:textId="77777777" w:rsidR="006337C7" w:rsidRPr="001616DE" w:rsidRDefault="006337C7" w:rsidP="001616DE">
            <w:pPr>
              <w:spacing w:after="0" w:line="240" w:lineRule="auto"/>
              <w:jc w:val="center"/>
              <w:rPr>
                <w:rFonts w:eastAsia="Times New Roman" w:cs="Times New Roman"/>
                <w:color w:val="000000"/>
                <w:sz w:val="20"/>
                <w:szCs w:val="20"/>
                <w:lang w:bidi="th-TH"/>
              </w:rPr>
            </w:pPr>
          </w:p>
          <w:p w14:paraId="3CF930F0" w14:textId="77777777" w:rsidR="006337C7" w:rsidRPr="001616DE" w:rsidRDefault="006337C7" w:rsidP="001616DE">
            <w:pPr>
              <w:spacing w:after="0" w:line="240" w:lineRule="auto"/>
              <w:jc w:val="center"/>
              <w:rPr>
                <w:rFonts w:eastAsia="Times New Roman" w:cs="Times New Roman"/>
                <w:color w:val="000000"/>
                <w:sz w:val="20"/>
                <w:szCs w:val="20"/>
                <w:lang w:bidi="th-TH"/>
              </w:rPr>
            </w:pPr>
          </w:p>
        </w:tc>
        <w:tc>
          <w:tcPr>
            <w:tcW w:w="0" w:type="auto"/>
            <w:tcBorders>
              <w:bottom w:val="single" w:sz="4" w:space="0" w:color="auto"/>
            </w:tcBorders>
            <w:shd w:val="clear" w:color="auto" w:fill="FFFFFF" w:themeFill="background1"/>
            <w:noWrap/>
            <w:vAlign w:val="bottom"/>
            <w:hideMark/>
          </w:tcPr>
          <w:p w14:paraId="3ED749DE" w14:textId="77777777" w:rsidR="006337C7" w:rsidRPr="001616DE" w:rsidRDefault="006337C7" w:rsidP="001616DE">
            <w:pPr>
              <w:spacing w:after="0" w:line="240" w:lineRule="auto"/>
              <w:jc w:val="center"/>
              <w:rPr>
                <w:rFonts w:eastAsia="Times New Roman" w:cs="Times New Roman"/>
                <w:color w:val="000000"/>
                <w:sz w:val="20"/>
                <w:szCs w:val="20"/>
                <w:lang w:bidi="th-TH"/>
              </w:rPr>
            </w:pPr>
            <w:r w:rsidRPr="001616DE">
              <w:rPr>
                <w:rFonts w:eastAsia="Times New Roman" w:cs="Times New Roman"/>
                <w:color w:val="000000"/>
                <w:sz w:val="20"/>
                <w:szCs w:val="20"/>
                <w:lang w:bidi="th-TH"/>
              </w:rPr>
              <w:t>6438 (100%)</w:t>
            </w:r>
          </w:p>
          <w:p w14:paraId="6439ABF4" w14:textId="77777777" w:rsidR="006337C7" w:rsidRPr="001616DE" w:rsidRDefault="006337C7" w:rsidP="001616DE">
            <w:pPr>
              <w:spacing w:after="0" w:line="240" w:lineRule="auto"/>
              <w:jc w:val="center"/>
              <w:rPr>
                <w:rFonts w:eastAsia="Times New Roman" w:cs="Times New Roman"/>
                <w:color w:val="000000"/>
                <w:sz w:val="20"/>
                <w:szCs w:val="20"/>
                <w:lang w:bidi="th-TH"/>
              </w:rPr>
            </w:pPr>
          </w:p>
          <w:p w14:paraId="13869579" w14:textId="77777777" w:rsidR="006337C7" w:rsidRPr="001616DE" w:rsidRDefault="006337C7" w:rsidP="001616DE">
            <w:pPr>
              <w:spacing w:after="0" w:line="240" w:lineRule="auto"/>
              <w:jc w:val="center"/>
              <w:rPr>
                <w:rFonts w:eastAsia="Times New Roman" w:cs="Times New Roman"/>
                <w:color w:val="000000"/>
                <w:sz w:val="20"/>
                <w:szCs w:val="20"/>
                <w:lang w:bidi="th-TH"/>
              </w:rPr>
            </w:pPr>
          </w:p>
        </w:tc>
      </w:tr>
    </w:tbl>
    <w:p w14:paraId="63BD7BF4" w14:textId="77777777" w:rsidR="006337C7" w:rsidRDefault="006337C7" w:rsidP="00F21197">
      <w:pPr>
        <w:pStyle w:val="ListParagraph"/>
        <w:spacing w:after="0"/>
        <w:ind w:left="142" w:right="571" w:firstLine="578"/>
        <w:rPr>
          <w:rFonts w:eastAsia="Times New Roman" w:cs="Times New Roman"/>
          <w:color w:val="000000" w:themeColor="text1"/>
          <w:szCs w:val="24"/>
          <w:lang w:bidi="th-TH"/>
        </w:rPr>
      </w:pPr>
    </w:p>
    <w:p w14:paraId="77492371" w14:textId="3F303F80" w:rsidR="006337C7" w:rsidRPr="001616DE" w:rsidRDefault="006337C7" w:rsidP="004A7012">
      <w:pPr>
        <w:jc w:val="center"/>
        <w:rPr>
          <w:rFonts w:eastAsia="Times New Roman" w:cs="Times New Roman"/>
          <w:i/>
          <w:iCs/>
          <w:color w:val="000000" w:themeColor="text1"/>
          <w:szCs w:val="24"/>
        </w:rPr>
      </w:pPr>
      <w:r w:rsidRPr="001616DE">
        <w:rPr>
          <w:rFonts w:eastAsia="Times New Roman" w:cs="Times New Roman"/>
          <w:i/>
          <w:iCs/>
          <w:color w:val="000000" w:themeColor="text1"/>
          <w:szCs w:val="24"/>
        </w:rPr>
        <w:t xml:space="preserve">Table </w:t>
      </w:r>
      <w:r w:rsidR="00F4138E">
        <w:rPr>
          <w:rFonts w:eastAsia="Times New Roman" w:cs="Times New Roman"/>
          <w:i/>
          <w:iCs/>
          <w:color w:val="000000" w:themeColor="text1"/>
          <w:szCs w:val="24"/>
        </w:rPr>
        <w:t>5</w:t>
      </w:r>
      <w:r w:rsidR="00A043AE">
        <w:rPr>
          <w:rFonts w:eastAsia="Times New Roman" w:cs="Times New Roman"/>
          <w:i/>
          <w:iCs/>
          <w:color w:val="000000" w:themeColor="text1"/>
          <w:szCs w:val="24"/>
        </w:rPr>
        <w:t>.</w:t>
      </w:r>
      <w:r w:rsidRPr="001616DE">
        <w:rPr>
          <w:rFonts w:eastAsia="Times New Roman" w:cs="Times New Roman"/>
          <w:i/>
          <w:iCs/>
          <w:color w:val="000000" w:themeColor="text1"/>
          <w:szCs w:val="24"/>
        </w:rPr>
        <w:t xml:space="preserve"> </w:t>
      </w:r>
      <w:r w:rsidR="004A7012" w:rsidRPr="004A7012">
        <w:rPr>
          <w:rFonts w:eastAsia="Times New Roman" w:cs="Times New Roman"/>
          <w:color w:val="000000" w:themeColor="text1"/>
          <w:szCs w:val="24"/>
        </w:rPr>
        <w:t>T</w:t>
      </w:r>
      <w:r w:rsidRPr="004A7012">
        <w:rPr>
          <w:rFonts w:eastAsia="Times New Roman" w:cs="Times New Roman"/>
          <w:color w:val="000000" w:themeColor="text1"/>
          <w:szCs w:val="24"/>
        </w:rPr>
        <w:t>he fatalities number with light condition</w:t>
      </w:r>
    </w:p>
    <w:tbl>
      <w:tblPr>
        <w:tblW w:w="0" w:type="auto"/>
        <w:jc w:val="center"/>
        <w:tblLook w:val="04A0" w:firstRow="1" w:lastRow="0" w:firstColumn="1" w:lastColumn="0" w:noHBand="0" w:noVBand="1"/>
      </w:tblPr>
      <w:tblGrid>
        <w:gridCol w:w="2584"/>
        <w:gridCol w:w="1266"/>
        <w:gridCol w:w="1678"/>
        <w:gridCol w:w="1394"/>
        <w:gridCol w:w="1366"/>
      </w:tblGrid>
      <w:tr w:rsidR="006337C7" w:rsidRPr="00F21197" w14:paraId="6FFA212B" w14:textId="77777777" w:rsidTr="00F21197">
        <w:trPr>
          <w:trHeight w:val="320"/>
          <w:jc w:val="center"/>
        </w:trPr>
        <w:tc>
          <w:tcPr>
            <w:tcW w:w="0" w:type="auto"/>
            <w:tcBorders>
              <w:top w:val="single" w:sz="4" w:space="0" w:color="auto"/>
              <w:bottom w:val="single" w:sz="4" w:space="0" w:color="auto"/>
            </w:tcBorders>
            <w:shd w:val="clear" w:color="auto" w:fill="auto"/>
            <w:vAlign w:val="center"/>
            <w:hideMark/>
          </w:tcPr>
          <w:p w14:paraId="4BE1A428" w14:textId="77777777" w:rsidR="006337C7" w:rsidRPr="00F21197" w:rsidRDefault="006337C7" w:rsidP="00F21197">
            <w:pPr>
              <w:spacing w:after="0" w:line="240" w:lineRule="auto"/>
              <w:rPr>
                <w:rFonts w:eastAsia="Times New Roman" w:cs="Times New Roman"/>
                <w:b/>
                <w:bCs/>
                <w:color w:val="000000"/>
                <w:sz w:val="20"/>
                <w:szCs w:val="20"/>
                <w:lang w:bidi="th-TH"/>
              </w:rPr>
            </w:pPr>
            <w:r w:rsidRPr="00F21197">
              <w:rPr>
                <w:rFonts w:eastAsia="Times New Roman" w:cs="Times New Roman"/>
                <w:b/>
                <w:bCs/>
                <w:color w:val="000000"/>
                <w:sz w:val="20"/>
                <w:szCs w:val="20"/>
                <w:lang w:bidi="th-TH"/>
              </w:rPr>
              <w:t>Fatals/light conditions</w:t>
            </w:r>
          </w:p>
        </w:tc>
        <w:tc>
          <w:tcPr>
            <w:tcW w:w="0" w:type="auto"/>
            <w:tcBorders>
              <w:top w:val="single" w:sz="4" w:space="0" w:color="auto"/>
              <w:bottom w:val="single" w:sz="4" w:space="0" w:color="auto"/>
            </w:tcBorders>
            <w:shd w:val="clear" w:color="auto" w:fill="auto"/>
            <w:noWrap/>
            <w:vAlign w:val="bottom"/>
            <w:hideMark/>
          </w:tcPr>
          <w:p w14:paraId="2A6360FC" w14:textId="77777777" w:rsidR="006337C7" w:rsidRPr="00F21197" w:rsidRDefault="006337C7" w:rsidP="00F21197">
            <w:pPr>
              <w:spacing w:after="0" w:line="240" w:lineRule="auto"/>
              <w:ind w:left="-301" w:right="-115"/>
              <w:jc w:val="center"/>
              <w:rPr>
                <w:rFonts w:eastAsia="Times New Roman" w:cs="Times New Roman"/>
                <w:b/>
                <w:bCs/>
                <w:color w:val="000000"/>
                <w:sz w:val="20"/>
                <w:szCs w:val="20"/>
                <w:lang w:bidi="th-TH"/>
              </w:rPr>
            </w:pPr>
            <w:r w:rsidRPr="00F21197">
              <w:rPr>
                <w:rFonts w:eastAsia="Times New Roman" w:cs="Times New Roman"/>
                <w:b/>
                <w:bCs/>
                <w:color w:val="000000"/>
                <w:sz w:val="20"/>
                <w:szCs w:val="20"/>
                <w:lang w:bidi="th-TH"/>
              </w:rPr>
              <w:t>Daylight</w:t>
            </w:r>
          </w:p>
        </w:tc>
        <w:tc>
          <w:tcPr>
            <w:tcW w:w="0" w:type="auto"/>
            <w:tcBorders>
              <w:top w:val="single" w:sz="4" w:space="0" w:color="auto"/>
              <w:bottom w:val="single" w:sz="4" w:space="0" w:color="auto"/>
            </w:tcBorders>
            <w:shd w:val="clear" w:color="auto" w:fill="auto"/>
            <w:noWrap/>
            <w:vAlign w:val="bottom"/>
            <w:hideMark/>
          </w:tcPr>
          <w:p w14:paraId="418C5DD7" w14:textId="77777777" w:rsidR="006337C7" w:rsidRPr="00F21197" w:rsidRDefault="006337C7" w:rsidP="00F21197">
            <w:pPr>
              <w:spacing w:after="0" w:line="240" w:lineRule="auto"/>
              <w:jc w:val="center"/>
              <w:rPr>
                <w:rFonts w:eastAsia="Times New Roman" w:cs="Times New Roman"/>
                <w:b/>
                <w:bCs/>
                <w:color w:val="000000"/>
                <w:sz w:val="20"/>
                <w:szCs w:val="20"/>
                <w:lang w:bidi="th-TH"/>
              </w:rPr>
            </w:pPr>
            <w:r w:rsidRPr="00F21197">
              <w:rPr>
                <w:rFonts w:eastAsia="Times New Roman" w:cs="Times New Roman"/>
                <w:b/>
                <w:bCs/>
                <w:color w:val="000000"/>
                <w:sz w:val="20"/>
                <w:szCs w:val="20"/>
                <w:lang w:bidi="th-TH"/>
              </w:rPr>
              <w:t>Dark-Not lighted</w:t>
            </w:r>
          </w:p>
        </w:tc>
        <w:tc>
          <w:tcPr>
            <w:tcW w:w="0" w:type="auto"/>
            <w:tcBorders>
              <w:top w:val="single" w:sz="4" w:space="0" w:color="auto"/>
              <w:bottom w:val="single" w:sz="4" w:space="0" w:color="auto"/>
            </w:tcBorders>
            <w:shd w:val="clear" w:color="auto" w:fill="auto"/>
            <w:noWrap/>
            <w:vAlign w:val="bottom"/>
            <w:hideMark/>
          </w:tcPr>
          <w:p w14:paraId="40F8E715" w14:textId="77777777" w:rsidR="006337C7" w:rsidRPr="00F21197" w:rsidRDefault="006337C7" w:rsidP="00F21197">
            <w:pPr>
              <w:spacing w:after="0" w:line="240" w:lineRule="auto"/>
              <w:jc w:val="center"/>
              <w:rPr>
                <w:rFonts w:eastAsia="Times New Roman" w:cs="Times New Roman"/>
                <w:b/>
                <w:bCs/>
                <w:color w:val="000000"/>
                <w:sz w:val="20"/>
                <w:szCs w:val="20"/>
                <w:lang w:bidi="th-TH"/>
              </w:rPr>
            </w:pPr>
            <w:r w:rsidRPr="00F21197">
              <w:rPr>
                <w:rFonts w:eastAsia="Times New Roman" w:cs="Times New Roman"/>
                <w:b/>
                <w:bCs/>
                <w:color w:val="000000"/>
                <w:sz w:val="20"/>
                <w:szCs w:val="20"/>
                <w:lang w:bidi="th-TH"/>
              </w:rPr>
              <w:t>Dark-Lighted</w:t>
            </w:r>
          </w:p>
        </w:tc>
        <w:tc>
          <w:tcPr>
            <w:tcW w:w="0" w:type="auto"/>
            <w:tcBorders>
              <w:top w:val="single" w:sz="4" w:space="0" w:color="auto"/>
              <w:bottom w:val="single" w:sz="4" w:space="0" w:color="auto"/>
            </w:tcBorders>
            <w:shd w:val="clear" w:color="auto" w:fill="auto"/>
            <w:noWrap/>
            <w:vAlign w:val="bottom"/>
            <w:hideMark/>
          </w:tcPr>
          <w:p w14:paraId="27C5F2A3" w14:textId="77777777" w:rsidR="006337C7" w:rsidRPr="00F21197" w:rsidRDefault="006337C7" w:rsidP="00F21197">
            <w:pPr>
              <w:spacing w:after="0" w:line="240" w:lineRule="auto"/>
              <w:jc w:val="center"/>
              <w:rPr>
                <w:rFonts w:eastAsia="Times New Roman" w:cs="Times New Roman"/>
                <w:b/>
                <w:bCs/>
                <w:color w:val="000000"/>
                <w:sz w:val="20"/>
                <w:szCs w:val="20"/>
                <w:lang w:bidi="th-TH"/>
              </w:rPr>
            </w:pPr>
            <w:r w:rsidRPr="00F21197">
              <w:rPr>
                <w:rFonts w:eastAsia="Times New Roman" w:cs="Times New Roman"/>
                <w:b/>
                <w:bCs/>
                <w:color w:val="000000"/>
                <w:sz w:val="20"/>
                <w:szCs w:val="20"/>
                <w:lang w:bidi="th-TH"/>
              </w:rPr>
              <w:t>Total</w:t>
            </w:r>
          </w:p>
        </w:tc>
      </w:tr>
      <w:tr w:rsidR="006337C7" w:rsidRPr="00F21197" w14:paraId="6B6AD7AB" w14:textId="77777777" w:rsidTr="00F21197">
        <w:trPr>
          <w:trHeight w:val="320"/>
          <w:jc w:val="center"/>
        </w:trPr>
        <w:tc>
          <w:tcPr>
            <w:tcW w:w="0" w:type="auto"/>
            <w:tcBorders>
              <w:top w:val="single" w:sz="4" w:space="0" w:color="auto"/>
            </w:tcBorders>
            <w:shd w:val="clear" w:color="auto" w:fill="auto"/>
            <w:noWrap/>
            <w:vAlign w:val="bottom"/>
            <w:hideMark/>
          </w:tcPr>
          <w:p w14:paraId="69D7532C" w14:textId="77777777" w:rsidR="006337C7" w:rsidRPr="00F21197" w:rsidRDefault="006337C7" w:rsidP="00F21197">
            <w:pPr>
              <w:spacing w:after="0" w:line="240" w:lineRule="auto"/>
              <w:rPr>
                <w:rFonts w:eastAsia="Times New Roman" w:cs="Times New Roman"/>
                <w:color w:val="000000"/>
                <w:sz w:val="20"/>
                <w:szCs w:val="20"/>
                <w:lang w:bidi="th-TH"/>
              </w:rPr>
            </w:pPr>
          </w:p>
          <w:p w14:paraId="049EB633" w14:textId="77777777" w:rsidR="006337C7" w:rsidRPr="00F21197" w:rsidRDefault="006337C7" w:rsidP="00F21197">
            <w:pPr>
              <w:spacing w:after="0" w:line="240" w:lineRule="auto"/>
              <w:rPr>
                <w:rFonts w:eastAsia="Times New Roman" w:cs="Times New Roman"/>
                <w:color w:val="000000"/>
                <w:sz w:val="20"/>
                <w:szCs w:val="20"/>
                <w:lang w:bidi="th-TH"/>
              </w:rPr>
            </w:pPr>
            <w:r w:rsidRPr="00F21197">
              <w:rPr>
                <w:rFonts w:eastAsia="Times New Roman" w:cs="Times New Roman"/>
                <w:color w:val="000000"/>
                <w:sz w:val="20"/>
                <w:szCs w:val="20"/>
                <w:lang w:bidi="th-TH"/>
              </w:rPr>
              <w:t>crash case</w:t>
            </w:r>
          </w:p>
        </w:tc>
        <w:tc>
          <w:tcPr>
            <w:tcW w:w="0" w:type="auto"/>
            <w:tcBorders>
              <w:top w:val="single" w:sz="4" w:space="0" w:color="auto"/>
            </w:tcBorders>
            <w:shd w:val="clear" w:color="auto" w:fill="auto"/>
            <w:noWrap/>
            <w:vAlign w:val="bottom"/>
            <w:hideMark/>
          </w:tcPr>
          <w:p w14:paraId="57C075A1" w14:textId="77777777" w:rsidR="006337C7" w:rsidRPr="00F21197" w:rsidRDefault="006337C7" w:rsidP="00F21197">
            <w:pPr>
              <w:spacing w:after="0" w:line="240" w:lineRule="auto"/>
              <w:jc w:val="center"/>
              <w:rPr>
                <w:rFonts w:eastAsia="Times New Roman" w:cs="Times New Roman"/>
                <w:color w:val="000000"/>
                <w:sz w:val="20"/>
                <w:szCs w:val="20"/>
                <w:lang w:bidi="th-TH"/>
              </w:rPr>
            </w:pPr>
            <w:r w:rsidRPr="00F21197">
              <w:rPr>
                <w:rFonts w:eastAsia="Times New Roman" w:cs="Times New Roman"/>
                <w:color w:val="000000"/>
                <w:sz w:val="20"/>
                <w:szCs w:val="20"/>
                <w:lang w:bidi="th-TH"/>
              </w:rPr>
              <w:t>42147 (46%)</w:t>
            </w:r>
          </w:p>
        </w:tc>
        <w:tc>
          <w:tcPr>
            <w:tcW w:w="0" w:type="auto"/>
            <w:tcBorders>
              <w:top w:val="single" w:sz="4" w:space="0" w:color="auto"/>
            </w:tcBorders>
            <w:shd w:val="clear" w:color="auto" w:fill="auto"/>
            <w:noWrap/>
            <w:vAlign w:val="bottom"/>
            <w:hideMark/>
          </w:tcPr>
          <w:p w14:paraId="0D6D76AF" w14:textId="77777777" w:rsidR="006337C7" w:rsidRPr="00F21197" w:rsidRDefault="006337C7" w:rsidP="00F21197">
            <w:pPr>
              <w:spacing w:after="0" w:line="240" w:lineRule="auto"/>
              <w:jc w:val="center"/>
              <w:rPr>
                <w:rFonts w:eastAsia="Times New Roman" w:cs="Times New Roman"/>
                <w:color w:val="000000"/>
                <w:sz w:val="20"/>
                <w:szCs w:val="20"/>
                <w:lang w:bidi="th-TH"/>
              </w:rPr>
            </w:pPr>
            <w:r w:rsidRPr="00F21197">
              <w:rPr>
                <w:rFonts w:eastAsia="Times New Roman" w:cs="Times New Roman"/>
                <w:color w:val="000000"/>
                <w:sz w:val="20"/>
                <w:szCs w:val="20"/>
                <w:lang w:bidi="th-TH"/>
              </w:rPr>
              <w:t>25454 (28%)</w:t>
            </w:r>
          </w:p>
        </w:tc>
        <w:tc>
          <w:tcPr>
            <w:tcW w:w="0" w:type="auto"/>
            <w:tcBorders>
              <w:top w:val="single" w:sz="4" w:space="0" w:color="auto"/>
            </w:tcBorders>
            <w:shd w:val="clear" w:color="auto" w:fill="auto"/>
            <w:noWrap/>
            <w:vAlign w:val="bottom"/>
            <w:hideMark/>
          </w:tcPr>
          <w:p w14:paraId="3B6EDF35" w14:textId="77777777" w:rsidR="006337C7" w:rsidRPr="00F21197" w:rsidRDefault="006337C7" w:rsidP="00F21197">
            <w:pPr>
              <w:spacing w:after="0" w:line="240" w:lineRule="auto"/>
              <w:jc w:val="center"/>
              <w:rPr>
                <w:rFonts w:eastAsia="Times New Roman" w:cs="Times New Roman"/>
                <w:color w:val="000000"/>
                <w:sz w:val="20"/>
                <w:szCs w:val="20"/>
                <w:lang w:bidi="th-TH"/>
              </w:rPr>
            </w:pPr>
            <w:r w:rsidRPr="00F21197">
              <w:rPr>
                <w:rFonts w:eastAsia="Times New Roman" w:cs="Times New Roman"/>
                <w:color w:val="000000"/>
                <w:sz w:val="20"/>
                <w:szCs w:val="20"/>
                <w:lang w:bidi="th-TH"/>
              </w:rPr>
              <w:t>19613 (22%)</w:t>
            </w:r>
          </w:p>
        </w:tc>
        <w:tc>
          <w:tcPr>
            <w:tcW w:w="0" w:type="auto"/>
            <w:tcBorders>
              <w:top w:val="single" w:sz="4" w:space="0" w:color="auto"/>
            </w:tcBorders>
            <w:shd w:val="clear" w:color="auto" w:fill="auto"/>
            <w:noWrap/>
            <w:vAlign w:val="bottom"/>
            <w:hideMark/>
          </w:tcPr>
          <w:p w14:paraId="2775C09C" w14:textId="77777777" w:rsidR="006337C7" w:rsidRPr="00F21197" w:rsidRDefault="006337C7" w:rsidP="00F21197">
            <w:pPr>
              <w:spacing w:after="0" w:line="240" w:lineRule="auto"/>
              <w:jc w:val="center"/>
              <w:rPr>
                <w:rFonts w:eastAsia="Times New Roman" w:cs="Times New Roman"/>
                <w:color w:val="000000"/>
                <w:sz w:val="20"/>
                <w:szCs w:val="20"/>
                <w:lang w:bidi="th-TH"/>
              </w:rPr>
            </w:pPr>
            <w:r w:rsidRPr="00F21197">
              <w:rPr>
                <w:rFonts w:eastAsia="Times New Roman" w:cs="Times New Roman"/>
                <w:color w:val="000000"/>
                <w:sz w:val="20"/>
                <w:szCs w:val="20"/>
                <w:lang w:bidi="th-TH"/>
              </w:rPr>
              <w:t>91208 (100%)</w:t>
            </w:r>
          </w:p>
        </w:tc>
      </w:tr>
      <w:tr w:rsidR="006337C7" w:rsidRPr="00F21197" w14:paraId="47769D0E" w14:textId="77777777" w:rsidTr="00F21197">
        <w:trPr>
          <w:trHeight w:val="340"/>
          <w:jc w:val="center"/>
        </w:trPr>
        <w:tc>
          <w:tcPr>
            <w:tcW w:w="0" w:type="auto"/>
            <w:tcBorders>
              <w:bottom w:val="single" w:sz="4" w:space="0" w:color="auto"/>
            </w:tcBorders>
            <w:shd w:val="clear" w:color="auto" w:fill="auto"/>
            <w:noWrap/>
            <w:vAlign w:val="bottom"/>
            <w:hideMark/>
          </w:tcPr>
          <w:p w14:paraId="7CE0A165" w14:textId="77777777" w:rsidR="006337C7" w:rsidRPr="00F21197" w:rsidRDefault="006337C7" w:rsidP="00F21197">
            <w:pPr>
              <w:spacing w:after="0" w:line="240" w:lineRule="auto"/>
              <w:rPr>
                <w:rFonts w:eastAsia="Times New Roman" w:cs="Times New Roman"/>
                <w:color w:val="000000"/>
                <w:sz w:val="20"/>
                <w:szCs w:val="20"/>
                <w:lang w:bidi="th-TH"/>
              </w:rPr>
            </w:pPr>
          </w:p>
          <w:p w14:paraId="509C9DA5" w14:textId="77777777" w:rsidR="006337C7" w:rsidRPr="00F21197" w:rsidRDefault="006337C7" w:rsidP="00F21197">
            <w:pPr>
              <w:spacing w:after="0" w:line="240" w:lineRule="auto"/>
              <w:rPr>
                <w:rFonts w:eastAsia="Times New Roman" w:cs="Times New Roman"/>
                <w:color w:val="000000"/>
                <w:sz w:val="20"/>
                <w:szCs w:val="20"/>
                <w:lang w:bidi="th-TH"/>
              </w:rPr>
            </w:pPr>
            <w:r w:rsidRPr="00F21197">
              <w:rPr>
                <w:rFonts w:eastAsia="Times New Roman" w:cs="Times New Roman"/>
                <w:color w:val="000000"/>
                <w:sz w:val="20"/>
                <w:szCs w:val="20"/>
                <w:lang w:bidi="th-TH"/>
              </w:rPr>
              <w:t>high number of fatalities (&gt;1)</w:t>
            </w:r>
          </w:p>
          <w:p w14:paraId="2358A9D2" w14:textId="77777777" w:rsidR="006337C7" w:rsidRPr="00F21197" w:rsidRDefault="006337C7" w:rsidP="00F21197">
            <w:pPr>
              <w:spacing w:after="0" w:line="240" w:lineRule="auto"/>
              <w:rPr>
                <w:rFonts w:eastAsia="Times New Roman" w:cs="Times New Roman"/>
                <w:color w:val="000000"/>
                <w:sz w:val="20"/>
                <w:szCs w:val="20"/>
                <w:lang w:bidi="th-TH"/>
              </w:rPr>
            </w:pPr>
          </w:p>
        </w:tc>
        <w:tc>
          <w:tcPr>
            <w:tcW w:w="0" w:type="auto"/>
            <w:tcBorders>
              <w:bottom w:val="single" w:sz="4" w:space="0" w:color="auto"/>
            </w:tcBorders>
            <w:shd w:val="clear" w:color="auto" w:fill="auto"/>
            <w:noWrap/>
            <w:vAlign w:val="bottom"/>
            <w:hideMark/>
          </w:tcPr>
          <w:p w14:paraId="1B779FD4" w14:textId="77777777" w:rsidR="006337C7" w:rsidRPr="00F21197" w:rsidRDefault="006337C7" w:rsidP="00F21197">
            <w:pPr>
              <w:spacing w:after="0" w:line="240" w:lineRule="auto"/>
              <w:jc w:val="center"/>
              <w:rPr>
                <w:rFonts w:eastAsia="Times New Roman" w:cs="Times New Roman"/>
                <w:color w:val="000000"/>
                <w:sz w:val="20"/>
                <w:szCs w:val="20"/>
                <w:lang w:bidi="th-TH"/>
              </w:rPr>
            </w:pPr>
            <w:r w:rsidRPr="00F21197">
              <w:rPr>
                <w:rFonts w:eastAsia="Times New Roman" w:cs="Times New Roman"/>
                <w:color w:val="000000"/>
                <w:sz w:val="20"/>
                <w:szCs w:val="20"/>
                <w:lang w:bidi="th-TH"/>
              </w:rPr>
              <w:t>3033 (47%)</w:t>
            </w:r>
          </w:p>
          <w:p w14:paraId="573B46E1" w14:textId="77777777" w:rsidR="006337C7" w:rsidRPr="00F21197" w:rsidRDefault="006337C7" w:rsidP="00F21197">
            <w:pPr>
              <w:spacing w:after="0" w:line="240" w:lineRule="auto"/>
              <w:jc w:val="center"/>
              <w:rPr>
                <w:rFonts w:eastAsia="Times New Roman" w:cs="Times New Roman"/>
                <w:color w:val="000000"/>
                <w:sz w:val="20"/>
                <w:szCs w:val="20"/>
                <w:lang w:bidi="th-TH"/>
              </w:rPr>
            </w:pPr>
          </w:p>
        </w:tc>
        <w:tc>
          <w:tcPr>
            <w:tcW w:w="0" w:type="auto"/>
            <w:tcBorders>
              <w:bottom w:val="single" w:sz="4" w:space="0" w:color="auto"/>
            </w:tcBorders>
            <w:shd w:val="clear" w:color="auto" w:fill="auto"/>
            <w:noWrap/>
            <w:vAlign w:val="bottom"/>
            <w:hideMark/>
          </w:tcPr>
          <w:p w14:paraId="181B0ECA" w14:textId="77777777" w:rsidR="006337C7" w:rsidRPr="00F21197" w:rsidRDefault="006337C7" w:rsidP="00F21197">
            <w:pPr>
              <w:spacing w:after="0" w:line="240" w:lineRule="auto"/>
              <w:jc w:val="center"/>
              <w:rPr>
                <w:rFonts w:eastAsia="Times New Roman" w:cs="Times New Roman"/>
                <w:color w:val="000000"/>
                <w:sz w:val="20"/>
                <w:szCs w:val="20"/>
                <w:lang w:bidi="th-TH"/>
              </w:rPr>
            </w:pPr>
            <w:r w:rsidRPr="00F21197">
              <w:rPr>
                <w:rFonts w:eastAsia="Times New Roman" w:cs="Times New Roman"/>
                <w:color w:val="000000"/>
                <w:sz w:val="20"/>
                <w:szCs w:val="20"/>
                <w:lang w:bidi="th-TH"/>
              </w:rPr>
              <w:t>1968 (31%)</w:t>
            </w:r>
          </w:p>
          <w:p w14:paraId="6113282F" w14:textId="77777777" w:rsidR="006337C7" w:rsidRPr="00F21197" w:rsidRDefault="006337C7" w:rsidP="00F21197">
            <w:pPr>
              <w:spacing w:after="0" w:line="240" w:lineRule="auto"/>
              <w:jc w:val="center"/>
              <w:rPr>
                <w:rFonts w:eastAsia="Times New Roman" w:cs="Times New Roman"/>
                <w:color w:val="000000"/>
                <w:sz w:val="20"/>
                <w:szCs w:val="20"/>
                <w:lang w:bidi="th-TH"/>
              </w:rPr>
            </w:pPr>
          </w:p>
        </w:tc>
        <w:tc>
          <w:tcPr>
            <w:tcW w:w="0" w:type="auto"/>
            <w:tcBorders>
              <w:bottom w:val="single" w:sz="4" w:space="0" w:color="auto"/>
            </w:tcBorders>
            <w:shd w:val="clear" w:color="auto" w:fill="auto"/>
            <w:noWrap/>
            <w:vAlign w:val="bottom"/>
            <w:hideMark/>
          </w:tcPr>
          <w:p w14:paraId="36F973E2" w14:textId="77777777" w:rsidR="006337C7" w:rsidRPr="00F21197" w:rsidRDefault="006337C7" w:rsidP="00F21197">
            <w:pPr>
              <w:spacing w:after="0" w:line="240" w:lineRule="auto"/>
              <w:jc w:val="center"/>
              <w:rPr>
                <w:rFonts w:eastAsia="Times New Roman" w:cs="Times New Roman"/>
                <w:color w:val="000000"/>
                <w:sz w:val="20"/>
                <w:szCs w:val="20"/>
                <w:lang w:bidi="th-TH"/>
              </w:rPr>
            </w:pPr>
            <w:r w:rsidRPr="00F21197">
              <w:rPr>
                <w:rFonts w:eastAsia="Times New Roman" w:cs="Times New Roman"/>
                <w:color w:val="000000"/>
                <w:sz w:val="20"/>
                <w:szCs w:val="20"/>
                <w:lang w:bidi="th-TH"/>
              </w:rPr>
              <w:t>1174 (18%)</w:t>
            </w:r>
          </w:p>
          <w:p w14:paraId="1ADF72A8" w14:textId="77777777" w:rsidR="006337C7" w:rsidRPr="00F21197" w:rsidRDefault="006337C7" w:rsidP="00F21197">
            <w:pPr>
              <w:spacing w:after="0" w:line="240" w:lineRule="auto"/>
              <w:jc w:val="center"/>
              <w:rPr>
                <w:rFonts w:eastAsia="Times New Roman" w:cs="Times New Roman"/>
                <w:color w:val="000000"/>
                <w:sz w:val="20"/>
                <w:szCs w:val="20"/>
                <w:lang w:bidi="th-TH"/>
              </w:rPr>
            </w:pPr>
          </w:p>
        </w:tc>
        <w:tc>
          <w:tcPr>
            <w:tcW w:w="0" w:type="auto"/>
            <w:tcBorders>
              <w:bottom w:val="single" w:sz="4" w:space="0" w:color="auto"/>
            </w:tcBorders>
            <w:shd w:val="clear" w:color="auto" w:fill="auto"/>
            <w:noWrap/>
            <w:vAlign w:val="bottom"/>
            <w:hideMark/>
          </w:tcPr>
          <w:p w14:paraId="093E4A70" w14:textId="77777777" w:rsidR="006337C7" w:rsidRPr="00F21197" w:rsidRDefault="006337C7" w:rsidP="00F21197">
            <w:pPr>
              <w:spacing w:after="0" w:line="240" w:lineRule="auto"/>
              <w:jc w:val="center"/>
              <w:rPr>
                <w:rFonts w:eastAsia="Times New Roman" w:cs="Times New Roman"/>
                <w:color w:val="000000"/>
                <w:sz w:val="20"/>
                <w:szCs w:val="20"/>
                <w:lang w:bidi="th-TH"/>
              </w:rPr>
            </w:pPr>
            <w:r w:rsidRPr="00F21197">
              <w:rPr>
                <w:rFonts w:eastAsia="Times New Roman" w:cs="Times New Roman"/>
                <w:color w:val="000000"/>
                <w:sz w:val="20"/>
                <w:szCs w:val="20"/>
                <w:lang w:bidi="th-TH"/>
              </w:rPr>
              <w:t>6438 (100%)</w:t>
            </w:r>
          </w:p>
          <w:p w14:paraId="35BA4F07" w14:textId="77777777" w:rsidR="006337C7" w:rsidRPr="00F21197" w:rsidRDefault="006337C7" w:rsidP="00F21197">
            <w:pPr>
              <w:spacing w:after="0" w:line="240" w:lineRule="auto"/>
              <w:jc w:val="center"/>
              <w:rPr>
                <w:rFonts w:eastAsia="Times New Roman" w:cs="Times New Roman"/>
                <w:color w:val="000000"/>
                <w:sz w:val="20"/>
                <w:szCs w:val="20"/>
                <w:lang w:bidi="th-TH"/>
              </w:rPr>
            </w:pPr>
          </w:p>
        </w:tc>
      </w:tr>
    </w:tbl>
    <w:p w14:paraId="2C73EFF0" w14:textId="77777777" w:rsidR="00F21197" w:rsidRDefault="00F21197" w:rsidP="00F21197">
      <w:pPr>
        <w:spacing w:after="0"/>
      </w:pPr>
    </w:p>
    <w:p w14:paraId="76C89975" w14:textId="7A71DE7A" w:rsidR="006337C7" w:rsidRPr="00F21197" w:rsidRDefault="006337C7" w:rsidP="00F21197">
      <w:pPr>
        <w:ind w:firstLine="720"/>
      </w:pPr>
      <w:r w:rsidRPr="00F21197">
        <w:t>From table</w:t>
      </w:r>
      <w:r w:rsidR="00865AB4" w:rsidRPr="00F21197">
        <w:t>s</w:t>
      </w:r>
      <w:r w:rsidRPr="00F21197">
        <w:t xml:space="preserve"> </w:t>
      </w:r>
      <w:r w:rsidR="00F4138E">
        <w:t>4</w:t>
      </w:r>
      <w:r w:rsidRPr="00F21197">
        <w:t xml:space="preserve"> and </w:t>
      </w:r>
      <w:r w:rsidR="00F4138E">
        <w:t>5</w:t>
      </w:r>
      <w:r w:rsidRPr="00F21197">
        <w:t>, we found that car crash incidents usually occur when the weather is clear and during the daylight whether it be the number of total crash case or cases with high number of fatalities.</w:t>
      </w:r>
    </w:p>
    <w:p w14:paraId="08B42474" w14:textId="77777777" w:rsidR="006337C7" w:rsidRPr="005B564E" w:rsidRDefault="006337C7" w:rsidP="005B564E">
      <w:pPr>
        <w:pStyle w:val="ListParagraph"/>
        <w:numPr>
          <w:ilvl w:val="0"/>
          <w:numId w:val="15"/>
        </w:numPr>
        <w:rPr>
          <w:rFonts w:eastAsia="Times New Roman" w:cs="Times New Roman"/>
          <w:b/>
          <w:bCs/>
          <w:color w:val="000000" w:themeColor="text1"/>
          <w:szCs w:val="24"/>
        </w:rPr>
      </w:pPr>
      <w:r w:rsidRPr="005B564E">
        <w:rPr>
          <w:rFonts w:eastAsia="Times New Roman" w:cs="Times New Roman"/>
          <w:b/>
          <w:bCs/>
          <w:color w:val="000000" w:themeColor="text1"/>
          <w:szCs w:val="24"/>
        </w:rPr>
        <w:t xml:space="preserve">Driver errors and other causes </w:t>
      </w:r>
    </w:p>
    <w:p w14:paraId="01E72EDE" w14:textId="77777777" w:rsidR="006337C7" w:rsidRPr="003B61F6" w:rsidRDefault="006337C7" w:rsidP="006337C7">
      <w:pPr>
        <w:pStyle w:val="ListParagraph"/>
        <w:ind w:left="142" w:firstLine="578"/>
        <w:rPr>
          <w:rFonts w:eastAsia="Times New Roman" w:cs="Times New Roman"/>
          <w:color w:val="000000" w:themeColor="text1"/>
          <w:szCs w:val="24"/>
        </w:rPr>
      </w:pPr>
      <w:r w:rsidRPr="003B61F6">
        <w:rPr>
          <w:rFonts w:eastAsia="Times New Roman" w:cs="Times New Roman"/>
          <w:color w:val="000000" w:themeColor="text1"/>
          <w:szCs w:val="24"/>
        </w:rPr>
        <w:t xml:space="preserve">Our group wanted to study the factors affecting the number of fatalities; therefore, car crash cases are recorded whether these factors are related or not to the incidents. We are interested in the factors as follow: </w:t>
      </w:r>
    </w:p>
    <w:p w14:paraId="1CFD9B05" w14:textId="77777777" w:rsidR="006337C7" w:rsidRDefault="006337C7" w:rsidP="006337C7">
      <w:pPr>
        <w:pStyle w:val="ListParagraph"/>
        <w:numPr>
          <w:ilvl w:val="0"/>
          <w:numId w:val="12"/>
        </w:numPr>
        <w:rPr>
          <w:rFonts w:eastAsia="Times New Roman" w:cs="Times New Roman"/>
          <w:color w:val="000000" w:themeColor="text1"/>
          <w:szCs w:val="24"/>
        </w:rPr>
      </w:pPr>
      <w:r w:rsidRPr="003B61F6">
        <w:rPr>
          <w:rFonts w:eastAsia="Times New Roman" w:cs="Times New Roman"/>
          <w:color w:val="000000" w:themeColor="text1"/>
          <w:szCs w:val="24"/>
        </w:rPr>
        <w:t>Speed</w:t>
      </w:r>
      <w:r>
        <w:rPr>
          <w:rFonts w:eastAsia="Times New Roman" w:cs="Times New Roman"/>
          <w:color w:val="000000" w:themeColor="text1"/>
          <w:szCs w:val="24"/>
        </w:rPr>
        <w:t xml:space="preserve"> related</w:t>
      </w:r>
    </w:p>
    <w:p w14:paraId="4830D447" w14:textId="77777777" w:rsidR="006337C7" w:rsidRDefault="006337C7" w:rsidP="006337C7">
      <w:pPr>
        <w:pStyle w:val="ListParagraph"/>
        <w:numPr>
          <w:ilvl w:val="0"/>
          <w:numId w:val="12"/>
        </w:numPr>
        <w:rPr>
          <w:rFonts w:eastAsia="Times New Roman" w:cs="Times New Roman"/>
          <w:color w:val="000000" w:themeColor="text1"/>
          <w:szCs w:val="24"/>
        </w:rPr>
      </w:pPr>
      <w:r>
        <w:rPr>
          <w:rFonts w:eastAsia="Times New Roman" w:cs="Times New Roman"/>
          <w:color w:val="000000" w:themeColor="text1"/>
          <w:szCs w:val="24"/>
        </w:rPr>
        <w:t>A</w:t>
      </w:r>
      <w:r w:rsidRPr="003B61F6">
        <w:rPr>
          <w:rFonts w:eastAsia="Times New Roman" w:cs="Times New Roman"/>
          <w:color w:val="000000" w:themeColor="text1"/>
          <w:szCs w:val="24"/>
        </w:rPr>
        <w:t>lcohol, drugs, or medication influence on the driver</w:t>
      </w:r>
    </w:p>
    <w:p w14:paraId="144C80E3" w14:textId="77777777" w:rsidR="006337C7" w:rsidRDefault="006337C7" w:rsidP="006337C7">
      <w:pPr>
        <w:pStyle w:val="ListParagraph"/>
        <w:numPr>
          <w:ilvl w:val="0"/>
          <w:numId w:val="12"/>
        </w:numPr>
        <w:rPr>
          <w:rFonts w:eastAsia="Times New Roman" w:cs="Times New Roman"/>
          <w:color w:val="000000" w:themeColor="text1"/>
          <w:szCs w:val="24"/>
        </w:rPr>
      </w:pPr>
      <w:r>
        <w:rPr>
          <w:rFonts w:eastAsia="Times New Roman" w:cs="Times New Roman"/>
          <w:color w:val="000000" w:themeColor="text1"/>
          <w:szCs w:val="24"/>
        </w:rPr>
        <w:t>A</w:t>
      </w:r>
      <w:r w:rsidRPr="003B61F6">
        <w:rPr>
          <w:rFonts w:eastAsia="Times New Roman" w:cs="Times New Roman"/>
          <w:color w:val="000000" w:themeColor="text1"/>
          <w:szCs w:val="24"/>
        </w:rPr>
        <w:t xml:space="preserve"> driver who has other physical impairments</w:t>
      </w:r>
    </w:p>
    <w:p w14:paraId="55F936D1" w14:textId="77777777" w:rsidR="006337C7" w:rsidRDefault="006337C7" w:rsidP="006337C7">
      <w:pPr>
        <w:pStyle w:val="ListParagraph"/>
        <w:numPr>
          <w:ilvl w:val="0"/>
          <w:numId w:val="12"/>
        </w:numPr>
        <w:rPr>
          <w:rFonts w:eastAsia="Times New Roman" w:cs="Times New Roman"/>
          <w:color w:val="000000" w:themeColor="text1"/>
          <w:szCs w:val="24"/>
        </w:rPr>
      </w:pPr>
      <w:r>
        <w:rPr>
          <w:rFonts w:eastAsia="Times New Roman" w:cs="Times New Roman"/>
          <w:color w:val="000000" w:themeColor="text1"/>
          <w:szCs w:val="24"/>
        </w:rPr>
        <w:t>A</w:t>
      </w:r>
      <w:r w:rsidRPr="003B61F6">
        <w:rPr>
          <w:rFonts w:eastAsia="Times New Roman" w:cs="Times New Roman"/>
          <w:color w:val="000000" w:themeColor="text1"/>
          <w:szCs w:val="24"/>
        </w:rPr>
        <w:t xml:space="preserve"> crash that occurred on a traffic way that is part of the National Highway System</w:t>
      </w:r>
    </w:p>
    <w:p w14:paraId="54B8CC29" w14:textId="77777777" w:rsidR="006337C7" w:rsidRDefault="006337C7" w:rsidP="006337C7">
      <w:pPr>
        <w:pStyle w:val="ListParagraph"/>
        <w:numPr>
          <w:ilvl w:val="0"/>
          <w:numId w:val="12"/>
        </w:numPr>
        <w:rPr>
          <w:rFonts w:eastAsia="Times New Roman" w:cs="Times New Roman"/>
          <w:color w:val="000000" w:themeColor="text1"/>
          <w:szCs w:val="24"/>
        </w:rPr>
      </w:pPr>
      <w:r>
        <w:rPr>
          <w:rFonts w:eastAsia="Times New Roman" w:cs="Times New Roman"/>
          <w:color w:val="000000" w:themeColor="text1"/>
          <w:szCs w:val="24"/>
        </w:rPr>
        <w:t>A</w:t>
      </w:r>
      <w:r w:rsidRPr="003B61F6">
        <w:rPr>
          <w:rFonts w:eastAsia="Times New Roman" w:cs="Times New Roman"/>
          <w:color w:val="000000" w:themeColor="text1"/>
          <w:szCs w:val="24"/>
        </w:rPr>
        <w:t xml:space="preserve"> crash that a contact vehicle did not stop to render aid </w:t>
      </w:r>
    </w:p>
    <w:p w14:paraId="507D31BC" w14:textId="77777777" w:rsidR="006337C7" w:rsidRDefault="006337C7" w:rsidP="006337C7">
      <w:pPr>
        <w:pStyle w:val="ListParagraph"/>
        <w:numPr>
          <w:ilvl w:val="0"/>
          <w:numId w:val="12"/>
        </w:numPr>
        <w:rPr>
          <w:rFonts w:eastAsia="Times New Roman" w:cs="Times New Roman"/>
          <w:color w:val="000000" w:themeColor="text1"/>
          <w:szCs w:val="24"/>
        </w:rPr>
      </w:pPr>
      <w:r>
        <w:rPr>
          <w:rFonts w:eastAsia="Times New Roman" w:cs="Times New Roman"/>
          <w:color w:val="000000" w:themeColor="text1"/>
          <w:szCs w:val="24"/>
        </w:rPr>
        <w:t xml:space="preserve">A crash that a fire </w:t>
      </w:r>
      <w:r w:rsidRPr="003B61F6">
        <w:rPr>
          <w:rFonts w:eastAsia="Times New Roman" w:cs="Times New Roman"/>
          <w:color w:val="000000" w:themeColor="text1"/>
          <w:szCs w:val="24"/>
        </w:rPr>
        <w:t xml:space="preserve">occurred in the vehicle   </w:t>
      </w:r>
    </w:p>
    <w:p w14:paraId="6DE9E843" w14:textId="77777777" w:rsidR="006337C7" w:rsidRPr="00AD6A1B" w:rsidRDefault="006337C7" w:rsidP="006337C7">
      <w:pPr>
        <w:ind w:firstLine="720"/>
        <w:rPr>
          <w:rFonts w:eastAsia="Times New Roman" w:cs="Times New Roman"/>
          <w:color w:val="000000" w:themeColor="text1"/>
          <w:szCs w:val="24"/>
          <w:lang w:bidi="th-TH"/>
        </w:rPr>
      </w:pPr>
      <w:r w:rsidRPr="00AD6A1B">
        <w:rPr>
          <w:rFonts w:eastAsia="Times New Roman" w:cs="Times New Roman"/>
          <w:color w:val="000000" w:themeColor="text1"/>
          <w:szCs w:val="24"/>
          <w:lang w:bidi="th-TH"/>
        </w:rPr>
        <w:t>These factor variables are recorded as binary: yes = 1 and no = 0, so we categorized the data into groups recorded as 1 and 0.</w:t>
      </w:r>
    </w:p>
    <w:p w14:paraId="418052EB" w14:textId="77777777" w:rsidR="006337C7" w:rsidRDefault="006337C7" w:rsidP="006337C7">
      <w:pPr>
        <w:ind w:firstLine="720"/>
        <w:rPr>
          <w:rFonts w:eastAsia="Times New Roman" w:cs="Times New Roman"/>
          <w:color w:val="000000" w:themeColor="text1"/>
          <w:szCs w:val="24"/>
          <w:lang w:bidi="th-TH"/>
        </w:rPr>
      </w:pPr>
      <w:r w:rsidRPr="00AD6A1B">
        <w:rPr>
          <w:rFonts w:eastAsia="Times New Roman" w:cs="Times New Roman"/>
          <w:color w:val="000000" w:themeColor="text1"/>
          <w:szCs w:val="24"/>
          <w:lang w:bidi="th-TH"/>
        </w:rPr>
        <w:t xml:space="preserve">For example, when we want to test the speed variable to see if it affects the number of fatalities or not, we grouped the fatalities data into groups with speed involved and the group without speed involved. Then, we do a hypothesis test, examining whether there was a difference in the average number of fatalities between the two groups. If there was, it shows </w:t>
      </w:r>
      <w:r w:rsidRPr="00AD6A1B">
        <w:rPr>
          <w:rFonts w:eastAsia="Times New Roman" w:cs="Times New Roman"/>
          <w:color w:val="000000" w:themeColor="text1"/>
          <w:szCs w:val="24"/>
          <w:lang w:bidi="th-TH"/>
        </w:rPr>
        <w:lastRenderedPageBreak/>
        <w:t>that speed affects the number of fatally injured persons in a car crash. Our group used the Kruskal-Wallis test to see if there was a difference in means at α = 0.05.</w:t>
      </w:r>
    </w:p>
    <w:p w14:paraId="72F9CF85" w14:textId="77777777" w:rsidR="006337C7" w:rsidRPr="005B564E" w:rsidRDefault="006337C7" w:rsidP="005B564E">
      <w:pPr>
        <w:pStyle w:val="ListParagraph"/>
        <w:numPr>
          <w:ilvl w:val="0"/>
          <w:numId w:val="15"/>
        </w:numPr>
        <w:rPr>
          <w:rFonts w:eastAsia="Times New Roman" w:cs="Times New Roman"/>
          <w:b/>
          <w:bCs/>
          <w:color w:val="000000" w:themeColor="text1"/>
          <w:szCs w:val="24"/>
          <w:lang w:bidi="th-TH"/>
        </w:rPr>
      </w:pPr>
      <w:r w:rsidRPr="005B564E">
        <w:rPr>
          <w:rFonts w:eastAsia="Times New Roman" w:cs="Times New Roman"/>
          <w:b/>
          <w:bCs/>
          <w:color w:val="000000" w:themeColor="text1"/>
          <w:szCs w:val="24"/>
          <w:lang w:bidi="th-TH"/>
        </w:rPr>
        <w:t xml:space="preserve">Speed related </w:t>
      </w:r>
    </w:p>
    <w:p w14:paraId="749B0C76" w14:textId="77777777" w:rsidR="00CE3871" w:rsidRPr="00506751" w:rsidRDefault="00CE3871" w:rsidP="00506751">
      <w:pPr>
        <w:rPr>
          <w:rFonts w:eastAsia="Times New Roman" w:cs="Times New Roman"/>
          <w:color w:val="000000" w:themeColor="text1"/>
          <w:szCs w:val="24"/>
          <w:lang w:bidi="th-TH"/>
        </w:rPr>
      </w:pPr>
      <w:r w:rsidRPr="00506751">
        <w:rPr>
          <w:rFonts w:eastAsia="Times New Roman" w:cs="Times New Roman"/>
          <w:b/>
          <w:bCs/>
          <w:color w:val="000000" w:themeColor="text1"/>
          <w:szCs w:val="24"/>
          <w:lang w:bidi="th-TH"/>
        </w:rPr>
        <w:t>H</w:t>
      </w:r>
      <w:r w:rsidR="006337C7" w:rsidRPr="00506751">
        <w:rPr>
          <w:rFonts w:eastAsia="Times New Roman" w:cs="Times New Roman"/>
          <w:b/>
          <w:bCs/>
          <w:color w:val="000000" w:themeColor="text1"/>
          <w:szCs w:val="24"/>
          <w:lang w:bidi="th-TH"/>
        </w:rPr>
        <w:t>ypotheses</w:t>
      </w:r>
      <w:r w:rsidR="006337C7" w:rsidRPr="00506751">
        <w:rPr>
          <w:rFonts w:eastAsia="Times New Roman" w:cs="Times New Roman"/>
          <w:color w:val="000000" w:themeColor="text1"/>
          <w:szCs w:val="24"/>
          <w:lang w:bidi="th-TH"/>
        </w:rPr>
        <w:t xml:space="preserve">: </w:t>
      </w:r>
    </w:p>
    <w:p w14:paraId="7B3A017A" w14:textId="293424ED" w:rsidR="006337C7" w:rsidRPr="00F875E7" w:rsidRDefault="000447DC" w:rsidP="00F875E7">
      <w:pPr>
        <w:rPr>
          <w:rFonts w:eastAsia="Times New Roman" w:cs="Times New Roman"/>
          <w:color w:val="000000" w:themeColor="text1"/>
          <w:szCs w:val="24"/>
          <w:lang w:bidi="th-TH"/>
        </w:rPr>
      </w:pPr>
      <w:r w:rsidRPr="00F875E7">
        <w:rPr>
          <w:rFonts w:eastAsia="Times New Roman" w:cs="Times New Roman"/>
          <w:color w:val="000000" w:themeColor="text1"/>
          <w:szCs w:val="24"/>
          <w:lang w:bidi="th-TH"/>
        </w:rPr>
        <w:t xml:space="preserve">Null Hypothesis, </w:t>
      </w:r>
      <w:r w:rsidR="006337C7" w:rsidRPr="00F875E7">
        <w:rPr>
          <w:rFonts w:eastAsia="Times New Roman" w:cs="Times New Roman"/>
          <w:color w:val="000000" w:themeColor="text1"/>
          <w:szCs w:val="24"/>
          <w:lang w:bidi="th-TH"/>
        </w:rPr>
        <w:t>H</w:t>
      </w:r>
      <w:r w:rsidR="006337C7" w:rsidRPr="00F875E7">
        <w:rPr>
          <w:rFonts w:eastAsia="Times New Roman" w:cs="Times New Roman"/>
          <w:color w:val="000000" w:themeColor="text1"/>
          <w:szCs w:val="24"/>
          <w:vertAlign w:val="subscript"/>
          <w:lang w:bidi="th-TH"/>
        </w:rPr>
        <w:t>0</w:t>
      </w:r>
      <w:r w:rsidR="006337C7" w:rsidRPr="00F875E7">
        <w:rPr>
          <w:rFonts w:eastAsia="Times New Roman" w:cs="Times New Roman"/>
          <w:color w:val="000000" w:themeColor="text1"/>
          <w:szCs w:val="24"/>
          <w:lang w:bidi="th-TH"/>
        </w:rPr>
        <w:t>: There is no difference in means of number of fatalities between speed related group and unrelated group</w:t>
      </w:r>
    </w:p>
    <w:p w14:paraId="7B5793D6" w14:textId="7873E9D3" w:rsidR="006337C7" w:rsidRPr="00F875E7" w:rsidRDefault="00F875E7" w:rsidP="00F875E7">
      <w:pPr>
        <w:rPr>
          <w:rFonts w:eastAsia="Times New Roman" w:cs="Times New Roman"/>
          <w:color w:val="000000" w:themeColor="text1"/>
          <w:szCs w:val="24"/>
          <w:lang w:bidi="th-TH"/>
        </w:rPr>
      </w:pPr>
      <w:r>
        <w:rPr>
          <w:rFonts w:eastAsia="Times New Roman" w:cs="Times New Roman"/>
          <w:color w:val="000000" w:themeColor="text1"/>
          <w:szCs w:val="24"/>
          <w:lang w:bidi="th-TH"/>
        </w:rPr>
        <w:t xml:space="preserve">Alternate Hypothesis, </w:t>
      </w:r>
      <w:r w:rsidR="006337C7" w:rsidRPr="00F875E7">
        <w:rPr>
          <w:rFonts w:eastAsia="Times New Roman" w:cs="Times New Roman"/>
          <w:color w:val="000000" w:themeColor="text1"/>
          <w:szCs w:val="24"/>
          <w:lang w:bidi="th-TH"/>
        </w:rPr>
        <w:t>H</w:t>
      </w:r>
      <w:r w:rsidR="006337C7" w:rsidRPr="00F875E7">
        <w:rPr>
          <w:rFonts w:eastAsia="Times New Roman" w:cs="Times New Roman"/>
          <w:color w:val="000000" w:themeColor="text1"/>
          <w:szCs w:val="24"/>
          <w:vertAlign w:val="subscript"/>
          <w:lang w:bidi="th-TH"/>
        </w:rPr>
        <w:t>1</w:t>
      </w:r>
      <w:r w:rsidR="006337C7" w:rsidRPr="00F875E7">
        <w:rPr>
          <w:rFonts w:eastAsia="Times New Roman" w:cs="Times New Roman"/>
          <w:color w:val="000000" w:themeColor="text1"/>
          <w:szCs w:val="24"/>
          <w:lang w:bidi="th-TH"/>
        </w:rPr>
        <w:t xml:space="preserve">: There is </w:t>
      </w:r>
      <w:r w:rsidR="00CE3871" w:rsidRPr="00F875E7">
        <w:rPr>
          <w:rFonts w:eastAsia="Times New Roman" w:cs="Times New Roman"/>
          <w:color w:val="000000" w:themeColor="text1"/>
          <w:szCs w:val="24"/>
          <w:lang w:bidi="th-TH"/>
        </w:rPr>
        <w:t xml:space="preserve">a </w:t>
      </w:r>
      <w:r w:rsidR="006337C7" w:rsidRPr="00F875E7">
        <w:rPr>
          <w:rFonts w:eastAsia="Times New Roman" w:cs="Times New Roman"/>
          <w:color w:val="000000" w:themeColor="text1"/>
          <w:szCs w:val="24"/>
          <w:lang w:bidi="th-TH"/>
        </w:rPr>
        <w:t>difference in means of number of fatalities between speed related group and unrelated group(claim)</w:t>
      </w:r>
    </w:p>
    <w:p w14:paraId="69CF75F2" w14:textId="77777777" w:rsidR="00506751" w:rsidRPr="00506751" w:rsidRDefault="00FF3013" w:rsidP="00506751">
      <w:pPr>
        <w:jc w:val="left"/>
        <w:rPr>
          <w:b/>
          <w:bCs/>
          <w:color w:val="0E101A"/>
        </w:rPr>
      </w:pPr>
      <w:r w:rsidRPr="00506751">
        <w:rPr>
          <w:b/>
          <w:bCs/>
          <w:color w:val="0E101A"/>
        </w:rPr>
        <w:t>Test</w:t>
      </w:r>
      <w:r w:rsidR="00506751" w:rsidRPr="00506751">
        <w:rPr>
          <w:b/>
          <w:bCs/>
          <w:color w:val="0E101A"/>
        </w:rPr>
        <w:t>ing the Hypothesis:</w:t>
      </w:r>
    </w:p>
    <w:p w14:paraId="56ECB2D5" w14:textId="6F44EA64" w:rsidR="006337C7" w:rsidRPr="005B564E" w:rsidRDefault="006337C7" w:rsidP="00506751">
      <w:pPr>
        <w:pStyle w:val="ListParagraph"/>
        <w:jc w:val="center"/>
        <w:rPr>
          <w:rFonts w:eastAsia="Times New Roman" w:cs="Times New Roman"/>
          <w:i/>
          <w:iCs/>
          <w:color w:val="000000" w:themeColor="text1"/>
          <w:szCs w:val="24"/>
          <w:lang w:bidi="th-TH"/>
        </w:rPr>
      </w:pPr>
      <w:r w:rsidRPr="005B564E">
        <w:rPr>
          <w:rFonts w:eastAsia="Times New Roman" w:cs="Times New Roman"/>
          <w:i/>
          <w:iCs/>
          <w:color w:val="000000" w:themeColor="text1"/>
          <w:szCs w:val="24"/>
          <w:lang w:bidi="th-TH"/>
        </w:rPr>
        <w:t xml:space="preserve">Table </w:t>
      </w:r>
      <w:r w:rsidR="00F4138E">
        <w:rPr>
          <w:rFonts w:eastAsia="Times New Roman" w:cs="Times New Roman"/>
          <w:i/>
          <w:iCs/>
          <w:color w:val="000000" w:themeColor="text1"/>
          <w:szCs w:val="24"/>
          <w:lang w:bidi="th-TH"/>
        </w:rPr>
        <w:t>6</w:t>
      </w:r>
      <w:r w:rsidRPr="005B564E">
        <w:rPr>
          <w:rFonts w:eastAsia="Times New Roman" w:cs="Times New Roman"/>
          <w:i/>
          <w:iCs/>
          <w:color w:val="000000" w:themeColor="text1"/>
          <w:szCs w:val="24"/>
          <w:lang w:bidi="th-TH"/>
        </w:rPr>
        <w:t>. Result of the Kruskal Wallis test</w:t>
      </w:r>
    </w:p>
    <w:tbl>
      <w:tblPr>
        <w:tblStyle w:val="TableGrid"/>
        <w:tblW w:w="0" w:type="auto"/>
        <w:jc w:val="center"/>
        <w:tblLook w:val="04A0" w:firstRow="1" w:lastRow="0" w:firstColumn="1" w:lastColumn="0" w:noHBand="0" w:noVBand="1"/>
      </w:tblPr>
      <w:tblGrid>
        <w:gridCol w:w="1605"/>
        <w:gridCol w:w="1383"/>
        <w:gridCol w:w="1022"/>
        <w:gridCol w:w="1838"/>
      </w:tblGrid>
      <w:tr w:rsidR="006337C7" w:rsidRPr="00CE3871" w14:paraId="6F878A1B" w14:textId="77777777" w:rsidTr="00506751">
        <w:trPr>
          <w:jc w:val="center"/>
        </w:trPr>
        <w:tc>
          <w:tcPr>
            <w:tcW w:w="0" w:type="auto"/>
            <w:gridSpan w:val="4"/>
          </w:tcPr>
          <w:p w14:paraId="51958120" w14:textId="77777777" w:rsidR="006337C7" w:rsidRPr="00CE3871" w:rsidRDefault="006337C7" w:rsidP="00434A9B">
            <w:pPr>
              <w:pStyle w:val="ListParagraph"/>
              <w:ind w:left="0"/>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Kruskal Wallis test at α = 0.05</w:t>
            </w:r>
          </w:p>
        </w:tc>
      </w:tr>
      <w:tr w:rsidR="006337C7" w:rsidRPr="00CE3871" w14:paraId="5E3FC9A1" w14:textId="77777777" w:rsidTr="00506751">
        <w:trPr>
          <w:jc w:val="center"/>
        </w:trPr>
        <w:tc>
          <w:tcPr>
            <w:tcW w:w="0" w:type="auto"/>
          </w:tcPr>
          <w:p w14:paraId="3DCA13B6"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factors</w:t>
            </w:r>
          </w:p>
        </w:tc>
        <w:tc>
          <w:tcPr>
            <w:tcW w:w="0" w:type="auto"/>
          </w:tcPr>
          <w:p w14:paraId="0C630829"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Chi - squared</w:t>
            </w:r>
          </w:p>
        </w:tc>
        <w:tc>
          <w:tcPr>
            <w:tcW w:w="0" w:type="auto"/>
          </w:tcPr>
          <w:p w14:paraId="4E3CB49B"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p-value</w:t>
            </w:r>
          </w:p>
        </w:tc>
        <w:tc>
          <w:tcPr>
            <w:tcW w:w="0" w:type="auto"/>
          </w:tcPr>
          <w:p w14:paraId="09E9827E"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Result</w:t>
            </w:r>
          </w:p>
        </w:tc>
      </w:tr>
      <w:tr w:rsidR="006337C7" w:rsidRPr="00CE3871" w14:paraId="622C3945" w14:textId="77777777" w:rsidTr="00506751">
        <w:trPr>
          <w:trHeight w:val="188"/>
          <w:jc w:val="center"/>
        </w:trPr>
        <w:tc>
          <w:tcPr>
            <w:tcW w:w="0" w:type="auto"/>
          </w:tcPr>
          <w:p w14:paraId="5027059F" w14:textId="77777777" w:rsidR="006337C7" w:rsidRPr="00CE3871" w:rsidRDefault="006337C7" w:rsidP="00434A9B">
            <w:pPr>
              <w:jc w:val="center"/>
              <w:rPr>
                <w:rFonts w:eastAsia="Times New Roman" w:cs="Times New Roman"/>
                <w:color w:val="000000" w:themeColor="text1"/>
                <w:sz w:val="20"/>
                <w:szCs w:val="20"/>
              </w:rPr>
            </w:pPr>
            <w:r w:rsidRPr="00CE3871">
              <w:rPr>
                <w:rFonts w:eastAsia="Times New Roman" w:cs="Times New Roman"/>
                <w:color w:val="000000" w:themeColor="text1"/>
                <w:sz w:val="20"/>
                <w:szCs w:val="20"/>
              </w:rPr>
              <w:t>Speed related</w:t>
            </w:r>
          </w:p>
        </w:tc>
        <w:tc>
          <w:tcPr>
            <w:tcW w:w="0" w:type="auto"/>
          </w:tcPr>
          <w:p w14:paraId="040F8054" w14:textId="77777777" w:rsidR="006337C7" w:rsidRPr="00CE3871" w:rsidRDefault="006337C7" w:rsidP="00434A9B">
            <w:pPr>
              <w:pStyle w:val="ListParagraph"/>
              <w:ind w:left="0"/>
              <w:jc w:val="center"/>
              <w:rPr>
                <w:rFonts w:eastAsia="Times New Roman" w:cs="Times New Roman"/>
                <w:color w:val="000000" w:themeColor="text1"/>
                <w:sz w:val="20"/>
                <w:szCs w:val="20"/>
                <w:lang w:bidi="th-TH"/>
              </w:rPr>
            </w:pPr>
            <w:r w:rsidRPr="00CE3871">
              <w:rPr>
                <w:rFonts w:eastAsia="Times New Roman" w:cs="Times New Roman"/>
                <w:color w:val="000000" w:themeColor="text1"/>
                <w:sz w:val="20"/>
                <w:szCs w:val="20"/>
                <w:lang w:bidi="th-TH"/>
              </w:rPr>
              <w:t>1.1733</w:t>
            </w:r>
          </w:p>
        </w:tc>
        <w:tc>
          <w:tcPr>
            <w:tcW w:w="0" w:type="auto"/>
          </w:tcPr>
          <w:p w14:paraId="61BAC8A4" w14:textId="77777777" w:rsidR="006337C7" w:rsidRPr="00CE3871" w:rsidRDefault="006337C7" w:rsidP="00434A9B">
            <w:pPr>
              <w:pStyle w:val="ListParagraph"/>
              <w:ind w:left="0"/>
              <w:jc w:val="center"/>
              <w:rPr>
                <w:rFonts w:eastAsia="Times New Roman" w:cs="Times New Roman"/>
                <w:color w:val="000000" w:themeColor="text1"/>
                <w:sz w:val="20"/>
                <w:szCs w:val="20"/>
                <w:lang w:bidi="th-TH"/>
              </w:rPr>
            </w:pPr>
            <w:r w:rsidRPr="00CE3871">
              <w:rPr>
                <w:rFonts w:eastAsia="Times New Roman" w:cs="Times New Roman"/>
                <w:color w:val="000000" w:themeColor="text1"/>
                <w:sz w:val="20"/>
                <w:szCs w:val="20"/>
                <w:lang w:bidi="th-TH"/>
              </w:rPr>
              <w:t>0.2787</w:t>
            </w:r>
          </w:p>
        </w:tc>
        <w:tc>
          <w:tcPr>
            <w:tcW w:w="0" w:type="auto"/>
          </w:tcPr>
          <w:p w14:paraId="55B02946" w14:textId="77777777" w:rsidR="006337C7" w:rsidRPr="00CE3871" w:rsidRDefault="006337C7" w:rsidP="00434A9B">
            <w:pPr>
              <w:pStyle w:val="ListParagraph"/>
              <w:ind w:left="0"/>
              <w:rPr>
                <w:rFonts w:eastAsia="Times New Roman" w:cs="Times New Roman"/>
                <w:color w:val="000000" w:themeColor="text1"/>
                <w:sz w:val="20"/>
                <w:szCs w:val="20"/>
                <w:lang w:bidi="th-TH"/>
              </w:rPr>
            </w:pPr>
            <w:r w:rsidRPr="00CE3871">
              <w:rPr>
                <w:rFonts w:eastAsia="Times New Roman" w:cs="Times New Roman"/>
                <w:color w:val="000000" w:themeColor="text1"/>
                <w:sz w:val="20"/>
                <w:szCs w:val="20"/>
                <w:lang w:bidi="th-TH"/>
              </w:rPr>
              <w:t>fail to reject the null</w:t>
            </w:r>
          </w:p>
        </w:tc>
      </w:tr>
      <w:tr w:rsidR="006337C7" w:rsidRPr="00CE3871" w14:paraId="687DF8A0" w14:textId="77777777" w:rsidTr="00506751">
        <w:trPr>
          <w:jc w:val="center"/>
        </w:trPr>
        <w:tc>
          <w:tcPr>
            <w:tcW w:w="0" w:type="auto"/>
          </w:tcPr>
          <w:p w14:paraId="559DF9E9"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Al_Drugs_MED</w:t>
            </w:r>
          </w:p>
        </w:tc>
        <w:tc>
          <w:tcPr>
            <w:tcW w:w="0" w:type="auto"/>
          </w:tcPr>
          <w:p w14:paraId="2889446D"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167.59</w:t>
            </w:r>
          </w:p>
        </w:tc>
        <w:tc>
          <w:tcPr>
            <w:tcW w:w="0" w:type="auto"/>
          </w:tcPr>
          <w:p w14:paraId="3512C8D7"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&lt; 2.2e-16</w:t>
            </w:r>
          </w:p>
        </w:tc>
        <w:tc>
          <w:tcPr>
            <w:tcW w:w="0" w:type="auto"/>
          </w:tcPr>
          <w:p w14:paraId="2CAF9F46" w14:textId="77777777" w:rsidR="006337C7" w:rsidRPr="00CE3871" w:rsidRDefault="006337C7" w:rsidP="00434A9B">
            <w:pPr>
              <w:pStyle w:val="ListParagraph"/>
              <w:ind w:left="0"/>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reject the null</w:t>
            </w:r>
          </w:p>
        </w:tc>
      </w:tr>
      <w:tr w:rsidR="006337C7" w:rsidRPr="00CE3871" w14:paraId="19EFB0F9" w14:textId="77777777" w:rsidTr="00506751">
        <w:trPr>
          <w:jc w:val="center"/>
        </w:trPr>
        <w:tc>
          <w:tcPr>
            <w:tcW w:w="0" w:type="auto"/>
          </w:tcPr>
          <w:p w14:paraId="43B7F4CE" w14:textId="77777777" w:rsidR="006337C7" w:rsidRPr="00CE3871" w:rsidRDefault="006337C7" w:rsidP="00434A9B">
            <w:pPr>
              <w:pStyle w:val="ListParagraph"/>
              <w:ind w:left="0"/>
              <w:jc w:val="center"/>
              <w:rPr>
                <w:rFonts w:eastAsia="Times New Roman" w:cs="Times New Roman"/>
                <w:color w:val="000000" w:themeColor="text1"/>
                <w:sz w:val="20"/>
                <w:szCs w:val="20"/>
                <w:lang w:bidi="th-TH"/>
              </w:rPr>
            </w:pPr>
            <w:r w:rsidRPr="00CE3871">
              <w:rPr>
                <w:rFonts w:eastAsia="Times New Roman" w:cs="Times New Roman"/>
                <w:color w:val="000000" w:themeColor="text1"/>
                <w:sz w:val="20"/>
                <w:szCs w:val="20"/>
                <w:lang w:bidi="th-TH"/>
              </w:rPr>
              <w:t>Other_impair</w:t>
            </w:r>
          </w:p>
        </w:tc>
        <w:tc>
          <w:tcPr>
            <w:tcW w:w="0" w:type="auto"/>
          </w:tcPr>
          <w:p w14:paraId="03376525" w14:textId="77777777" w:rsidR="006337C7" w:rsidRPr="00CE3871" w:rsidRDefault="006337C7" w:rsidP="00434A9B">
            <w:pPr>
              <w:pStyle w:val="ListParagraph"/>
              <w:ind w:left="0"/>
              <w:jc w:val="center"/>
              <w:rPr>
                <w:rFonts w:eastAsia="Times New Roman" w:cs="Times New Roman"/>
                <w:color w:val="000000" w:themeColor="text1"/>
                <w:sz w:val="20"/>
                <w:szCs w:val="20"/>
                <w:lang w:bidi="th-TH"/>
              </w:rPr>
            </w:pPr>
            <w:r w:rsidRPr="00CE3871">
              <w:rPr>
                <w:rFonts w:eastAsia="Times New Roman" w:cs="Times New Roman"/>
                <w:color w:val="000000" w:themeColor="text1"/>
                <w:sz w:val="20"/>
                <w:szCs w:val="20"/>
                <w:lang w:bidi="th-TH"/>
              </w:rPr>
              <w:t>0.17882</w:t>
            </w:r>
          </w:p>
        </w:tc>
        <w:tc>
          <w:tcPr>
            <w:tcW w:w="0" w:type="auto"/>
          </w:tcPr>
          <w:p w14:paraId="7F2FFBE7" w14:textId="77777777" w:rsidR="006337C7" w:rsidRPr="00CE3871" w:rsidRDefault="006337C7" w:rsidP="00434A9B">
            <w:pPr>
              <w:pStyle w:val="ListParagraph"/>
              <w:ind w:left="0"/>
              <w:jc w:val="center"/>
              <w:rPr>
                <w:rFonts w:eastAsia="Times New Roman" w:cs="Times New Roman"/>
                <w:color w:val="000000" w:themeColor="text1"/>
                <w:sz w:val="20"/>
                <w:szCs w:val="20"/>
                <w:lang w:bidi="th-TH"/>
              </w:rPr>
            </w:pPr>
            <w:r w:rsidRPr="00CE3871">
              <w:rPr>
                <w:rFonts w:eastAsia="Times New Roman" w:cs="Times New Roman"/>
                <w:color w:val="000000" w:themeColor="text1"/>
                <w:sz w:val="20"/>
                <w:szCs w:val="20"/>
                <w:lang w:bidi="th-TH"/>
              </w:rPr>
              <w:t>0.6724</w:t>
            </w:r>
          </w:p>
        </w:tc>
        <w:tc>
          <w:tcPr>
            <w:tcW w:w="0" w:type="auto"/>
          </w:tcPr>
          <w:p w14:paraId="6EDFC75A" w14:textId="77777777" w:rsidR="006337C7" w:rsidRPr="00CE3871" w:rsidRDefault="006337C7" w:rsidP="00434A9B">
            <w:pPr>
              <w:pStyle w:val="ListParagraph"/>
              <w:ind w:left="0"/>
              <w:rPr>
                <w:rFonts w:eastAsia="Times New Roman" w:cs="Times New Roman"/>
                <w:color w:val="000000" w:themeColor="text1"/>
                <w:sz w:val="20"/>
                <w:szCs w:val="20"/>
                <w:lang w:bidi="th-TH"/>
              </w:rPr>
            </w:pPr>
            <w:r w:rsidRPr="00CE3871">
              <w:rPr>
                <w:rFonts w:eastAsia="Times New Roman" w:cs="Times New Roman"/>
                <w:color w:val="000000" w:themeColor="text1"/>
                <w:sz w:val="20"/>
                <w:szCs w:val="20"/>
                <w:lang w:bidi="th-TH"/>
              </w:rPr>
              <w:t>fail to reject the null</w:t>
            </w:r>
          </w:p>
        </w:tc>
      </w:tr>
      <w:tr w:rsidR="006337C7" w:rsidRPr="00CE3871" w14:paraId="37DDCAEF" w14:textId="77777777" w:rsidTr="00506751">
        <w:trPr>
          <w:jc w:val="center"/>
        </w:trPr>
        <w:tc>
          <w:tcPr>
            <w:tcW w:w="0" w:type="auto"/>
          </w:tcPr>
          <w:p w14:paraId="1B64FBE1"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Highway</w:t>
            </w:r>
          </w:p>
        </w:tc>
        <w:tc>
          <w:tcPr>
            <w:tcW w:w="0" w:type="auto"/>
          </w:tcPr>
          <w:p w14:paraId="0C1F9BCA"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265.42</w:t>
            </w:r>
          </w:p>
        </w:tc>
        <w:tc>
          <w:tcPr>
            <w:tcW w:w="0" w:type="auto"/>
          </w:tcPr>
          <w:p w14:paraId="33A85EF0"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&lt; 2.2e-16</w:t>
            </w:r>
          </w:p>
        </w:tc>
        <w:tc>
          <w:tcPr>
            <w:tcW w:w="0" w:type="auto"/>
          </w:tcPr>
          <w:p w14:paraId="5D4EECC3" w14:textId="77777777" w:rsidR="006337C7" w:rsidRPr="00CE3871" w:rsidRDefault="006337C7" w:rsidP="00434A9B">
            <w:pPr>
              <w:pStyle w:val="ListParagraph"/>
              <w:ind w:left="0"/>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reject the null</w:t>
            </w:r>
          </w:p>
        </w:tc>
      </w:tr>
      <w:tr w:rsidR="006337C7" w:rsidRPr="00CE3871" w14:paraId="7DC702C4" w14:textId="77777777" w:rsidTr="00506751">
        <w:trPr>
          <w:jc w:val="center"/>
        </w:trPr>
        <w:tc>
          <w:tcPr>
            <w:tcW w:w="0" w:type="auto"/>
          </w:tcPr>
          <w:p w14:paraId="52BF0159"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Hit and run</w:t>
            </w:r>
          </w:p>
        </w:tc>
        <w:tc>
          <w:tcPr>
            <w:tcW w:w="0" w:type="auto"/>
          </w:tcPr>
          <w:p w14:paraId="04A39AF6"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16.806</w:t>
            </w:r>
          </w:p>
        </w:tc>
        <w:tc>
          <w:tcPr>
            <w:tcW w:w="0" w:type="auto"/>
          </w:tcPr>
          <w:p w14:paraId="137C8ADD"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4.141e-05</w:t>
            </w:r>
          </w:p>
        </w:tc>
        <w:tc>
          <w:tcPr>
            <w:tcW w:w="0" w:type="auto"/>
          </w:tcPr>
          <w:p w14:paraId="2BE7FC4E" w14:textId="77777777" w:rsidR="006337C7" w:rsidRPr="00CE3871" w:rsidRDefault="006337C7" w:rsidP="00434A9B">
            <w:pPr>
              <w:pStyle w:val="ListParagraph"/>
              <w:ind w:left="0"/>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reject the null</w:t>
            </w:r>
          </w:p>
        </w:tc>
      </w:tr>
      <w:tr w:rsidR="006337C7" w:rsidRPr="00CE3871" w14:paraId="4666E7D7" w14:textId="77777777" w:rsidTr="00506751">
        <w:trPr>
          <w:jc w:val="center"/>
        </w:trPr>
        <w:tc>
          <w:tcPr>
            <w:tcW w:w="0" w:type="auto"/>
          </w:tcPr>
          <w:p w14:paraId="56C20F84"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Fire_exp</w:t>
            </w:r>
          </w:p>
        </w:tc>
        <w:tc>
          <w:tcPr>
            <w:tcW w:w="0" w:type="auto"/>
          </w:tcPr>
          <w:p w14:paraId="6DDA0D99"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426.28</w:t>
            </w:r>
          </w:p>
        </w:tc>
        <w:tc>
          <w:tcPr>
            <w:tcW w:w="0" w:type="auto"/>
          </w:tcPr>
          <w:p w14:paraId="61488DD5" w14:textId="77777777" w:rsidR="006337C7" w:rsidRPr="00CE3871" w:rsidRDefault="006337C7" w:rsidP="00434A9B">
            <w:pPr>
              <w:pStyle w:val="ListParagraph"/>
              <w:ind w:left="0"/>
              <w:jc w:val="center"/>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&lt; 2.2e-16</w:t>
            </w:r>
          </w:p>
        </w:tc>
        <w:tc>
          <w:tcPr>
            <w:tcW w:w="0" w:type="auto"/>
          </w:tcPr>
          <w:p w14:paraId="377609E8" w14:textId="77777777" w:rsidR="006337C7" w:rsidRPr="00CE3871" w:rsidRDefault="006337C7" w:rsidP="00434A9B">
            <w:pPr>
              <w:pStyle w:val="ListParagraph"/>
              <w:ind w:left="0"/>
              <w:rPr>
                <w:rFonts w:eastAsia="Times New Roman" w:cs="Times New Roman"/>
                <w:b/>
                <w:bCs/>
                <w:color w:val="000000" w:themeColor="text1"/>
                <w:sz w:val="20"/>
                <w:szCs w:val="20"/>
                <w:lang w:bidi="th-TH"/>
              </w:rPr>
            </w:pPr>
            <w:r w:rsidRPr="00CE3871">
              <w:rPr>
                <w:rFonts w:eastAsia="Times New Roman" w:cs="Times New Roman"/>
                <w:b/>
                <w:bCs/>
                <w:color w:val="000000" w:themeColor="text1"/>
                <w:sz w:val="20"/>
                <w:szCs w:val="20"/>
                <w:lang w:bidi="th-TH"/>
              </w:rPr>
              <w:t>reject the null</w:t>
            </w:r>
          </w:p>
        </w:tc>
      </w:tr>
    </w:tbl>
    <w:p w14:paraId="74D905C8" w14:textId="77777777" w:rsidR="006337C7" w:rsidRDefault="006337C7" w:rsidP="00506751">
      <w:pPr>
        <w:spacing w:before="240"/>
        <w:ind w:firstLine="709"/>
        <w:rPr>
          <w:rFonts w:eastAsia="Times New Roman" w:cs="Times New Roman"/>
          <w:color w:val="000000" w:themeColor="text1"/>
          <w:szCs w:val="24"/>
        </w:rPr>
      </w:pPr>
      <w:r w:rsidRPr="00793BB6">
        <w:rPr>
          <w:rFonts w:eastAsia="Times New Roman" w:cs="Times New Roman"/>
          <w:color w:val="000000" w:themeColor="text1"/>
          <w:szCs w:val="24"/>
          <w:lang w:bidi="th-TH"/>
        </w:rPr>
        <w:t xml:space="preserve">The test result shows that there is difference in means of number of fatalities between binary group of </w:t>
      </w:r>
      <w:r w:rsidRPr="00793BB6">
        <w:rPr>
          <w:rFonts w:eastAsia="Times New Roman" w:cs="Times New Roman"/>
          <w:color w:val="000000" w:themeColor="text1"/>
          <w:szCs w:val="24"/>
        </w:rPr>
        <w:t>alcohol, drugs, or medication influence on the driver, a crash that occurred on a highway, hit and run case, and fire occurrence case</w:t>
      </w:r>
      <w:r>
        <w:rPr>
          <w:rFonts w:eastAsia="Times New Roman" w:cs="Times New Roman"/>
          <w:color w:val="000000" w:themeColor="text1"/>
          <w:szCs w:val="24"/>
        </w:rPr>
        <w:t xml:space="preserve">. Therefore, these factors affect the number of fatalities. </w:t>
      </w:r>
    </w:p>
    <w:p w14:paraId="44BFD253" w14:textId="77777777" w:rsidR="00506751" w:rsidRPr="00506751" w:rsidRDefault="00506751" w:rsidP="00506751">
      <w:pPr>
        <w:rPr>
          <w:rFonts w:eastAsia="Times New Roman" w:cs="Times New Roman"/>
          <w:color w:val="000000" w:themeColor="text1"/>
          <w:szCs w:val="24"/>
          <w:lang w:bidi="th-TH"/>
        </w:rPr>
      </w:pPr>
      <w:r w:rsidRPr="00506751">
        <w:rPr>
          <w:rFonts w:eastAsia="Times New Roman" w:cs="Times New Roman"/>
          <w:b/>
          <w:bCs/>
          <w:color w:val="000000" w:themeColor="text1"/>
          <w:szCs w:val="24"/>
          <w:lang w:bidi="th-TH"/>
        </w:rPr>
        <w:t>Summarize the results</w:t>
      </w:r>
    </w:p>
    <w:p w14:paraId="0DF49FFC" w14:textId="77777777" w:rsidR="00506751" w:rsidRDefault="00506751" w:rsidP="00506751">
      <w:pPr>
        <w:pStyle w:val="ListParagraph"/>
        <w:ind w:left="0"/>
        <w:rPr>
          <w:rFonts w:eastAsia="Times New Roman" w:cs="Times New Roman"/>
          <w:color w:val="000000" w:themeColor="text1"/>
          <w:szCs w:val="24"/>
          <w:lang w:bidi="th-TH"/>
        </w:rPr>
      </w:pPr>
      <w:r w:rsidRPr="006117E5">
        <w:rPr>
          <w:rFonts w:eastAsia="Times New Roman" w:cs="Times New Roman"/>
          <w:color w:val="000000" w:themeColor="text1"/>
          <w:szCs w:val="24"/>
          <w:lang w:bidi="th-TH"/>
        </w:rPr>
        <w:t xml:space="preserve">The test result shows that the statistical test value at </w:t>
      </w:r>
      <w:r>
        <w:rPr>
          <w:rFonts w:eastAsia="Times New Roman" w:cs="Times New Roman"/>
          <w:color w:val="000000" w:themeColor="text1"/>
          <w:szCs w:val="24"/>
          <w:lang w:bidi="th-TH"/>
        </w:rPr>
        <w:t xml:space="preserve">1.1733 </w:t>
      </w:r>
      <w:r w:rsidRPr="006117E5">
        <w:rPr>
          <w:rFonts w:eastAsia="Times New Roman" w:cs="Times New Roman"/>
          <w:color w:val="000000" w:themeColor="text1"/>
          <w:szCs w:val="24"/>
          <w:lang w:bidi="th-TH"/>
        </w:rPr>
        <w:t>and the p-value is</w:t>
      </w:r>
      <w:r>
        <w:rPr>
          <w:rFonts w:eastAsia="Times New Roman" w:cs="Times New Roman"/>
          <w:color w:val="000000" w:themeColor="text1"/>
          <w:szCs w:val="24"/>
          <w:lang w:bidi="th-TH"/>
        </w:rPr>
        <w:t xml:space="preserve"> </w:t>
      </w:r>
      <w:r w:rsidRPr="006117E5">
        <w:rPr>
          <w:rFonts w:eastAsia="Times New Roman" w:cs="Times New Roman"/>
          <w:color w:val="000000" w:themeColor="text1"/>
          <w:szCs w:val="24"/>
          <w:lang w:bidi="th-TH"/>
        </w:rPr>
        <w:t>0.</w:t>
      </w:r>
      <w:r>
        <w:rPr>
          <w:rFonts w:eastAsia="Times New Roman" w:cs="Times New Roman"/>
          <w:color w:val="000000" w:themeColor="text1"/>
          <w:szCs w:val="24"/>
          <w:lang w:bidi="th-TH"/>
        </w:rPr>
        <w:t xml:space="preserve">2787. </w:t>
      </w:r>
      <w:r w:rsidRPr="006117E5">
        <w:rPr>
          <w:rFonts w:eastAsia="Times New Roman" w:cs="Times New Roman"/>
          <w:color w:val="000000" w:themeColor="text1"/>
          <w:szCs w:val="24"/>
          <w:lang w:bidi="th-TH"/>
        </w:rPr>
        <w:t>Therefore, we failed to reject the null hypothesis as p-value is greater than alpha. It means there is not enough evidence to conclude that There is difference in means of number of fatalities between speed related group and unrelated group</w:t>
      </w:r>
      <w:r>
        <w:rPr>
          <w:rFonts w:eastAsia="Times New Roman" w:cs="Times New Roman"/>
          <w:color w:val="000000" w:themeColor="text1"/>
          <w:szCs w:val="24"/>
          <w:lang w:bidi="th-TH"/>
        </w:rPr>
        <w:t xml:space="preserve">. In other word, speed did not affect the number of fatalities. </w:t>
      </w:r>
      <w:r w:rsidRPr="00ED5EB8">
        <w:rPr>
          <w:rFonts w:eastAsia="Times New Roman" w:cs="Times New Roman"/>
          <w:color w:val="000000" w:themeColor="text1"/>
          <w:szCs w:val="24"/>
          <w:lang w:bidi="th-TH"/>
        </w:rPr>
        <w:t xml:space="preserve">We </w:t>
      </w:r>
      <w:r>
        <w:rPr>
          <w:rFonts w:eastAsia="Times New Roman" w:cs="Times New Roman"/>
          <w:color w:val="000000" w:themeColor="text1"/>
          <w:szCs w:val="24"/>
          <w:lang w:bidi="th-TH"/>
        </w:rPr>
        <w:t xml:space="preserve">also </w:t>
      </w:r>
      <w:r w:rsidRPr="00ED5EB8">
        <w:rPr>
          <w:rFonts w:eastAsia="Times New Roman" w:cs="Times New Roman"/>
          <w:color w:val="000000" w:themeColor="text1"/>
          <w:szCs w:val="24"/>
          <w:lang w:bidi="th-TH"/>
        </w:rPr>
        <w:t>tested the hypothesis in this way to examine whether there is a difference between two binary groups with other factors mentioned above, and the result shows as follow:</w:t>
      </w:r>
    </w:p>
    <w:p w14:paraId="6E440827" w14:textId="77777777" w:rsidR="00F4138E" w:rsidRDefault="00F4138E" w:rsidP="00506751">
      <w:pPr>
        <w:rPr>
          <w:rFonts w:eastAsia="Times New Roman" w:cs="Times New Roman"/>
          <w:b/>
          <w:bCs/>
          <w:color w:val="000000" w:themeColor="text1"/>
          <w:szCs w:val="24"/>
        </w:rPr>
      </w:pPr>
    </w:p>
    <w:p w14:paraId="7CAA3440" w14:textId="41E0F5D7" w:rsidR="006337C7" w:rsidRDefault="006337C7" w:rsidP="00506751">
      <w:pPr>
        <w:rPr>
          <w:rFonts w:eastAsia="Times New Roman" w:cs="Times New Roman"/>
          <w:b/>
          <w:bCs/>
          <w:color w:val="000000" w:themeColor="text1"/>
          <w:szCs w:val="24"/>
          <w:lang w:bidi="th-TH"/>
        </w:rPr>
      </w:pPr>
      <w:r w:rsidRPr="00370620">
        <w:rPr>
          <w:rFonts w:eastAsia="Times New Roman" w:cs="Times New Roman"/>
          <w:b/>
          <w:bCs/>
          <w:color w:val="000000" w:themeColor="text1"/>
          <w:szCs w:val="24"/>
        </w:rPr>
        <w:lastRenderedPageBreak/>
        <w:t xml:space="preserve">Recommendation  </w:t>
      </w:r>
    </w:p>
    <w:p w14:paraId="28A373D0" w14:textId="77777777" w:rsidR="006337C7" w:rsidRDefault="006337C7" w:rsidP="00506751">
      <w:pPr>
        <w:rPr>
          <w:rFonts w:eastAsia="Times New Roman" w:cs="Times New Roman"/>
          <w:color w:val="000000" w:themeColor="text1"/>
          <w:szCs w:val="24"/>
          <w:lang w:bidi="th-TH"/>
        </w:rPr>
      </w:pPr>
      <w:r w:rsidRPr="00D3694E">
        <w:rPr>
          <w:rFonts w:eastAsia="Times New Roman" w:cs="Times New Roman"/>
          <w:color w:val="000000" w:themeColor="text1"/>
          <w:szCs w:val="24"/>
          <w:lang w:bidi="th-TH"/>
        </w:rPr>
        <w:t>As an organization involved in the surveillance of road accidents, the state government and involved officers should have strict preventive measures and surveillance on drivers affected by alcohol, drug, and medication. They should pay more attention to hit-and-run incidents or a fire that occurs when the car crashes with preparation for rescuers that can go in to help promptly. In addition, drivers need to be more careful when drunk or intoxicated by medical treatment and when driving on the highway.</w:t>
      </w:r>
    </w:p>
    <w:p w14:paraId="219EB015" w14:textId="77777777" w:rsidR="006337C7" w:rsidRPr="005B564E" w:rsidRDefault="00CB73ED" w:rsidP="005B564E">
      <w:pPr>
        <w:rPr>
          <w:rFonts w:eastAsia="Times New Roman" w:cs="Times New Roman"/>
          <w:b/>
          <w:bCs/>
          <w:color w:val="000000" w:themeColor="text1"/>
          <w:szCs w:val="24"/>
        </w:rPr>
      </w:pPr>
      <w:r>
        <w:rPr>
          <w:rFonts w:eastAsia="Times New Roman" w:cs="Times New Roman"/>
          <w:b/>
          <w:bCs/>
          <w:color w:val="000000" w:themeColor="text1"/>
          <w:szCs w:val="24"/>
        </w:rPr>
        <w:t xml:space="preserve">Q3: </w:t>
      </w:r>
      <w:r w:rsidR="006337C7" w:rsidRPr="005B564E">
        <w:rPr>
          <w:rFonts w:eastAsia="Times New Roman" w:cs="Times New Roman"/>
          <w:b/>
          <w:bCs/>
          <w:color w:val="000000" w:themeColor="text1"/>
          <w:szCs w:val="24"/>
        </w:rPr>
        <w:t>Are genders related</w:t>
      </w:r>
      <w:r w:rsidR="006337C7" w:rsidRPr="005B564E">
        <w:rPr>
          <w:rFonts w:eastAsia="Times New Roman" w:cs="Times New Roman"/>
          <w:b/>
          <w:bCs/>
          <w:sz w:val="28"/>
          <w:szCs w:val="28"/>
        </w:rPr>
        <w:t xml:space="preserve"> </w:t>
      </w:r>
      <w:r w:rsidR="006337C7" w:rsidRPr="005B564E">
        <w:rPr>
          <w:rFonts w:eastAsia="Times New Roman" w:cs="Times New Roman"/>
          <w:b/>
          <w:bCs/>
          <w:szCs w:val="24"/>
        </w:rPr>
        <w:t>to high fatalities number?</w:t>
      </w:r>
    </w:p>
    <w:p w14:paraId="5FD5CDF9" w14:textId="77777777" w:rsidR="006337C7" w:rsidRPr="00A35DCE" w:rsidRDefault="005B564E" w:rsidP="006337C7">
      <w:pPr>
        <w:pStyle w:val="ListParagraph"/>
        <w:ind w:left="0" w:firstLine="709"/>
        <w:rPr>
          <w:rFonts w:eastAsia="Times New Roman" w:cs="Times New Roman"/>
          <w:color w:val="000000" w:themeColor="text1"/>
          <w:szCs w:val="24"/>
        </w:rPr>
      </w:pPr>
      <w:r w:rsidRPr="00A35DCE">
        <w:rPr>
          <w:rFonts w:eastAsia="Times New Roman" w:cs="Times New Roman"/>
          <w:color w:val="000000" w:themeColor="text1"/>
          <w:szCs w:val="24"/>
        </w:rPr>
        <w:t>Several</w:t>
      </w:r>
      <w:r w:rsidR="006337C7" w:rsidRPr="00A35DCE">
        <w:rPr>
          <w:rFonts w:eastAsia="Times New Roman" w:cs="Times New Roman"/>
          <w:color w:val="000000" w:themeColor="text1"/>
          <w:szCs w:val="24"/>
        </w:rPr>
        <w:t xml:space="preserve"> men and women drivers in a car crash was counted for each crash incident and recorded into "dr_male" and "dr_women" variables. Our group is interested in examining whether there was a difference in the number of drivers between males and females. We focus only on the crash case with a high number of fatalities (more than one person died). We tested this claim using the Wilcoxon rank sum test to see if there was a difference in means at α = 0.05.  </w:t>
      </w:r>
    </w:p>
    <w:p w14:paraId="284BBA13" w14:textId="77777777" w:rsidR="006337C7" w:rsidRDefault="006337C7" w:rsidP="006337C7">
      <w:pPr>
        <w:rPr>
          <w:rFonts w:eastAsia="Times New Roman" w:cs="Times New Roman"/>
          <w:color w:val="000000" w:themeColor="text1"/>
          <w:szCs w:val="24"/>
        </w:rPr>
      </w:pPr>
      <w:r>
        <w:rPr>
          <w:rFonts w:eastAsia="Times New Roman" w:cs="Times New Roman"/>
          <w:noProof/>
          <w:color w:val="000000" w:themeColor="text1"/>
          <w:szCs w:val="24"/>
        </w:rPr>
        <w:drawing>
          <wp:inline distT="0" distB="0" distL="0" distR="0" wp14:anchorId="59D334C7" wp14:editId="169C92E8">
            <wp:extent cx="5043488" cy="5828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105815" cy="590005"/>
                    </a:xfrm>
                    <a:prstGeom prst="rect">
                      <a:avLst/>
                    </a:prstGeom>
                  </pic:spPr>
                </pic:pic>
              </a:graphicData>
            </a:graphic>
          </wp:inline>
        </w:drawing>
      </w:r>
    </w:p>
    <w:p w14:paraId="7C2E44F6" w14:textId="77777777" w:rsidR="00976EFC" w:rsidRDefault="00976EFC" w:rsidP="00976EFC">
      <w:pPr>
        <w:rPr>
          <w:rFonts w:eastAsia="Times New Roman" w:cs="Times New Roman"/>
          <w:color w:val="000000" w:themeColor="text1"/>
          <w:szCs w:val="24"/>
          <w:lang w:bidi="th-TH"/>
        </w:rPr>
      </w:pPr>
      <w:r w:rsidRPr="00976EFC">
        <w:rPr>
          <w:rFonts w:eastAsia="Times New Roman" w:cs="Times New Roman"/>
          <w:b/>
          <w:bCs/>
          <w:color w:val="000000" w:themeColor="text1"/>
          <w:szCs w:val="24"/>
          <w:lang w:bidi="th-TH"/>
        </w:rPr>
        <w:t>H</w:t>
      </w:r>
      <w:r w:rsidR="006337C7" w:rsidRPr="00976EFC">
        <w:rPr>
          <w:rFonts w:eastAsia="Times New Roman" w:cs="Times New Roman"/>
          <w:b/>
          <w:bCs/>
          <w:color w:val="000000" w:themeColor="text1"/>
          <w:szCs w:val="24"/>
          <w:lang w:bidi="th-TH"/>
        </w:rPr>
        <w:t>ypotheses</w:t>
      </w:r>
      <w:r w:rsidR="006337C7" w:rsidRPr="00976EFC">
        <w:rPr>
          <w:rFonts w:eastAsia="Times New Roman" w:cs="Times New Roman"/>
          <w:color w:val="000000" w:themeColor="text1"/>
          <w:szCs w:val="24"/>
          <w:lang w:bidi="th-TH"/>
        </w:rPr>
        <w:t xml:space="preserve">: </w:t>
      </w:r>
    </w:p>
    <w:p w14:paraId="16189E4F" w14:textId="59DA66F0" w:rsidR="006337C7" w:rsidRPr="00976EFC" w:rsidRDefault="00CF6A5F" w:rsidP="00976EFC">
      <w:pPr>
        <w:rPr>
          <w:rFonts w:eastAsia="Times New Roman" w:cs="Times New Roman"/>
          <w:color w:val="000000" w:themeColor="text1"/>
          <w:szCs w:val="24"/>
          <w:lang w:bidi="th-TH"/>
        </w:rPr>
      </w:pPr>
      <w:r>
        <w:rPr>
          <w:rFonts w:eastAsia="Times New Roman" w:cs="Times New Roman"/>
          <w:color w:val="000000" w:themeColor="text1"/>
          <w:szCs w:val="24"/>
          <w:lang w:bidi="th-TH"/>
        </w:rPr>
        <w:t xml:space="preserve">Null Hypothesis, </w:t>
      </w:r>
      <w:r w:rsidRPr="006117E5">
        <w:rPr>
          <w:rFonts w:eastAsia="Times New Roman" w:cs="Times New Roman"/>
          <w:color w:val="000000" w:themeColor="text1"/>
          <w:szCs w:val="24"/>
          <w:lang w:bidi="th-TH"/>
        </w:rPr>
        <w:t>H</w:t>
      </w:r>
      <w:r w:rsidRPr="00CE3871">
        <w:rPr>
          <w:rFonts w:eastAsia="Times New Roman" w:cs="Times New Roman"/>
          <w:color w:val="000000" w:themeColor="text1"/>
          <w:szCs w:val="24"/>
          <w:vertAlign w:val="subscript"/>
          <w:lang w:bidi="th-TH"/>
        </w:rPr>
        <w:t>0</w:t>
      </w:r>
      <w:r w:rsidR="006337C7" w:rsidRPr="00976EFC">
        <w:rPr>
          <w:rFonts w:eastAsia="Times New Roman" w:cs="Times New Roman"/>
          <w:color w:val="000000" w:themeColor="text1"/>
          <w:szCs w:val="24"/>
          <w:lang w:bidi="th-TH"/>
        </w:rPr>
        <w:t>: There is no difference in the number of drivers by each gender</w:t>
      </w:r>
    </w:p>
    <w:p w14:paraId="497E09CD" w14:textId="2DA34E51" w:rsidR="006337C7" w:rsidRPr="00506751" w:rsidRDefault="00CF6A5F" w:rsidP="00506751">
      <w:pPr>
        <w:rPr>
          <w:rFonts w:eastAsia="Times New Roman" w:cs="Times New Roman"/>
          <w:color w:val="000000" w:themeColor="text1"/>
          <w:szCs w:val="24"/>
          <w:lang w:bidi="th-TH"/>
        </w:rPr>
      </w:pPr>
      <w:r>
        <w:rPr>
          <w:rFonts w:eastAsia="Times New Roman" w:cs="Times New Roman"/>
          <w:color w:val="000000" w:themeColor="text1"/>
          <w:szCs w:val="24"/>
          <w:lang w:bidi="th-TH"/>
        </w:rPr>
        <w:t xml:space="preserve">Alternate Hypothesis, </w:t>
      </w:r>
      <w:r w:rsidR="006337C7" w:rsidRPr="00976EFC">
        <w:rPr>
          <w:rFonts w:eastAsia="Times New Roman" w:cs="Times New Roman"/>
          <w:color w:val="000000" w:themeColor="text1"/>
          <w:szCs w:val="24"/>
          <w:lang w:bidi="th-TH"/>
        </w:rPr>
        <w:t>H</w:t>
      </w:r>
      <w:r w:rsidR="006337C7" w:rsidRPr="00F4138E">
        <w:rPr>
          <w:rFonts w:eastAsia="Times New Roman" w:cs="Times New Roman"/>
          <w:color w:val="000000" w:themeColor="text1"/>
          <w:szCs w:val="24"/>
          <w:vertAlign w:val="subscript"/>
          <w:lang w:bidi="th-TH"/>
        </w:rPr>
        <w:t>1</w:t>
      </w:r>
      <w:r w:rsidR="006337C7" w:rsidRPr="00976EFC">
        <w:rPr>
          <w:rFonts w:eastAsia="Times New Roman" w:cs="Times New Roman"/>
          <w:color w:val="000000" w:themeColor="text1"/>
          <w:szCs w:val="24"/>
          <w:lang w:bidi="th-TH"/>
        </w:rPr>
        <w:t>: There is difference in the number of drivers by each gender(claim)</w:t>
      </w:r>
    </w:p>
    <w:p w14:paraId="034AD3CB" w14:textId="77777777" w:rsidR="006337C7" w:rsidRPr="00506751" w:rsidRDefault="00506751" w:rsidP="00506751">
      <w:pPr>
        <w:rPr>
          <w:rFonts w:eastAsia="Times New Roman" w:cs="Times New Roman"/>
          <w:color w:val="000000" w:themeColor="text1"/>
          <w:szCs w:val="24"/>
          <w:lang w:bidi="th-TH"/>
        </w:rPr>
      </w:pPr>
      <w:r>
        <w:rPr>
          <w:rFonts w:eastAsia="Times New Roman" w:cs="Times New Roman"/>
          <w:b/>
          <w:bCs/>
          <w:color w:val="000000" w:themeColor="text1"/>
          <w:szCs w:val="24"/>
          <w:lang w:bidi="th-TH"/>
        </w:rPr>
        <w:t>Test</w:t>
      </w:r>
      <w:r w:rsidR="006337C7" w:rsidRPr="00506751">
        <w:rPr>
          <w:rFonts w:eastAsia="Times New Roman" w:cs="Times New Roman"/>
          <w:b/>
          <w:bCs/>
          <w:color w:val="000000" w:themeColor="text1"/>
          <w:szCs w:val="24"/>
          <w:lang w:bidi="th-TH"/>
        </w:rPr>
        <w:t xml:space="preserve"> </w:t>
      </w:r>
      <w:r>
        <w:rPr>
          <w:rFonts w:eastAsia="Times New Roman" w:cs="Times New Roman"/>
          <w:b/>
          <w:bCs/>
          <w:color w:val="000000" w:themeColor="text1"/>
          <w:szCs w:val="24"/>
          <w:lang w:bidi="th-TH"/>
        </w:rPr>
        <w:t>R</w:t>
      </w:r>
      <w:r w:rsidR="006337C7" w:rsidRPr="00506751">
        <w:rPr>
          <w:rFonts w:eastAsia="Times New Roman" w:cs="Times New Roman"/>
          <w:b/>
          <w:bCs/>
          <w:color w:val="000000" w:themeColor="text1"/>
          <w:szCs w:val="24"/>
          <w:lang w:bidi="th-TH"/>
        </w:rPr>
        <w:t>esults</w:t>
      </w:r>
    </w:p>
    <w:p w14:paraId="68ABCFCF" w14:textId="77777777" w:rsidR="006337C7" w:rsidRDefault="00506751" w:rsidP="00506751">
      <w:pPr>
        <w:pStyle w:val="ListParagraph"/>
        <w:ind w:left="0"/>
        <w:rPr>
          <w:rFonts w:eastAsia="Times New Roman" w:cs="Times New Roman"/>
          <w:color w:val="000000" w:themeColor="text1"/>
          <w:szCs w:val="24"/>
          <w:lang w:bidi="th-TH"/>
        </w:rPr>
      </w:pPr>
      <w:r>
        <w:rPr>
          <w:rFonts w:eastAsia="Times New Roman" w:cs="Times New Roman"/>
          <w:color w:val="000000" w:themeColor="text1"/>
          <w:szCs w:val="24"/>
          <w:lang w:bidi="th-TH"/>
        </w:rPr>
        <w:t xml:space="preserve">Wilcoxon Ran Sum Test is used to test the hypothesis. </w:t>
      </w:r>
      <w:r w:rsidR="006337C7" w:rsidRPr="006117E5">
        <w:rPr>
          <w:rFonts w:eastAsia="Times New Roman" w:cs="Times New Roman"/>
          <w:color w:val="000000" w:themeColor="text1"/>
          <w:szCs w:val="24"/>
          <w:lang w:bidi="th-TH"/>
        </w:rPr>
        <w:t>The test result shows that the statistical test value</w:t>
      </w:r>
      <w:r w:rsidR="006337C7">
        <w:rPr>
          <w:rFonts w:eastAsia="Times New Roman" w:cs="Times New Roman"/>
          <w:color w:val="000000" w:themeColor="text1"/>
          <w:szCs w:val="24"/>
          <w:lang w:bidi="th-TH"/>
        </w:rPr>
        <w:t xml:space="preserve"> (W)</w:t>
      </w:r>
      <w:r w:rsidR="006337C7" w:rsidRPr="006117E5">
        <w:rPr>
          <w:rFonts w:eastAsia="Times New Roman" w:cs="Times New Roman"/>
          <w:color w:val="000000" w:themeColor="text1"/>
          <w:szCs w:val="24"/>
          <w:lang w:bidi="th-TH"/>
        </w:rPr>
        <w:t xml:space="preserve"> at </w:t>
      </w:r>
      <w:r w:rsidR="006337C7">
        <w:rPr>
          <w:rFonts w:eastAsia="Times New Roman" w:cs="Times New Roman"/>
          <w:color w:val="000000" w:themeColor="text1"/>
          <w:szCs w:val="24"/>
          <w:lang w:bidi="th-TH"/>
        </w:rPr>
        <w:t xml:space="preserve">32511126 </w:t>
      </w:r>
      <w:r w:rsidR="006337C7" w:rsidRPr="006117E5">
        <w:rPr>
          <w:rFonts w:eastAsia="Times New Roman" w:cs="Times New Roman"/>
          <w:color w:val="000000" w:themeColor="text1"/>
          <w:szCs w:val="24"/>
          <w:lang w:bidi="th-TH"/>
        </w:rPr>
        <w:t>and the p-value is</w:t>
      </w:r>
      <w:r w:rsidR="006337C7">
        <w:rPr>
          <w:rFonts w:eastAsia="Times New Roman" w:cs="Times New Roman"/>
          <w:color w:val="000000" w:themeColor="text1"/>
          <w:szCs w:val="24"/>
          <w:lang w:bidi="th-TH"/>
        </w:rPr>
        <w:t xml:space="preserve"> &lt;2.2e-16. </w:t>
      </w:r>
      <w:r w:rsidR="006337C7" w:rsidRPr="006117E5">
        <w:rPr>
          <w:rFonts w:eastAsia="Times New Roman" w:cs="Times New Roman"/>
          <w:color w:val="000000" w:themeColor="text1"/>
          <w:szCs w:val="24"/>
          <w:lang w:bidi="th-TH"/>
        </w:rPr>
        <w:t>Therefore, we reject</w:t>
      </w:r>
      <w:r w:rsidR="006337C7">
        <w:rPr>
          <w:rFonts w:eastAsia="Times New Roman" w:cs="Times New Roman"/>
          <w:color w:val="000000" w:themeColor="text1"/>
          <w:szCs w:val="24"/>
          <w:lang w:bidi="th-TH"/>
        </w:rPr>
        <w:t>ed</w:t>
      </w:r>
      <w:r w:rsidR="006337C7" w:rsidRPr="006117E5">
        <w:rPr>
          <w:rFonts w:eastAsia="Times New Roman" w:cs="Times New Roman"/>
          <w:color w:val="000000" w:themeColor="text1"/>
          <w:szCs w:val="24"/>
          <w:lang w:bidi="th-TH"/>
        </w:rPr>
        <w:t xml:space="preserve"> the null hypothesis as p-value is </w:t>
      </w:r>
      <w:r w:rsidR="006337C7">
        <w:rPr>
          <w:rFonts w:eastAsia="Times New Roman" w:cs="Times New Roman"/>
          <w:color w:val="000000" w:themeColor="text1"/>
          <w:szCs w:val="24"/>
          <w:lang w:bidi="th-TH"/>
        </w:rPr>
        <w:t>less</w:t>
      </w:r>
      <w:r w:rsidR="006337C7" w:rsidRPr="006117E5">
        <w:rPr>
          <w:rFonts w:eastAsia="Times New Roman" w:cs="Times New Roman"/>
          <w:color w:val="000000" w:themeColor="text1"/>
          <w:szCs w:val="24"/>
          <w:lang w:bidi="th-TH"/>
        </w:rPr>
        <w:t xml:space="preserve"> than alpha. It means there is enough evidence to conclude that </w:t>
      </w:r>
      <w:r>
        <w:rPr>
          <w:rFonts w:eastAsia="Times New Roman" w:cs="Times New Roman"/>
          <w:color w:val="000000" w:themeColor="text1"/>
          <w:szCs w:val="24"/>
          <w:lang w:bidi="th-TH"/>
        </w:rPr>
        <w:t>t</w:t>
      </w:r>
      <w:r w:rsidR="006337C7" w:rsidRPr="006117E5">
        <w:rPr>
          <w:rFonts w:eastAsia="Times New Roman" w:cs="Times New Roman"/>
          <w:color w:val="000000" w:themeColor="text1"/>
          <w:szCs w:val="24"/>
          <w:lang w:bidi="th-TH"/>
        </w:rPr>
        <w:t xml:space="preserve">here is difference in means of number of </w:t>
      </w:r>
      <w:r w:rsidR="006337C7">
        <w:rPr>
          <w:rFonts w:eastAsia="Times New Roman" w:cs="Times New Roman"/>
          <w:color w:val="000000" w:themeColor="text1"/>
          <w:szCs w:val="24"/>
          <w:lang w:bidi="th-TH"/>
        </w:rPr>
        <w:t xml:space="preserve">drivers </w:t>
      </w:r>
      <w:r w:rsidR="006337C7" w:rsidRPr="006117E5">
        <w:rPr>
          <w:rFonts w:eastAsia="Times New Roman" w:cs="Times New Roman"/>
          <w:color w:val="000000" w:themeColor="text1"/>
          <w:szCs w:val="24"/>
          <w:lang w:bidi="th-TH"/>
        </w:rPr>
        <w:t xml:space="preserve">between </w:t>
      </w:r>
      <w:r w:rsidR="006337C7">
        <w:rPr>
          <w:rFonts w:eastAsia="Times New Roman" w:cs="Times New Roman"/>
          <w:color w:val="000000" w:themeColor="text1"/>
          <w:szCs w:val="24"/>
          <w:lang w:bidi="th-TH"/>
        </w:rPr>
        <w:t xml:space="preserve">male </w:t>
      </w:r>
      <w:r w:rsidR="006337C7" w:rsidRPr="006117E5">
        <w:rPr>
          <w:rFonts w:eastAsia="Times New Roman" w:cs="Times New Roman"/>
          <w:color w:val="000000" w:themeColor="text1"/>
          <w:szCs w:val="24"/>
          <w:lang w:bidi="th-TH"/>
        </w:rPr>
        <w:t>and</w:t>
      </w:r>
      <w:r w:rsidR="006337C7">
        <w:rPr>
          <w:rFonts w:eastAsia="Times New Roman" w:cs="Times New Roman"/>
          <w:color w:val="000000" w:themeColor="text1"/>
          <w:szCs w:val="24"/>
          <w:lang w:bidi="th-TH"/>
        </w:rPr>
        <w:t xml:space="preserve"> female. In other word, gender</w:t>
      </w:r>
      <w:r>
        <w:rPr>
          <w:rFonts w:eastAsia="Times New Roman" w:cs="Times New Roman"/>
          <w:color w:val="000000" w:themeColor="text1"/>
          <w:szCs w:val="24"/>
          <w:lang w:bidi="th-TH"/>
        </w:rPr>
        <w:t xml:space="preserve"> of driver is </w:t>
      </w:r>
      <w:r w:rsidR="006337C7">
        <w:rPr>
          <w:rFonts w:eastAsia="Times New Roman" w:cs="Times New Roman"/>
          <w:color w:val="000000" w:themeColor="text1"/>
          <w:szCs w:val="24"/>
          <w:lang w:bidi="th-TH"/>
        </w:rPr>
        <w:t>related to high number of fatalities.</w:t>
      </w:r>
    </w:p>
    <w:p w14:paraId="225039D4" w14:textId="77777777" w:rsidR="00CF2180" w:rsidRDefault="00CF2180" w:rsidP="00506751">
      <w:pPr>
        <w:pStyle w:val="ListParagraph"/>
        <w:ind w:left="0"/>
        <w:rPr>
          <w:rFonts w:eastAsia="Times New Roman" w:cs="Times New Roman"/>
          <w:color w:val="000000" w:themeColor="text1"/>
          <w:szCs w:val="24"/>
          <w:lang w:bidi="th-TH"/>
        </w:rPr>
      </w:pPr>
    </w:p>
    <w:p w14:paraId="7AC74DA2" w14:textId="77777777" w:rsidR="00CF2180" w:rsidRDefault="00CF2180" w:rsidP="00506751">
      <w:pPr>
        <w:pStyle w:val="ListParagraph"/>
        <w:ind w:left="0"/>
        <w:rPr>
          <w:rFonts w:eastAsia="Times New Roman" w:cs="Times New Roman"/>
          <w:color w:val="000000" w:themeColor="text1"/>
          <w:szCs w:val="24"/>
          <w:lang w:bidi="th-TH"/>
        </w:rPr>
      </w:pPr>
    </w:p>
    <w:p w14:paraId="4AFA34F7" w14:textId="77777777" w:rsidR="006337C7" w:rsidRPr="00CB73ED" w:rsidRDefault="00CB73ED" w:rsidP="00CB73ED">
      <w:pPr>
        <w:rPr>
          <w:b/>
          <w:bCs/>
          <w:color w:val="000000" w:themeColor="text1"/>
          <w:szCs w:val="24"/>
        </w:rPr>
      </w:pPr>
      <w:r>
        <w:rPr>
          <w:rFonts w:eastAsia="Times New Roman" w:cs="Times New Roman"/>
          <w:b/>
          <w:bCs/>
          <w:color w:val="000000" w:themeColor="text1"/>
          <w:szCs w:val="24"/>
        </w:rPr>
        <w:lastRenderedPageBreak/>
        <w:t xml:space="preserve">Q4: </w:t>
      </w:r>
      <w:r w:rsidR="006337C7" w:rsidRPr="00CB73ED">
        <w:rPr>
          <w:rFonts w:eastAsia="Times New Roman" w:cs="Times New Roman"/>
          <w:b/>
          <w:bCs/>
          <w:szCs w:val="24"/>
        </w:rPr>
        <w:t>Does the total number of occupants involved in the crash affect the number of fatalities?</w:t>
      </w:r>
      <w:r w:rsidR="006337C7" w:rsidRPr="00CB73ED">
        <w:rPr>
          <w:rFonts w:eastAsia="Times New Roman" w:cs="Times New Roman"/>
          <w:b/>
          <w:bCs/>
          <w:sz w:val="28"/>
          <w:szCs w:val="28"/>
        </w:rPr>
        <w:t xml:space="preserve"> </w:t>
      </w:r>
    </w:p>
    <w:p w14:paraId="7BCEBDF8" w14:textId="77777777" w:rsidR="006337C7" w:rsidRPr="005137D2" w:rsidRDefault="006337C7" w:rsidP="00CB73ED">
      <w:pPr>
        <w:rPr>
          <w:rFonts w:eastAsia="Times New Roman" w:cs="Times New Roman"/>
          <w:color w:val="000000" w:themeColor="text1"/>
          <w:szCs w:val="24"/>
          <w:lang w:bidi="th-TH"/>
        </w:rPr>
      </w:pPr>
      <w:r w:rsidRPr="00430508">
        <w:rPr>
          <w:rFonts w:eastAsia="Times New Roman" w:cs="Times New Roman"/>
          <w:color w:val="000000" w:themeColor="text1"/>
          <w:szCs w:val="24"/>
          <w:lang w:bidi="th-TH"/>
        </w:rPr>
        <w:t>The total number of occupants involved in the crash are recorded for each car crash</w:t>
      </w:r>
      <w:r>
        <w:rPr>
          <w:rFonts w:eastAsia="Times New Roman" w:cs="Times New Roman"/>
          <w:color w:val="000000" w:themeColor="text1"/>
          <w:szCs w:val="24"/>
          <w:lang w:bidi="th-TH"/>
        </w:rPr>
        <w:t xml:space="preserve">. To examine that this number influent the number of fatalities, our group divided </w:t>
      </w:r>
      <w:r w:rsidRPr="00AD6A1B">
        <w:rPr>
          <w:rFonts w:eastAsia="Times New Roman" w:cs="Times New Roman"/>
          <w:color w:val="000000" w:themeColor="text1"/>
          <w:szCs w:val="24"/>
          <w:lang w:bidi="th-TH"/>
        </w:rPr>
        <w:t>the fatalities data</w:t>
      </w:r>
      <w:r>
        <w:rPr>
          <w:rFonts w:eastAsia="Times New Roman" w:cs="Times New Roman"/>
          <w:color w:val="000000" w:themeColor="text1"/>
          <w:szCs w:val="24"/>
          <w:lang w:bidi="th-TH"/>
        </w:rPr>
        <w:t xml:space="preserve"> into two groups</w:t>
      </w:r>
      <w:r w:rsidRPr="00AD6A1B">
        <w:rPr>
          <w:rFonts w:eastAsia="Times New Roman" w:cs="Times New Roman"/>
          <w:color w:val="000000" w:themeColor="text1"/>
          <w:szCs w:val="24"/>
          <w:lang w:bidi="th-TH"/>
        </w:rPr>
        <w:t xml:space="preserve"> </w:t>
      </w:r>
      <w:r>
        <w:rPr>
          <w:rFonts w:eastAsia="Times New Roman" w:cs="Times New Roman"/>
          <w:color w:val="000000" w:themeColor="text1"/>
          <w:szCs w:val="24"/>
          <w:lang w:bidi="th-TH"/>
        </w:rPr>
        <w:t xml:space="preserve">by using the total number of occupants; therefore, we got the group </w:t>
      </w:r>
      <w:r w:rsidRPr="00AD6A1B">
        <w:rPr>
          <w:rFonts w:eastAsia="Times New Roman" w:cs="Times New Roman"/>
          <w:color w:val="000000" w:themeColor="text1"/>
          <w:szCs w:val="24"/>
          <w:lang w:bidi="th-TH"/>
        </w:rPr>
        <w:t xml:space="preserve">with </w:t>
      </w:r>
      <w:r>
        <w:rPr>
          <w:rFonts w:eastAsia="Times New Roman" w:cs="Times New Roman"/>
          <w:color w:val="000000" w:themeColor="text1"/>
          <w:szCs w:val="24"/>
          <w:lang w:bidi="th-TH"/>
        </w:rPr>
        <w:t xml:space="preserve">high number of occupants </w:t>
      </w:r>
      <w:r w:rsidRPr="00AD6A1B">
        <w:rPr>
          <w:rFonts w:eastAsia="Times New Roman" w:cs="Times New Roman"/>
          <w:color w:val="000000" w:themeColor="text1"/>
          <w:szCs w:val="24"/>
          <w:lang w:bidi="th-TH"/>
        </w:rPr>
        <w:t>and the group with</w:t>
      </w:r>
      <w:r>
        <w:rPr>
          <w:rFonts w:eastAsia="Times New Roman" w:cs="Times New Roman"/>
          <w:color w:val="000000" w:themeColor="text1"/>
          <w:szCs w:val="24"/>
          <w:lang w:bidi="th-TH"/>
        </w:rPr>
        <w:t xml:space="preserve"> low number of occupants</w:t>
      </w:r>
      <w:r w:rsidRPr="00AD6A1B">
        <w:rPr>
          <w:rFonts w:eastAsia="Times New Roman" w:cs="Times New Roman"/>
          <w:color w:val="000000" w:themeColor="text1"/>
          <w:szCs w:val="24"/>
          <w:lang w:bidi="th-TH"/>
        </w:rPr>
        <w:t>.</w:t>
      </w:r>
      <w:r>
        <w:rPr>
          <w:rFonts w:eastAsia="Times New Roman" w:cs="Times New Roman"/>
          <w:color w:val="000000" w:themeColor="text1"/>
          <w:szCs w:val="24"/>
          <w:lang w:bidi="th-TH"/>
        </w:rPr>
        <w:t xml:space="preserve"> We used the</w:t>
      </w:r>
      <w:r w:rsidRPr="005137D2">
        <w:rPr>
          <w:rFonts w:eastAsia="Times New Roman" w:cs="Times New Roman"/>
          <w:color w:val="000000" w:themeColor="text1"/>
          <w:szCs w:val="24"/>
          <w:lang w:bidi="th-TH"/>
        </w:rPr>
        <w:t xml:space="preserve"> average vehicle occupancy</w:t>
      </w:r>
      <w:r>
        <w:rPr>
          <w:rFonts w:eastAsia="Times New Roman" w:cs="Times New Roman"/>
          <w:color w:val="000000" w:themeColor="text1"/>
          <w:szCs w:val="24"/>
          <w:lang w:bidi="th-TH"/>
        </w:rPr>
        <w:t xml:space="preserve"> value at 1.50</w:t>
      </w:r>
      <w:r w:rsidRPr="005137D2">
        <w:rPr>
          <w:rFonts w:eastAsia="Times New Roman" w:cs="Times New Roman"/>
          <w:color w:val="000000" w:themeColor="text1"/>
          <w:szCs w:val="24"/>
          <w:lang w:bidi="th-TH"/>
        </w:rPr>
        <w:t xml:space="preserve"> </w:t>
      </w:r>
      <w:r>
        <w:rPr>
          <w:rFonts w:eastAsia="Times New Roman" w:cs="Times New Roman"/>
          <w:color w:val="000000" w:themeColor="text1"/>
          <w:szCs w:val="24"/>
          <w:lang w:bidi="th-TH"/>
        </w:rPr>
        <w:t>(b</w:t>
      </w:r>
      <w:r w:rsidRPr="005137D2">
        <w:rPr>
          <w:rFonts w:eastAsia="Times New Roman" w:cs="Times New Roman"/>
          <w:color w:val="000000" w:themeColor="text1"/>
          <w:szCs w:val="24"/>
          <w:lang w:bidi="th-TH"/>
        </w:rPr>
        <w:t>ased on data from the National Household Travel Survey</w:t>
      </w:r>
      <w:r>
        <w:rPr>
          <w:rFonts w:eastAsia="Times New Roman" w:cs="Times New Roman"/>
          <w:color w:val="000000" w:themeColor="text1"/>
          <w:szCs w:val="24"/>
          <w:lang w:bidi="th-TH"/>
        </w:rPr>
        <w:t xml:space="preserve">) as a cutoff point to divide data into two groups. </w:t>
      </w:r>
    </w:p>
    <w:p w14:paraId="455AD5EB" w14:textId="77777777" w:rsidR="006337C7" w:rsidRDefault="006337C7" w:rsidP="006337C7">
      <w:pPr>
        <w:rPr>
          <w:rFonts w:eastAsia="Times New Roman" w:cs="Times New Roman"/>
          <w:color w:val="000000" w:themeColor="text1"/>
          <w:szCs w:val="24"/>
          <w:lang w:bidi="th-TH"/>
        </w:rPr>
      </w:pPr>
      <w:r>
        <w:rPr>
          <w:rFonts w:eastAsia="Times New Roman" w:cs="Times New Roman"/>
          <w:noProof/>
          <w:color w:val="000000" w:themeColor="text1"/>
          <w:szCs w:val="24"/>
          <w:lang w:bidi="th-TH"/>
        </w:rPr>
        <w:drawing>
          <wp:inline distT="0" distB="0" distL="0" distR="0" wp14:anchorId="0FBC953E" wp14:editId="50B61F86">
            <wp:extent cx="5943600" cy="74168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inline>
        </w:drawing>
      </w:r>
    </w:p>
    <w:p w14:paraId="48CD77E8" w14:textId="77777777" w:rsidR="006337C7" w:rsidRDefault="006337C7" w:rsidP="006337C7">
      <w:pPr>
        <w:ind w:firstLine="720"/>
        <w:rPr>
          <w:rFonts w:eastAsia="Times New Roman" w:cs="Times New Roman"/>
          <w:color w:val="000000" w:themeColor="text1"/>
          <w:szCs w:val="24"/>
          <w:lang w:bidi="th-TH"/>
        </w:rPr>
      </w:pPr>
      <w:r w:rsidRPr="00AD6A1B">
        <w:rPr>
          <w:rFonts w:eastAsia="Times New Roman" w:cs="Times New Roman"/>
          <w:color w:val="000000" w:themeColor="text1"/>
          <w:szCs w:val="24"/>
          <w:lang w:bidi="th-TH"/>
        </w:rPr>
        <w:t>Then, we do a hypothesis test, examining whether there was a difference in the average number of fatalities between group</w:t>
      </w:r>
      <w:r>
        <w:rPr>
          <w:rFonts w:eastAsia="Times New Roman" w:cs="Times New Roman"/>
          <w:color w:val="000000" w:themeColor="text1"/>
          <w:szCs w:val="24"/>
          <w:lang w:bidi="th-TH"/>
        </w:rPr>
        <w:t xml:space="preserve"> with high number of occupants and the group with normal number of occupants</w:t>
      </w:r>
      <w:r w:rsidRPr="00AD6A1B">
        <w:rPr>
          <w:rFonts w:eastAsia="Times New Roman" w:cs="Times New Roman"/>
          <w:color w:val="000000" w:themeColor="text1"/>
          <w:szCs w:val="24"/>
          <w:lang w:bidi="th-TH"/>
        </w:rPr>
        <w:t xml:space="preserve">. If there was, it shows that </w:t>
      </w:r>
      <w:r>
        <w:rPr>
          <w:rFonts w:eastAsia="Times New Roman" w:cs="Times New Roman"/>
          <w:color w:val="000000" w:themeColor="text1"/>
          <w:szCs w:val="24"/>
          <w:lang w:bidi="th-TH"/>
        </w:rPr>
        <w:t>occupants number</w:t>
      </w:r>
      <w:r w:rsidRPr="00AD6A1B">
        <w:rPr>
          <w:rFonts w:eastAsia="Times New Roman" w:cs="Times New Roman"/>
          <w:color w:val="000000" w:themeColor="text1"/>
          <w:szCs w:val="24"/>
          <w:lang w:bidi="th-TH"/>
        </w:rPr>
        <w:t xml:space="preserve"> affects the number of fatally injured persons in a car crash. Our group used the Kruskal-Wallis test to see if there was a difference in means at α = 0.05.</w:t>
      </w:r>
    </w:p>
    <w:p w14:paraId="0D7DC977" w14:textId="77777777" w:rsidR="006337C7" w:rsidRPr="00C93888" w:rsidRDefault="006337C7" w:rsidP="00166B47">
      <w:pPr>
        <w:rPr>
          <w:rFonts w:eastAsia="Times New Roman" w:cs="Times New Roman"/>
          <w:b/>
          <w:bCs/>
          <w:color w:val="000000" w:themeColor="text1"/>
          <w:szCs w:val="24"/>
          <w:lang w:bidi="th-TH"/>
        </w:rPr>
      </w:pPr>
      <w:r w:rsidRPr="00C93888">
        <w:rPr>
          <w:rFonts w:eastAsia="Times New Roman" w:cs="Times New Roman"/>
          <w:b/>
          <w:bCs/>
          <w:color w:val="000000" w:themeColor="text1"/>
          <w:szCs w:val="24"/>
          <w:lang w:bidi="th-TH"/>
        </w:rPr>
        <w:t>Total number of occupants</w:t>
      </w:r>
    </w:p>
    <w:p w14:paraId="2DA686F7" w14:textId="77777777" w:rsidR="00C0748E" w:rsidRPr="00166B47" w:rsidRDefault="00C0748E" w:rsidP="00166B47">
      <w:pPr>
        <w:rPr>
          <w:rFonts w:eastAsia="Times New Roman" w:cs="Times New Roman"/>
          <w:color w:val="000000" w:themeColor="text1"/>
          <w:szCs w:val="24"/>
          <w:lang w:bidi="th-TH"/>
        </w:rPr>
      </w:pPr>
      <w:r w:rsidRPr="00166B47">
        <w:rPr>
          <w:rFonts w:eastAsia="Times New Roman" w:cs="Times New Roman"/>
          <w:b/>
          <w:bCs/>
          <w:color w:val="000000" w:themeColor="text1"/>
          <w:szCs w:val="24"/>
          <w:lang w:bidi="th-TH"/>
        </w:rPr>
        <w:t>H</w:t>
      </w:r>
      <w:r w:rsidR="006337C7" w:rsidRPr="00166B47">
        <w:rPr>
          <w:rFonts w:eastAsia="Times New Roman" w:cs="Times New Roman"/>
          <w:b/>
          <w:bCs/>
          <w:color w:val="000000" w:themeColor="text1"/>
          <w:szCs w:val="24"/>
          <w:lang w:bidi="th-TH"/>
        </w:rPr>
        <w:t>ypotheses</w:t>
      </w:r>
      <w:r w:rsidR="006337C7" w:rsidRPr="00166B47">
        <w:rPr>
          <w:rFonts w:eastAsia="Times New Roman" w:cs="Times New Roman"/>
          <w:color w:val="000000" w:themeColor="text1"/>
          <w:szCs w:val="24"/>
          <w:lang w:bidi="th-TH"/>
        </w:rPr>
        <w:t xml:space="preserve">: </w:t>
      </w:r>
    </w:p>
    <w:p w14:paraId="68947610" w14:textId="4D513530" w:rsidR="006337C7" w:rsidRPr="00166B47" w:rsidRDefault="00166B47" w:rsidP="00166B47">
      <w:pPr>
        <w:rPr>
          <w:rFonts w:eastAsia="Times New Roman" w:cs="Times New Roman"/>
          <w:color w:val="000000" w:themeColor="text1"/>
          <w:szCs w:val="24"/>
          <w:lang w:bidi="th-TH"/>
        </w:rPr>
      </w:pPr>
      <w:r w:rsidRPr="00166B47">
        <w:rPr>
          <w:rFonts w:eastAsia="Times New Roman" w:cs="Times New Roman"/>
          <w:color w:val="000000" w:themeColor="text1"/>
          <w:szCs w:val="24"/>
          <w:lang w:bidi="th-TH"/>
        </w:rPr>
        <w:t>Null Hypothesis, H</w:t>
      </w:r>
      <w:r w:rsidRPr="00166B47">
        <w:rPr>
          <w:rFonts w:eastAsia="Times New Roman" w:cs="Times New Roman"/>
          <w:color w:val="000000" w:themeColor="text1"/>
          <w:szCs w:val="24"/>
          <w:vertAlign w:val="subscript"/>
          <w:lang w:bidi="th-TH"/>
        </w:rPr>
        <w:t>0</w:t>
      </w:r>
      <w:r w:rsidR="006337C7" w:rsidRPr="00166B47">
        <w:rPr>
          <w:rFonts w:eastAsia="Times New Roman" w:cs="Times New Roman"/>
          <w:color w:val="000000" w:themeColor="text1"/>
          <w:szCs w:val="24"/>
          <w:lang w:bidi="th-TH"/>
        </w:rPr>
        <w:t>: There is no difference in means of number of fatalities between the high occupant group and low occupant group</w:t>
      </w:r>
    </w:p>
    <w:p w14:paraId="228236D4" w14:textId="3CFB2BDE" w:rsidR="006337C7" w:rsidRPr="00C0748E" w:rsidRDefault="00166B47" w:rsidP="00166B47">
      <w:pPr>
        <w:rPr>
          <w:rFonts w:eastAsia="Times New Roman" w:cs="Times New Roman"/>
          <w:color w:val="000000" w:themeColor="text1"/>
          <w:szCs w:val="24"/>
          <w:lang w:bidi="th-TH"/>
        </w:rPr>
      </w:pPr>
      <w:r>
        <w:rPr>
          <w:rFonts w:eastAsia="Times New Roman" w:cs="Times New Roman"/>
          <w:color w:val="000000" w:themeColor="text1"/>
          <w:szCs w:val="24"/>
          <w:lang w:bidi="th-TH"/>
        </w:rPr>
        <w:t>Alternate</w:t>
      </w:r>
      <w:r>
        <w:rPr>
          <w:rFonts w:eastAsia="Times New Roman" w:cs="Times New Roman"/>
          <w:color w:val="000000" w:themeColor="text1"/>
          <w:szCs w:val="24"/>
          <w:lang w:bidi="th-TH"/>
        </w:rPr>
        <w:t xml:space="preserve"> Hypothesis, </w:t>
      </w:r>
      <w:r w:rsidRPr="006117E5">
        <w:rPr>
          <w:rFonts w:eastAsia="Times New Roman" w:cs="Times New Roman"/>
          <w:color w:val="000000" w:themeColor="text1"/>
          <w:szCs w:val="24"/>
          <w:lang w:bidi="th-TH"/>
        </w:rPr>
        <w:t>H</w:t>
      </w:r>
      <w:r>
        <w:rPr>
          <w:rFonts w:eastAsia="Times New Roman" w:cs="Times New Roman"/>
          <w:color w:val="000000" w:themeColor="text1"/>
          <w:szCs w:val="24"/>
          <w:vertAlign w:val="subscript"/>
          <w:lang w:bidi="th-TH"/>
        </w:rPr>
        <w:t>1</w:t>
      </w:r>
      <w:r w:rsidR="006337C7" w:rsidRPr="00C0748E">
        <w:rPr>
          <w:rFonts w:eastAsia="Times New Roman" w:cs="Times New Roman"/>
          <w:color w:val="000000" w:themeColor="text1"/>
          <w:szCs w:val="24"/>
          <w:lang w:bidi="th-TH"/>
        </w:rPr>
        <w:t>: There is difference in means of number of fatalities between the high occupant group and low occupant group (claim)</w:t>
      </w:r>
    </w:p>
    <w:p w14:paraId="787E35E2" w14:textId="77777777" w:rsidR="006337C7" w:rsidRDefault="006337C7" w:rsidP="00C0748E">
      <w:pPr>
        <w:pStyle w:val="ListParagraph"/>
        <w:ind w:left="0"/>
        <w:jc w:val="center"/>
        <w:rPr>
          <w:rFonts w:eastAsia="Times New Roman" w:cs="Times New Roman"/>
          <w:color w:val="000000" w:themeColor="text1"/>
          <w:szCs w:val="24"/>
          <w:lang w:bidi="th-TH"/>
        </w:rPr>
      </w:pPr>
      <w:r>
        <w:rPr>
          <w:rFonts w:eastAsia="Times New Roman" w:cs="Times New Roman"/>
          <w:noProof/>
          <w:color w:val="000000" w:themeColor="text1"/>
          <w:szCs w:val="24"/>
          <w:lang w:bidi="th-TH"/>
        </w:rPr>
        <w:drawing>
          <wp:inline distT="0" distB="0" distL="0" distR="0" wp14:anchorId="75E433C3" wp14:editId="4EA2C91C">
            <wp:extent cx="5082540" cy="1100131"/>
            <wp:effectExtent l="0" t="0" r="0" b="0"/>
            <wp:docPr id="17" name="Picture 17" descr="Chart,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088021" cy="1101317"/>
                    </a:xfrm>
                    <a:prstGeom prst="rect">
                      <a:avLst/>
                    </a:prstGeom>
                  </pic:spPr>
                </pic:pic>
              </a:graphicData>
            </a:graphic>
          </wp:inline>
        </w:drawing>
      </w:r>
    </w:p>
    <w:p w14:paraId="1CE61B43" w14:textId="77777777" w:rsidR="00CF2180" w:rsidRDefault="00CF2180" w:rsidP="00C0748E">
      <w:pPr>
        <w:pStyle w:val="ListParagraph"/>
        <w:ind w:left="0"/>
        <w:jc w:val="center"/>
        <w:rPr>
          <w:rFonts w:eastAsia="Times New Roman" w:cs="Times New Roman"/>
          <w:color w:val="000000" w:themeColor="text1"/>
          <w:szCs w:val="24"/>
          <w:lang w:bidi="th-TH"/>
        </w:rPr>
      </w:pPr>
    </w:p>
    <w:p w14:paraId="42B08C11" w14:textId="77777777" w:rsidR="00CF2180" w:rsidRDefault="00CF2180" w:rsidP="00C0748E">
      <w:pPr>
        <w:pStyle w:val="ListParagraph"/>
        <w:ind w:left="0"/>
        <w:jc w:val="center"/>
        <w:rPr>
          <w:rFonts w:eastAsia="Times New Roman" w:cs="Times New Roman"/>
          <w:color w:val="000000" w:themeColor="text1"/>
          <w:szCs w:val="24"/>
          <w:lang w:bidi="th-TH"/>
        </w:rPr>
      </w:pPr>
    </w:p>
    <w:p w14:paraId="09FA40E5" w14:textId="77777777" w:rsidR="00CF2180" w:rsidRPr="00793BB6" w:rsidRDefault="00CF2180" w:rsidP="00C0748E">
      <w:pPr>
        <w:pStyle w:val="ListParagraph"/>
        <w:ind w:left="0"/>
        <w:jc w:val="center"/>
        <w:rPr>
          <w:rFonts w:eastAsia="Times New Roman" w:cs="Times New Roman"/>
          <w:color w:val="000000" w:themeColor="text1"/>
          <w:szCs w:val="24"/>
          <w:lang w:bidi="th-TH"/>
        </w:rPr>
      </w:pPr>
    </w:p>
    <w:p w14:paraId="60984710" w14:textId="77777777" w:rsidR="006337C7" w:rsidRPr="00B25F16" w:rsidRDefault="006337C7" w:rsidP="00B25F16">
      <w:pPr>
        <w:rPr>
          <w:rFonts w:eastAsia="Times New Roman" w:cs="Times New Roman"/>
          <w:b/>
          <w:bCs/>
          <w:color w:val="000000" w:themeColor="text1"/>
          <w:szCs w:val="24"/>
          <w:lang w:bidi="th-TH"/>
        </w:rPr>
      </w:pPr>
      <w:r w:rsidRPr="00B25F16">
        <w:rPr>
          <w:rFonts w:eastAsia="Times New Roman" w:cs="Times New Roman"/>
          <w:b/>
          <w:bCs/>
          <w:color w:val="000000" w:themeColor="text1"/>
          <w:szCs w:val="24"/>
          <w:lang w:bidi="th-TH"/>
        </w:rPr>
        <w:lastRenderedPageBreak/>
        <w:t>Make the decision</w:t>
      </w:r>
    </w:p>
    <w:p w14:paraId="06B27D71" w14:textId="77777777" w:rsidR="00B25F16" w:rsidRDefault="006337C7" w:rsidP="006337C7">
      <w:pPr>
        <w:pStyle w:val="ListParagraph"/>
        <w:rPr>
          <w:rFonts w:eastAsia="Times New Roman" w:cs="Times New Roman"/>
          <w:b/>
          <w:bCs/>
          <w:color w:val="000000" w:themeColor="text1"/>
          <w:szCs w:val="24"/>
          <w:lang w:bidi="th-TH"/>
        </w:rPr>
      </w:pPr>
      <w:r>
        <w:rPr>
          <w:rFonts w:eastAsia="Times New Roman" w:cs="Times New Roman"/>
          <w:noProof/>
          <w:color w:val="000000" w:themeColor="text1"/>
          <w:szCs w:val="24"/>
          <w:lang w:bidi="th-TH"/>
        </w:rPr>
        <w:drawing>
          <wp:inline distT="0" distB="0" distL="0" distR="0" wp14:anchorId="560A0805" wp14:editId="59E28148">
            <wp:extent cx="5943600" cy="584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14:paraId="4CEB21A7" w14:textId="088316B2" w:rsidR="006337C7" w:rsidRPr="00B25F16" w:rsidRDefault="006337C7" w:rsidP="00B25F16">
      <w:pPr>
        <w:rPr>
          <w:rFonts w:eastAsia="Times New Roman" w:cs="Times New Roman"/>
          <w:color w:val="000000" w:themeColor="text1"/>
          <w:szCs w:val="24"/>
          <w:lang w:bidi="th-TH"/>
        </w:rPr>
      </w:pPr>
      <w:r w:rsidRPr="00B25F16">
        <w:rPr>
          <w:rFonts w:eastAsia="Times New Roman" w:cs="Times New Roman"/>
          <w:b/>
          <w:bCs/>
          <w:color w:val="000000" w:themeColor="text1"/>
          <w:szCs w:val="24"/>
          <w:lang w:bidi="th-TH"/>
        </w:rPr>
        <w:t>Summarize the results</w:t>
      </w:r>
    </w:p>
    <w:p w14:paraId="7376F2A2" w14:textId="77777777" w:rsidR="006337C7" w:rsidRPr="002161BE" w:rsidRDefault="006337C7" w:rsidP="00B25F16">
      <w:pPr>
        <w:pStyle w:val="ListParagraph"/>
        <w:ind w:left="0"/>
        <w:rPr>
          <w:rFonts w:eastAsia="Times New Roman" w:cs="Times New Roman"/>
          <w:color w:val="000000" w:themeColor="text1"/>
          <w:szCs w:val="24"/>
          <w:lang w:bidi="th-TH"/>
        </w:rPr>
      </w:pPr>
      <w:r w:rsidRPr="006117E5">
        <w:rPr>
          <w:rFonts w:eastAsia="Times New Roman" w:cs="Times New Roman"/>
          <w:color w:val="000000" w:themeColor="text1"/>
          <w:szCs w:val="24"/>
          <w:lang w:bidi="th-TH"/>
        </w:rPr>
        <w:t xml:space="preserve">The test result shows that the </w:t>
      </w:r>
      <w:r>
        <w:rPr>
          <w:rFonts w:eastAsia="Times New Roman" w:cs="Times New Roman"/>
          <w:color w:val="000000" w:themeColor="text1"/>
          <w:szCs w:val="24"/>
          <w:lang w:bidi="th-TH"/>
        </w:rPr>
        <w:t xml:space="preserve">chi-squared </w:t>
      </w:r>
      <w:r w:rsidRPr="006117E5">
        <w:rPr>
          <w:rFonts w:eastAsia="Times New Roman" w:cs="Times New Roman"/>
          <w:color w:val="000000" w:themeColor="text1"/>
          <w:szCs w:val="24"/>
          <w:lang w:bidi="th-TH"/>
        </w:rPr>
        <w:t xml:space="preserve">value at </w:t>
      </w:r>
      <w:r>
        <w:rPr>
          <w:rFonts w:eastAsia="Times New Roman" w:cs="Times New Roman"/>
          <w:color w:val="000000" w:themeColor="text1"/>
          <w:szCs w:val="24"/>
          <w:lang w:bidi="th-TH"/>
        </w:rPr>
        <w:t xml:space="preserve">2382.3 </w:t>
      </w:r>
      <w:r w:rsidRPr="006117E5">
        <w:rPr>
          <w:rFonts w:eastAsia="Times New Roman" w:cs="Times New Roman"/>
          <w:color w:val="000000" w:themeColor="text1"/>
          <w:szCs w:val="24"/>
          <w:lang w:bidi="th-TH"/>
        </w:rPr>
        <w:t>and the p-value is</w:t>
      </w:r>
      <w:r>
        <w:rPr>
          <w:rFonts w:eastAsia="Times New Roman" w:cs="Times New Roman"/>
          <w:color w:val="000000" w:themeColor="text1"/>
          <w:szCs w:val="24"/>
          <w:lang w:bidi="th-TH"/>
        </w:rPr>
        <w:t xml:space="preserve"> &lt; 2.2e-16. </w:t>
      </w:r>
      <w:r w:rsidRPr="006117E5">
        <w:rPr>
          <w:rFonts w:eastAsia="Times New Roman" w:cs="Times New Roman"/>
          <w:color w:val="000000" w:themeColor="text1"/>
          <w:szCs w:val="24"/>
          <w:lang w:bidi="th-TH"/>
        </w:rPr>
        <w:t xml:space="preserve">Therefore, we reject the null hypothesis as p-value is </w:t>
      </w:r>
      <w:r>
        <w:rPr>
          <w:rFonts w:eastAsia="Times New Roman" w:cs="Times New Roman"/>
          <w:color w:val="000000" w:themeColor="text1"/>
          <w:szCs w:val="24"/>
          <w:lang w:bidi="th-TH"/>
        </w:rPr>
        <w:t>less</w:t>
      </w:r>
      <w:r w:rsidRPr="006117E5">
        <w:rPr>
          <w:rFonts w:eastAsia="Times New Roman" w:cs="Times New Roman"/>
          <w:color w:val="000000" w:themeColor="text1"/>
          <w:szCs w:val="24"/>
          <w:lang w:bidi="th-TH"/>
        </w:rPr>
        <w:t xml:space="preserve"> than alpha. It means there is enough evidence to conclude that There is difference in means of number of fatalities between</w:t>
      </w:r>
      <w:r>
        <w:rPr>
          <w:rFonts w:eastAsia="Times New Roman" w:cs="Times New Roman"/>
          <w:color w:val="000000" w:themeColor="text1"/>
          <w:szCs w:val="24"/>
          <w:lang w:bidi="th-TH"/>
        </w:rPr>
        <w:t xml:space="preserve"> the high </w:t>
      </w:r>
      <w:r w:rsidRPr="0046402A">
        <w:rPr>
          <w:rFonts w:eastAsia="Times New Roman" w:cs="Times New Roman"/>
          <w:color w:val="000000" w:themeColor="text1"/>
          <w:szCs w:val="24"/>
          <w:lang w:bidi="th-TH"/>
        </w:rPr>
        <w:t>occupan</w:t>
      </w:r>
      <w:r>
        <w:rPr>
          <w:rFonts w:eastAsia="Times New Roman" w:cs="Times New Roman"/>
          <w:color w:val="000000" w:themeColor="text1"/>
          <w:szCs w:val="24"/>
          <w:lang w:bidi="th-TH"/>
        </w:rPr>
        <w:t>t</w:t>
      </w:r>
      <w:r w:rsidRPr="0046402A">
        <w:rPr>
          <w:rFonts w:eastAsia="Times New Roman" w:cs="Times New Roman"/>
          <w:color w:val="000000" w:themeColor="text1"/>
          <w:szCs w:val="24"/>
          <w:lang w:bidi="th-TH"/>
        </w:rPr>
        <w:t xml:space="preserve"> group</w:t>
      </w:r>
      <w:r>
        <w:rPr>
          <w:rFonts w:eastAsia="Times New Roman" w:cs="Times New Roman"/>
          <w:color w:val="000000" w:themeColor="text1"/>
          <w:szCs w:val="24"/>
          <w:lang w:bidi="th-TH"/>
        </w:rPr>
        <w:t xml:space="preserve"> and low occupant group. In other word, the total number of </w:t>
      </w:r>
      <w:r w:rsidRPr="0046402A">
        <w:rPr>
          <w:rFonts w:eastAsia="Times New Roman" w:cs="Times New Roman"/>
          <w:szCs w:val="24"/>
        </w:rPr>
        <w:t>involved in the crash affect the number of fatalities</w:t>
      </w:r>
      <w:r>
        <w:rPr>
          <w:rFonts w:eastAsia="Times New Roman" w:cs="Times New Roman"/>
          <w:color w:val="000000" w:themeColor="text1"/>
          <w:szCs w:val="24"/>
          <w:lang w:bidi="th-TH"/>
        </w:rPr>
        <w:t>.</w:t>
      </w:r>
    </w:p>
    <w:p w14:paraId="3547316E" w14:textId="77777777" w:rsidR="006337C7" w:rsidRDefault="002161BE" w:rsidP="002161BE">
      <w:pPr>
        <w:rPr>
          <w:rFonts w:eastAsia="Times New Roman" w:cs="Times New Roman"/>
          <w:b/>
          <w:bCs/>
          <w:szCs w:val="24"/>
        </w:rPr>
      </w:pPr>
      <w:r>
        <w:rPr>
          <w:rFonts w:eastAsia="Times New Roman" w:cs="Times New Roman"/>
          <w:b/>
          <w:bCs/>
          <w:color w:val="000000" w:themeColor="text1"/>
          <w:szCs w:val="24"/>
        </w:rPr>
        <w:t xml:space="preserve">Q5: </w:t>
      </w:r>
      <w:r w:rsidR="006337C7" w:rsidRPr="002161BE">
        <w:rPr>
          <w:rFonts w:eastAsia="Times New Roman" w:cs="Times New Roman"/>
          <w:b/>
          <w:bCs/>
          <w:szCs w:val="24"/>
        </w:rPr>
        <w:t>Which variables move in relation to the fatalities number?</w:t>
      </w:r>
    </w:p>
    <w:p w14:paraId="0740171D" w14:textId="77777777" w:rsidR="00F65D09" w:rsidRPr="002161BE" w:rsidRDefault="00F65D09" w:rsidP="002161BE">
      <w:pPr>
        <w:rPr>
          <w:rFonts w:eastAsia="Times New Roman" w:cs="Times New Roman"/>
          <w:b/>
          <w:bCs/>
          <w:szCs w:val="24"/>
        </w:rPr>
      </w:pPr>
      <w:r w:rsidRPr="00F65D09">
        <w:t>The correlation matrix is created to see the correlation between quantitative variables. We use it to discover the relationship related to the number of fatalities. The number of fatalities is correlated with the total number of occupants and number of people in motor vehicles in transport. The correlation coefficient is about 0.5, which means they’re positively correlated. More number of people involved in the crash is moderately related to higher number of fatalities</w:t>
      </w:r>
      <w:r>
        <w:t xml:space="preserve">. Figure 3 shows the correlation between various numeric variables in the dataset. </w:t>
      </w:r>
    </w:p>
    <w:p w14:paraId="40C37852" w14:textId="77777777" w:rsidR="00F65D09" w:rsidRPr="00F65D09" w:rsidRDefault="00CF2180" w:rsidP="00F65D09">
      <w:pPr>
        <w:jc w:val="center"/>
      </w:pPr>
      <w:r>
        <w:rPr>
          <w:noProof/>
        </w:rPr>
        <mc:AlternateContent>
          <mc:Choice Requires="wps">
            <w:drawing>
              <wp:anchor distT="0" distB="0" distL="114300" distR="114300" simplePos="0" relativeHeight="251659264" behindDoc="0" locked="0" layoutInCell="1" allowOverlap="1" wp14:anchorId="61867C59" wp14:editId="7F5D5053">
                <wp:simplePos x="0" y="0"/>
                <wp:positionH relativeFrom="column">
                  <wp:posOffset>3914775</wp:posOffset>
                </wp:positionH>
                <wp:positionV relativeFrom="paragraph">
                  <wp:posOffset>450215</wp:posOffset>
                </wp:positionV>
                <wp:extent cx="119380" cy="409575"/>
                <wp:effectExtent l="0" t="0" r="0" b="0"/>
                <wp:wrapNone/>
                <wp:docPr id="7"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380" cy="4095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B98A0" id="Oval 10" o:spid="_x0000_s1026" style="position:absolute;margin-left:308.25pt;margin-top:35.45pt;width:9.4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" filled="f">
                <v:path arrowok="t"/>
              </v:oval>
            </w:pict>
          </mc:Fallback>
        </mc:AlternateContent>
      </w:r>
      <w:r>
        <w:rPr>
          <w:noProof/>
        </w:rPr>
        <mc:AlternateContent>
          <mc:Choice Requires="wps">
            <w:drawing>
              <wp:anchor distT="0" distB="0" distL="114300" distR="114300" simplePos="0" relativeHeight="251658240" behindDoc="0" locked="0" layoutInCell="1" allowOverlap="1" wp14:anchorId="39DF72DE" wp14:editId="4C468C15">
                <wp:simplePos x="0" y="0"/>
                <wp:positionH relativeFrom="column">
                  <wp:posOffset>2653030</wp:posOffset>
                </wp:positionH>
                <wp:positionV relativeFrom="paragraph">
                  <wp:posOffset>187960</wp:posOffset>
                </wp:positionV>
                <wp:extent cx="133350" cy="652780"/>
                <wp:effectExtent l="0" t="0" r="6350" b="0"/>
                <wp:wrapNone/>
                <wp:docPr id="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6527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536E04" id="Oval 9" o:spid="_x0000_s1026" style="position:absolute;margin-left:208.9pt;margin-top:14.8pt;width:10.5pt;height:5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" filled="f">
                <v:path arrowok="t"/>
              </v:oval>
            </w:pict>
          </mc:Fallback>
        </mc:AlternateContent>
      </w:r>
      <w:r w:rsidR="00F65D09" w:rsidRPr="00F65D09">
        <w:rPr>
          <w:noProof/>
        </w:rPr>
        <w:drawing>
          <wp:inline distT="0" distB="0" distL="0" distR="0" wp14:anchorId="4978EEE0" wp14:editId="3F70DAC5">
            <wp:extent cx="3090862" cy="2874591"/>
            <wp:effectExtent l="19050" t="19050" r="0" b="2540"/>
            <wp:docPr id="2" name="Picture 15" descr="Chart, scatter chart&#10;&#10;Description automatically generated">
              <a:extLst xmlns:a="http://schemas.openxmlformats.org/drawingml/2006/main">
                <a:ext uri="{FF2B5EF4-FFF2-40B4-BE49-F238E27FC236}">
                  <a16:creationId xmlns:a16="http://schemas.microsoft.com/office/drawing/2014/main" id="{FEE4DD0E-38F6-1043-941B-6CA7AB7666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Chart, scatter chart&#10;&#10;Description automatically generated">
                      <a:extLst>
                        <a:ext uri="{FF2B5EF4-FFF2-40B4-BE49-F238E27FC236}">
                          <a16:creationId xmlns:a16="http://schemas.microsoft.com/office/drawing/2014/main" id="{FEE4DD0E-38F6-1043-941B-6CA7AB7666C0}"/>
                        </a:ext>
                      </a:extLst>
                    </pic:cNvPr>
                    <pic:cNvPicPr>
                      <a:picLocks noChangeAspect="1"/>
                    </pic:cNvPicPr>
                  </pic:nvPicPr>
                  <pic:blipFill rotWithShape="1">
                    <a:blip r:embed="rId18"/>
                    <a:srcRect r="10518"/>
                    <a:stretch/>
                  </pic:blipFill>
                  <pic:spPr bwMode="auto">
                    <a:xfrm>
                      <a:off x="0" y="0"/>
                      <a:ext cx="3107495" cy="28900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EBB1E4" w14:textId="77777777" w:rsidR="00F65D09" w:rsidRPr="00F65D09" w:rsidRDefault="00BF1306" w:rsidP="00BF1306">
      <w:pPr>
        <w:jc w:val="center"/>
      </w:pPr>
      <w:r w:rsidRPr="00BF1306">
        <w:rPr>
          <w:i/>
          <w:iCs/>
        </w:rPr>
        <w:t>Figure 3.</w:t>
      </w:r>
      <w:r w:rsidRPr="00BF1306">
        <w:t xml:space="preserve"> </w:t>
      </w:r>
      <w:r w:rsidR="00A15014">
        <w:t>C</w:t>
      </w:r>
      <w:r w:rsidRPr="00BF1306">
        <w:t>orrelation matrix of quantitative variables from FARS dataset</w:t>
      </w:r>
    </w:p>
    <w:p w14:paraId="5E1431F9" w14:textId="77777777" w:rsidR="00456220" w:rsidRPr="00456220" w:rsidRDefault="00456220" w:rsidP="00456220">
      <w:pPr>
        <w:rPr>
          <w:rFonts w:eastAsia="Times New Roman" w:cs="Times New Roman"/>
          <w:b/>
          <w:bCs/>
          <w:szCs w:val="24"/>
        </w:rPr>
      </w:pPr>
      <w:r w:rsidRPr="00456220">
        <w:rPr>
          <w:b/>
          <w:bCs/>
          <w:color w:val="000000" w:themeColor="text1"/>
          <w:szCs w:val="24"/>
          <w:lang w:val="en-US"/>
        </w:rPr>
        <w:lastRenderedPageBreak/>
        <w:t xml:space="preserve">Q6: </w:t>
      </w:r>
      <w:r w:rsidRPr="00456220">
        <w:rPr>
          <w:rFonts w:eastAsia="Times New Roman" w:cs="Angsana New"/>
          <w:b/>
          <w:bCs/>
          <w:szCs w:val="30"/>
          <w:lang w:bidi="th-TH"/>
        </w:rPr>
        <w:t>Is there a difference in mean of the number of drunk drivers, number of drivers with invalid licenses, and number of drivers under age 16?</w:t>
      </w:r>
    </w:p>
    <w:p w14:paraId="47CDF57F" w14:textId="77777777" w:rsidR="003A6D72" w:rsidRDefault="003A6D72" w:rsidP="003A6D72">
      <w:pPr>
        <w:shd w:val="clear" w:color="auto" w:fill="FFFFFF"/>
        <w:rPr>
          <w:rFonts w:eastAsia="Times New Roman" w:cs="Angsana New"/>
          <w:b/>
          <w:bCs/>
          <w:szCs w:val="30"/>
          <w:lang w:bidi="th-TH"/>
        </w:rPr>
      </w:pPr>
      <w:r w:rsidRPr="00F442BE">
        <w:rPr>
          <w:rFonts w:eastAsia="Times New Roman" w:cs="Angsana New"/>
          <w:b/>
          <w:bCs/>
          <w:szCs w:val="30"/>
          <w:lang w:bidi="th-TH"/>
        </w:rPr>
        <w:t>One-way ANOVA</w:t>
      </w:r>
    </w:p>
    <w:p w14:paraId="434FF363" w14:textId="77777777" w:rsidR="003A6D72" w:rsidRDefault="003A6D72" w:rsidP="003A6D72">
      <w:pPr>
        <w:ind w:firstLine="720"/>
        <w:rPr>
          <w:rFonts w:eastAsia="Times New Roman" w:cs="Angsana New"/>
          <w:szCs w:val="30"/>
          <w:lang w:bidi="th-TH"/>
        </w:rPr>
      </w:pPr>
      <w:r w:rsidRPr="00A77DF2">
        <w:rPr>
          <w:rFonts w:eastAsia="Times New Roman" w:cs="Angsana New"/>
          <w:szCs w:val="30"/>
          <w:lang w:bidi="th-TH"/>
        </w:rPr>
        <w:t>Is there sufficient evidence to conclude that there is a difference in mean of the number of drunk drivers, number of drivers with invalid licenses, and number of drivers under age 16? Assume the 0.05 level of significance.</w:t>
      </w:r>
    </w:p>
    <w:p w14:paraId="6D38E62B" w14:textId="77777777" w:rsidR="003A6D72" w:rsidRPr="00D80818" w:rsidRDefault="003A6D72" w:rsidP="003A6D72">
      <w:pPr>
        <w:shd w:val="clear" w:color="auto" w:fill="FFFFFF"/>
        <w:rPr>
          <w:rFonts w:eastAsia="Times New Roman" w:cs="Angsana New"/>
          <w:b/>
          <w:bCs/>
          <w:szCs w:val="30"/>
          <w:lang w:bidi="th-TH"/>
        </w:rPr>
      </w:pPr>
      <w:r>
        <w:rPr>
          <w:rFonts w:eastAsia="Times New Roman" w:cs="Angsana New"/>
          <w:b/>
          <w:bCs/>
          <w:szCs w:val="30"/>
          <w:lang w:bidi="th-TH"/>
        </w:rPr>
        <w:t>H</w:t>
      </w:r>
      <w:r w:rsidRPr="00D80818">
        <w:rPr>
          <w:rFonts w:eastAsia="Times New Roman" w:cs="Angsana New"/>
          <w:b/>
          <w:bCs/>
          <w:szCs w:val="30"/>
          <w:lang w:bidi="th-TH"/>
        </w:rPr>
        <w:t>ypotheses</w:t>
      </w:r>
    </w:p>
    <w:p w14:paraId="3AE2EB38" w14:textId="77777777" w:rsidR="003A6D72" w:rsidRPr="00D80818" w:rsidRDefault="003A6D72" w:rsidP="003A6D72">
      <w:pPr>
        <w:rPr>
          <w:rFonts w:eastAsia="Times New Roman" w:cs="Angsana New"/>
          <w:szCs w:val="30"/>
          <w:lang w:bidi="th-TH"/>
        </w:rPr>
      </w:pPr>
      <w:r>
        <w:rPr>
          <w:rFonts w:eastAsia="Times New Roman" w:cs="Angsana New"/>
          <w:szCs w:val="30"/>
          <w:lang w:bidi="th-TH"/>
        </w:rPr>
        <w:t xml:space="preserve">Null hypothesis, </w:t>
      </w:r>
      <w:r w:rsidRPr="00F442BE">
        <w:rPr>
          <w:rFonts w:eastAsia="Times New Roman" w:cs="Angsana New"/>
          <w:szCs w:val="30"/>
          <w:lang w:bidi="th-TH"/>
        </w:rPr>
        <w:t>H</w:t>
      </w:r>
      <w:r w:rsidRPr="00CF4193">
        <w:rPr>
          <w:rFonts w:eastAsia="Times New Roman" w:cs="Angsana New"/>
          <w:szCs w:val="30"/>
          <w:vertAlign w:val="subscript"/>
          <w:lang w:bidi="th-TH"/>
        </w:rPr>
        <w:t>o</w:t>
      </w:r>
      <w:r w:rsidRPr="00F442BE">
        <w:rPr>
          <w:rFonts w:eastAsia="Times New Roman" w:cs="Angsana New"/>
          <w:szCs w:val="30"/>
          <w:lang w:bidi="th-TH"/>
        </w:rPr>
        <w:t>:</w:t>
      </w:r>
      <w:r w:rsidRPr="00D80818">
        <w:rPr>
          <w:rFonts w:eastAsia="Times New Roman" w:cs="Angsana New"/>
          <w:szCs w:val="30"/>
          <w:lang w:bidi="th-TH"/>
        </w:rPr>
        <w:t xml:space="preserve"> There's no difference in mean </w:t>
      </w:r>
      <w:r>
        <w:rPr>
          <w:rFonts w:eastAsia="Times New Roman" w:cs="Angsana New"/>
          <w:szCs w:val="30"/>
          <w:lang w:bidi="th-TH"/>
        </w:rPr>
        <w:t xml:space="preserve">number of drivers </w:t>
      </w:r>
      <w:r w:rsidRPr="00D80818">
        <w:rPr>
          <w:rFonts w:eastAsia="Times New Roman" w:cs="Angsana New"/>
          <w:szCs w:val="30"/>
          <w:lang w:bidi="th-TH"/>
        </w:rPr>
        <w:t>among three types of</w:t>
      </w:r>
      <w:r>
        <w:rPr>
          <w:rFonts w:eastAsia="Times New Roman" w:cs="Angsana New"/>
          <w:szCs w:val="30"/>
          <w:lang w:bidi="th-TH"/>
        </w:rPr>
        <w:t xml:space="preserve"> drivers </w:t>
      </w:r>
      <w:r w:rsidRPr="00D80818">
        <w:rPr>
          <w:rFonts w:eastAsia="Times New Roman" w:cs="Angsana New"/>
          <w:szCs w:val="30"/>
          <w:lang w:bidi="th-TH"/>
        </w:rPr>
        <w:t xml:space="preserve">(µ1=µ2=µ3). </w:t>
      </w:r>
    </w:p>
    <w:p w14:paraId="2E6696E4" w14:textId="77777777" w:rsidR="003A6D72" w:rsidRDefault="003A6D72" w:rsidP="003A6D72">
      <w:pPr>
        <w:rPr>
          <w:rFonts w:eastAsia="Times New Roman" w:cs="Angsana New"/>
          <w:szCs w:val="30"/>
          <w:lang w:bidi="th-TH"/>
        </w:rPr>
      </w:pPr>
      <w:r>
        <w:rPr>
          <w:rFonts w:eastAsia="Times New Roman" w:cs="Angsana New"/>
          <w:szCs w:val="30"/>
          <w:lang w:bidi="th-TH"/>
        </w:rPr>
        <w:t xml:space="preserve">Alternative hypothesis, </w:t>
      </w:r>
      <w:r w:rsidRPr="00F442BE">
        <w:rPr>
          <w:rFonts w:eastAsia="Times New Roman" w:cs="Angsana New"/>
          <w:szCs w:val="30"/>
          <w:lang w:bidi="th-TH"/>
        </w:rPr>
        <w:t>H</w:t>
      </w:r>
      <w:r w:rsidRPr="00552D04">
        <w:rPr>
          <w:rFonts w:eastAsia="Times New Roman" w:cs="Angsana New"/>
          <w:szCs w:val="30"/>
          <w:vertAlign w:val="subscript"/>
          <w:lang w:bidi="th-TH"/>
        </w:rPr>
        <w:t>a</w:t>
      </w:r>
      <w:r w:rsidRPr="00F442BE">
        <w:rPr>
          <w:rFonts w:eastAsia="Times New Roman" w:cs="Angsana New"/>
          <w:szCs w:val="30"/>
          <w:lang w:bidi="th-TH"/>
        </w:rPr>
        <w:t>:</w:t>
      </w:r>
      <w:r>
        <w:rPr>
          <w:rFonts w:eastAsia="Times New Roman" w:cs="Angsana New"/>
          <w:szCs w:val="30"/>
          <w:lang w:bidi="th-TH"/>
        </w:rPr>
        <w:t xml:space="preserve"> </w:t>
      </w:r>
      <w:r w:rsidRPr="00D80818">
        <w:rPr>
          <w:rFonts w:eastAsia="Times New Roman" w:cs="Angsana New"/>
          <w:szCs w:val="30"/>
          <w:lang w:bidi="th-TH"/>
        </w:rPr>
        <w:t xml:space="preserve">There's a difference in mean </w:t>
      </w:r>
      <w:r>
        <w:rPr>
          <w:rFonts w:eastAsia="Times New Roman" w:cs="Angsana New"/>
          <w:szCs w:val="30"/>
          <w:lang w:bidi="th-TH"/>
        </w:rPr>
        <w:t xml:space="preserve">number of drivers </w:t>
      </w:r>
      <w:r w:rsidRPr="00D80818">
        <w:rPr>
          <w:rFonts w:eastAsia="Times New Roman" w:cs="Angsana New"/>
          <w:szCs w:val="30"/>
          <w:lang w:bidi="th-TH"/>
        </w:rPr>
        <w:t xml:space="preserve">among three types of </w:t>
      </w:r>
      <w:r>
        <w:rPr>
          <w:rFonts w:eastAsia="Times New Roman" w:cs="Angsana New"/>
          <w:szCs w:val="30"/>
          <w:lang w:bidi="th-TH"/>
        </w:rPr>
        <w:t>drivers (claim)</w:t>
      </w:r>
      <w:r w:rsidR="002900F0">
        <w:rPr>
          <w:rFonts w:eastAsia="Times New Roman" w:cs="Angsana New"/>
          <w:szCs w:val="30"/>
          <w:lang w:bidi="th-TH"/>
        </w:rPr>
        <w:t>.</w:t>
      </w:r>
    </w:p>
    <w:p w14:paraId="30B7709C" w14:textId="77777777" w:rsidR="002900F0" w:rsidRPr="002900F0" w:rsidRDefault="002900F0" w:rsidP="003A6D72">
      <w:pPr>
        <w:rPr>
          <w:rFonts w:eastAsia="Times New Roman" w:cs="Angsana New"/>
          <w:b/>
          <w:bCs/>
          <w:szCs w:val="30"/>
          <w:lang w:bidi="th-TH"/>
        </w:rPr>
      </w:pPr>
      <w:r w:rsidRPr="002900F0">
        <w:rPr>
          <w:rFonts w:eastAsia="Times New Roman" w:cs="Angsana New"/>
          <w:b/>
          <w:bCs/>
          <w:szCs w:val="30"/>
          <w:lang w:bidi="th-TH"/>
        </w:rPr>
        <w:t>Test Results</w:t>
      </w:r>
    </w:p>
    <w:p w14:paraId="0867EAF7" w14:textId="77777777" w:rsidR="002900F0" w:rsidRDefault="002900F0" w:rsidP="002900F0">
      <w:pPr>
        <w:ind w:firstLine="720"/>
        <w:rPr>
          <w:rFonts w:eastAsia="Times New Roman" w:cs="Angsana New"/>
          <w:szCs w:val="30"/>
          <w:lang w:bidi="th-TH"/>
        </w:rPr>
      </w:pPr>
      <w:r w:rsidRPr="00641124">
        <w:rPr>
          <w:rFonts w:eastAsia="Times New Roman" w:cs="Angsana New"/>
          <w:szCs w:val="30"/>
          <w:lang w:bidi="th-TH"/>
        </w:rPr>
        <w:t xml:space="preserve">ANOVA’s result show that p-value </w:t>
      </w:r>
      <w:r>
        <w:rPr>
          <w:rFonts w:eastAsia="Times New Roman" w:cs="Angsana New"/>
          <w:szCs w:val="30"/>
          <w:lang w:bidi="th-TH"/>
        </w:rPr>
        <w:t>is much smaller than the alpha value</w:t>
      </w:r>
      <w:r w:rsidRPr="00641124">
        <w:rPr>
          <w:rFonts w:eastAsia="Times New Roman" w:cs="Angsana New"/>
          <w:szCs w:val="30"/>
          <w:lang w:bidi="th-TH"/>
        </w:rPr>
        <w:t xml:space="preserve"> (α = 0.05); therefore, we reject the null hypothesis that the means are all equal. In other words, </w:t>
      </w:r>
      <w:r>
        <w:rPr>
          <w:rFonts w:eastAsia="Times New Roman" w:cs="Angsana New"/>
          <w:szCs w:val="30"/>
          <w:lang w:bidi="th-TH"/>
        </w:rPr>
        <w:t>t</w:t>
      </w:r>
      <w:r w:rsidRPr="00641124">
        <w:rPr>
          <w:rFonts w:eastAsia="Times New Roman" w:cs="Angsana New"/>
          <w:szCs w:val="30"/>
          <w:lang w:bidi="th-TH"/>
        </w:rPr>
        <w:t xml:space="preserve">here's difference in mean </w:t>
      </w:r>
      <w:r>
        <w:rPr>
          <w:rFonts w:eastAsia="Times New Roman" w:cs="Angsana New"/>
          <w:szCs w:val="30"/>
          <w:lang w:bidi="th-TH"/>
        </w:rPr>
        <w:t xml:space="preserve">number of drivers </w:t>
      </w:r>
      <w:r w:rsidRPr="00641124">
        <w:rPr>
          <w:rFonts w:eastAsia="Times New Roman" w:cs="Angsana New"/>
          <w:szCs w:val="30"/>
          <w:lang w:bidi="th-TH"/>
        </w:rPr>
        <w:t xml:space="preserve">among </w:t>
      </w:r>
      <w:r w:rsidRPr="00A77DF2">
        <w:rPr>
          <w:rFonts w:eastAsia="Times New Roman" w:cs="Angsana New"/>
          <w:szCs w:val="30"/>
          <w:lang w:bidi="th-TH"/>
        </w:rPr>
        <w:t>drunk drivers, drivers with invalid licenses, and drivers under age 16</w:t>
      </w:r>
      <w:r>
        <w:rPr>
          <w:rFonts w:eastAsia="Times New Roman" w:cs="Angsana New"/>
          <w:szCs w:val="30"/>
          <w:lang w:bidi="th-TH"/>
        </w:rPr>
        <w:t>.</w:t>
      </w:r>
    </w:p>
    <w:p w14:paraId="15ADB47D" w14:textId="77777777" w:rsidR="002900F0" w:rsidRDefault="002900F0" w:rsidP="002900F0">
      <w:pPr>
        <w:ind w:firstLine="720"/>
        <w:rPr>
          <w:rFonts w:eastAsia="Times New Roman" w:cs="Angsana New"/>
          <w:szCs w:val="30"/>
          <w:lang w:bidi="th-TH"/>
        </w:rPr>
      </w:pPr>
      <w:r w:rsidRPr="00641124">
        <w:rPr>
          <w:rFonts w:eastAsia="Times New Roman" w:cs="Angsana New"/>
          <w:szCs w:val="30"/>
          <w:lang w:bidi="th-TH"/>
        </w:rPr>
        <w:t xml:space="preserve">By using Tukey's ‘Honest Significant Difference’ method, the result show that the p-value after adjustment for the multiple comparisons (p adj) of each pair of </w:t>
      </w:r>
      <w:r>
        <w:rPr>
          <w:rFonts w:eastAsia="Times New Roman" w:cs="Angsana New"/>
          <w:szCs w:val="30"/>
          <w:lang w:bidi="th-TH"/>
        </w:rPr>
        <w:t xml:space="preserve">driver type </w:t>
      </w:r>
      <w:r w:rsidRPr="00641124">
        <w:rPr>
          <w:rFonts w:eastAsia="Times New Roman" w:cs="Angsana New"/>
          <w:szCs w:val="30"/>
          <w:lang w:bidi="th-TH"/>
        </w:rPr>
        <w:t xml:space="preserve">is </w:t>
      </w:r>
      <w:r>
        <w:rPr>
          <w:rFonts w:eastAsia="Times New Roman" w:cs="Angsana New"/>
          <w:szCs w:val="30"/>
          <w:lang w:bidi="th-TH"/>
        </w:rPr>
        <w:t xml:space="preserve">lower </w:t>
      </w:r>
      <w:r w:rsidRPr="00641124">
        <w:rPr>
          <w:rFonts w:eastAsia="Times New Roman" w:cs="Angsana New"/>
          <w:szCs w:val="30"/>
          <w:lang w:bidi="th-TH"/>
        </w:rPr>
        <w:t xml:space="preserve">than significant (alpha level of 0.05). Therefore, there is sufficient evidence to prove that a </w:t>
      </w:r>
      <w:r>
        <w:rPr>
          <w:rFonts w:eastAsia="Times New Roman" w:cs="Angsana New"/>
          <w:szCs w:val="30"/>
          <w:lang w:bidi="th-TH"/>
        </w:rPr>
        <w:t xml:space="preserve">significant </w:t>
      </w:r>
      <w:r w:rsidRPr="00641124">
        <w:rPr>
          <w:rFonts w:eastAsia="Times New Roman" w:cs="Angsana New"/>
          <w:szCs w:val="30"/>
          <w:lang w:bidi="th-TH"/>
        </w:rPr>
        <w:t xml:space="preserve">difference in mean </w:t>
      </w:r>
      <w:r>
        <w:rPr>
          <w:rFonts w:eastAsia="Times New Roman" w:cs="Angsana New"/>
          <w:szCs w:val="30"/>
          <w:lang w:bidi="th-TH"/>
        </w:rPr>
        <w:t xml:space="preserve">number of drivers </w:t>
      </w:r>
      <w:r w:rsidRPr="00641124">
        <w:rPr>
          <w:rFonts w:eastAsia="Times New Roman" w:cs="Angsana New"/>
          <w:szCs w:val="30"/>
          <w:lang w:bidi="th-TH"/>
        </w:rPr>
        <w:t xml:space="preserve">exists among </w:t>
      </w:r>
      <w:r w:rsidRPr="00A77DF2">
        <w:rPr>
          <w:rFonts w:eastAsia="Times New Roman" w:cs="Angsana New"/>
          <w:szCs w:val="30"/>
          <w:lang w:bidi="th-TH"/>
        </w:rPr>
        <w:t>drunk drivers, drivers with invalid licenses, and drivers under age 16</w:t>
      </w:r>
      <w:r>
        <w:rPr>
          <w:rFonts w:eastAsia="Times New Roman" w:cs="Angsana New"/>
          <w:szCs w:val="30"/>
          <w:lang w:bidi="th-TH"/>
        </w:rPr>
        <w:t>.</w:t>
      </w:r>
    </w:p>
    <w:p w14:paraId="43F1E013" w14:textId="77777777" w:rsidR="004E6B08" w:rsidRDefault="0047606B" w:rsidP="00642C0D">
      <w:pPr>
        <w:rPr>
          <w:b/>
          <w:bCs/>
          <w:color w:val="C00000"/>
          <w:szCs w:val="24"/>
          <w:lang w:val="en-US"/>
        </w:rPr>
      </w:pPr>
      <w:r>
        <w:rPr>
          <w:b/>
          <w:bCs/>
          <w:color w:val="C00000"/>
          <w:szCs w:val="24"/>
          <w:lang w:val="en-US"/>
        </w:rPr>
        <w:t>PREDICTION MODELS</w:t>
      </w:r>
    </w:p>
    <w:p w14:paraId="312E0960" w14:textId="77777777" w:rsidR="00733292" w:rsidRDefault="00733292" w:rsidP="00733292">
      <w:pPr>
        <w:rPr>
          <w:rFonts w:eastAsia="Times New Roman" w:cs="Times New Roman"/>
          <w:color w:val="000000" w:themeColor="text1"/>
          <w:szCs w:val="24"/>
        </w:rPr>
      </w:pPr>
      <w:r>
        <w:t xml:space="preserve">With the filtered data in </w:t>
      </w:r>
      <w:r>
        <w:rPr>
          <w:rFonts w:eastAsia="Times New Roman" w:cs="Times New Roman"/>
          <w:color w:val="000000" w:themeColor="text1"/>
          <w:szCs w:val="24"/>
        </w:rPr>
        <w:t>“</w:t>
      </w:r>
      <w:r w:rsidRPr="00140D43">
        <w:rPr>
          <w:rFonts w:eastAsia="Times New Roman" w:cs="Times New Roman"/>
          <w:i/>
          <w:iCs/>
          <w:color w:val="000000" w:themeColor="text1"/>
          <w:szCs w:val="24"/>
        </w:rPr>
        <w:t>FARS_final</w:t>
      </w:r>
      <w:r>
        <w:rPr>
          <w:rFonts w:eastAsia="Times New Roman" w:cs="Times New Roman"/>
          <w:color w:val="000000" w:themeColor="text1"/>
          <w:szCs w:val="24"/>
        </w:rPr>
        <w:t xml:space="preserve">” containing </w:t>
      </w:r>
      <w:r w:rsidRPr="00140D43">
        <w:rPr>
          <w:rFonts w:eastAsia="Times New Roman" w:cs="Times New Roman"/>
          <w:color w:val="000000" w:themeColor="text1"/>
          <w:szCs w:val="24"/>
        </w:rPr>
        <w:t>87,754 obs</w:t>
      </w:r>
      <w:r>
        <w:rPr>
          <w:rFonts w:eastAsia="Times New Roman" w:cs="Times New Roman"/>
          <w:color w:val="000000" w:themeColor="text1"/>
          <w:szCs w:val="24"/>
        </w:rPr>
        <w:t>ervations</w:t>
      </w:r>
      <w:r w:rsidRPr="00140D43">
        <w:rPr>
          <w:rFonts w:eastAsia="Times New Roman" w:cs="Times New Roman"/>
          <w:color w:val="000000" w:themeColor="text1"/>
          <w:szCs w:val="24"/>
        </w:rPr>
        <w:t xml:space="preserve"> over 57 variables</w:t>
      </w:r>
      <w:r>
        <w:rPr>
          <w:rFonts w:eastAsia="Times New Roman" w:cs="Times New Roman"/>
          <w:color w:val="000000" w:themeColor="text1"/>
          <w:szCs w:val="24"/>
        </w:rPr>
        <w:t>, the</w:t>
      </w:r>
      <w:r>
        <w:rPr>
          <w:rFonts w:eastAsia="Times New Roman" w:cs="Angsana New"/>
          <w:szCs w:val="30"/>
          <w:lang w:bidi="th-TH"/>
        </w:rPr>
        <w:t xml:space="preserve"> training</w:t>
      </w:r>
      <w:r w:rsidR="00E4653F">
        <w:rPr>
          <w:rFonts w:eastAsia="Times New Roman" w:cs="Angsana New"/>
          <w:szCs w:val="30"/>
          <w:lang w:bidi="th-TH"/>
        </w:rPr>
        <w:t xml:space="preserve"> (</w:t>
      </w:r>
      <w:r w:rsidR="00E4653F" w:rsidRPr="00E4653F">
        <w:rPr>
          <w:rFonts w:eastAsia="Times New Roman" w:cs="Angsana New"/>
          <w:szCs w:val="30"/>
          <w:lang w:bidi="th-TH"/>
        </w:rPr>
        <w:t>70,204 obs</w:t>
      </w:r>
      <w:r w:rsidR="00E4653F">
        <w:rPr>
          <w:rFonts w:eastAsia="Times New Roman" w:cs="Angsana New"/>
          <w:szCs w:val="30"/>
          <w:lang w:bidi="th-TH"/>
        </w:rPr>
        <w:t>ervations)</w:t>
      </w:r>
      <w:r>
        <w:rPr>
          <w:rFonts w:eastAsia="Times New Roman" w:cs="Angsana New"/>
          <w:szCs w:val="30"/>
          <w:lang w:bidi="th-TH"/>
        </w:rPr>
        <w:t xml:space="preserve"> and testing</w:t>
      </w:r>
      <w:r w:rsidR="00E4653F">
        <w:rPr>
          <w:rFonts w:eastAsia="Times New Roman" w:cs="Angsana New"/>
          <w:szCs w:val="30"/>
          <w:lang w:bidi="th-TH"/>
        </w:rPr>
        <w:t xml:space="preserve"> (</w:t>
      </w:r>
      <w:r w:rsidR="00E4653F" w:rsidRPr="00E4653F">
        <w:rPr>
          <w:rFonts w:eastAsia="Times New Roman" w:cs="Angsana New"/>
          <w:szCs w:val="30"/>
          <w:lang w:bidi="th-TH"/>
        </w:rPr>
        <w:t>17,550 obs</w:t>
      </w:r>
      <w:r w:rsidR="00E4653F">
        <w:rPr>
          <w:rFonts w:eastAsia="Times New Roman" w:cs="Angsana New"/>
          <w:szCs w:val="30"/>
          <w:lang w:bidi="th-TH"/>
        </w:rPr>
        <w:t>ervations)</w:t>
      </w:r>
      <w:r>
        <w:rPr>
          <w:rFonts w:eastAsia="Times New Roman" w:cs="Angsana New"/>
          <w:szCs w:val="30"/>
          <w:lang w:bidi="th-TH"/>
        </w:rPr>
        <w:t xml:space="preserve"> sets are created by splitting the dataset in a ratio of 80:20. F</w:t>
      </w:r>
      <w:r>
        <w:rPr>
          <w:rFonts w:eastAsia="Times New Roman" w:cs="Times New Roman"/>
          <w:color w:val="000000" w:themeColor="text1"/>
          <w:szCs w:val="24"/>
        </w:rPr>
        <w:t xml:space="preserve">ive different prediction models are created using the principles are Generalized Linear Model. The AIC, BIC and RMSE values for both training and testing data are calculated to compare between the models. </w:t>
      </w:r>
    </w:p>
    <w:p w14:paraId="4E2A84DC" w14:textId="77777777" w:rsidR="00217E9D" w:rsidRPr="00E4653F" w:rsidRDefault="00733292" w:rsidP="00A933BA">
      <w:pPr>
        <w:rPr>
          <w:b/>
          <w:bCs/>
        </w:rPr>
      </w:pPr>
      <w:r w:rsidRPr="00E4653F">
        <w:rPr>
          <w:b/>
          <w:bCs/>
        </w:rPr>
        <w:t xml:space="preserve">Model #1: </w:t>
      </w:r>
      <w:r w:rsidR="00E4653F" w:rsidRPr="00E4653F">
        <w:rPr>
          <w:b/>
          <w:bCs/>
        </w:rPr>
        <w:t>Linear Regression with all variables as predictors</w:t>
      </w:r>
    </w:p>
    <w:p w14:paraId="5037D5B8" w14:textId="77777777" w:rsidR="00E4653F" w:rsidRPr="009570FA" w:rsidRDefault="00E4653F" w:rsidP="00A933BA">
      <w:r>
        <w:lastRenderedPageBreak/>
        <w:t>To being with, the simplest model is built with all variables as predictors using linear regression method. The chos</w:t>
      </w:r>
      <w:r w:rsidR="001442B0">
        <w:t>en response variable “</w:t>
      </w:r>
      <w:r w:rsidR="001442B0" w:rsidRPr="001442B0">
        <w:rPr>
          <w:i/>
          <w:iCs/>
        </w:rPr>
        <w:t>fatals</w:t>
      </w:r>
      <w:r w:rsidR="001442B0">
        <w:t xml:space="preserve">” is predicted using all the remaining 56 variable used as predictors. </w:t>
      </w:r>
      <w:r w:rsidR="00705C36">
        <w:t xml:space="preserve">The model is trained using the training data. The summary of the model shows that there are 19 significant variables and 13 are highly significant. The variables identified as highly significant are </w:t>
      </w:r>
      <w:r w:rsidR="009570FA" w:rsidRPr="009570FA">
        <w:rPr>
          <w:i/>
          <w:iCs/>
        </w:rPr>
        <w:t>ve_forms, county, city, hour, nhs, drunk_dr, total_fire_exp, no_prev_dwi, one_prev_dwi, dr_alcohol_drug_med, total_moving_violations, pernotmvit</w:t>
      </w:r>
      <w:r w:rsidR="009570FA">
        <w:t xml:space="preserve"> and </w:t>
      </w:r>
      <w:r w:rsidR="009570FA" w:rsidRPr="009570FA">
        <w:rPr>
          <w:i/>
          <w:iCs/>
        </w:rPr>
        <w:t>permvit</w:t>
      </w:r>
      <w:r w:rsidR="009570FA">
        <w:t xml:space="preserve">. Looking at the coefficients of all the predictor variables, it is observed that </w:t>
      </w:r>
      <w:r w:rsidR="009570FA" w:rsidRPr="009570FA">
        <w:t>22 variables are found to have negative coefficients</w:t>
      </w:r>
      <w:r w:rsidR="005C7FA8">
        <w:t xml:space="preserve">. Some of them with significant coefficients includes </w:t>
      </w:r>
      <w:r w:rsidR="009570FA" w:rsidRPr="009570FA">
        <w:rPr>
          <w:i/>
          <w:iCs/>
          <w:lang w:val="en-US"/>
        </w:rPr>
        <w:t>nm_involved, year, ve_forms, one_prev_dwi, total_moving_violations,</w:t>
      </w:r>
      <w:r w:rsidR="009570FA">
        <w:rPr>
          <w:i/>
          <w:iCs/>
          <w:lang w:val="en-US"/>
        </w:rPr>
        <w:t xml:space="preserve"> </w:t>
      </w:r>
      <w:r w:rsidR="009570FA">
        <w:rPr>
          <w:lang w:val="en-US"/>
        </w:rPr>
        <w:t>and</w:t>
      </w:r>
      <w:r w:rsidR="009570FA" w:rsidRPr="009570FA">
        <w:rPr>
          <w:i/>
          <w:iCs/>
          <w:lang w:val="en-US"/>
        </w:rPr>
        <w:t xml:space="preserve"> no_prev_dwi</w:t>
      </w:r>
      <w:r w:rsidR="005C7FA8">
        <w:rPr>
          <w:lang w:val="en-US"/>
        </w:rPr>
        <w:t>.</w:t>
      </w:r>
      <w:r w:rsidR="00622F4B">
        <w:rPr>
          <w:lang w:val="en-US"/>
        </w:rPr>
        <w:t xml:space="preserve"> </w:t>
      </w:r>
    </w:p>
    <w:p w14:paraId="090EDFF8" w14:textId="77777777" w:rsidR="00E4653F" w:rsidRPr="00E4653F" w:rsidRDefault="00E4653F" w:rsidP="00E4653F">
      <w:pPr>
        <w:rPr>
          <w:b/>
          <w:bCs/>
        </w:rPr>
      </w:pPr>
      <w:r w:rsidRPr="00E4653F">
        <w:rPr>
          <w:b/>
          <w:bCs/>
        </w:rPr>
        <w:t xml:space="preserve">Model #2: Linear Regression with </w:t>
      </w:r>
      <w:r>
        <w:rPr>
          <w:b/>
          <w:bCs/>
        </w:rPr>
        <w:t>highly significant</w:t>
      </w:r>
      <w:r w:rsidRPr="00E4653F">
        <w:rPr>
          <w:b/>
          <w:bCs/>
        </w:rPr>
        <w:t xml:space="preserve"> variables as predictors</w:t>
      </w:r>
    </w:p>
    <w:p w14:paraId="1AB2E4B1" w14:textId="77777777" w:rsidR="00E4653F" w:rsidRDefault="00622F4B" w:rsidP="00A933BA">
      <w:r>
        <w:t>This model is created based on the highly significant variables (0.001 significance level)</w:t>
      </w:r>
      <w:r w:rsidR="008C6868">
        <w:t xml:space="preserve"> identified in the previous model. The variables </w:t>
      </w:r>
      <w:r w:rsidR="008C6868" w:rsidRPr="009570FA">
        <w:rPr>
          <w:i/>
          <w:iCs/>
        </w:rPr>
        <w:t>ve_forms, county, city,</w:t>
      </w:r>
      <w:r w:rsidR="008C6868">
        <w:rPr>
          <w:i/>
          <w:iCs/>
        </w:rPr>
        <w:t xml:space="preserve"> </w:t>
      </w:r>
      <w:r w:rsidR="008C6868">
        <w:t>and</w:t>
      </w:r>
      <w:r w:rsidR="008C6868" w:rsidRPr="009570FA">
        <w:rPr>
          <w:i/>
          <w:iCs/>
        </w:rPr>
        <w:t xml:space="preserve"> hour</w:t>
      </w:r>
      <w:r w:rsidR="008C6868">
        <w:rPr>
          <w:i/>
          <w:iCs/>
        </w:rPr>
        <w:t xml:space="preserve"> </w:t>
      </w:r>
      <w:r w:rsidR="008C6868">
        <w:t xml:space="preserve">are omitted and the remaining 9 variables are used to build the prediction model. </w:t>
      </w:r>
      <w:r w:rsidR="00C82BDB">
        <w:t xml:space="preserve">All the variables are found to be highly </w:t>
      </w:r>
      <w:r w:rsidR="00FD247D">
        <w:t>significant,</w:t>
      </w:r>
      <w:r w:rsidR="00C82BDB">
        <w:t xml:space="preserve"> and the equation of the model is given by:</w:t>
      </w:r>
    </w:p>
    <w:tbl>
      <w:tblPr>
        <w:tblStyle w:val="TableGrid"/>
        <w:tblW w:w="0" w:type="auto"/>
        <w:jc w:val="center"/>
        <w:tblLook w:val="04A0" w:firstRow="1" w:lastRow="0" w:firstColumn="1" w:lastColumn="0" w:noHBand="0" w:noVBand="1"/>
      </w:tblPr>
      <w:tblGrid>
        <w:gridCol w:w="8670"/>
      </w:tblGrid>
      <w:tr w:rsidR="00C82BDB" w14:paraId="40D8E99B" w14:textId="77777777" w:rsidTr="00C82BDB">
        <w:trPr>
          <w:trHeight w:val="1035"/>
          <w:jc w:val="center"/>
        </w:trPr>
        <w:tc>
          <w:tcPr>
            <w:tcW w:w="8670" w:type="dxa"/>
          </w:tcPr>
          <w:p w14:paraId="5BFC2B99" w14:textId="77777777" w:rsidR="00C82BDB" w:rsidRDefault="00C82BDB" w:rsidP="00C82BDB">
            <w:pPr>
              <w:jc w:val="left"/>
              <w:rPr>
                <w:lang w:val="en-US"/>
              </w:rPr>
            </w:pPr>
            <w:r w:rsidRPr="00C82BDB">
              <w:rPr>
                <w:b/>
                <w:bCs/>
                <w:lang w:val="en-US"/>
              </w:rPr>
              <w:t xml:space="preserve">Y = </w:t>
            </w:r>
            <w:r w:rsidRPr="00C82BDB">
              <w:rPr>
                <w:lang w:val="en-US"/>
              </w:rPr>
              <w:t xml:space="preserve">0.957 + 0.016(nhs) + 0.034(drunk_dr) + 0.137(total_fire_exp) </w:t>
            </w:r>
            <w:r w:rsidRPr="00C82BDB">
              <w:rPr>
                <w:b/>
                <w:bCs/>
                <w:lang w:val="en-US"/>
              </w:rPr>
              <w:t>-0.03</w:t>
            </w:r>
            <w:r>
              <w:rPr>
                <w:b/>
                <w:bCs/>
                <w:lang w:val="en-US"/>
              </w:rPr>
              <w:t>4</w:t>
            </w:r>
            <w:r>
              <w:rPr>
                <w:lang w:val="en-US"/>
              </w:rPr>
              <w:t>(</w:t>
            </w:r>
            <w:r w:rsidRPr="00C82BDB">
              <w:rPr>
                <w:lang w:val="en-US"/>
              </w:rPr>
              <w:t xml:space="preserve">no_prev_dwi) </w:t>
            </w:r>
            <w:r>
              <w:rPr>
                <w:lang w:val="en-US"/>
              </w:rPr>
              <w:t xml:space="preserve"> </w:t>
            </w:r>
          </w:p>
          <w:p w14:paraId="7421697E" w14:textId="77777777" w:rsidR="00C82BDB" w:rsidRDefault="00C82BDB" w:rsidP="00C82BDB">
            <w:pPr>
              <w:jc w:val="left"/>
            </w:pPr>
            <w:r w:rsidRPr="00C82BDB">
              <w:rPr>
                <w:b/>
                <w:bCs/>
                <w:lang w:val="en-US"/>
              </w:rPr>
              <w:t>- 0.047</w:t>
            </w:r>
            <w:r w:rsidRPr="00C82BDB">
              <w:rPr>
                <w:lang w:val="en-US"/>
              </w:rPr>
              <w:t>(one_prev_dwi) + 0.02</w:t>
            </w:r>
            <w:r>
              <w:rPr>
                <w:lang w:val="en-US"/>
              </w:rPr>
              <w:t>1</w:t>
            </w:r>
            <w:r w:rsidRPr="00C82BDB">
              <w:rPr>
                <w:lang w:val="en-US"/>
              </w:rPr>
              <w:t xml:space="preserve">(dr_alcohol_drug_med) </w:t>
            </w:r>
            <w:r w:rsidRPr="00C82BDB">
              <w:rPr>
                <w:b/>
                <w:bCs/>
                <w:lang w:val="en-US"/>
              </w:rPr>
              <w:t>-0.06</w:t>
            </w:r>
            <w:r>
              <w:rPr>
                <w:b/>
                <w:bCs/>
                <w:lang w:val="en-US"/>
              </w:rPr>
              <w:t>2</w:t>
            </w:r>
            <w:r w:rsidRPr="00C82BDB">
              <w:rPr>
                <w:lang w:val="en-US"/>
              </w:rPr>
              <w:t>(total_moving_violations) + 0.022(pernotmvit) + 0.06</w:t>
            </w:r>
            <w:r>
              <w:rPr>
                <w:lang w:val="en-US"/>
              </w:rPr>
              <w:t>9</w:t>
            </w:r>
            <w:r w:rsidRPr="00C82BDB">
              <w:rPr>
                <w:lang w:val="en-US"/>
              </w:rPr>
              <w:t>(permvit)</w:t>
            </w:r>
          </w:p>
        </w:tc>
      </w:tr>
    </w:tbl>
    <w:p w14:paraId="5C86A943" w14:textId="77777777" w:rsidR="00C82BDB" w:rsidRDefault="00F11626" w:rsidP="00F11626">
      <w:pPr>
        <w:spacing w:before="240"/>
      </w:pPr>
      <w:r>
        <w:t xml:space="preserve">It is evident that the variables </w:t>
      </w:r>
      <w:r w:rsidRPr="00F11626">
        <w:rPr>
          <w:i/>
          <w:iCs/>
          <w:lang w:val="en-US"/>
        </w:rPr>
        <w:t>no_prev_dwi, no_prev_dwi</w:t>
      </w:r>
      <w:r>
        <w:rPr>
          <w:lang w:val="en-US"/>
        </w:rPr>
        <w:t xml:space="preserve"> and </w:t>
      </w:r>
      <w:r w:rsidRPr="00F11626">
        <w:rPr>
          <w:i/>
          <w:iCs/>
          <w:lang w:val="en-US"/>
        </w:rPr>
        <w:t>total_moving_violations</w:t>
      </w:r>
      <w:r>
        <w:rPr>
          <w:lang w:val="en-US"/>
        </w:rPr>
        <w:t xml:space="preserve"> seem to have negative impact on number of fatal in a crash. Also, the occurrence of fire in the crash has high impact on the fatality. </w:t>
      </w:r>
    </w:p>
    <w:p w14:paraId="351853E5" w14:textId="77777777" w:rsidR="00E4653F" w:rsidRPr="00E4653F" w:rsidRDefault="00E4653F" w:rsidP="00E4653F">
      <w:pPr>
        <w:rPr>
          <w:b/>
          <w:bCs/>
        </w:rPr>
      </w:pPr>
      <w:r w:rsidRPr="00E4653F">
        <w:rPr>
          <w:b/>
          <w:bCs/>
        </w:rPr>
        <w:t xml:space="preserve">Model #3: Linear Regression with </w:t>
      </w:r>
      <w:r>
        <w:rPr>
          <w:b/>
          <w:bCs/>
        </w:rPr>
        <w:t>selected 10</w:t>
      </w:r>
      <w:r w:rsidRPr="00E4653F">
        <w:rPr>
          <w:b/>
          <w:bCs/>
        </w:rPr>
        <w:t xml:space="preserve"> variables as predictors</w:t>
      </w:r>
    </w:p>
    <w:p w14:paraId="015748E5" w14:textId="77777777" w:rsidR="00117D1A" w:rsidRDefault="00EF5C7D" w:rsidP="00117D1A">
      <w:r>
        <w:t xml:space="preserve">The top 10 reasonable predictor variables are chosen from the 56 variables and used to build this model. The predictor variables used in this model are </w:t>
      </w:r>
      <w:r w:rsidRPr="00EF5C7D">
        <w:rPr>
          <w:i/>
          <w:iCs/>
        </w:rPr>
        <w:t>total_moving_violation, drunk_dr, total_not_registered, total_invalid_license, two_prev_sus, one_prev_oth, speed_related, dr_age_lower65, dr_other_impair,</w:t>
      </w:r>
      <w:r w:rsidRPr="00EF5C7D">
        <w:t xml:space="preserve"> and </w:t>
      </w:r>
      <w:r w:rsidRPr="00EF5C7D">
        <w:rPr>
          <w:i/>
          <w:iCs/>
        </w:rPr>
        <w:t>dr_alcohol_drug_med</w:t>
      </w:r>
      <w:r>
        <w:t xml:space="preserve">. </w:t>
      </w:r>
      <w:r w:rsidR="00ED10FD">
        <w:t xml:space="preserve">The summary of the model shows all of them are highly significant except </w:t>
      </w:r>
      <w:r w:rsidR="00ED10FD" w:rsidRPr="00ED10FD">
        <w:rPr>
          <w:i/>
          <w:iCs/>
        </w:rPr>
        <w:t>two_prev_sus</w:t>
      </w:r>
      <w:r w:rsidR="00ED10FD">
        <w:t xml:space="preserve"> and </w:t>
      </w:r>
      <w:r w:rsidR="00ED10FD" w:rsidRPr="00ED10FD">
        <w:rPr>
          <w:i/>
          <w:iCs/>
        </w:rPr>
        <w:t>speed_related</w:t>
      </w:r>
      <w:r w:rsidR="00ED10FD">
        <w:t xml:space="preserve">. </w:t>
      </w:r>
      <w:r w:rsidR="00117D1A">
        <w:t>The equation of the model is given by:</w:t>
      </w:r>
    </w:p>
    <w:tbl>
      <w:tblPr>
        <w:tblStyle w:val="TableGrid"/>
        <w:tblW w:w="0" w:type="auto"/>
        <w:jc w:val="center"/>
        <w:tblLook w:val="04A0" w:firstRow="1" w:lastRow="0" w:firstColumn="1" w:lastColumn="0" w:noHBand="0" w:noVBand="1"/>
      </w:tblPr>
      <w:tblGrid>
        <w:gridCol w:w="8670"/>
      </w:tblGrid>
      <w:tr w:rsidR="00117D1A" w14:paraId="7F31E884" w14:textId="77777777" w:rsidTr="00434A9B">
        <w:trPr>
          <w:trHeight w:val="1035"/>
          <w:jc w:val="center"/>
        </w:trPr>
        <w:tc>
          <w:tcPr>
            <w:tcW w:w="8670" w:type="dxa"/>
          </w:tcPr>
          <w:p w14:paraId="0C941E5C" w14:textId="77777777" w:rsidR="00117D1A" w:rsidRDefault="00117D1A" w:rsidP="00117D1A">
            <w:pPr>
              <w:jc w:val="left"/>
              <w:rPr>
                <w:lang w:val="en-US"/>
              </w:rPr>
            </w:pPr>
            <w:r w:rsidRPr="00E865C5">
              <w:rPr>
                <w:b/>
                <w:bCs/>
                <w:lang w:val="en-US"/>
              </w:rPr>
              <w:lastRenderedPageBreak/>
              <w:t>Y</w:t>
            </w:r>
            <w:r w:rsidRPr="00117D1A">
              <w:rPr>
                <w:lang w:val="en-US"/>
              </w:rPr>
              <w:t xml:space="preserve"> = 1.04</w:t>
            </w:r>
            <w:r>
              <w:rPr>
                <w:lang w:val="en-US"/>
              </w:rPr>
              <w:t xml:space="preserve">2 </w:t>
            </w:r>
            <w:r w:rsidRPr="00117D1A">
              <w:rPr>
                <w:b/>
                <w:bCs/>
                <w:lang w:val="en-US"/>
              </w:rPr>
              <w:t>- 0.016</w:t>
            </w:r>
            <w:r w:rsidRPr="00117D1A">
              <w:rPr>
                <w:lang w:val="en-US"/>
              </w:rPr>
              <w:t xml:space="preserve">(total_moving_violations) + 0.019(drunk_dr) + 0.037(total_not_registered) </w:t>
            </w:r>
            <w:r>
              <w:rPr>
                <w:lang w:val="en-US"/>
              </w:rPr>
              <w:t>+</w:t>
            </w:r>
          </w:p>
          <w:p w14:paraId="295D667F" w14:textId="77777777" w:rsidR="00117D1A" w:rsidRPr="00117D1A" w:rsidRDefault="00117D1A" w:rsidP="00117D1A">
            <w:pPr>
              <w:jc w:val="left"/>
              <w:rPr>
                <w:lang w:val="en-US"/>
              </w:rPr>
            </w:pPr>
            <w:r w:rsidRPr="00117D1A">
              <w:rPr>
                <w:lang w:val="en-US"/>
              </w:rPr>
              <w:tab/>
              <w:t>0.01</w:t>
            </w:r>
            <w:r>
              <w:rPr>
                <w:lang w:val="en-US"/>
              </w:rPr>
              <w:t>3</w:t>
            </w:r>
            <w:r w:rsidRPr="00117D1A">
              <w:rPr>
                <w:lang w:val="en-US"/>
              </w:rPr>
              <w:t xml:space="preserve">(total_invalid_license) </w:t>
            </w:r>
            <w:r w:rsidRPr="00117D1A">
              <w:rPr>
                <w:b/>
                <w:bCs/>
                <w:lang w:val="en-US"/>
              </w:rPr>
              <w:t>-0.0003(two_prev_sus)</w:t>
            </w:r>
            <w:r w:rsidRPr="00117D1A">
              <w:rPr>
                <w:lang w:val="en-US"/>
              </w:rPr>
              <w:t xml:space="preserve"> + 0.01</w:t>
            </w:r>
            <w:r>
              <w:rPr>
                <w:lang w:val="en-US"/>
              </w:rPr>
              <w:t>5</w:t>
            </w:r>
            <w:r w:rsidRPr="00117D1A">
              <w:rPr>
                <w:lang w:val="en-US"/>
              </w:rPr>
              <w:t xml:space="preserve">(one_prev_oth) + </w:t>
            </w:r>
            <w:r w:rsidRPr="00117D1A">
              <w:rPr>
                <w:lang w:val="en-US"/>
              </w:rPr>
              <w:tab/>
            </w:r>
            <w:r>
              <w:rPr>
                <w:lang w:val="en-US"/>
              </w:rPr>
              <w:t>0</w:t>
            </w:r>
            <w:r w:rsidRPr="00117D1A">
              <w:rPr>
                <w:lang w:val="en-US"/>
              </w:rPr>
              <w:t>.001(speed_related) + 0.02</w:t>
            </w:r>
            <w:r>
              <w:rPr>
                <w:lang w:val="en-US"/>
              </w:rPr>
              <w:t>3</w:t>
            </w:r>
            <w:r w:rsidRPr="00117D1A">
              <w:rPr>
                <w:lang w:val="en-US"/>
              </w:rPr>
              <w:t xml:space="preserve">(dr_age_lower65) + 0.014(dr_other_impair) + </w:t>
            </w:r>
            <w:r w:rsidRPr="00117D1A">
              <w:rPr>
                <w:lang w:val="en-US"/>
              </w:rPr>
              <w:tab/>
              <w:t>0.01</w:t>
            </w:r>
            <w:r>
              <w:rPr>
                <w:lang w:val="en-US"/>
              </w:rPr>
              <w:t>8</w:t>
            </w:r>
            <w:r w:rsidRPr="00117D1A">
              <w:rPr>
                <w:lang w:val="en-US"/>
              </w:rPr>
              <w:t>(dr_alcohol_drug_med)</w:t>
            </w:r>
          </w:p>
        </w:tc>
      </w:tr>
    </w:tbl>
    <w:p w14:paraId="38B2185C" w14:textId="77777777" w:rsidR="00E17208" w:rsidRDefault="00E17208" w:rsidP="00E17208">
      <w:pPr>
        <w:spacing w:before="240"/>
        <w:ind w:firstLine="720"/>
      </w:pPr>
      <w:r>
        <w:t xml:space="preserve">From the above equation, it is evident that the variables </w:t>
      </w:r>
      <w:r w:rsidRPr="00E17208">
        <w:rPr>
          <w:i/>
          <w:iCs/>
          <w:lang w:val="en-US"/>
        </w:rPr>
        <w:t>two_prev_sus</w:t>
      </w:r>
      <w:r>
        <w:rPr>
          <w:lang w:val="en-US"/>
        </w:rPr>
        <w:t xml:space="preserve"> and </w:t>
      </w:r>
      <w:r w:rsidRPr="00F11626">
        <w:rPr>
          <w:i/>
          <w:iCs/>
          <w:lang w:val="en-US"/>
        </w:rPr>
        <w:t>total_moving_violations</w:t>
      </w:r>
      <w:r>
        <w:rPr>
          <w:lang w:val="en-US"/>
        </w:rPr>
        <w:t xml:space="preserve"> have negative impact on number of fatal in a crash. Also, the fatality is impacted by the factors like drunk driver, unregistered vehicles, and drivers’ age lower than 65. Looks like the speed related violations doesn’t affect the fatality in the crash.</w:t>
      </w:r>
    </w:p>
    <w:p w14:paraId="235D6228" w14:textId="77777777" w:rsidR="00E4653F" w:rsidRPr="00E4653F" w:rsidRDefault="00E4653F" w:rsidP="00E4653F">
      <w:pPr>
        <w:rPr>
          <w:b/>
          <w:bCs/>
        </w:rPr>
      </w:pPr>
      <w:r w:rsidRPr="00E4653F">
        <w:rPr>
          <w:b/>
          <w:bCs/>
        </w:rPr>
        <w:t xml:space="preserve">Model #4: Linear Regression with </w:t>
      </w:r>
      <w:r>
        <w:rPr>
          <w:b/>
          <w:bCs/>
        </w:rPr>
        <w:t>stepwise selection method</w:t>
      </w:r>
    </w:p>
    <w:p w14:paraId="508B5F1D" w14:textId="77777777" w:rsidR="00A15014" w:rsidRDefault="00F47E2D" w:rsidP="00A933BA">
      <w:r w:rsidRPr="00F47E2D">
        <w:t>Too many characteristics in a model might cause issues.</w:t>
      </w:r>
      <w:r>
        <w:t xml:space="preserve"> </w:t>
      </w:r>
      <w:r w:rsidR="00A15014">
        <w:t>Hence,</w:t>
      </w:r>
      <w:r>
        <w:t xml:space="preserve"> we use stepwise selection method to select the optimal predictors for our mode</w:t>
      </w:r>
      <w:r w:rsidR="00A15014">
        <w:t>l</w:t>
      </w:r>
      <w:r>
        <w:t>.</w:t>
      </w:r>
      <w:r w:rsidR="00A15014">
        <w:t xml:space="preserve"> The direction of the step is set to “</w:t>
      </w:r>
      <w:r w:rsidR="00A15014" w:rsidRPr="00A15014">
        <w:t>both</w:t>
      </w:r>
      <w:r w:rsidR="00A15014">
        <w:t xml:space="preserve">” which used both forward and backward direction stepwise to find the best set of predictors. It is found that this method resulted in using 36 predictors and has lowest AIC and BIC values among all the models. </w:t>
      </w:r>
    </w:p>
    <w:p w14:paraId="0DCCB96C" w14:textId="77777777" w:rsidR="00E4653F" w:rsidRDefault="00A15014" w:rsidP="00034B76">
      <w:pPr>
        <w:spacing w:after="0"/>
        <w:jc w:val="center"/>
      </w:pPr>
      <w:r>
        <w:rPr>
          <w:noProof/>
        </w:rPr>
        <w:drawing>
          <wp:inline distT="0" distB="0" distL="0" distR="0" wp14:anchorId="678597C6" wp14:editId="0B1C6977">
            <wp:extent cx="4071938" cy="1283929"/>
            <wp:effectExtent l="19050" t="1905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4097347" cy="1291941"/>
                    </a:xfrm>
                    <a:prstGeom prst="rect">
                      <a:avLst/>
                    </a:prstGeom>
                    <a:ln>
                      <a:solidFill>
                        <a:schemeClr val="tx1"/>
                      </a:solidFill>
                    </a:ln>
                  </pic:spPr>
                </pic:pic>
              </a:graphicData>
            </a:graphic>
          </wp:inline>
        </w:drawing>
      </w:r>
    </w:p>
    <w:p w14:paraId="01F22E91" w14:textId="77777777" w:rsidR="00D86178" w:rsidRDefault="00034B76" w:rsidP="00D86178">
      <w:pPr>
        <w:jc w:val="center"/>
      </w:pPr>
      <w:r w:rsidRPr="00BF1306">
        <w:rPr>
          <w:i/>
          <w:iCs/>
        </w:rPr>
        <w:t xml:space="preserve">Figure </w:t>
      </w:r>
      <w:r>
        <w:rPr>
          <w:i/>
          <w:iCs/>
        </w:rPr>
        <w:t>4</w:t>
      </w:r>
      <w:r w:rsidRPr="00BF1306">
        <w:rPr>
          <w:i/>
          <w:iCs/>
        </w:rPr>
        <w:t>.</w:t>
      </w:r>
      <w:r w:rsidRPr="00BF1306">
        <w:t xml:space="preserve"> </w:t>
      </w:r>
      <w:r>
        <w:t>Stepwise selection method model summary</w:t>
      </w:r>
    </w:p>
    <w:p w14:paraId="42F12B58" w14:textId="77777777" w:rsidR="00E4653F" w:rsidRPr="00D86178" w:rsidRDefault="00E4653F" w:rsidP="00D86178">
      <w:r w:rsidRPr="00E4653F">
        <w:rPr>
          <w:b/>
          <w:bCs/>
        </w:rPr>
        <w:t>Model #5: L</w:t>
      </w:r>
      <w:r w:rsidR="00D86178">
        <w:rPr>
          <w:b/>
          <w:bCs/>
        </w:rPr>
        <w:t>ASSO Regression Model</w:t>
      </w:r>
    </w:p>
    <w:p w14:paraId="3918B16D" w14:textId="4D5EB96D" w:rsidR="00D321B7" w:rsidRDefault="00D321B7" w:rsidP="00D321B7">
      <w:pPr>
        <w:rPr>
          <w:color w:val="000000" w:themeColor="text1"/>
          <w:lang w:val="en-US"/>
        </w:rPr>
      </w:pPr>
      <w:r w:rsidRPr="00D321B7">
        <w:t>The LASSO regularization uses the tuning parameter (λ) to avoid overfitting.</w:t>
      </w:r>
      <w:r>
        <w:t xml:space="preserve"> </w:t>
      </w:r>
      <w:r w:rsidRPr="00D321B7">
        <w:t xml:space="preserve">The function </w:t>
      </w:r>
      <w:r w:rsidRPr="00D321B7">
        <w:rPr>
          <w:i/>
          <w:iCs/>
        </w:rPr>
        <w:t>cv.glmnet()</w:t>
      </w:r>
      <w:r w:rsidRPr="00D321B7">
        <w:t xml:space="preserve"> from the "</w:t>
      </w:r>
      <w:r w:rsidRPr="00D321B7">
        <w:rPr>
          <w:i/>
          <w:iCs/>
        </w:rPr>
        <w:t>glmnet</w:t>
      </w:r>
      <w:r w:rsidRPr="00D321B7">
        <w:t xml:space="preserve">" library is used to get the lambda's ideal value. For the generalized linear model, this function does k-fold cross validation and returns lambda values for various mean square error values that may be graphed. </w:t>
      </w:r>
      <w:r>
        <w:rPr>
          <w:color w:val="000000" w:themeColor="text1"/>
          <w:lang w:val="en-US"/>
        </w:rPr>
        <w:t xml:space="preserve">Figure 5 demonstrates the output of </w:t>
      </w:r>
      <w:r w:rsidRPr="00750DA2">
        <w:rPr>
          <w:i/>
          <w:iCs/>
          <w:color w:val="000000" w:themeColor="text1"/>
          <w:lang w:val="en-US"/>
        </w:rPr>
        <w:t>cv.glmnet()</w:t>
      </w:r>
      <w:r>
        <w:rPr>
          <w:i/>
          <w:iCs/>
          <w:color w:val="000000" w:themeColor="text1"/>
          <w:lang w:val="en-US"/>
        </w:rPr>
        <w:t xml:space="preserve"> </w:t>
      </w:r>
      <w:r>
        <w:rPr>
          <w:color w:val="000000" w:themeColor="text1"/>
          <w:lang w:val="en-US"/>
        </w:rPr>
        <w:t xml:space="preserve">for cross validation of the training dataset. </w:t>
      </w:r>
    </w:p>
    <w:p w14:paraId="45FC7BBD" w14:textId="0223E625" w:rsidR="009A0134" w:rsidRDefault="009A0134" w:rsidP="009A0134">
      <w:pPr>
        <w:ind w:firstLine="720"/>
        <w:rPr>
          <w:color w:val="000000" w:themeColor="text1"/>
          <w:lang w:val="en-US"/>
        </w:rPr>
      </w:pPr>
      <w:r>
        <w:rPr>
          <w:lang w:val="en-US"/>
        </w:rPr>
        <w:t xml:space="preserve">The summary of this function shows that it tried 86 lambda values, and the </w:t>
      </w:r>
      <w:r w:rsidRPr="006B6EAF">
        <w:rPr>
          <w:lang w:val="en-US"/>
        </w:rPr>
        <w:t>minimum lambda value is</w:t>
      </w:r>
      <w:r w:rsidRPr="006B6EAF">
        <w:rPr>
          <w:b/>
          <w:bCs/>
          <w:lang w:val="en-US"/>
        </w:rPr>
        <w:t xml:space="preserve"> </w:t>
      </w:r>
      <w:r w:rsidRPr="00D321B7">
        <w:rPr>
          <w:b/>
          <w:bCs/>
          <w:lang w:val="en-US"/>
        </w:rPr>
        <w:t>0.00020</w:t>
      </w:r>
      <w:r>
        <w:rPr>
          <w:b/>
          <w:bCs/>
          <w:lang w:val="en-US"/>
        </w:rPr>
        <w:t xml:space="preserve"> </w:t>
      </w:r>
      <w:r>
        <w:rPr>
          <w:lang w:val="en-US"/>
        </w:rPr>
        <w:t xml:space="preserve">and </w:t>
      </w:r>
      <w:r w:rsidRPr="006B6EAF">
        <w:rPr>
          <w:lang w:val="en-US"/>
        </w:rPr>
        <w:t>the largest value lambda</w:t>
      </w:r>
      <w:r w:rsidRPr="006B6EAF">
        <w:rPr>
          <w:b/>
          <w:bCs/>
          <w:lang w:val="en-US"/>
        </w:rPr>
        <w:t xml:space="preserve"> </w:t>
      </w:r>
      <w:r w:rsidRPr="006B6EAF">
        <w:rPr>
          <w:lang w:val="en-US"/>
        </w:rPr>
        <w:t xml:space="preserve">such that error is within 1 standard error </w:t>
      </w:r>
      <w:r w:rsidRPr="006B6EAF">
        <w:rPr>
          <w:lang w:val="en-US"/>
        </w:rPr>
        <w:lastRenderedPageBreak/>
        <w:t>of the minimum is</w:t>
      </w:r>
      <w:r w:rsidRPr="006B6EAF">
        <w:rPr>
          <w:b/>
          <w:bCs/>
          <w:lang w:val="en-US"/>
        </w:rPr>
        <w:t xml:space="preserve"> </w:t>
      </w:r>
      <w:r w:rsidRPr="00D321B7">
        <w:rPr>
          <w:b/>
          <w:bCs/>
          <w:lang w:val="en-US"/>
        </w:rPr>
        <w:t>0.01313</w:t>
      </w:r>
      <w:r>
        <w:rPr>
          <w:lang w:val="en-US"/>
        </w:rPr>
        <w:t xml:space="preserve">. The non-zero parameters for these two lambda values are </w:t>
      </w:r>
      <w:r w:rsidRPr="00D321B7">
        <w:rPr>
          <w:lang w:val="en-US"/>
        </w:rPr>
        <w:t>47</w:t>
      </w:r>
      <w:r>
        <w:rPr>
          <w:lang w:val="en-US"/>
        </w:rPr>
        <w:t xml:space="preserve"> and 5 respectively. Lambda minimum value is used to create a prediction model with 48 predictor variables.</w:t>
      </w:r>
    </w:p>
    <w:p w14:paraId="035B8701" w14:textId="77777777" w:rsidR="00D321B7" w:rsidRDefault="00D321B7" w:rsidP="00D321B7">
      <w:pPr>
        <w:jc w:val="center"/>
        <w:rPr>
          <w:color w:val="000000" w:themeColor="text1"/>
          <w:lang w:val="en-US"/>
        </w:rPr>
      </w:pPr>
      <w:r>
        <w:rPr>
          <w:noProof/>
          <w:color w:val="000000" w:themeColor="text1"/>
          <w:lang w:val="en-US"/>
        </w:rPr>
        <w:drawing>
          <wp:inline distT="0" distB="0" distL="0" distR="0" wp14:anchorId="5C06A83C" wp14:editId="008F4517">
            <wp:extent cx="5033418" cy="2678430"/>
            <wp:effectExtent l="19050" t="19050" r="15240" b="2667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0816" cy="2693009"/>
                    </a:xfrm>
                    <a:prstGeom prst="rect">
                      <a:avLst/>
                    </a:prstGeom>
                    <a:ln>
                      <a:solidFill>
                        <a:schemeClr val="tx1"/>
                      </a:solidFill>
                    </a:ln>
                  </pic:spPr>
                </pic:pic>
              </a:graphicData>
            </a:graphic>
          </wp:inline>
        </w:drawing>
      </w:r>
    </w:p>
    <w:p w14:paraId="6956F41F" w14:textId="77777777" w:rsidR="00D321B7" w:rsidRDefault="00D321B7" w:rsidP="00D321B7">
      <w:pPr>
        <w:jc w:val="center"/>
        <w:rPr>
          <w:color w:val="000000" w:themeColor="text1"/>
          <w:sz w:val="22"/>
          <w:szCs w:val="20"/>
          <w:lang w:val="en-US"/>
        </w:rPr>
      </w:pPr>
      <w:r w:rsidRPr="00BF1306">
        <w:rPr>
          <w:i/>
          <w:iCs/>
        </w:rPr>
        <w:t xml:space="preserve">Figure </w:t>
      </w:r>
      <w:r>
        <w:rPr>
          <w:i/>
          <w:iCs/>
        </w:rPr>
        <w:t>5</w:t>
      </w:r>
      <w:r w:rsidRPr="00BF1306">
        <w:rPr>
          <w:i/>
          <w:iCs/>
        </w:rPr>
        <w:t>.</w:t>
      </w:r>
      <w:r w:rsidRPr="00BF1306">
        <w:t xml:space="preserve"> </w:t>
      </w:r>
      <w:r w:rsidRPr="009F1FB5">
        <w:rPr>
          <w:color w:val="000000" w:themeColor="text1"/>
          <w:sz w:val="22"/>
          <w:szCs w:val="20"/>
          <w:lang w:val="en-US"/>
        </w:rPr>
        <w:t>Mean-square error for different lambda values during the cross validation for GLM model with LASSO regularization</w:t>
      </w:r>
    </w:p>
    <w:p w14:paraId="177F5DD9" w14:textId="2C04C0A1" w:rsidR="00CF2180" w:rsidRPr="00D321B7" w:rsidRDefault="004E3479" w:rsidP="00F4138E">
      <w:pPr>
        <w:ind w:firstLine="720"/>
        <w:rPr>
          <w:lang w:val="en-US"/>
        </w:rPr>
      </w:pPr>
      <w:r>
        <w:rPr>
          <w:lang w:val="en-US"/>
        </w:rPr>
        <w:t xml:space="preserve">From the summary of the model, we can see that the predictors </w:t>
      </w:r>
      <w:r w:rsidRPr="004E3479">
        <w:rPr>
          <w:i/>
          <w:iCs/>
          <w:lang w:val="en-US"/>
        </w:rPr>
        <w:t xml:space="preserve">total_moving_violations, ve_forms, one_prev_dwi, total_hit_run, </w:t>
      </w:r>
      <w:r w:rsidRPr="004E3479">
        <w:rPr>
          <w:lang w:val="en-US"/>
        </w:rPr>
        <w:t>and</w:t>
      </w:r>
      <w:r w:rsidRPr="004E3479">
        <w:rPr>
          <w:i/>
          <w:iCs/>
          <w:lang w:val="en-US"/>
        </w:rPr>
        <w:t xml:space="preserve"> no_prev_dwi</w:t>
      </w:r>
      <w:r>
        <w:rPr>
          <w:lang w:val="en-US"/>
        </w:rPr>
        <w:t xml:space="preserve"> affects the fatality negatively. Predictors such as </w:t>
      </w:r>
      <w:r w:rsidRPr="004E3479">
        <w:rPr>
          <w:i/>
          <w:iCs/>
        </w:rPr>
        <w:t xml:space="preserve">total_fire_exp, pernotmvit, permvit, drunk_dr, nhs, </w:t>
      </w:r>
      <w:r w:rsidRPr="004E3479">
        <w:rPr>
          <w:i/>
          <w:iCs/>
          <w:lang w:val="en-US"/>
        </w:rPr>
        <w:t xml:space="preserve">dr_alcohol_drug_med, dr_other_impair, </w:t>
      </w:r>
      <w:r w:rsidRPr="004E3479">
        <w:rPr>
          <w:lang w:val="en-US"/>
        </w:rPr>
        <w:t>a</w:t>
      </w:r>
      <w:r>
        <w:rPr>
          <w:lang w:val="en-US"/>
        </w:rPr>
        <w:t xml:space="preserve">long with variable containing the details of </w:t>
      </w:r>
      <w:r w:rsidRPr="004E3479">
        <w:t>vehicle</w:t>
      </w:r>
      <w:r w:rsidRPr="004E3479">
        <w:rPr>
          <w:i/>
          <w:iCs/>
        </w:rPr>
        <w:t xml:space="preserve"> </w:t>
      </w:r>
      <w:r w:rsidRPr="004E3479">
        <w:t>ownership</w:t>
      </w:r>
      <w:r>
        <w:t xml:space="preserve">, </w:t>
      </w:r>
      <w:r w:rsidRPr="004E3479">
        <w:t>license status</w:t>
      </w:r>
      <w:r>
        <w:t xml:space="preserve"> of driver and</w:t>
      </w:r>
      <w:r w:rsidRPr="004E3479">
        <w:rPr>
          <w:lang w:val="en-US"/>
        </w:rPr>
        <w:t xml:space="preserve"> previous accident history</w:t>
      </w:r>
      <w:r>
        <w:rPr>
          <w:lang w:val="en-US"/>
        </w:rPr>
        <w:t xml:space="preserve"> have high positive impact on the fatality. </w:t>
      </w:r>
    </w:p>
    <w:p w14:paraId="0C401278" w14:textId="689C98D0" w:rsidR="00D86178" w:rsidRDefault="00D86178" w:rsidP="00A933BA">
      <w:pPr>
        <w:rPr>
          <w:b/>
          <w:bCs/>
        </w:rPr>
      </w:pPr>
      <w:r w:rsidRPr="00D86178">
        <w:rPr>
          <w:b/>
          <w:bCs/>
        </w:rPr>
        <w:t>Model Comparison</w:t>
      </w:r>
    </w:p>
    <w:p w14:paraId="111147C2" w14:textId="1E3CFB6F" w:rsidR="00D5485E" w:rsidRPr="00F4138E" w:rsidRDefault="00D5485E" w:rsidP="00F4138E">
      <w:pPr>
        <w:jc w:val="center"/>
        <w:rPr>
          <w:rFonts w:eastAsia="Times New Roman" w:cs="Times New Roman"/>
          <w:i/>
          <w:iCs/>
          <w:color w:val="000000" w:themeColor="text1"/>
          <w:szCs w:val="24"/>
          <w:lang w:bidi="th-TH"/>
        </w:rPr>
      </w:pPr>
      <w:r w:rsidRPr="00F4138E">
        <w:rPr>
          <w:rFonts w:eastAsia="Times New Roman" w:cs="Times New Roman"/>
          <w:i/>
          <w:iCs/>
          <w:color w:val="000000" w:themeColor="text1"/>
          <w:szCs w:val="24"/>
          <w:lang w:bidi="th-TH"/>
        </w:rPr>
        <w:t xml:space="preserve">Table </w:t>
      </w:r>
      <w:r w:rsidR="00F4138E" w:rsidRPr="00F4138E">
        <w:rPr>
          <w:rFonts w:eastAsia="Times New Roman" w:cs="Times New Roman"/>
          <w:i/>
          <w:iCs/>
          <w:color w:val="000000" w:themeColor="text1"/>
          <w:szCs w:val="24"/>
          <w:lang w:bidi="th-TH"/>
        </w:rPr>
        <w:t>7</w:t>
      </w:r>
      <w:r w:rsidRPr="00F4138E">
        <w:rPr>
          <w:rFonts w:eastAsia="Times New Roman" w:cs="Times New Roman"/>
          <w:i/>
          <w:iCs/>
          <w:color w:val="000000" w:themeColor="text1"/>
          <w:szCs w:val="24"/>
          <w:lang w:bidi="th-TH"/>
        </w:rPr>
        <w:t xml:space="preserve">. </w:t>
      </w:r>
      <w:r w:rsidRPr="00F4138E">
        <w:rPr>
          <w:rFonts w:eastAsia="Times New Roman" w:cs="Times New Roman"/>
          <w:color w:val="000000" w:themeColor="text1"/>
          <w:szCs w:val="24"/>
          <w:lang w:bidi="th-TH"/>
        </w:rPr>
        <w:t>Comparing all the five prediction models</w:t>
      </w:r>
    </w:p>
    <w:tbl>
      <w:tblPr>
        <w:tblW w:w="0" w:type="auto"/>
        <w:jc w:val="center"/>
        <w:tblLook w:val="0420" w:firstRow="1" w:lastRow="0" w:firstColumn="0" w:lastColumn="0" w:noHBand="0" w:noVBand="1"/>
      </w:tblPr>
      <w:tblGrid>
        <w:gridCol w:w="2559"/>
        <w:gridCol w:w="970"/>
        <w:gridCol w:w="970"/>
        <w:gridCol w:w="1437"/>
        <w:gridCol w:w="1315"/>
      </w:tblGrid>
      <w:tr w:rsidR="00CE3871" w:rsidRPr="00CE3871" w14:paraId="3AF59CE7" w14:textId="77777777" w:rsidTr="006F6933">
        <w:trPr>
          <w:cantSplit/>
          <w:trHeight w:val="403"/>
          <w:tblHeader/>
          <w:jc w:val="center"/>
        </w:trPr>
        <w:tc>
          <w:tcPr>
            <w:tcW w:w="0" w:type="auto"/>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5EFA9FDD"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b/>
                <w:color w:val="FFFFFF"/>
                <w:sz w:val="20"/>
                <w:szCs w:val="20"/>
              </w:rPr>
              <w:t>Prediction Model</w:t>
            </w:r>
          </w:p>
        </w:tc>
        <w:tc>
          <w:tcPr>
            <w:tcW w:w="0" w:type="auto"/>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4FD3B893"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b/>
                <w:color w:val="FFFFFF"/>
                <w:sz w:val="20"/>
                <w:szCs w:val="20"/>
              </w:rPr>
              <w:t>AIC</w:t>
            </w:r>
          </w:p>
        </w:tc>
        <w:tc>
          <w:tcPr>
            <w:tcW w:w="0" w:type="auto"/>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085CD0B3"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b/>
                <w:color w:val="FFFFFF"/>
                <w:sz w:val="20"/>
                <w:szCs w:val="20"/>
              </w:rPr>
              <w:t>BIC</w:t>
            </w:r>
          </w:p>
        </w:tc>
        <w:tc>
          <w:tcPr>
            <w:tcW w:w="0" w:type="auto"/>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6BBF08B7"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b/>
                <w:color w:val="FFFFFF"/>
                <w:sz w:val="20"/>
                <w:szCs w:val="20"/>
              </w:rPr>
            </w:pPr>
            <w:r w:rsidRPr="00CE3871">
              <w:rPr>
                <w:rFonts w:cs="Times New Roman"/>
                <w:b/>
                <w:color w:val="FFFFFF"/>
                <w:sz w:val="20"/>
                <w:szCs w:val="20"/>
              </w:rPr>
              <w:t xml:space="preserve">RMSE of </w:t>
            </w:r>
          </w:p>
          <w:p w14:paraId="1ABE3C55"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b/>
                <w:color w:val="FFFFFF"/>
                <w:sz w:val="20"/>
                <w:szCs w:val="20"/>
              </w:rPr>
              <w:t>Training Data</w:t>
            </w:r>
          </w:p>
        </w:tc>
        <w:tc>
          <w:tcPr>
            <w:tcW w:w="0" w:type="auto"/>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0F1D596E"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b/>
                <w:color w:val="FFFFFF"/>
                <w:sz w:val="20"/>
                <w:szCs w:val="20"/>
              </w:rPr>
            </w:pPr>
            <w:r w:rsidRPr="00CE3871">
              <w:rPr>
                <w:rFonts w:cs="Times New Roman"/>
                <w:b/>
                <w:color w:val="FFFFFF"/>
                <w:sz w:val="20"/>
                <w:szCs w:val="20"/>
              </w:rPr>
              <w:t xml:space="preserve">RMSE of </w:t>
            </w:r>
          </w:p>
          <w:p w14:paraId="73FC8E8D"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b/>
                <w:color w:val="FFFFFF"/>
                <w:sz w:val="20"/>
                <w:szCs w:val="20"/>
              </w:rPr>
              <w:t>Testing Data</w:t>
            </w:r>
          </w:p>
        </w:tc>
      </w:tr>
      <w:tr w:rsidR="00CE3871" w:rsidRPr="00CE3871" w14:paraId="50300E1E" w14:textId="77777777" w:rsidTr="006F6933">
        <w:trPr>
          <w:cantSplit/>
          <w:trHeight w:val="362"/>
          <w:jc w:val="center"/>
        </w:trPr>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7B91101F"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rPr>
                <w:rFonts w:cs="Times New Roman"/>
                <w:sz w:val="20"/>
                <w:szCs w:val="20"/>
              </w:rPr>
            </w:pPr>
            <w:r w:rsidRPr="00CE3871">
              <w:rPr>
                <w:rFonts w:cs="Times New Roman"/>
                <w:color w:val="000000"/>
                <w:sz w:val="20"/>
                <w:szCs w:val="20"/>
              </w:rPr>
              <w:t>LRM with all variables</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07247D09"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51104.99</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1DDD7AD8"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51627.06</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54BE6943"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0.3479</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27D92368"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0.3442</w:t>
            </w:r>
          </w:p>
        </w:tc>
      </w:tr>
      <w:tr w:rsidR="00CE3871" w:rsidRPr="00CE3871" w14:paraId="2D018B44" w14:textId="77777777" w:rsidTr="006F6933">
        <w:trPr>
          <w:cantSplit/>
          <w:trHeight w:val="373"/>
          <w:jc w:val="center"/>
        </w:trPr>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5E9A7DB9"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rPr>
                <w:rFonts w:cs="Times New Roman"/>
                <w:sz w:val="20"/>
                <w:szCs w:val="20"/>
              </w:rPr>
            </w:pPr>
            <w:r w:rsidRPr="00CE3871">
              <w:rPr>
                <w:rFonts w:cs="Times New Roman"/>
                <w:color w:val="000000"/>
                <w:sz w:val="20"/>
                <w:szCs w:val="20"/>
              </w:rPr>
              <w:t>LRM with sig. variables</w:t>
            </w:r>
          </w:p>
        </w:tc>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67D60077"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51801.69</w:t>
            </w:r>
          </w:p>
        </w:tc>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17DCC267"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51902.44</w:t>
            </w:r>
          </w:p>
        </w:tc>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0B1AB5D9"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0.3499</w:t>
            </w:r>
          </w:p>
        </w:tc>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1ABF03CD"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0.3463</w:t>
            </w:r>
          </w:p>
        </w:tc>
      </w:tr>
      <w:tr w:rsidR="00CE3871" w:rsidRPr="00CE3871" w14:paraId="559C9332" w14:textId="77777777" w:rsidTr="006F6933">
        <w:trPr>
          <w:cantSplit/>
          <w:trHeight w:val="362"/>
          <w:jc w:val="center"/>
        </w:trPr>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2F488798"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rPr>
                <w:rFonts w:cs="Times New Roman"/>
                <w:sz w:val="20"/>
                <w:szCs w:val="20"/>
              </w:rPr>
            </w:pPr>
            <w:r w:rsidRPr="00CE3871">
              <w:rPr>
                <w:rFonts w:cs="Times New Roman"/>
                <w:color w:val="000000"/>
                <w:sz w:val="20"/>
                <w:szCs w:val="20"/>
              </w:rPr>
              <w:t>LRM with 10 variables</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0C86AE89"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59152.84</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25E268DB"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59262.75</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79DD5E0A"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0.3687</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3C6DA696"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0.3592</w:t>
            </w:r>
          </w:p>
        </w:tc>
      </w:tr>
      <w:tr w:rsidR="00CE3871" w:rsidRPr="00CE3871" w14:paraId="31600D71" w14:textId="77777777" w:rsidTr="006F6933">
        <w:trPr>
          <w:cantSplit/>
          <w:trHeight w:val="673"/>
          <w:jc w:val="center"/>
        </w:trPr>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72C7C2AC"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left"/>
              <w:rPr>
                <w:rFonts w:cs="Times New Roman"/>
                <w:sz w:val="20"/>
                <w:szCs w:val="20"/>
              </w:rPr>
            </w:pPr>
            <w:r w:rsidRPr="00CE3871">
              <w:rPr>
                <w:rFonts w:cs="Times New Roman"/>
                <w:color w:val="000000"/>
                <w:sz w:val="20"/>
                <w:szCs w:val="20"/>
              </w:rPr>
              <w:t>LRM with stepwise selection</w:t>
            </w:r>
          </w:p>
        </w:tc>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748434B2"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51076.14</w:t>
            </w:r>
          </w:p>
        </w:tc>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0EE68661"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51415.03</w:t>
            </w:r>
          </w:p>
        </w:tc>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3CBDF880"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0.348</w:t>
            </w:r>
          </w:p>
        </w:tc>
        <w:tc>
          <w:tcPr>
            <w:tcW w:w="0" w:type="auto"/>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5EF3285B"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0.3442</w:t>
            </w:r>
          </w:p>
        </w:tc>
      </w:tr>
      <w:tr w:rsidR="00CE3871" w:rsidRPr="00CE3871" w14:paraId="24E9F451" w14:textId="77777777" w:rsidTr="006F6933">
        <w:trPr>
          <w:cantSplit/>
          <w:trHeight w:val="362"/>
          <w:jc w:val="center"/>
        </w:trPr>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4CF06E7C"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rPr>
                <w:rFonts w:cs="Times New Roman"/>
                <w:sz w:val="20"/>
                <w:szCs w:val="20"/>
              </w:rPr>
            </w:pPr>
            <w:r w:rsidRPr="00CE3871">
              <w:rPr>
                <w:rFonts w:cs="Times New Roman"/>
                <w:color w:val="000000"/>
                <w:sz w:val="20"/>
                <w:szCs w:val="20"/>
              </w:rPr>
              <w:t>LASSO Regression Model</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3ECB5AFF"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1A6EBB36"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2510C08A"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0.348</w:t>
            </w:r>
          </w:p>
        </w:tc>
        <w:tc>
          <w:tcPr>
            <w:tcW w:w="0" w:type="auto"/>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0EB73146" w14:textId="77777777" w:rsidR="00217E9D" w:rsidRPr="00CE3871" w:rsidRDefault="00217E9D" w:rsidP="00CE3871">
            <w:pPr>
              <w:keepNext/>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cs="Times New Roman"/>
                <w:sz w:val="20"/>
                <w:szCs w:val="20"/>
              </w:rPr>
            </w:pPr>
            <w:r w:rsidRPr="00CE3871">
              <w:rPr>
                <w:rFonts w:cs="Times New Roman"/>
                <w:color w:val="000000"/>
                <w:sz w:val="20"/>
                <w:szCs w:val="20"/>
              </w:rPr>
              <w:t>0.344</w:t>
            </w:r>
          </w:p>
        </w:tc>
      </w:tr>
    </w:tbl>
    <w:p w14:paraId="7A3ABD55" w14:textId="77777777" w:rsidR="009A0134" w:rsidRDefault="009A0134" w:rsidP="00A47701">
      <w:pPr>
        <w:rPr>
          <w:b/>
          <w:bCs/>
          <w:color w:val="C00000"/>
          <w:szCs w:val="24"/>
          <w:lang w:val="en-US"/>
        </w:rPr>
      </w:pPr>
    </w:p>
    <w:p w14:paraId="3A7E4CC2" w14:textId="77777777" w:rsidR="009A0134" w:rsidRDefault="009A0134" w:rsidP="009A0134">
      <w:pPr>
        <w:spacing w:before="240"/>
      </w:pPr>
      <w:r>
        <w:lastRenderedPageBreak/>
        <w:t xml:space="preserve">The models are compared using the metrics such as AIC, BIC and RMSE. Among the first four linear regression models, it is observed that Linear Regression model using stepwise selection method has the lowest AIC and BIC values among all the linear models. It’s RMSE value is similar to have the Linear model with all 56 predictor variables. However, comparing only the RMSE values, we can conclude that LASSO regression model performs well for our dataset. </w:t>
      </w:r>
    </w:p>
    <w:p w14:paraId="66E43E06" w14:textId="5F69D5C5" w:rsidR="00A47701" w:rsidRDefault="00A47701" w:rsidP="00A47701">
      <w:pPr>
        <w:rPr>
          <w:b/>
          <w:bCs/>
          <w:color w:val="C00000"/>
          <w:szCs w:val="24"/>
          <w:lang w:val="en-US"/>
        </w:rPr>
      </w:pPr>
      <w:r>
        <w:rPr>
          <w:b/>
          <w:bCs/>
          <w:color w:val="C00000"/>
          <w:szCs w:val="24"/>
          <w:lang w:val="en-US"/>
        </w:rPr>
        <w:t>LASSO REGRESSION MODEL</w:t>
      </w:r>
    </w:p>
    <w:p w14:paraId="5D2C572D" w14:textId="77777777" w:rsidR="00A47701" w:rsidRDefault="00A47701" w:rsidP="00D5485E">
      <w:pPr>
        <w:spacing w:before="240"/>
      </w:pPr>
      <w:r>
        <w:t xml:space="preserve">To further optimize the model, we use two datasets namely </w:t>
      </w:r>
      <w:r w:rsidRPr="00A47701">
        <w:rPr>
          <w:i/>
          <w:iCs/>
        </w:rPr>
        <w:t>‘FARS_final’</w:t>
      </w:r>
      <w:r>
        <w:t xml:space="preserve"> and </w:t>
      </w:r>
      <w:r w:rsidRPr="00A47701">
        <w:rPr>
          <w:i/>
          <w:iCs/>
        </w:rPr>
        <w:t>‘FARS_imputed’</w:t>
      </w:r>
      <w:r>
        <w:t xml:space="preserve"> from the data pre-processing step. Also, three different sample sizes are taken and experimented on the training and testing dataset. </w:t>
      </w:r>
      <w:r w:rsidR="00711F56">
        <w:t xml:space="preserve">The sample sizes to be used are </w:t>
      </w:r>
      <w:r w:rsidR="00711F56" w:rsidRPr="00711F56">
        <w:t>20000</w:t>
      </w:r>
      <w:r w:rsidR="00711F56">
        <w:t xml:space="preserve">, </w:t>
      </w:r>
      <w:r w:rsidR="00711F56" w:rsidRPr="00711F56">
        <w:t xml:space="preserve">40000 and 85000 </w:t>
      </w:r>
      <w:r w:rsidR="00711F56">
        <w:t xml:space="preserve">with 80% of the data for training and 20% for testing. </w:t>
      </w:r>
    </w:p>
    <w:p w14:paraId="091941E0" w14:textId="65BE088B" w:rsidR="00A82D33" w:rsidRDefault="00A82D33" w:rsidP="00A82D33">
      <w:pPr>
        <w:pStyle w:val="ListParagraph"/>
        <w:jc w:val="center"/>
        <w:rPr>
          <w:rFonts w:eastAsia="Times New Roman" w:cs="Times New Roman"/>
          <w:color w:val="000000" w:themeColor="text1"/>
          <w:szCs w:val="24"/>
          <w:lang w:bidi="th-TH"/>
        </w:rPr>
      </w:pPr>
      <w:r w:rsidRPr="005B564E">
        <w:rPr>
          <w:rFonts w:eastAsia="Times New Roman" w:cs="Times New Roman"/>
          <w:i/>
          <w:iCs/>
          <w:color w:val="000000" w:themeColor="text1"/>
          <w:szCs w:val="24"/>
          <w:lang w:bidi="th-TH"/>
        </w:rPr>
        <w:t xml:space="preserve">Table </w:t>
      </w:r>
      <w:r w:rsidR="00185C9C">
        <w:rPr>
          <w:rFonts w:eastAsia="Times New Roman" w:cs="Times New Roman"/>
          <w:i/>
          <w:iCs/>
          <w:color w:val="000000" w:themeColor="text1"/>
          <w:szCs w:val="24"/>
          <w:lang w:bidi="th-TH"/>
        </w:rPr>
        <w:t>8</w:t>
      </w:r>
      <w:r w:rsidRPr="005B564E">
        <w:rPr>
          <w:rFonts w:eastAsia="Times New Roman" w:cs="Times New Roman"/>
          <w:i/>
          <w:iCs/>
          <w:color w:val="000000" w:themeColor="text1"/>
          <w:szCs w:val="24"/>
          <w:lang w:bidi="th-TH"/>
        </w:rPr>
        <w:t xml:space="preserve">. </w:t>
      </w:r>
      <w:r>
        <w:rPr>
          <w:rFonts w:eastAsia="Times New Roman" w:cs="Times New Roman"/>
          <w:color w:val="000000" w:themeColor="text1"/>
          <w:szCs w:val="24"/>
          <w:lang w:bidi="th-TH"/>
        </w:rPr>
        <w:t>Comparing the LASSO model for different sample sizes and different dataset</w:t>
      </w:r>
    </w:p>
    <w:tbl>
      <w:tblPr>
        <w:tblW w:w="9307" w:type="dxa"/>
        <w:tblInd w:w="113" w:type="dxa"/>
        <w:tblLook w:val="04A0" w:firstRow="1" w:lastRow="0" w:firstColumn="1" w:lastColumn="0" w:noHBand="0" w:noVBand="1"/>
      </w:tblPr>
      <w:tblGrid>
        <w:gridCol w:w="1514"/>
        <w:gridCol w:w="1094"/>
        <w:gridCol w:w="1433"/>
        <w:gridCol w:w="1311"/>
        <w:gridCol w:w="1655"/>
        <w:gridCol w:w="1433"/>
        <w:gridCol w:w="1311"/>
      </w:tblGrid>
      <w:tr w:rsidR="00124F89" w:rsidRPr="00124F89" w14:paraId="42A44D35" w14:textId="77777777" w:rsidTr="00124F89">
        <w:trPr>
          <w:trHeight w:val="274"/>
        </w:trPr>
        <w:tc>
          <w:tcPr>
            <w:tcW w:w="1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0F0C3" w14:textId="77777777" w:rsidR="00124F89" w:rsidRPr="00124F89" w:rsidRDefault="00124F89" w:rsidP="00124F89">
            <w:pPr>
              <w:spacing w:after="0" w:line="240" w:lineRule="auto"/>
              <w:jc w:val="left"/>
              <w:rPr>
                <w:rFonts w:ascii="Calibri" w:eastAsia="Times New Roman" w:hAnsi="Calibri" w:cs="Calibri"/>
                <w:b/>
                <w:bCs/>
                <w:color w:val="000000"/>
              </w:rPr>
            </w:pPr>
            <w:r w:rsidRPr="00124F89">
              <w:rPr>
                <w:rFonts w:ascii="Calibri" w:eastAsia="Times New Roman" w:hAnsi="Calibri" w:cs="Calibri"/>
                <w:b/>
                <w:bCs/>
                <w:color w:val="000000"/>
                <w:sz w:val="22"/>
              </w:rPr>
              <w:t>Dataset used:</w:t>
            </w:r>
          </w:p>
        </w:tc>
        <w:tc>
          <w:tcPr>
            <w:tcW w:w="3667" w:type="dxa"/>
            <w:gridSpan w:val="3"/>
            <w:tcBorders>
              <w:top w:val="single" w:sz="4" w:space="0" w:color="auto"/>
              <w:left w:val="nil"/>
              <w:bottom w:val="single" w:sz="4" w:space="0" w:color="auto"/>
              <w:right w:val="single" w:sz="4" w:space="0" w:color="auto"/>
            </w:tcBorders>
            <w:shd w:val="clear" w:color="auto" w:fill="auto"/>
            <w:noWrap/>
            <w:vAlign w:val="center"/>
            <w:hideMark/>
          </w:tcPr>
          <w:p w14:paraId="24214022" w14:textId="77777777" w:rsidR="00124F89" w:rsidRPr="00124F89" w:rsidRDefault="00124F89" w:rsidP="00124F89">
            <w:pPr>
              <w:spacing w:after="0" w:line="240" w:lineRule="auto"/>
              <w:jc w:val="center"/>
              <w:rPr>
                <w:rFonts w:ascii="Calibri" w:eastAsia="Times New Roman" w:hAnsi="Calibri" w:cs="Calibri"/>
                <w:b/>
                <w:bCs/>
                <w:color w:val="000000"/>
              </w:rPr>
            </w:pPr>
            <w:r w:rsidRPr="00124F89">
              <w:rPr>
                <w:rFonts w:ascii="Calibri" w:eastAsia="Times New Roman" w:hAnsi="Calibri" w:cs="Calibri"/>
                <w:b/>
                <w:bCs/>
                <w:color w:val="000000"/>
                <w:sz w:val="22"/>
              </w:rPr>
              <w:t>FARS_final</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2AA62348" w14:textId="77777777" w:rsidR="00124F89" w:rsidRPr="00124F89" w:rsidRDefault="00124F89" w:rsidP="00124F89">
            <w:pPr>
              <w:spacing w:after="0" w:line="240" w:lineRule="auto"/>
              <w:jc w:val="center"/>
              <w:rPr>
                <w:rFonts w:ascii="Calibri" w:eastAsia="Times New Roman" w:hAnsi="Calibri" w:cs="Calibri"/>
                <w:b/>
                <w:bCs/>
                <w:color w:val="000000"/>
              </w:rPr>
            </w:pPr>
            <w:r w:rsidRPr="00124F89">
              <w:rPr>
                <w:rFonts w:ascii="Calibri" w:eastAsia="Times New Roman" w:hAnsi="Calibri" w:cs="Calibri"/>
                <w:b/>
                <w:bCs/>
                <w:color w:val="000000"/>
                <w:sz w:val="22"/>
              </w:rPr>
              <w:t>FARS_imputed</w:t>
            </w:r>
          </w:p>
        </w:tc>
      </w:tr>
      <w:tr w:rsidR="00124F89" w:rsidRPr="00124F89" w14:paraId="0510FC00" w14:textId="77777777" w:rsidTr="00124F89">
        <w:trPr>
          <w:trHeight w:val="274"/>
        </w:trPr>
        <w:tc>
          <w:tcPr>
            <w:tcW w:w="1514" w:type="dxa"/>
            <w:vMerge w:val="restart"/>
            <w:tcBorders>
              <w:top w:val="nil"/>
              <w:left w:val="single" w:sz="4" w:space="0" w:color="auto"/>
              <w:bottom w:val="single" w:sz="4" w:space="0" w:color="auto"/>
              <w:right w:val="single" w:sz="4" w:space="0" w:color="auto"/>
            </w:tcBorders>
            <w:shd w:val="clear" w:color="000000" w:fill="5B7778"/>
            <w:noWrap/>
            <w:vAlign w:val="center"/>
            <w:hideMark/>
          </w:tcPr>
          <w:p w14:paraId="3432D21B"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LASSO Model</w:t>
            </w:r>
          </w:p>
        </w:tc>
        <w:tc>
          <w:tcPr>
            <w:tcW w:w="1091" w:type="dxa"/>
            <w:vMerge w:val="restart"/>
            <w:tcBorders>
              <w:top w:val="nil"/>
              <w:left w:val="single" w:sz="4" w:space="0" w:color="auto"/>
              <w:bottom w:val="single" w:sz="4" w:space="0" w:color="auto"/>
              <w:right w:val="single" w:sz="4" w:space="0" w:color="auto"/>
            </w:tcBorders>
            <w:shd w:val="clear" w:color="000000" w:fill="5B7778"/>
            <w:noWrap/>
            <w:vAlign w:val="center"/>
            <w:hideMark/>
          </w:tcPr>
          <w:p w14:paraId="1CB32636"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No. of predictors</w:t>
            </w:r>
          </w:p>
        </w:tc>
        <w:tc>
          <w:tcPr>
            <w:tcW w:w="0" w:type="auto"/>
            <w:tcBorders>
              <w:top w:val="nil"/>
              <w:left w:val="nil"/>
              <w:bottom w:val="single" w:sz="4" w:space="0" w:color="auto"/>
              <w:right w:val="single" w:sz="4" w:space="0" w:color="auto"/>
            </w:tcBorders>
            <w:shd w:val="clear" w:color="000000" w:fill="5B7778"/>
            <w:noWrap/>
            <w:vAlign w:val="center"/>
            <w:hideMark/>
          </w:tcPr>
          <w:p w14:paraId="1FCD9546"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 xml:space="preserve">RMSE of </w:t>
            </w:r>
          </w:p>
        </w:tc>
        <w:tc>
          <w:tcPr>
            <w:tcW w:w="0" w:type="auto"/>
            <w:tcBorders>
              <w:top w:val="nil"/>
              <w:left w:val="nil"/>
              <w:bottom w:val="single" w:sz="4" w:space="0" w:color="auto"/>
              <w:right w:val="single" w:sz="4" w:space="0" w:color="auto"/>
            </w:tcBorders>
            <w:shd w:val="clear" w:color="000000" w:fill="5B7778"/>
            <w:noWrap/>
            <w:vAlign w:val="center"/>
            <w:hideMark/>
          </w:tcPr>
          <w:p w14:paraId="2CE465FD"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 xml:space="preserve">RMSE of </w:t>
            </w:r>
          </w:p>
        </w:tc>
        <w:tc>
          <w:tcPr>
            <w:tcW w:w="0" w:type="auto"/>
            <w:vMerge w:val="restart"/>
            <w:tcBorders>
              <w:top w:val="nil"/>
              <w:left w:val="single" w:sz="4" w:space="0" w:color="auto"/>
              <w:bottom w:val="single" w:sz="4" w:space="0" w:color="auto"/>
              <w:right w:val="single" w:sz="4" w:space="0" w:color="auto"/>
            </w:tcBorders>
            <w:shd w:val="clear" w:color="000000" w:fill="5B7778"/>
            <w:noWrap/>
            <w:vAlign w:val="center"/>
            <w:hideMark/>
          </w:tcPr>
          <w:p w14:paraId="5129604B"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No. of predictors</w:t>
            </w:r>
          </w:p>
        </w:tc>
        <w:tc>
          <w:tcPr>
            <w:tcW w:w="0" w:type="auto"/>
            <w:tcBorders>
              <w:top w:val="nil"/>
              <w:left w:val="nil"/>
              <w:bottom w:val="single" w:sz="4" w:space="0" w:color="auto"/>
              <w:right w:val="single" w:sz="4" w:space="0" w:color="auto"/>
            </w:tcBorders>
            <w:shd w:val="clear" w:color="000000" w:fill="5B7778"/>
            <w:noWrap/>
            <w:vAlign w:val="center"/>
            <w:hideMark/>
          </w:tcPr>
          <w:p w14:paraId="3B5FFEBA"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 xml:space="preserve">RMSE of </w:t>
            </w:r>
          </w:p>
        </w:tc>
        <w:tc>
          <w:tcPr>
            <w:tcW w:w="0" w:type="auto"/>
            <w:tcBorders>
              <w:top w:val="nil"/>
              <w:left w:val="nil"/>
              <w:bottom w:val="single" w:sz="4" w:space="0" w:color="auto"/>
              <w:right w:val="single" w:sz="4" w:space="0" w:color="auto"/>
            </w:tcBorders>
            <w:shd w:val="clear" w:color="000000" w:fill="5B7778"/>
            <w:noWrap/>
            <w:vAlign w:val="center"/>
            <w:hideMark/>
          </w:tcPr>
          <w:p w14:paraId="6CBC0B78"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 xml:space="preserve">RMSE of </w:t>
            </w:r>
          </w:p>
        </w:tc>
      </w:tr>
      <w:tr w:rsidR="00124F89" w:rsidRPr="00124F89" w14:paraId="37EB2E39" w14:textId="77777777" w:rsidTr="00124F89">
        <w:trPr>
          <w:trHeight w:val="274"/>
        </w:trPr>
        <w:tc>
          <w:tcPr>
            <w:tcW w:w="1514" w:type="dxa"/>
            <w:vMerge/>
            <w:tcBorders>
              <w:top w:val="nil"/>
              <w:left w:val="single" w:sz="4" w:space="0" w:color="auto"/>
              <w:bottom w:val="single" w:sz="4" w:space="0" w:color="auto"/>
              <w:right w:val="single" w:sz="4" w:space="0" w:color="auto"/>
            </w:tcBorders>
            <w:vAlign w:val="center"/>
            <w:hideMark/>
          </w:tcPr>
          <w:p w14:paraId="77A033C9" w14:textId="77777777" w:rsidR="00124F89" w:rsidRPr="00124F89" w:rsidRDefault="00124F89" w:rsidP="00124F89">
            <w:pPr>
              <w:spacing w:after="0" w:line="240" w:lineRule="auto"/>
              <w:jc w:val="left"/>
              <w:rPr>
                <w:rFonts w:eastAsia="Times New Roman" w:cs="Times New Roman"/>
                <w:b/>
                <w:bCs/>
                <w:color w:val="FFFFFF"/>
                <w:sz w:val="20"/>
                <w:szCs w:val="20"/>
              </w:rPr>
            </w:pPr>
          </w:p>
        </w:tc>
        <w:tc>
          <w:tcPr>
            <w:tcW w:w="1091" w:type="dxa"/>
            <w:vMerge/>
            <w:tcBorders>
              <w:top w:val="nil"/>
              <w:left w:val="single" w:sz="4" w:space="0" w:color="auto"/>
              <w:bottom w:val="single" w:sz="4" w:space="0" w:color="auto"/>
              <w:right w:val="single" w:sz="4" w:space="0" w:color="auto"/>
            </w:tcBorders>
            <w:vAlign w:val="center"/>
            <w:hideMark/>
          </w:tcPr>
          <w:p w14:paraId="57EF912A" w14:textId="77777777" w:rsidR="00124F89" w:rsidRPr="00124F89" w:rsidRDefault="00124F89" w:rsidP="00124F89">
            <w:pPr>
              <w:spacing w:after="0" w:line="240" w:lineRule="auto"/>
              <w:jc w:val="left"/>
              <w:rPr>
                <w:rFonts w:eastAsia="Times New Roman" w:cs="Times New Roman"/>
                <w:b/>
                <w:bCs/>
                <w:color w:val="FFFFFF"/>
                <w:sz w:val="20"/>
                <w:szCs w:val="20"/>
              </w:rPr>
            </w:pPr>
          </w:p>
        </w:tc>
        <w:tc>
          <w:tcPr>
            <w:tcW w:w="0" w:type="auto"/>
            <w:tcBorders>
              <w:top w:val="nil"/>
              <w:left w:val="nil"/>
              <w:bottom w:val="single" w:sz="4" w:space="0" w:color="auto"/>
              <w:right w:val="single" w:sz="4" w:space="0" w:color="auto"/>
            </w:tcBorders>
            <w:shd w:val="clear" w:color="000000" w:fill="5B7778"/>
            <w:noWrap/>
            <w:vAlign w:val="center"/>
            <w:hideMark/>
          </w:tcPr>
          <w:p w14:paraId="1CA0EEDF"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Training Data</w:t>
            </w:r>
          </w:p>
        </w:tc>
        <w:tc>
          <w:tcPr>
            <w:tcW w:w="0" w:type="auto"/>
            <w:tcBorders>
              <w:top w:val="nil"/>
              <w:left w:val="nil"/>
              <w:bottom w:val="single" w:sz="4" w:space="0" w:color="auto"/>
              <w:right w:val="single" w:sz="4" w:space="0" w:color="auto"/>
            </w:tcBorders>
            <w:shd w:val="clear" w:color="000000" w:fill="5B7778"/>
            <w:noWrap/>
            <w:vAlign w:val="center"/>
            <w:hideMark/>
          </w:tcPr>
          <w:p w14:paraId="64F8A917"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Testing Data</w:t>
            </w:r>
          </w:p>
        </w:tc>
        <w:tc>
          <w:tcPr>
            <w:tcW w:w="0" w:type="auto"/>
            <w:vMerge/>
            <w:tcBorders>
              <w:top w:val="nil"/>
              <w:left w:val="single" w:sz="4" w:space="0" w:color="auto"/>
              <w:bottom w:val="single" w:sz="4" w:space="0" w:color="auto"/>
              <w:right w:val="single" w:sz="4" w:space="0" w:color="auto"/>
            </w:tcBorders>
            <w:vAlign w:val="center"/>
            <w:hideMark/>
          </w:tcPr>
          <w:p w14:paraId="327BCD85" w14:textId="77777777" w:rsidR="00124F89" w:rsidRPr="00124F89" w:rsidRDefault="00124F89" w:rsidP="00124F89">
            <w:pPr>
              <w:spacing w:after="0" w:line="240" w:lineRule="auto"/>
              <w:jc w:val="left"/>
              <w:rPr>
                <w:rFonts w:eastAsia="Times New Roman" w:cs="Times New Roman"/>
                <w:b/>
                <w:bCs/>
                <w:color w:val="FFFFFF"/>
                <w:sz w:val="20"/>
                <w:szCs w:val="20"/>
              </w:rPr>
            </w:pPr>
          </w:p>
        </w:tc>
        <w:tc>
          <w:tcPr>
            <w:tcW w:w="0" w:type="auto"/>
            <w:tcBorders>
              <w:top w:val="nil"/>
              <w:left w:val="nil"/>
              <w:bottom w:val="single" w:sz="4" w:space="0" w:color="auto"/>
              <w:right w:val="single" w:sz="4" w:space="0" w:color="auto"/>
            </w:tcBorders>
            <w:shd w:val="clear" w:color="000000" w:fill="5B7778"/>
            <w:noWrap/>
            <w:vAlign w:val="center"/>
            <w:hideMark/>
          </w:tcPr>
          <w:p w14:paraId="52882BF3"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Training Data</w:t>
            </w:r>
          </w:p>
        </w:tc>
        <w:tc>
          <w:tcPr>
            <w:tcW w:w="0" w:type="auto"/>
            <w:tcBorders>
              <w:top w:val="nil"/>
              <w:left w:val="nil"/>
              <w:bottom w:val="single" w:sz="4" w:space="0" w:color="auto"/>
              <w:right w:val="single" w:sz="4" w:space="0" w:color="auto"/>
            </w:tcBorders>
            <w:shd w:val="clear" w:color="000000" w:fill="5B7778"/>
            <w:noWrap/>
            <w:vAlign w:val="center"/>
            <w:hideMark/>
          </w:tcPr>
          <w:p w14:paraId="4D0AF1CD" w14:textId="77777777" w:rsidR="00124F89" w:rsidRPr="00124F89" w:rsidRDefault="00124F89" w:rsidP="00124F89">
            <w:pPr>
              <w:spacing w:after="0" w:line="240" w:lineRule="auto"/>
              <w:jc w:val="center"/>
              <w:rPr>
                <w:rFonts w:eastAsia="Times New Roman" w:cs="Times New Roman"/>
                <w:b/>
                <w:bCs/>
                <w:color w:val="FFFFFF"/>
                <w:sz w:val="20"/>
                <w:szCs w:val="20"/>
              </w:rPr>
            </w:pPr>
            <w:r w:rsidRPr="00124F89">
              <w:rPr>
                <w:rFonts w:eastAsia="Times New Roman" w:cs="Times New Roman"/>
                <w:b/>
                <w:bCs/>
                <w:color w:val="FFFFFF"/>
                <w:sz w:val="20"/>
                <w:szCs w:val="20"/>
              </w:rPr>
              <w:t>Testing Data</w:t>
            </w:r>
          </w:p>
        </w:tc>
      </w:tr>
      <w:tr w:rsidR="00124F89" w:rsidRPr="00124F89" w14:paraId="63365440" w14:textId="77777777" w:rsidTr="00124F89">
        <w:trPr>
          <w:trHeight w:val="274"/>
        </w:trPr>
        <w:tc>
          <w:tcPr>
            <w:tcW w:w="1514" w:type="dxa"/>
            <w:tcBorders>
              <w:top w:val="nil"/>
              <w:left w:val="single" w:sz="4" w:space="0" w:color="auto"/>
              <w:bottom w:val="single" w:sz="4" w:space="0" w:color="auto"/>
              <w:right w:val="single" w:sz="4" w:space="0" w:color="auto"/>
            </w:tcBorders>
            <w:shd w:val="clear" w:color="000000" w:fill="FFFFFF"/>
            <w:noWrap/>
            <w:vAlign w:val="center"/>
            <w:hideMark/>
          </w:tcPr>
          <w:p w14:paraId="545917FF" w14:textId="77777777" w:rsid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 xml:space="preserve">Sample #1 </w:t>
            </w:r>
          </w:p>
          <w:p w14:paraId="78FA82ED"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(16000, 4000)</w:t>
            </w:r>
          </w:p>
        </w:tc>
        <w:tc>
          <w:tcPr>
            <w:tcW w:w="1091" w:type="dxa"/>
            <w:tcBorders>
              <w:top w:val="nil"/>
              <w:left w:val="nil"/>
              <w:bottom w:val="single" w:sz="4" w:space="0" w:color="auto"/>
              <w:right w:val="single" w:sz="4" w:space="0" w:color="auto"/>
            </w:tcBorders>
            <w:shd w:val="clear" w:color="auto" w:fill="auto"/>
            <w:noWrap/>
            <w:vAlign w:val="center"/>
            <w:hideMark/>
          </w:tcPr>
          <w:p w14:paraId="3D7DB083" w14:textId="77777777" w:rsidR="00124F89" w:rsidRPr="00124F89" w:rsidRDefault="00124F89" w:rsidP="00124F89">
            <w:pPr>
              <w:spacing w:after="0" w:line="240" w:lineRule="auto"/>
              <w:jc w:val="center"/>
              <w:rPr>
                <w:rFonts w:ascii="Calibri" w:eastAsia="Times New Roman" w:hAnsi="Calibri" w:cs="Calibri"/>
                <w:color w:val="000000"/>
              </w:rPr>
            </w:pPr>
            <w:r w:rsidRPr="00124F89">
              <w:rPr>
                <w:rFonts w:ascii="Calibri" w:eastAsia="Times New Roman" w:hAnsi="Calibri" w:cs="Calibri"/>
                <w:color w:val="000000"/>
                <w:sz w:val="22"/>
              </w:rPr>
              <w:t>32</w:t>
            </w:r>
          </w:p>
        </w:tc>
        <w:tc>
          <w:tcPr>
            <w:tcW w:w="0" w:type="auto"/>
            <w:tcBorders>
              <w:top w:val="nil"/>
              <w:left w:val="nil"/>
              <w:bottom w:val="single" w:sz="4" w:space="0" w:color="auto"/>
              <w:right w:val="single" w:sz="4" w:space="0" w:color="auto"/>
            </w:tcBorders>
            <w:shd w:val="clear" w:color="000000" w:fill="FFFFFF"/>
            <w:noWrap/>
            <w:vAlign w:val="center"/>
            <w:hideMark/>
          </w:tcPr>
          <w:p w14:paraId="19E97985"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0.3496</w:t>
            </w:r>
          </w:p>
        </w:tc>
        <w:tc>
          <w:tcPr>
            <w:tcW w:w="0" w:type="auto"/>
            <w:tcBorders>
              <w:top w:val="nil"/>
              <w:left w:val="nil"/>
              <w:bottom w:val="single" w:sz="4" w:space="0" w:color="auto"/>
              <w:right w:val="single" w:sz="4" w:space="0" w:color="auto"/>
            </w:tcBorders>
            <w:shd w:val="clear" w:color="000000" w:fill="FFFFFF"/>
            <w:noWrap/>
            <w:vAlign w:val="center"/>
            <w:hideMark/>
          </w:tcPr>
          <w:p w14:paraId="2CE79452"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0.3475</w:t>
            </w:r>
          </w:p>
        </w:tc>
        <w:tc>
          <w:tcPr>
            <w:tcW w:w="0" w:type="auto"/>
            <w:tcBorders>
              <w:top w:val="nil"/>
              <w:left w:val="nil"/>
              <w:bottom w:val="single" w:sz="4" w:space="0" w:color="auto"/>
              <w:right w:val="single" w:sz="4" w:space="0" w:color="auto"/>
            </w:tcBorders>
            <w:shd w:val="clear" w:color="000000" w:fill="FFFFFF"/>
            <w:noWrap/>
            <w:vAlign w:val="center"/>
            <w:hideMark/>
          </w:tcPr>
          <w:p w14:paraId="4B31DFAF"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34</w:t>
            </w:r>
          </w:p>
        </w:tc>
        <w:tc>
          <w:tcPr>
            <w:tcW w:w="0" w:type="auto"/>
            <w:tcBorders>
              <w:top w:val="nil"/>
              <w:left w:val="nil"/>
              <w:bottom w:val="single" w:sz="4" w:space="0" w:color="auto"/>
              <w:right w:val="single" w:sz="4" w:space="0" w:color="auto"/>
            </w:tcBorders>
            <w:shd w:val="clear" w:color="000000" w:fill="FFFFFF"/>
            <w:noWrap/>
            <w:vAlign w:val="center"/>
            <w:hideMark/>
          </w:tcPr>
          <w:p w14:paraId="535F2ADE"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0.3354</w:t>
            </w:r>
          </w:p>
        </w:tc>
        <w:tc>
          <w:tcPr>
            <w:tcW w:w="0" w:type="auto"/>
            <w:tcBorders>
              <w:top w:val="nil"/>
              <w:left w:val="nil"/>
              <w:bottom w:val="single" w:sz="4" w:space="0" w:color="auto"/>
              <w:right w:val="single" w:sz="4" w:space="0" w:color="auto"/>
            </w:tcBorders>
            <w:shd w:val="clear" w:color="000000" w:fill="FFFFFF"/>
            <w:noWrap/>
            <w:vAlign w:val="center"/>
            <w:hideMark/>
          </w:tcPr>
          <w:p w14:paraId="04FC6EE1"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0.3869</w:t>
            </w:r>
          </w:p>
        </w:tc>
      </w:tr>
      <w:tr w:rsidR="00124F89" w:rsidRPr="00124F89" w14:paraId="527729AC" w14:textId="77777777" w:rsidTr="00124F89">
        <w:trPr>
          <w:trHeight w:val="274"/>
        </w:trPr>
        <w:tc>
          <w:tcPr>
            <w:tcW w:w="1514" w:type="dxa"/>
            <w:tcBorders>
              <w:top w:val="nil"/>
              <w:left w:val="single" w:sz="4" w:space="0" w:color="auto"/>
              <w:bottom w:val="single" w:sz="4" w:space="0" w:color="auto"/>
              <w:right w:val="single" w:sz="4" w:space="0" w:color="auto"/>
            </w:tcBorders>
            <w:shd w:val="clear" w:color="000000" w:fill="FFFFFF"/>
            <w:noWrap/>
            <w:vAlign w:val="center"/>
            <w:hideMark/>
          </w:tcPr>
          <w:p w14:paraId="364B0307" w14:textId="77777777" w:rsid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 xml:space="preserve">Sample #2 </w:t>
            </w:r>
          </w:p>
          <w:p w14:paraId="76BFECF8"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(32000, 8000)</w:t>
            </w:r>
          </w:p>
        </w:tc>
        <w:tc>
          <w:tcPr>
            <w:tcW w:w="1091" w:type="dxa"/>
            <w:tcBorders>
              <w:top w:val="nil"/>
              <w:left w:val="nil"/>
              <w:bottom w:val="single" w:sz="4" w:space="0" w:color="auto"/>
              <w:right w:val="single" w:sz="4" w:space="0" w:color="auto"/>
            </w:tcBorders>
            <w:shd w:val="clear" w:color="auto" w:fill="auto"/>
            <w:noWrap/>
            <w:vAlign w:val="center"/>
            <w:hideMark/>
          </w:tcPr>
          <w:p w14:paraId="3BF2E699" w14:textId="77777777" w:rsidR="00124F89" w:rsidRPr="00124F89" w:rsidRDefault="00124F89" w:rsidP="00124F89">
            <w:pPr>
              <w:spacing w:after="0" w:line="240" w:lineRule="auto"/>
              <w:jc w:val="center"/>
              <w:rPr>
                <w:rFonts w:ascii="Calibri" w:eastAsia="Times New Roman" w:hAnsi="Calibri" w:cs="Calibri"/>
                <w:color w:val="000000"/>
              </w:rPr>
            </w:pPr>
            <w:r w:rsidRPr="00124F89">
              <w:rPr>
                <w:rFonts w:ascii="Calibri" w:eastAsia="Times New Roman" w:hAnsi="Calibri" w:cs="Calibri"/>
                <w:color w:val="000000"/>
                <w:sz w:val="22"/>
              </w:rPr>
              <w:t>37</w:t>
            </w:r>
          </w:p>
        </w:tc>
        <w:tc>
          <w:tcPr>
            <w:tcW w:w="0" w:type="auto"/>
            <w:tcBorders>
              <w:top w:val="nil"/>
              <w:left w:val="nil"/>
              <w:bottom w:val="single" w:sz="4" w:space="0" w:color="auto"/>
              <w:right w:val="single" w:sz="4" w:space="0" w:color="auto"/>
            </w:tcBorders>
            <w:shd w:val="clear" w:color="auto" w:fill="auto"/>
            <w:noWrap/>
            <w:vAlign w:val="center"/>
            <w:hideMark/>
          </w:tcPr>
          <w:p w14:paraId="708542D6"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0.3503</w:t>
            </w:r>
          </w:p>
        </w:tc>
        <w:tc>
          <w:tcPr>
            <w:tcW w:w="0" w:type="auto"/>
            <w:tcBorders>
              <w:top w:val="nil"/>
              <w:left w:val="nil"/>
              <w:bottom w:val="single" w:sz="4" w:space="0" w:color="auto"/>
              <w:right w:val="single" w:sz="4" w:space="0" w:color="auto"/>
            </w:tcBorders>
            <w:shd w:val="clear" w:color="auto" w:fill="auto"/>
            <w:noWrap/>
            <w:vAlign w:val="center"/>
            <w:hideMark/>
          </w:tcPr>
          <w:p w14:paraId="436201FB"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0.3468</w:t>
            </w:r>
          </w:p>
        </w:tc>
        <w:tc>
          <w:tcPr>
            <w:tcW w:w="0" w:type="auto"/>
            <w:tcBorders>
              <w:top w:val="nil"/>
              <w:left w:val="nil"/>
              <w:bottom w:val="single" w:sz="4" w:space="0" w:color="auto"/>
              <w:right w:val="single" w:sz="4" w:space="0" w:color="auto"/>
            </w:tcBorders>
            <w:shd w:val="clear" w:color="auto" w:fill="auto"/>
            <w:noWrap/>
            <w:vAlign w:val="center"/>
            <w:hideMark/>
          </w:tcPr>
          <w:p w14:paraId="21F2C5F0"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36</w:t>
            </w:r>
          </w:p>
        </w:tc>
        <w:tc>
          <w:tcPr>
            <w:tcW w:w="0" w:type="auto"/>
            <w:tcBorders>
              <w:top w:val="nil"/>
              <w:left w:val="nil"/>
              <w:bottom w:val="single" w:sz="4" w:space="0" w:color="auto"/>
              <w:right w:val="single" w:sz="4" w:space="0" w:color="auto"/>
            </w:tcBorders>
            <w:shd w:val="clear" w:color="auto" w:fill="auto"/>
            <w:noWrap/>
            <w:vAlign w:val="center"/>
            <w:hideMark/>
          </w:tcPr>
          <w:p w14:paraId="79A05429"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0.3358</w:t>
            </w:r>
          </w:p>
        </w:tc>
        <w:tc>
          <w:tcPr>
            <w:tcW w:w="0" w:type="auto"/>
            <w:tcBorders>
              <w:top w:val="nil"/>
              <w:left w:val="nil"/>
              <w:bottom w:val="single" w:sz="4" w:space="0" w:color="auto"/>
              <w:right w:val="single" w:sz="4" w:space="0" w:color="auto"/>
            </w:tcBorders>
            <w:shd w:val="clear" w:color="auto" w:fill="auto"/>
            <w:noWrap/>
            <w:vAlign w:val="center"/>
            <w:hideMark/>
          </w:tcPr>
          <w:p w14:paraId="16C9B025"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0.3539</w:t>
            </w:r>
          </w:p>
        </w:tc>
      </w:tr>
      <w:tr w:rsidR="00124F89" w:rsidRPr="00124F89" w14:paraId="5DB1462F" w14:textId="77777777" w:rsidTr="00124F89">
        <w:trPr>
          <w:trHeight w:val="274"/>
        </w:trPr>
        <w:tc>
          <w:tcPr>
            <w:tcW w:w="1514" w:type="dxa"/>
            <w:tcBorders>
              <w:top w:val="nil"/>
              <w:left w:val="single" w:sz="4" w:space="0" w:color="auto"/>
              <w:bottom w:val="single" w:sz="4" w:space="0" w:color="auto"/>
              <w:right w:val="single" w:sz="4" w:space="0" w:color="auto"/>
            </w:tcBorders>
            <w:shd w:val="clear" w:color="000000" w:fill="FFFFFF"/>
            <w:noWrap/>
            <w:vAlign w:val="center"/>
            <w:hideMark/>
          </w:tcPr>
          <w:p w14:paraId="40868819" w14:textId="77777777" w:rsid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 xml:space="preserve">Sample #3 </w:t>
            </w:r>
          </w:p>
          <w:p w14:paraId="041FEE0B"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(68000, 17000)</w:t>
            </w:r>
          </w:p>
        </w:tc>
        <w:tc>
          <w:tcPr>
            <w:tcW w:w="1091" w:type="dxa"/>
            <w:tcBorders>
              <w:top w:val="nil"/>
              <w:left w:val="nil"/>
              <w:bottom w:val="single" w:sz="4" w:space="0" w:color="auto"/>
              <w:right w:val="single" w:sz="4" w:space="0" w:color="auto"/>
            </w:tcBorders>
            <w:shd w:val="clear" w:color="auto" w:fill="auto"/>
            <w:noWrap/>
            <w:vAlign w:val="center"/>
            <w:hideMark/>
          </w:tcPr>
          <w:p w14:paraId="57FBCFFF" w14:textId="77777777" w:rsidR="00124F89" w:rsidRPr="00124F89" w:rsidRDefault="00124F89" w:rsidP="00124F89">
            <w:pPr>
              <w:spacing w:after="0" w:line="240" w:lineRule="auto"/>
              <w:jc w:val="center"/>
              <w:rPr>
                <w:rFonts w:ascii="Calibri" w:eastAsia="Times New Roman" w:hAnsi="Calibri" w:cs="Calibri"/>
                <w:color w:val="000000"/>
              </w:rPr>
            </w:pPr>
            <w:r w:rsidRPr="00124F89">
              <w:rPr>
                <w:rFonts w:ascii="Calibri" w:eastAsia="Times New Roman" w:hAnsi="Calibri" w:cs="Calibri"/>
                <w:color w:val="000000"/>
                <w:sz w:val="22"/>
              </w:rPr>
              <w:t>42</w:t>
            </w:r>
          </w:p>
        </w:tc>
        <w:tc>
          <w:tcPr>
            <w:tcW w:w="0" w:type="auto"/>
            <w:tcBorders>
              <w:top w:val="nil"/>
              <w:left w:val="nil"/>
              <w:bottom w:val="single" w:sz="4" w:space="0" w:color="auto"/>
              <w:right w:val="single" w:sz="4" w:space="0" w:color="auto"/>
            </w:tcBorders>
            <w:shd w:val="clear" w:color="000000" w:fill="FFFFFF"/>
            <w:noWrap/>
            <w:vAlign w:val="center"/>
            <w:hideMark/>
          </w:tcPr>
          <w:p w14:paraId="726745B9"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0.348</w:t>
            </w:r>
          </w:p>
        </w:tc>
        <w:tc>
          <w:tcPr>
            <w:tcW w:w="0" w:type="auto"/>
            <w:tcBorders>
              <w:top w:val="nil"/>
              <w:left w:val="nil"/>
              <w:bottom w:val="single" w:sz="4" w:space="0" w:color="auto"/>
              <w:right w:val="single" w:sz="4" w:space="0" w:color="auto"/>
            </w:tcBorders>
            <w:shd w:val="clear" w:color="000000" w:fill="FFFFFF"/>
            <w:noWrap/>
            <w:vAlign w:val="center"/>
            <w:hideMark/>
          </w:tcPr>
          <w:p w14:paraId="7EEAAD1C"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0.3352</w:t>
            </w:r>
          </w:p>
        </w:tc>
        <w:tc>
          <w:tcPr>
            <w:tcW w:w="0" w:type="auto"/>
            <w:tcBorders>
              <w:top w:val="nil"/>
              <w:left w:val="nil"/>
              <w:bottom w:val="single" w:sz="4" w:space="0" w:color="auto"/>
              <w:right w:val="single" w:sz="4" w:space="0" w:color="auto"/>
            </w:tcBorders>
            <w:shd w:val="clear" w:color="000000" w:fill="FFFFFF"/>
            <w:noWrap/>
            <w:vAlign w:val="center"/>
            <w:hideMark/>
          </w:tcPr>
          <w:p w14:paraId="0C000263"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49</w:t>
            </w:r>
          </w:p>
        </w:tc>
        <w:tc>
          <w:tcPr>
            <w:tcW w:w="0" w:type="auto"/>
            <w:tcBorders>
              <w:top w:val="nil"/>
              <w:left w:val="nil"/>
              <w:bottom w:val="single" w:sz="4" w:space="0" w:color="auto"/>
              <w:right w:val="single" w:sz="4" w:space="0" w:color="auto"/>
            </w:tcBorders>
            <w:shd w:val="clear" w:color="000000" w:fill="FFFFFF"/>
            <w:noWrap/>
            <w:vAlign w:val="center"/>
            <w:hideMark/>
          </w:tcPr>
          <w:p w14:paraId="77684323"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0.3401</w:t>
            </w:r>
          </w:p>
        </w:tc>
        <w:tc>
          <w:tcPr>
            <w:tcW w:w="0" w:type="auto"/>
            <w:tcBorders>
              <w:top w:val="nil"/>
              <w:left w:val="nil"/>
              <w:bottom w:val="single" w:sz="4" w:space="0" w:color="auto"/>
              <w:right w:val="single" w:sz="4" w:space="0" w:color="auto"/>
            </w:tcBorders>
            <w:shd w:val="clear" w:color="000000" w:fill="FFFFFF"/>
            <w:noWrap/>
            <w:vAlign w:val="center"/>
            <w:hideMark/>
          </w:tcPr>
          <w:p w14:paraId="75E4983D" w14:textId="77777777" w:rsidR="00124F89" w:rsidRPr="00124F89" w:rsidRDefault="00124F89" w:rsidP="00124F89">
            <w:pPr>
              <w:spacing w:after="0" w:line="240" w:lineRule="auto"/>
              <w:jc w:val="center"/>
              <w:rPr>
                <w:rFonts w:eastAsia="Times New Roman" w:cs="Times New Roman"/>
                <w:color w:val="000000"/>
                <w:sz w:val="20"/>
                <w:szCs w:val="20"/>
              </w:rPr>
            </w:pPr>
            <w:r w:rsidRPr="00124F89">
              <w:rPr>
                <w:rFonts w:eastAsia="Times New Roman" w:cs="Times New Roman"/>
                <w:color w:val="000000"/>
                <w:sz w:val="20"/>
                <w:szCs w:val="20"/>
              </w:rPr>
              <w:t>0.3386</w:t>
            </w:r>
          </w:p>
        </w:tc>
      </w:tr>
    </w:tbl>
    <w:p w14:paraId="74DE53CF" w14:textId="20E95D81" w:rsidR="00A47701" w:rsidRPr="00E824B4" w:rsidRDefault="00124F89" w:rsidP="00897089">
      <w:pPr>
        <w:spacing w:before="240"/>
        <w:ind w:firstLine="720"/>
      </w:pPr>
      <w:r>
        <w:rPr>
          <w:lang w:bidi="th-TH"/>
        </w:rPr>
        <w:t xml:space="preserve">From table </w:t>
      </w:r>
      <w:r w:rsidR="00185C9C">
        <w:rPr>
          <w:lang w:bidi="th-TH"/>
        </w:rPr>
        <w:t>8</w:t>
      </w:r>
      <w:r>
        <w:rPr>
          <w:lang w:bidi="th-TH"/>
        </w:rPr>
        <w:t xml:space="preserve">, we can observe that the RMSE values of the testing dataset </w:t>
      </w:r>
      <w:r w:rsidR="00AD082E">
        <w:rPr>
          <w:lang w:bidi="th-TH"/>
        </w:rPr>
        <w:t>is</w:t>
      </w:r>
      <w:r>
        <w:rPr>
          <w:lang w:bidi="th-TH"/>
        </w:rPr>
        <w:t xml:space="preserve"> gradually decreasing when the size of the sample is increased</w:t>
      </w:r>
      <w:r w:rsidR="00AD082E">
        <w:rPr>
          <w:lang w:bidi="th-TH"/>
        </w:rPr>
        <w:t xml:space="preserve"> in case of both the dataset. Also, we </w:t>
      </w:r>
      <w:r w:rsidR="00C67719">
        <w:rPr>
          <w:lang w:bidi="th-TH"/>
        </w:rPr>
        <w:t>can see that when the imputed dataset is used, the RMSE value for the training set may appear less but the when the model is used on testing dataset, the RMSE value is higher and appears to be overfitting. Using the unimputed original dataset, we can see the RMSE values are similar for both training and testing datasets and the RMSE values constantly comes down by increasing the sample size. On a closer look at the number of predictors used in the models in different scenarios, we can see that the imputed dataset uses larger number of predictors than the original one. To conclude, having a larger sample size improves the performance of the model</w:t>
      </w:r>
      <w:r w:rsidR="00724692">
        <w:rPr>
          <w:lang w:bidi="th-TH"/>
        </w:rPr>
        <w:t xml:space="preserve"> and it is recommended to use the unimputed dataset. </w:t>
      </w:r>
    </w:p>
    <w:p w14:paraId="10422B22" w14:textId="77777777" w:rsidR="00576780" w:rsidRDefault="00576780" w:rsidP="00576780">
      <w:pPr>
        <w:rPr>
          <w:b/>
          <w:bCs/>
          <w:color w:val="C00000"/>
          <w:szCs w:val="24"/>
          <w:lang w:val="en-US"/>
        </w:rPr>
      </w:pPr>
      <w:r>
        <w:rPr>
          <w:b/>
          <w:bCs/>
          <w:color w:val="C00000"/>
          <w:szCs w:val="24"/>
          <w:lang w:val="en-US"/>
        </w:rPr>
        <w:t>CONCLUSION</w:t>
      </w:r>
    </w:p>
    <w:p w14:paraId="557D5F70" w14:textId="77777777" w:rsidR="0014189D" w:rsidRDefault="00E65AC1" w:rsidP="00A41713">
      <w:pPr>
        <w:rPr>
          <w:b/>
          <w:bCs/>
          <w:color w:val="C00000"/>
          <w:szCs w:val="24"/>
          <w:lang w:val="en-US"/>
        </w:rPr>
      </w:pPr>
      <w:r>
        <w:rPr>
          <w:lang w:val="en-US"/>
        </w:rPr>
        <w:t>In this project,</w:t>
      </w:r>
      <w:r w:rsidR="002F33C4">
        <w:rPr>
          <w:lang w:val="en-US"/>
        </w:rPr>
        <w:t xml:space="preserve"> </w:t>
      </w:r>
      <w:r w:rsidR="00BE6423">
        <w:t xml:space="preserve">we have used LASSO Regression model to create a prediction model to forecast the fatality rate in a crash. It is observed that </w:t>
      </w:r>
      <w:r w:rsidR="00BE6423">
        <w:rPr>
          <w:lang w:val="en-US"/>
        </w:rPr>
        <w:t>when</w:t>
      </w:r>
      <w:r w:rsidR="00BE6423" w:rsidRPr="00BE6423">
        <w:rPr>
          <w:lang w:val="en-US"/>
        </w:rPr>
        <w:t xml:space="preserve"> the</w:t>
      </w:r>
      <w:r w:rsidR="00BE6423" w:rsidRPr="00BE6423">
        <w:rPr>
          <w:cs/>
          <w:lang w:bidi="th-TH"/>
        </w:rPr>
        <w:t xml:space="preserve"> </w:t>
      </w:r>
      <w:r w:rsidR="00BE6423" w:rsidRPr="00BE6423">
        <w:rPr>
          <w:lang w:val="en-US"/>
        </w:rPr>
        <w:t>number of occupants</w:t>
      </w:r>
      <w:r w:rsidR="00BE6423">
        <w:rPr>
          <w:lang w:val="en-US"/>
        </w:rPr>
        <w:t xml:space="preserve"> involved in a crash </w:t>
      </w:r>
      <w:r w:rsidR="00BE6423">
        <w:rPr>
          <w:lang w:val="en-US"/>
        </w:rPr>
        <w:lastRenderedPageBreak/>
        <w:t>is directly proportional to the number of</w:t>
      </w:r>
      <w:r w:rsidR="00BE6423" w:rsidRPr="00BE6423">
        <w:rPr>
          <w:lang w:val="en-US"/>
        </w:rPr>
        <w:t xml:space="preserve"> fatally injured people involved in the crash</w:t>
      </w:r>
      <w:r w:rsidR="00BE6423">
        <w:rPr>
          <w:lang w:val="en-US"/>
        </w:rPr>
        <w:t xml:space="preserve">. </w:t>
      </w:r>
      <w:r w:rsidR="00F36341">
        <w:rPr>
          <w:lang w:val="en-US"/>
        </w:rPr>
        <w:t>From the results of the model, it is evident that d</w:t>
      </w:r>
      <w:r w:rsidR="00F36341" w:rsidRPr="00F36341">
        <w:rPr>
          <w:lang w:val="en-US"/>
        </w:rPr>
        <w:t>riving under the Influence of Alcohol, Drugs, or Medication leads to an increased risk of serious injury in an accident</w:t>
      </w:r>
      <w:r w:rsidR="00F36341">
        <w:rPr>
          <w:lang w:val="en-US"/>
        </w:rPr>
        <w:t xml:space="preserve">. </w:t>
      </w:r>
      <w:r w:rsidR="00F36341" w:rsidRPr="00F36341">
        <w:rPr>
          <w:lang w:val="en-US"/>
        </w:rPr>
        <w:t xml:space="preserve">In </w:t>
      </w:r>
      <w:r w:rsidR="00F36341">
        <w:rPr>
          <w:lang w:val="en-US"/>
        </w:rPr>
        <w:t>c</w:t>
      </w:r>
      <w:r w:rsidR="00F36341" w:rsidRPr="00F36341">
        <w:rPr>
          <w:lang w:val="en-US"/>
        </w:rPr>
        <w:t>rash cases occurred on highways, high fatalities numbers are observed when driver of the contact vehicle did not stop to render aid, and crash involves fire</w:t>
      </w:r>
      <w:r w:rsidR="00F36341">
        <w:rPr>
          <w:lang w:val="en-US"/>
        </w:rPr>
        <w:t>. To conclude, the n</w:t>
      </w:r>
      <w:r w:rsidR="00F36341" w:rsidRPr="00F36341">
        <w:rPr>
          <w:lang w:val="en-US"/>
        </w:rPr>
        <w:t xml:space="preserve">umber of people involved in the crash, </w:t>
      </w:r>
      <w:r w:rsidR="00F36341">
        <w:rPr>
          <w:lang w:val="en-US"/>
        </w:rPr>
        <w:t>occurrence of f</w:t>
      </w:r>
      <w:r w:rsidR="00F36341" w:rsidRPr="00F36341">
        <w:rPr>
          <w:lang w:val="en-US"/>
        </w:rPr>
        <w:t xml:space="preserve">ire in the crash, </w:t>
      </w:r>
      <w:r w:rsidR="00F36341">
        <w:rPr>
          <w:lang w:val="en-US"/>
        </w:rPr>
        <w:t>v</w:t>
      </w:r>
      <w:r w:rsidR="00F36341" w:rsidRPr="00F36341">
        <w:rPr>
          <w:lang w:val="en-US"/>
        </w:rPr>
        <w:t>iolation history of drivers, their drunk status, Influence of Drugs, or Medication are the top factors (positively)</w:t>
      </w:r>
      <w:r w:rsidR="00F36341">
        <w:rPr>
          <w:lang w:val="en-US"/>
        </w:rPr>
        <w:t xml:space="preserve"> </w:t>
      </w:r>
      <w:r w:rsidR="00F36341" w:rsidRPr="00F36341">
        <w:rPr>
          <w:lang w:val="en-US"/>
        </w:rPr>
        <w:t>that contributed to</w:t>
      </w:r>
      <w:r w:rsidR="00F36341" w:rsidRPr="00F36341">
        <w:rPr>
          <w:cs/>
          <w:lang w:val="en-US" w:bidi="th-TH"/>
        </w:rPr>
        <w:t xml:space="preserve"> </w:t>
      </w:r>
      <w:r w:rsidR="00F36341" w:rsidRPr="00F36341">
        <w:rPr>
          <w:lang w:val="en-US"/>
        </w:rPr>
        <w:t>predicting fatalities</w:t>
      </w:r>
      <w:r w:rsidR="00F36341">
        <w:rPr>
          <w:lang w:val="en-US"/>
        </w:rPr>
        <w:t>.</w:t>
      </w:r>
    </w:p>
    <w:p w14:paraId="45C32C58" w14:textId="77777777" w:rsidR="00897089" w:rsidRDefault="00897089">
      <w:pPr>
        <w:spacing w:line="259" w:lineRule="auto"/>
        <w:jc w:val="left"/>
        <w:rPr>
          <w:b/>
          <w:bCs/>
          <w:color w:val="C00000"/>
          <w:szCs w:val="24"/>
          <w:lang w:val="en-US"/>
        </w:rPr>
      </w:pPr>
      <w:r>
        <w:rPr>
          <w:b/>
          <w:bCs/>
          <w:color w:val="C00000"/>
          <w:szCs w:val="24"/>
          <w:lang w:val="en-US"/>
        </w:rPr>
        <w:br w:type="page"/>
      </w:r>
    </w:p>
    <w:p w14:paraId="6B8911F2" w14:textId="77777777" w:rsidR="001733AC" w:rsidRDefault="001733AC" w:rsidP="00CF2180">
      <w:pPr>
        <w:jc w:val="center"/>
        <w:rPr>
          <w:b/>
          <w:bCs/>
          <w:color w:val="C00000"/>
          <w:szCs w:val="24"/>
          <w:lang w:val="en-US"/>
        </w:rPr>
      </w:pPr>
      <w:r>
        <w:rPr>
          <w:b/>
          <w:bCs/>
          <w:color w:val="C00000"/>
          <w:szCs w:val="24"/>
          <w:lang w:val="en-US"/>
        </w:rPr>
        <w:lastRenderedPageBreak/>
        <w:t>REFERENCE</w:t>
      </w:r>
      <w:r w:rsidR="00CF2180">
        <w:rPr>
          <w:b/>
          <w:bCs/>
          <w:color w:val="C00000"/>
          <w:szCs w:val="24"/>
          <w:lang w:val="en-US"/>
        </w:rPr>
        <w:t>S</w:t>
      </w:r>
    </w:p>
    <w:p w14:paraId="048252ED" w14:textId="77777777" w:rsidR="00CF2180" w:rsidRDefault="00CF2180" w:rsidP="00CF2180">
      <w:pPr>
        <w:pStyle w:val="citation"/>
        <w:shd w:val="clear" w:color="auto" w:fill="FFFFFF"/>
        <w:spacing w:after="150" w:afterAutospacing="0" w:line="360" w:lineRule="auto"/>
        <w:ind w:left="851" w:hanging="851"/>
        <w:rPr>
          <w:kern w:val="36"/>
          <w:lang w:val="en-US"/>
        </w:rPr>
      </w:pPr>
      <w:r w:rsidRPr="006A6AF6">
        <w:rPr>
          <w:kern w:val="36"/>
          <w:lang w:val="en-US"/>
        </w:rPr>
        <w:t>Bluman, A. G. (2017). Elementary statistics: A step by step approach. New York: McGraw-Hill Higher Education.</w:t>
      </w:r>
    </w:p>
    <w:p w14:paraId="16B3F1B1" w14:textId="77777777" w:rsidR="00CF2180" w:rsidRPr="00F4138E" w:rsidRDefault="00CF2180" w:rsidP="00CF2180">
      <w:pPr>
        <w:pStyle w:val="citation"/>
        <w:shd w:val="clear" w:color="auto" w:fill="FFFFFF"/>
        <w:spacing w:after="150" w:afterAutospacing="0" w:line="360" w:lineRule="auto"/>
        <w:ind w:left="851" w:hanging="851"/>
        <w:rPr>
          <w:kern w:val="36"/>
        </w:rPr>
      </w:pPr>
      <w:r w:rsidRPr="006A6AF6">
        <w:rPr>
          <w:kern w:val="36"/>
          <w:lang w:val="en-US"/>
        </w:rPr>
        <w:t xml:space="preserve">Cran.r.(2022). </w:t>
      </w:r>
      <w:r w:rsidRPr="006A6AF6">
        <w:rPr>
          <w:i/>
          <w:iCs/>
          <w:kern w:val="36"/>
          <w:lang w:val="en-US"/>
        </w:rPr>
        <w:t>Using Skimr</w:t>
      </w:r>
      <w:r w:rsidRPr="006A6AF6">
        <w:rPr>
          <w:kern w:val="36"/>
          <w:lang w:val="en-US"/>
        </w:rPr>
        <w:t>.</w:t>
      </w:r>
      <w:r w:rsidRPr="006A6AF6">
        <w:t xml:space="preserve"> </w:t>
      </w:r>
      <w:hyperlink r:id="rId21" w:history="1">
        <w:r w:rsidRPr="00F4138E">
          <w:rPr>
            <w:rStyle w:val="Hyperlink"/>
            <w:kern w:val="36"/>
          </w:rPr>
          <w:t>https://cran.project.org/web/packages/skimr/vignettes/skimr.html</w:t>
        </w:r>
      </w:hyperlink>
    </w:p>
    <w:p w14:paraId="104BD17F" w14:textId="77777777" w:rsidR="00CF2180" w:rsidRDefault="00CF2180" w:rsidP="00CF2180">
      <w:pPr>
        <w:ind w:left="851" w:hanging="851"/>
        <w:jc w:val="left"/>
        <w:rPr>
          <w:rFonts w:cs="Times New Roman"/>
          <w:kern w:val="36"/>
          <w:szCs w:val="24"/>
          <w:lang w:val="en-US"/>
        </w:rPr>
      </w:pPr>
      <w:r w:rsidRPr="00F4138E">
        <w:rPr>
          <w:rFonts w:cs="Times New Roman"/>
          <w:kern w:val="36"/>
          <w:szCs w:val="24"/>
          <w:lang/>
        </w:rPr>
        <w:t>Kabacoff, R. I. (2015). </w:t>
      </w:r>
      <w:r w:rsidRPr="006A6AF6">
        <w:rPr>
          <w:rFonts w:cs="Times New Roman"/>
          <w:kern w:val="36"/>
          <w:szCs w:val="24"/>
          <w:lang w:val="en-US"/>
        </w:rPr>
        <w:t>R in Action (2nd ed.). Manning Publications.</w:t>
      </w:r>
    </w:p>
    <w:p w14:paraId="47B09F79" w14:textId="77777777" w:rsidR="00CF2180" w:rsidRPr="00CF2180" w:rsidRDefault="00CF2180" w:rsidP="00CF2180">
      <w:pPr>
        <w:ind w:left="851" w:hanging="851"/>
        <w:jc w:val="left"/>
        <w:rPr>
          <w:rFonts w:cs="Times New Roman"/>
          <w:kern w:val="36"/>
          <w:szCs w:val="24"/>
          <w:lang w:val="en-US"/>
        </w:rPr>
      </w:pPr>
      <w:r w:rsidRPr="006A6AF6">
        <w:rPr>
          <w:rFonts w:cs="Times New Roman"/>
          <w:szCs w:val="24"/>
          <w:lang w:val="en-US"/>
        </w:rPr>
        <w:t xml:space="preserve">Narasimhan, K. A., (2021). </w:t>
      </w:r>
      <w:r w:rsidRPr="006A6AF6">
        <w:rPr>
          <w:rFonts w:cs="Times New Roman"/>
          <w:i/>
          <w:iCs/>
          <w:color w:val="292929"/>
          <w:spacing w:val="-4"/>
          <w:szCs w:val="24"/>
        </w:rPr>
        <w:t>Why Linear Regression is not suitable for classification?</w:t>
      </w:r>
      <w:r w:rsidRPr="006A6AF6">
        <w:rPr>
          <w:rFonts w:cs="Times New Roman"/>
          <w:i/>
          <w:iCs/>
          <w:color w:val="292929"/>
          <w:spacing w:val="-4"/>
          <w:szCs w:val="24"/>
          <w:lang w:val="en-US"/>
        </w:rPr>
        <w:t>.</w:t>
      </w:r>
      <w:r w:rsidRPr="006A6AF6">
        <w:rPr>
          <w:rFonts w:cs="Times New Roman"/>
          <w:color w:val="292929"/>
          <w:spacing w:val="-4"/>
          <w:szCs w:val="24"/>
          <w:lang w:val="en-US"/>
        </w:rPr>
        <w:t xml:space="preserve"> Analytics Vidhya. </w:t>
      </w:r>
      <w:hyperlink r:id="rId22" w:history="1">
        <w:r w:rsidRPr="006A6AF6">
          <w:rPr>
            <w:rStyle w:val="Hyperlink"/>
            <w:rFonts w:cs="Times New Roman"/>
            <w:spacing w:val="-4"/>
            <w:szCs w:val="24"/>
            <w:lang w:val="en-US"/>
          </w:rPr>
          <w:t>https://medium.com/analytics-vidhya/why-linear-regression-is-not-suitable-for-classification-cd724dd61cb8</w:t>
        </w:r>
      </w:hyperlink>
    </w:p>
    <w:p w14:paraId="5DE2B07C" w14:textId="77777777" w:rsidR="00CF2180" w:rsidRPr="006A6AF6" w:rsidRDefault="00CF2180" w:rsidP="00CF2180">
      <w:pPr>
        <w:shd w:val="clear" w:color="auto" w:fill="FFFFFF"/>
        <w:spacing w:line="450" w:lineRule="atLeast"/>
        <w:ind w:left="851" w:hanging="851"/>
        <w:jc w:val="left"/>
        <w:outlineLvl w:val="0"/>
        <w:rPr>
          <w:rFonts w:eastAsia="Times New Roman" w:cs="Times New Roman"/>
          <w:kern w:val="36"/>
          <w:szCs w:val="24"/>
          <w:lang w:val="en-US"/>
        </w:rPr>
      </w:pPr>
      <w:r w:rsidRPr="006A6AF6">
        <w:rPr>
          <w:rFonts w:eastAsia="Times New Roman" w:cs="Times New Roman"/>
          <w:kern w:val="36"/>
          <w:szCs w:val="24"/>
          <w:lang w:val="en-US"/>
        </w:rPr>
        <w:t xml:space="preserve">Statistics how to. (n.d.). </w:t>
      </w:r>
      <w:r w:rsidRPr="00AA7A37">
        <w:rPr>
          <w:rFonts w:eastAsia="Times New Roman" w:cs="Times New Roman"/>
          <w:i/>
          <w:iCs/>
          <w:kern w:val="36"/>
          <w:szCs w:val="24"/>
        </w:rPr>
        <w:t>Kruskal Wallis H Test: Definition, Examples, Assumptions, SPSS</w:t>
      </w:r>
      <w:r w:rsidRPr="006A6AF6">
        <w:rPr>
          <w:rFonts w:eastAsia="Times New Roman" w:cs="Times New Roman"/>
          <w:i/>
          <w:iCs/>
          <w:kern w:val="36"/>
          <w:szCs w:val="24"/>
          <w:lang w:val="en-US"/>
        </w:rPr>
        <w:t>.</w:t>
      </w:r>
      <w:r w:rsidRPr="006A6AF6">
        <w:rPr>
          <w:rFonts w:eastAsia="Times New Roman" w:cs="Times New Roman"/>
          <w:kern w:val="36"/>
          <w:szCs w:val="24"/>
          <w:lang w:val="en-US"/>
        </w:rPr>
        <w:t xml:space="preserve"> </w:t>
      </w:r>
      <w:hyperlink r:id="rId23" w:history="1">
        <w:r w:rsidRPr="006A6AF6">
          <w:rPr>
            <w:rStyle w:val="Hyperlink"/>
            <w:rFonts w:eastAsia="Times New Roman" w:cs="Times New Roman"/>
            <w:kern w:val="36"/>
            <w:szCs w:val="24"/>
            <w:lang w:val="en-US"/>
          </w:rPr>
          <w:t>https://www.statisticshowto.com/probability-and-statistics/statistics-definitions/kruskal-wallis/</w:t>
        </w:r>
      </w:hyperlink>
    </w:p>
    <w:p w14:paraId="5C99627B" w14:textId="77777777" w:rsidR="00CF2180" w:rsidRPr="006A6AF6" w:rsidRDefault="00CF2180" w:rsidP="00CF2180">
      <w:pPr>
        <w:shd w:val="clear" w:color="auto" w:fill="FFFFFF"/>
        <w:spacing w:line="450" w:lineRule="atLeast"/>
        <w:ind w:left="851" w:hanging="851"/>
        <w:jc w:val="left"/>
        <w:outlineLvl w:val="0"/>
        <w:rPr>
          <w:rFonts w:eastAsia="Times New Roman" w:cs="Times New Roman"/>
          <w:kern w:val="36"/>
          <w:szCs w:val="24"/>
          <w:lang w:val="en-US"/>
        </w:rPr>
      </w:pPr>
    </w:p>
    <w:p w14:paraId="0363F5EF" w14:textId="77777777" w:rsidR="00CF2180" w:rsidRPr="006A6AF6" w:rsidRDefault="00CF2180" w:rsidP="00CF2180">
      <w:pPr>
        <w:shd w:val="clear" w:color="auto" w:fill="FFFFFF"/>
        <w:spacing w:line="450" w:lineRule="atLeast"/>
        <w:ind w:left="851" w:hanging="851"/>
        <w:jc w:val="left"/>
        <w:outlineLvl w:val="0"/>
        <w:rPr>
          <w:rFonts w:eastAsia="Times New Roman" w:cs="Times New Roman"/>
          <w:kern w:val="36"/>
          <w:szCs w:val="24"/>
          <w:lang w:val="en-US"/>
        </w:rPr>
      </w:pPr>
    </w:p>
    <w:p w14:paraId="2CDE7EDC" w14:textId="77777777" w:rsidR="00F26D90" w:rsidRDefault="00F26D90" w:rsidP="001733AC">
      <w:pPr>
        <w:jc w:val="left"/>
        <w:rPr>
          <w:b/>
          <w:bCs/>
          <w:color w:val="C00000"/>
          <w:szCs w:val="24"/>
          <w:lang w:val="en-US"/>
        </w:rPr>
      </w:pPr>
    </w:p>
    <w:p w14:paraId="6EB577C4" w14:textId="77777777" w:rsidR="00CF2180" w:rsidRDefault="00CF2180" w:rsidP="001733AC">
      <w:pPr>
        <w:jc w:val="left"/>
        <w:rPr>
          <w:b/>
          <w:bCs/>
          <w:color w:val="C00000"/>
          <w:szCs w:val="24"/>
          <w:lang w:val="en-US"/>
        </w:rPr>
      </w:pPr>
    </w:p>
    <w:p w14:paraId="42C07CBC" w14:textId="77777777" w:rsidR="00CF2180" w:rsidRDefault="00CF2180" w:rsidP="001733AC">
      <w:pPr>
        <w:jc w:val="left"/>
        <w:rPr>
          <w:b/>
          <w:bCs/>
          <w:color w:val="C00000"/>
          <w:szCs w:val="24"/>
          <w:lang w:val="en-US"/>
        </w:rPr>
      </w:pPr>
    </w:p>
    <w:p w14:paraId="6D7E0CBD" w14:textId="77777777" w:rsidR="00CF2180" w:rsidRDefault="00CF2180" w:rsidP="001733AC">
      <w:pPr>
        <w:jc w:val="left"/>
        <w:rPr>
          <w:b/>
          <w:bCs/>
          <w:color w:val="C00000"/>
          <w:szCs w:val="24"/>
          <w:lang w:val="en-US"/>
        </w:rPr>
      </w:pPr>
    </w:p>
    <w:p w14:paraId="17BBA3B3" w14:textId="77777777" w:rsidR="00CF2180" w:rsidRDefault="00CF2180" w:rsidP="001733AC">
      <w:pPr>
        <w:jc w:val="left"/>
        <w:rPr>
          <w:b/>
          <w:bCs/>
          <w:color w:val="C00000"/>
          <w:szCs w:val="24"/>
          <w:lang w:val="en-US"/>
        </w:rPr>
      </w:pPr>
    </w:p>
    <w:p w14:paraId="1483D961" w14:textId="77777777" w:rsidR="00CF2180" w:rsidRDefault="00CF2180" w:rsidP="001733AC">
      <w:pPr>
        <w:jc w:val="left"/>
        <w:rPr>
          <w:b/>
          <w:bCs/>
          <w:color w:val="C00000"/>
          <w:szCs w:val="24"/>
          <w:lang w:val="en-US"/>
        </w:rPr>
      </w:pPr>
    </w:p>
    <w:p w14:paraId="21371F6E" w14:textId="77777777" w:rsidR="00CF2180" w:rsidRDefault="00CF2180" w:rsidP="001733AC">
      <w:pPr>
        <w:jc w:val="left"/>
        <w:rPr>
          <w:b/>
          <w:bCs/>
          <w:color w:val="C00000"/>
          <w:szCs w:val="24"/>
          <w:lang w:val="en-US"/>
        </w:rPr>
      </w:pPr>
    </w:p>
    <w:p w14:paraId="5ABD737C" w14:textId="77777777" w:rsidR="00CF2180" w:rsidRDefault="00CF2180" w:rsidP="001733AC">
      <w:pPr>
        <w:jc w:val="left"/>
        <w:rPr>
          <w:b/>
          <w:bCs/>
          <w:color w:val="C00000"/>
          <w:szCs w:val="24"/>
          <w:lang w:val="en-US"/>
        </w:rPr>
      </w:pPr>
    </w:p>
    <w:p w14:paraId="3104428D" w14:textId="77777777" w:rsidR="00CF2180" w:rsidRDefault="00CF2180" w:rsidP="001733AC">
      <w:pPr>
        <w:jc w:val="left"/>
        <w:rPr>
          <w:b/>
          <w:bCs/>
          <w:color w:val="C00000"/>
          <w:szCs w:val="24"/>
          <w:lang w:val="en-US"/>
        </w:rPr>
      </w:pPr>
    </w:p>
    <w:p w14:paraId="0B79E149" w14:textId="77777777" w:rsidR="00CF2180" w:rsidRDefault="00CF2180" w:rsidP="001733AC">
      <w:pPr>
        <w:jc w:val="left"/>
        <w:rPr>
          <w:b/>
          <w:bCs/>
          <w:color w:val="C00000"/>
          <w:szCs w:val="24"/>
          <w:lang w:val="en-US"/>
        </w:rPr>
      </w:pPr>
    </w:p>
    <w:p w14:paraId="5DC45AA0" w14:textId="77777777" w:rsidR="00CF2180" w:rsidRDefault="00CF2180" w:rsidP="001733AC">
      <w:pPr>
        <w:jc w:val="left"/>
        <w:rPr>
          <w:b/>
          <w:bCs/>
          <w:color w:val="C00000"/>
          <w:szCs w:val="24"/>
          <w:lang w:val="en-US"/>
        </w:rPr>
      </w:pPr>
    </w:p>
    <w:p w14:paraId="50D5934D" w14:textId="77777777" w:rsidR="0075553B" w:rsidRDefault="0075553B" w:rsidP="001733AC">
      <w:pPr>
        <w:jc w:val="left"/>
        <w:rPr>
          <w:b/>
          <w:bCs/>
          <w:color w:val="C00000"/>
          <w:szCs w:val="24"/>
          <w:lang w:val="en-US"/>
        </w:rPr>
      </w:pPr>
      <w:r>
        <w:rPr>
          <w:b/>
          <w:bCs/>
          <w:color w:val="C00000"/>
          <w:szCs w:val="24"/>
          <w:lang w:val="en-US"/>
        </w:rPr>
        <w:lastRenderedPageBreak/>
        <w:t>APPENDIX</w:t>
      </w:r>
    </w:p>
    <w:p w14:paraId="2C80CF62" w14:textId="77777777" w:rsidR="0075553B" w:rsidRPr="0075553B" w:rsidRDefault="0075553B" w:rsidP="00D51FD6">
      <w:r>
        <w:rPr>
          <w:rFonts w:cs="Times New Roman"/>
          <w:color w:val="000000" w:themeColor="text1"/>
          <w:lang w:val="en-US"/>
        </w:rPr>
        <w:t>T</w:t>
      </w:r>
      <w:r>
        <w:rPr>
          <w:rFonts w:cs="Times New Roman"/>
          <w:color w:val="000000" w:themeColor="text1"/>
        </w:rPr>
        <w:t>he R file name</w:t>
      </w:r>
      <w:r w:rsidR="005377AD">
        <w:rPr>
          <w:rFonts w:cs="Times New Roman"/>
          <w:color w:val="000000" w:themeColor="text1"/>
        </w:rPr>
        <w:t>d</w:t>
      </w:r>
      <w:r>
        <w:rPr>
          <w:rFonts w:cs="Times New Roman"/>
          <w:color w:val="000000" w:themeColor="text1"/>
        </w:rPr>
        <w:t xml:space="preserve"> </w:t>
      </w:r>
      <w:r w:rsidRPr="0075553B">
        <w:rPr>
          <w:rFonts w:cs="Times New Roman"/>
          <w:i/>
          <w:iCs/>
          <w:color w:val="000000" w:themeColor="text1"/>
        </w:rPr>
        <w:t>ALY6015_</w:t>
      </w:r>
      <w:r w:rsidR="00E71F69">
        <w:rPr>
          <w:rFonts w:cs="Times New Roman"/>
          <w:i/>
          <w:iCs/>
          <w:color w:val="000000" w:themeColor="text1"/>
        </w:rPr>
        <w:t>FinalProject_Team4</w:t>
      </w:r>
      <w:r w:rsidRPr="0075553B">
        <w:rPr>
          <w:rFonts w:cs="Times New Roman"/>
          <w:i/>
          <w:iCs/>
          <w:color w:val="000000" w:themeColor="text1"/>
        </w:rPr>
        <w:t>.R</w:t>
      </w:r>
      <w:r>
        <w:rPr>
          <w:rFonts w:cs="Times New Roman"/>
          <w:i/>
          <w:iCs/>
          <w:color w:val="000000" w:themeColor="text1"/>
        </w:rPr>
        <w:t xml:space="preserve"> </w:t>
      </w:r>
      <w:r>
        <w:rPr>
          <w:rFonts w:cs="Times New Roman"/>
          <w:color w:val="000000" w:themeColor="text1"/>
        </w:rPr>
        <w:t xml:space="preserve">is attached along with the word document. </w:t>
      </w:r>
    </w:p>
    <w:sectPr w:rsidR="0075553B" w:rsidRPr="0075553B">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7CCB" w14:textId="77777777" w:rsidR="00AD28AA" w:rsidRDefault="00AD28AA" w:rsidP="00587418">
      <w:pPr>
        <w:spacing w:after="0" w:line="240" w:lineRule="auto"/>
      </w:pPr>
      <w:r>
        <w:separator/>
      </w:r>
    </w:p>
  </w:endnote>
  <w:endnote w:type="continuationSeparator" w:id="0">
    <w:p w14:paraId="066AE8EE" w14:textId="77777777" w:rsidR="00AD28AA" w:rsidRDefault="00AD28AA" w:rsidP="00587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E6FF9" w14:textId="77777777" w:rsidR="00AD28AA" w:rsidRDefault="00AD28AA" w:rsidP="00587418">
      <w:pPr>
        <w:spacing w:after="0" w:line="240" w:lineRule="auto"/>
      </w:pPr>
      <w:r>
        <w:separator/>
      </w:r>
    </w:p>
  </w:footnote>
  <w:footnote w:type="continuationSeparator" w:id="0">
    <w:p w14:paraId="02B42926" w14:textId="77777777" w:rsidR="00AD28AA" w:rsidRDefault="00AD28AA" w:rsidP="00587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199697"/>
      <w:docPartObj>
        <w:docPartGallery w:val="Page Numbers (Top of Page)"/>
        <w:docPartUnique/>
      </w:docPartObj>
    </w:sdtPr>
    <w:sdtEndPr>
      <w:rPr>
        <w:noProof/>
      </w:rPr>
    </w:sdtEndPr>
    <w:sdtContent>
      <w:p w14:paraId="395D6185" w14:textId="77777777" w:rsidR="00A033F4" w:rsidRDefault="00A033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72ED8D" w14:textId="77777777" w:rsidR="00A033F4" w:rsidRDefault="00A033F4">
    <w:pPr>
      <w:pStyle w:val="Header"/>
    </w:pPr>
  </w:p>
  <w:p w14:paraId="2A1029F1" w14:textId="77777777" w:rsidR="008E2323" w:rsidRDefault="008E23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A6534"/>
    <w:multiLevelType w:val="hybridMultilevel"/>
    <w:tmpl w:val="7BEA384C"/>
    <w:lvl w:ilvl="0" w:tplc="51581F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8204F"/>
    <w:multiLevelType w:val="hybridMultilevel"/>
    <w:tmpl w:val="FF9A82EC"/>
    <w:lvl w:ilvl="0" w:tplc="57D050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B1D2E"/>
    <w:multiLevelType w:val="hybridMultilevel"/>
    <w:tmpl w:val="26C4882C"/>
    <w:lvl w:ilvl="0" w:tplc="1C7AF1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2695A"/>
    <w:multiLevelType w:val="hybridMultilevel"/>
    <w:tmpl w:val="F2C4C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8D6E26"/>
    <w:multiLevelType w:val="hybridMultilevel"/>
    <w:tmpl w:val="F1B41566"/>
    <w:lvl w:ilvl="0" w:tplc="4009000F">
      <w:start w:val="1"/>
      <w:numFmt w:val="decimal"/>
      <w:lvlText w:val="%1."/>
      <w:lvlJc w:val="left"/>
      <w:pPr>
        <w:ind w:left="769" w:hanging="360"/>
      </w:p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5" w15:restartNumberingAfterBreak="0">
    <w:nsid w:val="38804A99"/>
    <w:multiLevelType w:val="hybridMultilevel"/>
    <w:tmpl w:val="81D083A6"/>
    <w:lvl w:ilvl="0" w:tplc="62F85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E25E30"/>
    <w:multiLevelType w:val="hybridMultilevel"/>
    <w:tmpl w:val="6FE03CB0"/>
    <w:lvl w:ilvl="0" w:tplc="60C259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EA14A2"/>
    <w:multiLevelType w:val="hybridMultilevel"/>
    <w:tmpl w:val="8292AF1E"/>
    <w:lvl w:ilvl="0" w:tplc="62F85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1920EB"/>
    <w:multiLevelType w:val="multilevel"/>
    <w:tmpl w:val="02BAEB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A2892"/>
    <w:multiLevelType w:val="hybridMultilevel"/>
    <w:tmpl w:val="25883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D91101"/>
    <w:multiLevelType w:val="hybridMultilevel"/>
    <w:tmpl w:val="8292AF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0054FF"/>
    <w:multiLevelType w:val="hybridMultilevel"/>
    <w:tmpl w:val="8292AF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2B2EF6"/>
    <w:multiLevelType w:val="multilevel"/>
    <w:tmpl w:val="146E065E"/>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7FC77C7"/>
    <w:multiLevelType w:val="hybridMultilevel"/>
    <w:tmpl w:val="B95A1F78"/>
    <w:lvl w:ilvl="0" w:tplc="946213D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453D33"/>
    <w:multiLevelType w:val="hybridMultilevel"/>
    <w:tmpl w:val="74AEA45C"/>
    <w:lvl w:ilvl="0" w:tplc="C76C3350">
      <w:start w:val="1"/>
      <w:numFmt w:val="decimal"/>
      <w:lvlText w:val="%1."/>
      <w:lvlJc w:val="left"/>
      <w:pPr>
        <w:ind w:left="720" w:hanging="360"/>
      </w:pPr>
    </w:lvl>
    <w:lvl w:ilvl="1" w:tplc="EA741438">
      <w:start w:val="1"/>
      <w:numFmt w:val="lowerLetter"/>
      <w:lvlText w:val="%2."/>
      <w:lvlJc w:val="left"/>
      <w:pPr>
        <w:ind w:left="1440" w:hanging="360"/>
      </w:pPr>
    </w:lvl>
    <w:lvl w:ilvl="2" w:tplc="2A882AFA">
      <w:start w:val="1"/>
      <w:numFmt w:val="lowerRoman"/>
      <w:lvlText w:val="%3."/>
      <w:lvlJc w:val="right"/>
      <w:pPr>
        <w:ind w:left="2160" w:hanging="180"/>
      </w:pPr>
    </w:lvl>
    <w:lvl w:ilvl="3" w:tplc="06D6C424">
      <w:start w:val="1"/>
      <w:numFmt w:val="decimal"/>
      <w:lvlText w:val="%4."/>
      <w:lvlJc w:val="left"/>
      <w:pPr>
        <w:ind w:left="2880" w:hanging="360"/>
      </w:pPr>
    </w:lvl>
    <w:lvl w:ilvl="4" w:tplc="3532302C">
      <w:start w:val="1"/>
      <w:numFmt w:val="lowerLetter"/>
      <w:lvlText w:val="%5."/>
      <w:lvlJc w:val="left"/>
      <w:pPr>
        <w:ind w:left="3600" w:hanging="360"/>
      </w:pPr>
    </w:lvl>
    <w:lvl w:ilvl="5" w:tplc="76EA94B4">
      <w:start w:val="1"/>
      <w:numFmt w:val="lowerRoman"/>
      <w:lvlText w:val="%6."/>
      <w:lvlJc w:val="right"/>
      <w:pPr>
        <w:ind w:left="4320" w:hanging="180"/>
      </w:pPr>
    </w:lvl>
    <w:lvl w:ilvl="6" w:tplc="63B0CE00">
      <w:start w:val="1"/>
      <w:numFmt w:val="decimal"/>
      <w:lvlText w:val="%7."/>
      <w:lvlJc w:val="left"/>
      <w:pPr>
        <w:ind w:left="5040" w:hanging="360"/>
      </w:pPr>
    </w:lvl>
    <w:lvl w:ilvl="7" w:tplc="63005D94">
      <w:start w:val="1"/>
      <w:numFmt w:val="lowerLetter"/>
      <w:lvlText w:val="%8."/>
      <w:lvlJc w:val="left"/>
      <w:pPr>
        <w:ind w:left="5760" w:hanging="360"/>
      </w:pPr>
    </w:lvl>
    <w:lvl w:ilvl="8" w:tplc="7B9A65A6">
      <w:start w:val="1"/>
      <w:numFmt w:val="lowerRoman"/>
      <w:lvlText w:val="%9."/>
      <w:lvlJc w:val="right"/>
      <w:pPr>
        <w:ind w:left="6480" w:hanging="180"/>
      </w:pPr>
    </w:lvl>
  </w:abstractNum>
  <w:num w:numId="1" w16cid:durableId="1319764808">
    <w:abstractNumId w:val="4"/>
  </w:num>
  <w:num w:numId="2" w16cid:durableId="1275210392">
    <w:abstractNumId w:val="5"/>
  </w:num>
  <w:num w:numId="3" w16cid:durableId="805513315">
    <w:abstractNumId w:val="7"/>
  </w:num>
  <w:num w:numId="4" w16cid:durableId="953295468">
    <w:abstractNumId w:val="10"/>
  </w:num>
  <w:num w:numId="5" w16cid:durableId="960960183">
    <w:abstractNumId w:val="11"/>
  </w:num>
  <w:num w:numId="6" w16cid:durableId="1746217250">
    <w:abstractNumId w:val="8"/>
  </w:num>
  <w:num w:numId="7" w16cid:durableId="1060790156">
    <w:abstractNumId w:val="9"/>
  </w:num>
  <w:num w:numId="8" w16cid:durableId="837768576">
    <w:abstractNumId w:val="13"/>
  </w:num>
  <w:num w:numId="9" w16cid:durableId="2036953412">
    <w:abstractNumId w:val="0"/>
  </w:num>
  <w:num w:numId="10" w16cid:durableId="1739935677">
    <w:abstractNumId w:val="14"/>
  </w:num>
  <w:num w:numId="11" w16cid:durableId="708917140">
    <w:abstractNumId w:val="12"/>
  </w:num>
  <w:num w:numId="12" w16cid:durableId="720861149">
    <w:abstractNumId w:val="3"/>
  </w:num>
  <w:num w:numId="13" w16cid:durableId="1484077640">
    <w:abstractNumId w:val="6"/>
  </w:num>
  <w:num w:numId="14" w16cid:durableId="1876889707">
    <w:abstractNumId w:val="1"/>
  </w:num>
  <w:num w:numId="15" w16cid:durableId="475030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C6"/>
    <w:rsid w:val="00000506"/>
    <w:rsid w:val="00002076"/>
    <w:rsid w:val="000036F8"/>
    <w:rsid w:val="00005EEB"/>
    <w:rsid w:val="00007346"/>
    <w:rsid w:val="000134B5"/>
    <w:rsid w:val="00014556"/>
    <w:rsid w:val="00014F03"/>
    <w:rsid w:val="000163D3"/>
    <w:rsid w:val="0002035C"/>
    <w:rsid w:val="0002445D"/>
    <w:rsid w:val="000265BB"/>
    <w:rsid w:val="00030983"/>
    <w:rsid w:val="00031377"/>
    <w:rsid w:val="00034B76"/>
    <w:rsid w:val="00035082"/>
    <w:rsid w:val="000351A4"/>
    <w:rsid w:val="00037743"/>
    <w:rsid w:val="00040EBC"/>
    <w:rsid w:val="00040ED5"/>
    <w:rsid w:val="00041E61"/>
    <w:rsid w:val="00042E04"/>
    <w:rsid w:val="00043EBA"/>
    <w:rsid w:val="000441FB"/>
    <w:rsid w:val="000447DC"/>
    <w:rsid w:val="000471D9"/>
    <w:rsid w:val="0005372B"/>
    <w:rsid w:val="00054F82"/>
    <w:rsid w:val="00055318"/>
    <w:rsid w:val="00065E01"/>
    <w:rsid w:val="00065F10"/>
    <w:rsid w:val="00066D37"/>
    <w:rsid w:val="00070082"/>
    <w:rsid w:val="000700D1"/>
    <w:rsid w:val="00070FA5"/>
    <w:rsid w:val="00073A51"/>
    <w:rsid w:val="00074444"/>
    <w:rsid w:val="00074903"/>
    <w:rsid w:val="00075DE4"/>
    <w:rsid w:val="0008020B"/>
    <w:rsid w:val="00080FD7"/>
    <w:rsid w:val="0008215B"/>
    <w:rsid w:val="00082211"/>
    <w:rsid w:val="00086EFA"/>
    <w:rsid w:val="00087232"/>
    <w:rsid w:val="00091575"/>
    <w:rsid w:val="00091E21"/>
    <w:rsid w:val="00093488"/>
    <w:rsid w:val="000942DF"/>
    <w:rsid w:val="00094E68"/>
    <w:rsid w:val="00096266"/>
    <w:rsid w:val="0009715F"/>
    <w:rsid w:val="000A2484"/>
    <w:rsid w:val="000A33BE"/>
    <w:rsid w:val="000A3D13"/>
    <w:rsid w:val="000A4ECA"/>
    <w:rsid w:val="000A548E"/>
    <w:rsid w:val="000A59A0"/>
    <w:rsid w:val="000A7487"/>
    <w:rsid w:val="000A7506"/>
    <w:rsid w:val="000A7D9E"/>
    <w:rsid w:val="000B353E"/>
    <w:rsid w:val="000B50D4"/>
    <w:rsid w:val="000B6637"/>
    <w:rsid w:val="000B6A33"/>
    <w:rsid w:val="000B7281"/>
    <w:rsid w:val="000C236E"/>
    <w:rsid w:val="000C2E94"/>
    <w:rsid w:val="000C3664"/>
    <w:rsid w:val="000C702A"/>
    <w:rsid w:val="000C731E"/>
    <w:rsid w:val="000D0440"/>
    <w:rsid w:val="000D4547"/>
    <w:rsid w:val="000E0439"/>
    <w:rsid w:val="000E2A0C"/>
    <w:rsid w:val="000E6725"/>
    <w:rsid w:val="000E6D5C"/>
    <w:rsid w:val="000E73AA"/>
    <w:rsid w:val="000F1510"/>
    <w:rsid w:val="000F1C72"/>
    <w:rsid w:val="000F2D6E"/>
    <w:rsid w:val="000F32B7"/>
    <w:rsid w:val="000F6FBC"/>
    <w:rsid w:val="00102F8F"/>
    <w:rsid w:val="00110E73"/>
    <w:rsid w:val="0011286A"/>
    <w:rsid w:val="00113C86"/>
    <w:rsid w:val="00116068"/>
    <w:rsid w:val="00116CDC"/>
    <w:rsid w:val="00116ED3"/>
    <w:rsid w:val="00117D1A"/>
    <w:rsid w:val="00121017"/>
    <w:rsid w:val="00124F89"/>
    <w:rsid w:val="00126ADA"/>
    <w:rsid w:val="0012720C"/>
    <w:rsid w:val="00130A06"/>
    <w:rsid w:val="001326FD"/>
    <w:rsid w:val="001339B5"/>
    <w:rsid w:val="00140D43"/>
    <w:rsid w:val="00141045"/>
    <w:rsid w:val="0014189D"/>
    <w:rsid w:val="001442B0"/>
    <w:rsid w:val="00145444"/>
    <w:rsid w:val="00147466"/>
    <w:rsid w:val="00150292"/>
    <w:rsid w:val="0015267B"/>
    <w:rsid w:val="001536AC"/>
    <w:rsid w:val="00155496"/>
    <w:rsid w:val="00156D85"/>
    <w:rsid w:val="001573AD"/>
    <w:rsid w:val="00160D2D"/>
    <w:rsid w:val="001616DE"/>
    <w:rsid w:val="00161D37"/>
    <w:rsid w:val="001646CB"/>
    <w:rsid w:val="001656AB"/>
    <w:rsid w:val="00165D98"/>
    <w:rsid w:val="00166B47"/>
    <w:rsid w:val="00167880"/>
    <w:rsid w:val="001733AC"/>
    <w:rsid w:val="001757A3"/>
    <w:rsid w:val="00175D18"/>
    <w:rsid w:val="001777F1"/>
    <w:rsid w:val="00177B4B"/>
    <w:rsid w:val="00180C99"/>
    <w:rsid w:val="00182D16"/>
    <w:rsid w:val="00184A9C"/>
    <w:rsid w:val="00185C9C"/>
    <w:rsid w:val="001862D8"/>
    <w:rsid w:val="0019312D"/>
    <w:rsid w:val="001933A7"/>
    <w:rsid w:val="001939AC"/>
    <w:rsid w:val="00193F58"/>
    <w:rsid w:val="00195396"/>
    <w:rsid w:val="00195BDD"/>
    <w:rsid w:val="00197AF0"/>
    <w:rsid w:val="001A6ACD"/>
    <w:rsid w:val="001B1C86"/>
    <w:rsid w:val="001B1F11"/>
    <w:rsid w:val="001B288E"/>
    <w:rsid w:val="001B3265"/>
    <w:rsid w:val="001B3C58"/>
    <w:rsid w:val="001C058B"/>
    <w:rsid w:val="001C47EE"/>
    <w:rsid w:val="001C5A6B"/>
    <w:rsid w:val="001C742E"/>
    <w:rsid w:val="001D0DCD"/>
    <w:rsid w:val="001E517A"/>
    <w:rsid w:val="001F19D6"/>
    <w:rsid w:val="001F1E4B"/>
    <w:rsid w:val="001F259C"/>
    <w:rsid w:val="001F4B8D"/>
    <w:rsid w:val="002014A8"/>
    <w:rsid w:val="0020308F"/>
    <w:rsid w:val="0020347A"/>
    <w:rsid w:val="002041D8"/>
    <w:rsid w:val="00205CAE"/>
    <w:rsid w:val="00212856"/>
    <w:rsid w:val="002129C7"/>
    <w:rsid w:val="00213EC4"/>
    <w:rsid w:val="002160D6"/>
    <w:rsid w:val="002161BE"/>
    <w:rsid w:val="002166FD"/>
    <w:rsid w:val="00217E9D"/>
    <w:rsid w:val="00221144"/>
    <w:rsid w:val="00223C05"/>
    <w:rsid w:val="0022414E"/>
    <w:rsid w:val="00224250"/>
    <w:rsid w:val="00225147"/>
    <w:rsid w:val="0022785B"/>
    <w:rsid w:val="002308A9"/>
    <w:rsid w:val="00231B72"/>
    <w:rsid w:val="00232887"/>
    <w:rsid w:val="002368F9"/>
    <w:rsid w:val="00243C7A"/>
    <w:rsid w:val="0024422F"/>
    <w:rsid w:val="00245AE0"/>
    <w:rsid w:val="002504C3"/>
    <w:rsid w:val="002510F6"/>
    <w:rsid w:val="002511D9"/>
    <w:rsid w:val="002557CF"/>
    <w:rsid w:val="002638F7"/>
    <w:rsid w:val="0026537D"/>
    <w:rsid w:val="002675CB"/>
    <w:rsid w:val="002713E6"/>
    <w:rsid w:val="00271821"/>
    <w:rsid w:val="00272D49"/>
    <w:rsid w:val="00275D27"/>
    <w:rsid w:val="00276B9D"/>
    <w:rsid w:val="002813E2"/>
    <w:rsid w:val="0028525B"/>
    <w:rsid w:val="002900F0"/>
    <w:rsid w:val="00291482"/>
    <w:rsid w:val="00292FC1"/>
    <w:rsid w:val="002941F2"/>
    <w:rsid w:val="00296CD2"/>
    <w:rsid w:val="002A1265"/>
    <w:rsid w:val="002A33D0"/>
    <w:rsid w:val="002A3855"/>
    <w:rsid w:val="002A5C36"/>
    <w:rsid w:val="002A5E85"/>
    <w:rsid w:val="002A5F02"/>
    <w:rsid w:val="002A638E"/>
    <w:rsid w:val="002A7EAB"/>
    <w:rsid w:val="002B1741"/>
    <w:rsid w:val="002B4B4D"/>
    <w:rsid w:val="002B6B51"/>
    <w:rsid w:val="002C42F0"/>
    <w:rsid w:val="002C49E5"/>
    <w:rsid w:val="002C4EB5"/>
    <w:rsid w:val="002C609E"/>
    <w:rsid w:val="002D320D"/>
    <w:rsid w:val="002D36BB"/>
    <w:rsid w:val="002D7AA4"/>
    <w:rsid w:val="002E0C29"/>
    <w:rsid w:val="002E11A7"/>
    <w:rsid w:val="002E21A5"/>
    <w:rsid w:val="002E49F1"/>
    <w:rsid w:val="002E524D"/>
    <w:rsid w:val="002E5673"/>
    <w:rsid w:val="002E5FFB"/>
    <w:rsid w:val="002F33C4"/>
    <w:rsid w:val="002F3B79"/>
    <w:rsid w:val="002F6010"/>
    <w:rsid w:val="002F7759"/>
    <w:rsid w:val="00311109"/>
    <w:rsid w:val="00312076"/>
    <w:rsid w:val="00312BB4"/>
    <w:rsid w:val="00312C5F"/>
    <w:rsid w:val="003144DB"/>
    <w:rsid w:val="00317A8B"/>
    <w:rsid w:val="00320573"/>
    <w:rsid w:val="00322520"/>
    <w:rsid w:val="003238F0"/>
    <w:rsid w:val="00323910"/>
    <w:rsid w:val="00323D61"/>
    <w:rsid w:val="00326276"/>
    <w:rsid w:val="0032782C"/>
    <w:rsid w:val="003311B7"/>
    <w:rsid w:val="00332B0C"/>
    <w:rsid w:val="00336E23"/>
    <w:rsid w:val="00337E7F"/>
    <w:rsid w:val="00340482"/>
    <w:rsid w:val="003459F7"/>
    <w:rsid w:val="003466A5"/>
    <w:rsid w:val="003603FD"/>
    <w:rsid w:val="00360E3A"/>
    <w:rsid w:val="00363919"/>
    <w:rsid w:val="0036511D"/>
    <w:rsid w:val="00365A09"/>
    <w:rsid w:val="00365D2A"/>
    <w:rsid w:val="003702DE"/>
    <w:rsid w:val="0037283A"/>
    <w:rsid w:val="00373137"/>
    <w:rsid w:val="00374E2A"/>
    <w:rsid w:val="00375762"/>
    <w:rsid w:val="00376828"/>
    <w:rsid w:val="00376A88"/>
    <w:rsid w:val="00380F1B"/>
    <w:rsid w:val="0038320D"/>
    <w:rsid w:val="0038465A"/>
    <w:rsid w:val="0038535C"/>
    <w:rsid w:val="00385BD9"/>
    <w:rsid w:val="003860D9"/>
    <w:rsid w:val="00387CBE"/>
    <w:rsid w:val="0039106F"/>
    <w:rsid w:val="0039198F"/>
    <w:rsid w:val="0039266D"/>
    <w:rsid w:val="00394987"/>
    <w:rsid w:val="003958EF"/>
    <w:rsid w:val="00396212"/>
    <w:rsid w:val="00397BDC"/>
    <w:rsid w:val="003A23DA"/>
    <w:rsid w:val="003A6913"/>
    <w:rsid w:val="003A6D72"/>
    <w:rsid w:val="003A7156"/>
    <w:rsid w:val="003A78E9"/>
    <w:rsid w:val="003B2B98"/>
    <w:rsid w:val="003B47D5"/>
    <w:rsid w:val="003B6C04"/>
    <w:rsid w:val="003B72A8"/>
    <w:rsid w:val="003C0EB5"/>
    <w:rsid w:val="003C1372"/>
    <w:rsid w:val="003D042E"/>
    <w:rsid w:val="003D507D"/>
    <w:rsid w:val="003D508C"/>
    <w:rsid w:val="003D5429"/>
    <w:rsid w:val="003D5AD5"/>
    <w:rsid w:val="003D616E"/>
    <w:rsid w:val="003D6C4F"/>
    <w:rsid w:val="003E0997"/>
    <w:rsid w:val="003E0A53"/>
    <w:rsid w:val="003E208B"/>
    <w:rsid w:val="003E4BE4"/>
    <w:rsid w:val="003E55CA"/>
    <w:rsid w:val="003F19AF"/>
    <w:rsid w:val="003F3B03"/>
    <w:rsid w:val="004012BB"/>
    <w:rsid w:val="004070EC"/>
    <w:rsid w:val="00411171"/>
    <w:rsid w:val="00416E8B"/>
    <w:rsid w:val="00422F26"/>
    <w:rsid w:val="00424770"/>
    <w:rsid w:val="00432E83"/>
    <w:rsid w:val="0043415A"/>
    <w:rsid w:val="0043538F"/>
    <w:rsid w:val="00436E23"/>
    <w:rsid w:val="004375E6"/>
    <w:rsid w:val="00437A3C"/>
    <w:rsid w:val="004427E4"/>
    <w:rsid w:val="00442F71"/>
    <w:rsid w:val="00444FB3"/>
    <w:rsid w:val="004457CA"/>
    <w:rsid w:val="0044624D"/>
    <w:rsid w:val="0045034C"/>
    <w:rsid w:val="0045310C"/>
    <w:rsid w:val="004545E5"/>
    <w:rsid w:val="0045570E"/>
    <w:rsid w:val="004557E7"/>
    <w:rsid w:val="00456220"/>
    <w:rsid w:val="004632E8"/>
    <w:rsid w:val="00465423"/>
    <w:rsid w:val="00470CFD"/>
    <w:rsid w:val="00470FB5"/>
    <w:rsid w:val="004716E9"/>
    <w:rsid w:val="00472557"/>
    <w:rsid w:val="00474AD1"/>
    <w:rsid w:val="00474F45"/>
    <w:rsid w:val="00475123"/>
    <w:rsid w:val="0047606B"/>
    <w:rsid w:val="004771C0"/>
    <w:rsid w:val="004776DE"/>
    <w:rsid w:val="0048119F"/>
    <w:rsid w:val="00482206"/>
    <w:rsid w:val="0048686C"/>
    <w:rsid w:val="004902F2"/>
    <w:rsid w:val="00490F0A"/>
    <w:rsid w:val="00491195"/>
    <w:rsid w:val="00494B58"/>
    <w:rsid w:val="00495564"/>
    <w:rsid w:val="00495C46"/>
    <w:rsid w:val="004964C0"/>
    <w:rsid w:val="0049662A"/>
    <w:rsid w:val="00497B9B"/>
    <w:rsid w:val="004A07CF"/>
    <w:rsid w:val="004A61FE"/>
    <w:rsid w:val="004A7012"/>
    <w:rsid w:val="004B0AFF"/>
    <w:rsid w:val="004B522F"/>
    <w:rsid w:val="004B5EE1"/>
    <w:rsid w:val="004C0208"/>
    <w:rsid w:val="004C2B5A"/>
    <w:rsid w:val="004C381B"/>
    <w:rsid w:val="004C4BE5"/>
    <w:rsid w:val="004C6BB8"/>
    <w:rsid w:val="004C710B"/>
    <w:rsid w:val="004C74E9"/>
    <w:rsid w:val="004D0F32"/>
    <w:rsid w:val="004D26D4"/>
    <w:rsid w:val="004D2FE6"/>
    <w:rsid w:val="004D4924"/>
    <w:rsid w:val="004D62C1"/>
    <w:rsid w:val="004D6B8A"/>
    <w:rsid w:val="004E281A"/>
    <w:rsid w:val="004E3479"/>
    <w:rsid w:val="004E352E"/>
    <w:rsid w:val="004E6724"/>
    <w:rsid w:val="004E6B08"/>
    <w:rsid w:val="004F0A3E"/>
    <w:rsid w:val="004F3AB2"/>
    <w:rsid w:val="004F427B"/>
    <w:rsid w:val="00506751"/>
    <w:rsid w:val="00510BEB"/>
    <w:rsid w:val="005118ED"/>
    <w:rsid w:val="00512408"/>
    <w:rsid w:val="0051334A"/>
    <w:rsid w:val="00517A50"/>
    <w:rsid w:val="00517B4F"/>
    <w:rsid w:val="00521232"/>
    <w:rsid w:val="00521545"/>
    <w:rsid w:val="00522FEC"/>
    <w:rsid w:val="005247A8"/>
    <w:rsid w:val="005249BB"/>
    <w:rsid w:val="00526196"/>
    <w:rsid w:val="005267D7"/>
    <w:rsid w:val="00527125"/>
    <w:rsid w:val="00527733"/>
    <w:rsid w:val="005326C0"/>
    <w:rsid w:val="00532E51"/>
    <w:rsid w:val="00532FB8"/>
    <w:rsid w:val="005331C4"/>
    <w:rsid w:val="005377AD"/>
    <w:rsid w:val="00544D58"/>
    <w:rsid w:val="00545D45"/>
    <w:rsid w:val="0055160A"/>
    <w:rsid w:val="00551CB0"/>
    <w:rsid w:val="005544F3"/>
    <w:rsid w:val="00555693"/>
    <w:rsid w:val="00557289"/>
    <w:rsid w:val="00560EB5"/>
    <w:rsid w:val="00560F4F"/>
    <w:rsid w:val="00567245"/>
    <w:rsid w:val="005755BD"/>
    <w:rsid w:val="005760C1"/>
    <w:rsid w:val="00576780"/>
    <w:rsid w:val="0057720D"/>
    <w:rsid w:val="00581E68"/>
    <w:rsid w:val="00582780"/>
    <w:rsid w:val="00587418"/>
    <w:rsid w:val="00591B0D"/>
    <w:rsid w:val="00592257"/>
    <w:rsid w:val="0059424D"/>
    <w:rsid w:val="005A01D7"/>
    <w:rsid w:val="005A2BB1"/>
    <w:rsid w:val="005A30C9"/>
    <w:rsid w:val="005A4F7D"/>
    <w:rsid w:val="005A54AA"/>
    <w:rsid w:val="005A5C39"/>
    <w:rsid w:val="005B054E"/>
    <w:rsid w:val="005B3044"/>
    <w:rsid w:val="005B564E"/>
    <w:rsid w:val="005B751A"/>
    <w:rsid w:val="005C42FA"/>
    <w:rsid w:val="005C5C17"/>
    <w:rsid w:val="005C6F86"/>
    <w:rsid w:val="005C7FA8"/>
    <w:rsid w:val="005D4D78"/>
    <w:rsid w:val="005D50AE"/>
    <w:rsid w:val="005E0EB4"/>
    <w:rsid w:val="005E1682"/>
    <w:rsid w:val="005E2D3E"/>
    <w:rsid w:val="005E4A60"/>
    <w:rsid w:val="005E70DF"/>
    <w:rsid w:val="005E72C3"/>
    <w:rsid w:val="005E7951"/>
    <w:rsid w:val="005F0BDF"/>
    <w:rsid w:val="005F1B13"/>
    <w:rsid w:val="005F4563"/>
    <w:rsid w:val="005F5720"/>
    <w:rsid w:val="005F5B96"/>
    <w:rsid w:val="005F6536"/>
    <w:rsid w:val="00600BD9"/>
    <w:rsid w:val="006030AF"/>
    <w:rsid w:val="00605D82"/>
    <w:rsid w:val="00605D87"/>
    <w:rsid w:val="006145F0"/>
    <w:rsid w:val="00616771"/>
    <w:rsid w:val="00622F4B"/>
    <w:rsid w:val="006247D0"/>
    <w:rsid w:val="00627044"/>
    <w:rsid w:val="00627DA5"/>
    <w:rsid w:val="006335C8"/>
    <w:rsid w:val="006337C7"/>
    <w:rsid w:val="0063479F"/>
    <w:rsid w:val="0063788C"/>
    <w:rsid w:val="00637AA2"/>
    <w:rsid w:val="00637FD4"/>
    <w:rsid w:val="00640076"/>
    <w:rsid w:val="00640D67"/>
    <w:rsid w:val="00642C0D"/>
    <w:rsid w:val="00642FC3"/>
    <w:rsid w:val="00644D09"/>
    <w:rsid w:val="00645052"/>
    <w:rsid w:val="006478B3"/>
    <w:rsid w:val="006514F3"/>
    <w:rsid w:val="00651720"/>
    <w:rsid w:val="00653D36"/>
    <w:rsid w:val="006544C4"/>
    <w:rsid w:val="006572FC"/>
    <w:rsid w:val="00657A6F"/>
    <w:rsid w:val="00662A1A"/>
    <w:rsid w:val="0066496B"/>
    <w:rsid w:val="00665A55"/>
    <w:rsid w:val="00666AFF"/>
    <w:rsid w:val="006700D8"/>
    <w:rsid w:val="00670832"/>
    <w:rsid w:val="00670A84"/>
    <w:rsid w:val="00671561"/>
    <w:rsid w:val="006757DB"/>
    <w:rsid w:val="00681391"/>
    <w:rsid w:val="0068225E"/>
    <w:rsid w:val="00682AE8"/>
    <w:rsid w:val="006834F8"/>
    <w:rsid w:val="00685171"/>
    <w:rsid w:val="006878EB"/>
    <w:rsid w:val="006911C0"/>
    <w:rsid w:val="006920BD"/>
    <w:rsid w:val="006924B9"/>
    <w:rsid w:val="00692B04"/>
    <w:rsid w:val="00693D72"/>
    <w:rsid w:val="00695F05"/>
    <w:rsid w:val="006A25F4"/>
    <w:rsid w:val="006A760D"/>
    <w:rsid w:val="006A7BB3"/>
    <w:rsid w:val="006B1265"/>
    <w:rsid w:val="006B5C06"/>
    <w:rsid w:val="006B6EAF"/>
    <w:rsid w:val="006B77B1"/>
    <w:rsid w:val="006C17F2"/>
    <w:rsid w:val="006C31FA"/>
    <w:rsid w:val="006D0CF8"/>
    <w:rsid w:val="006D1928"/>
    <w:rsid w:val="006D4385"/>
    <w:rsid w:val="006E4100"/>
    <w:rsid w:val="006E44D5"/>
    <w:rsid w:val="006F0659"/>
    <w:rsid w:val="006F0757"/>
    <w:rsid w:val="006F14FE"/>
    <w:rsid w:val="006F1D20"/>
    <w:rsid w:val="006F2031"/>
    <w:rsid w:val="006F4EB8"/>
    <w:rsid w:val="006F6933"/>
    <w:rsid w:val="006F6BEF"/>
    <w:rsid w:val="006F6FED"/>
    <w:rsid w:val="0070179F"/>
    <w:rsid w:val="00705348"/>
    <w:rsid w:val="00705C36"/>
    <w:rsid w:val="00705EDD"/>
    <w:rsid w:val="00705F81"/>
    <w:rsid w:val="0070774A"/>
    <w:rsid w:val="00707AE9"/>
    <w:rsid w:val="00711989"/>
    <w:rsid w:val="00711F56"/>
    <w:rsid w:val="00715864"/>
    <w:rsid w:val="00716261"/>
    <w:rsid w:val="00717772"/>
    <w:rsid w:val="00717D30"/>
    <w:rsid w:val="007208BE"/>
    <w:rsid w:val="00724397"/>
    <w:rsid w:val="00724692"/>
    <w:rsid w:val="00725E14"/>
    <w:rsid w:val="00727A50"/>
    <w:rsid w:val="007308E5"/>
    <w:rsid w:val="00731F5A"/>
    <w:rsid w:val="00733292"/>
    <w:rsid w:val="0073453E"/>
    <w:rsid w:val="007350E8"/>
    <w:rsid w:val="007352D7"/>
    <w:rsid w:val="00736F2D"/>
    <w:rsid w:val="00736F97"/>
    <w:rsid w:val="00740D77"/>
    <w:rsid w:val="00741273"/>
    <w:rsid w:val="0074400C"/>
    <w:rsid w:val="0074481E"/>
    <w:rsid w:val="00744B27"/>
    <w:rsid w:val="00747213"/>
    <w:rsid w:val="00750DA2"/>
    <w:rsid w:val="00752ABC"/>
    <w:rsid w:val="00753F8C"/>
    <w:rsid w:val="0075553B"/>
    <w:rsid w:val="0075646C"/>
    <w:rsid w:val="007613A5"/>
    <w:rsid w:val="00763F95"/>
    <w:rsid w:val="00765C59"/>
    <w:rsid w:val="00766047"/>
    <w:rsid w:val="007715F8"/>
    <w:rsid w:val="0077287D"/>
    <w:rsid w:val="0077561E"/>
    <w:rsid w:val="00775F6E"/>
    <w:rsid w:val="00780158"/>
    <w:rsid w:val="007809F3"/>
    <w:rsid w:val="00782398"/>
    <w:rsid w:val="00782411"/>
    <w:rsid w:val="00786500"/>
    <w:rsid w:val="007878D2"/>
    <w:rsid w:val="00790B44"/>
    <w:rsid w:val="00792203"/>
    <w:rsid w:val="007940F6"/>
    <w:rsid w:val="00795299"/>
    <w:rsid w:val="007953F2"/>
    <w:rsid w:val="00797A4C"/>
    <w:rsid w:val="007A1A86"/>
    <w:rsid w:val="007A2510"/>
    <w:rsid w:val="007A695D"/>
    <w:rsid w:val="007B0FD9"/>
    <w:rsid w:val="007B1846"/>
    <w:rsid w:val="007B2A0B"/>
    <w:rsid w:val="007B4417"/>
    <w:rsid w:val="007B5673"/>
    <w:rsid w:val="007B6C90"/>
    <w:rsid w:val="007C1644"/>
    <w:rsid w:val="007C1D6E"/>
    <w:rsid w:val="007C755C"/>
    <w:rsid w:val="007D1553"/>
    <w:rsid w:val="007D1E70"/>
    <w:rsid w:val="007D30B3"/>
    <w:rsid w:val="007D4717"/>
    <w:rsid w:val="007D4E8A"/>
    <w:rsid w:val="007D4EA1"/>
    <w:rsid w:val="007D5343"/>
    <w:rsid w:val="007D77DF"/>
    <w:rsid w:val="007E0CFB"/>
    <w:rsid w:val="007E24B4"/>
    <w:rsid w:val="007E3BF5"/>
    <w:rsid w:val="007E5C40"/>
    <w:rsid w:val="007F0BD7"/>
    <w:rsid w:val="007F600D"/>
    <w:rsid w:val="00800F49"/>
    <w:rsid w:val="008044BA"/>
    <w:rsid w:val="008136F5"/>
    <w:rsid w:val="00813956"/>
    <w:rsid w:val="00814041"/>
    <w:rsid w:val="00815E94"/>
    <w:rsid w:val="00820F8E"/>
    <w:rsid w:val="00822ECC"/>
    <w:rsid w:val="00825E40"/>
    <w:rsid w:val="00832552"/>
    <w:rsid w:val="00834FD0"/>
    <w:rsid w:val="00841F3A"/>
    <w:rsid w:val="008431A7"/>
    <w:rsid w:val="00844846"/>
    <w:rsid w:val="008464FD"/>
    <w:rsid w:val="00846B5D"/>
    <w:rsid w:val="00851108"/>
    <w:rsid w:val="00852368"/>
    <w:rsid w:val="00854C79"/>
    <w:rsid w:val="008552CE"/>
    <w:rsid w:val="008561E1"/>
    <w:rsid w:val="00856413"/>
    <w:rsid w:val="008602A6"/>
    <w:rsid w:val="00860B94"/>
    <w:rsid w:val="008628DB"/>
    <w:rsid w:val="008630A9"/>
    <w:rsid w:val="0086357B"/>
    <w:rsid w:val="00865AB4"/>
    <w:rsid w:val="00865D3E"/>
    <w:rsid w:val="0086662B"/>
    <w:rsid w:val="00867D29"/>
    <w:rsid w:val="00867EE0"/>
    <w:rsid w:val="0087147A"/>
    <w:rsid w:val="00880444"/>
    <w:rsid w:val="008830A4"/>
    <w:rsid w:val="008855BC"/>
    <w:rsid w:val="008902F6"/>
    <w:rsid w:val="00890E70"/>
    <w:rsid w:val="0089181C"/>
    <w:rsid w:val="00893302"/>
    <w:rsid w:val="008934C7"/>
    <w:rsid w:val="00893AB5"/>
    <w:rsid w:val="00893CC4"/>
    <w:rsid w:val="00897089"/>
    <w:rsid w:val="008A1AAA"/>
    <w:rsid w:val="008A21B0"/>
    <w:rsid w:val="008A4395"/>
    <w:rsid w:val="008A58E6"/>
    <w:rsid w:val="008A7961"/>
    <w:rsid w:val="008B340A"/>
    <w:rsid w:val="008B4582"/>
    <w:rsid w:val="008B6563"/>
    <w:rsid w:val="008B6E22"/>
    <w:rsid w:val="008B7D3F"/>
    <w:rsid w:val="008C0943"/>
    <w:rsid w:val="008C2514"/>
    <w:rsid w:val="008C3497"/>
    <w:rsid w:val="008C565F"/>
    <w:rsid w:val="008C64F3"/>
    <w:rsid w:val="008C6868"/>
    <w:rsid w:val="008D10F7"/>
    <w:rsid w:val="008D1BA0"/>
    <w:rsid w:val="008D1F8E"/>
    <w:rsid w:val="008D6DEB"/>
    <w:rsid w:val="008D77BE"/>
    <w:rsid w:val="008E2323"/>
    <w:rsid w:val="008E27BE"/>
    <w:rsid w:val="008E2AD0"/>
    <w:rsid w:val="008E762A"/>
    <w:rsid w:val="008E7A9F"/>
    <w:rsid w:val="008F0041"/>
    <w:rsid w:val="008F09FE"/>
    <w:rsid w:val="008F48EF"/>
    <w:rsid w:val="008F4D7C"/>
    <w:rsid w:val="008F63F6"/>
    <w:rsid w:val="0090135E"/>
    <w:rsid w:val="00901ED7"/>
    <w:rsid w:val="00902376"/>
    <w:rsid w:val="00904797"/>
    <w:rsid w:val="0091001C"/>
    <w:rsid w:val="00910C4C"/>
    <w:rsid w:val="009113A4"/>
    <w:rsid w:val="00913B2B"/>
    <w:rsid w:val="0091446A"/>
    <w:rsid w:val="00915998"/>
    <w:rsid w:val="00922584"/>
    <w:rsid w:val="009233C0"/>
    <w:rsid w:val="00923A78"/>
    <w:rsid w:val="00930AD3"/>
    <w:rsid w:val="00932B57"/>
    <w:rsid w:val="00937423"/>
    <w:rsid w:val="00941088"/>
    <w:rsid w:val="009428AC"/>
    <w:rsid w:val="00943AFE"/>
    <w:rsid w:val="00944435"/>
    <w:rsid w:val="0094487E"/>
    <w:rsid w:val="0094552E"/>
    <w:rsid w:val="00950D56"/>
    <w:rsid w:val="00950F79"/>
    <w:rsid w:val="00955466"/>
    <w:rsid w:val="009570FA"/>
    <w:rsid w:val="009616B8"/>
    <w:rsid w:val="00962A30"/>
    <w:rsid w:val="00964975"/>
    <w:rsid w:val="009660D8"/>
    <w:rsid w:val="00966B17"/>
    <w:rsid w:val="00970D97"/>
    <w:rsid w:val="0097193F"/>
    <w:rsid w:val="00971F14"/>
    <w:rsid w:val="00976EFC"/>
    <w:rsid w:val="00980BE9"/>
    <w:rsid w:val="00985E6D"/>
    <w:rsid w:val="00986BA3"/>
    <w:rsid w:val="009922A7"/>
    <w:rsid w:val="00996982"/>
    <w:rsid w:val="00997792"/>
    <w:rsid w:val="009A0134"/>
    <w:rsid w:val="009A1DCD"/>
    <w:rsid w:val="009A596E"/>
    <w:rsid w:val="009A59A2"/>
    <w:rsid w:val="009A5DA0"/>
    <w:rsid w:val="009A65DD"/>
    <w:rsid w:val="009B090B"/>
    <w:rsid w:val="009B34B9"/>
    <w:rsid w:val="009B712A"/>
    <w:rsid w:val="009B7718"/>
    <w:rsid w:val="009C07DD"/>
    <w:rsid w:val="009C1675"/>
    <w:rsid w:val="009C18C7"/>
    <w:rsid w:val="009C1ADE"/>
    <w:rsid w:val="009C1DE4"/>
    <w:rsid w:val="009C23B3"/>
    <w:rsid w:val="009C2A95"/>
    <w:rsid w:val="009C3F02"/>
    <w:rsid w:val="009C4FCD"/>
    <w:rsid w:val="009C601A"/>
    <w:rsid w:val="009C6DF4"/>
    <w:rsid w:val="009E1F7A"/>
    <w:rsid w:val="009E3D22"/>
    <w:rsid w:val="009E51E4"/>
    <w:rsid w:val="009E5686"/>
    <w:rsid w:val="009E7C01"/>
    <w:rsid w:val="009F12C3"/>
    <w:rsid w:val="009F1D1A"/>
    <w:rsid w:val="009F1E1B"/>
    <w:rsid w:val="009F1FB5"/>
    <w:rsid w:val="009F3A14"/>
    <w:rsid w:val="009F3C45"/>
    <w:rsid w:val="009F4614"/>
    <w:rsid w:val="009F77A9"/>
    <w:rsid w:val="00A01646"/>
    <w:rsid w:val="00A02981"/>
    <w:rsid w:val="00A0318C"/>
    <w:rsid w:val="00A033F4"/>
    <w:rsid w:val="00A043AE"/>
    <w:rsid w:val="00A04A0A"/>
    <w:rsid w:val="00A06F98"/>
    <w:rsid w:val="00A15014"/>
    <w:rsid w:val="00A15AF2"/>
    <w:rsid w:val="00A15B88"/>
    <w:rsid w:val="00A23DC2"/>
    <w:rsid w:val="00A254BA"/>
    <w:rsid w:val="00A25FD4"/>
    <w:rsid w:val="00A27254"/>
    <w:rsid w:val="00A3040D"/>
    <w:rsid w:val="00A3137C"/>
    <w:rsid w:val="00A33C14"/>
    <w:rsid w:val="00A351A5"/>
    <w:rsid w:val="00A35B4D"/>
    <w:rsid w:val="00A377AA"/>
    <w:rsid w:val="00A37AB5"/>
    <w:rsid w:val="00A400DF"/>
    <w:rsid w:val="00A40628"/>
    <w:rsid w:val="00A41315"/>
    <w:rsid w:val="00A41713"/>
    <w:rsid w:val="00A4403E"/>
    <w:rsid w:val="00A47701"/>
    <w:rsid w:val="00A51265"/>
    <w:rsid w:val="00A54B65"/>
    <w:rsid w:val="00A6111C"/>
    <w:rsid w:val="00A63809"/>
    <w:rsid w:val="00A647B5"/>
    <w:rsid w:val="00A66C46"/>
    <w:rsid w:val="00A70053"/>
    <w:rsid w:val="00A71573"/>
    <w:rsid w:val="00A72F1E"/>
    <w:rsid w:val="00A74727"/>
    <w:rsid w:val="00A75B04"/>
    <w:rsid w:val="00A76A79"/>
    <w:rsid w:val="00A775E7"/>
    <w:rsid w:val="00A77D43"/>
    <w:rsid w:val="00A80DA1"/>
    <w:rsid w:val="00A82D33"/>
    <w:rsid w:val="00A90089"/>
    <w:rsid w:val="00A933BA"/>
    <w:rsid w:val="00A9485D"/>
    <w:rsid w:val="00A96FD9"/>
    <w:rsid w:val="00A9743F"/>
    <w:rsid w:val="00AA1CBC"/>
    <w:rsid w:val="00AA4353"/>
    <w:rsid w:val="00AA6DE5"/>
    <w:rsid w:val="00AB53B6"/>
    <w:rsid w:val="00AB5472"/>
    <w:rsid w:val="00AC0DFB"/>
    <w:rsid w:val="00AC270F"/>
    <w:rsid w:val="00AC3D7C"/>
    <w:rsid w:val="00AC463C"/>
    <w:rsid w:val="00AC71B0"/>
    <w:rsid w:val="00AD082E"/>
    <w:rsid w:val="00AD28AA"/>
    <w:rsid w:val="00AD2B95"/>
    <w:rsid w:val="00AD461D"/>
    <w:rsid w:val="00AD5179"/>
    <w:rsid w:val="00AE031D"/>
    <w:rsid w:val="00AE071A"/>
    <w:rsid w:val="00AE2C21"/>
    <w:rsid w:val="00AE6372"/>
    <w:rsid w:val="00AF0039"/>
    <w:rsid w:val="00AF1BD2"/>
    <w:rsid w:val="00AF1BDD"/>
    <w:rsid w:val="00AF2EA5"/>
    <w:rsid w:val="00AF30AD"/>
    <w:rsid w:val="00AF467E"/>
    <w:rsid w:val="00B00064"/>
    <w:rsid w:val="00B00E8E"/>
    <w:rsid w:val="00B037A2"/>
    <w:rsid w:val="00B04E1E"/>
    <w:rsid w:val="00B0514C"/>
    <w:rsid w:val="00B10059"/>
    <w:rsid w:val="00B101C4"/>
    <w:rsid w:val="00B12037"/>
    <w:rsid w:val="00B130D1"/>
    <w:rsid w:val="00B13485"/>
    <w:rsid w:val="00B147D7"/>
    <w:rsid w:val="00B14938"/>
    <w:rsid w:val="00B20051"/>
    <w:rsid w:val="00B22926"/>
    <w:rsid w:val="00B23130"/>
    <w:rsid w:val="00B2449A"/>
    <w:rsid w:val="00B2589D"/>
    <w:rsid w:val="00B25B61"/>
    <w:rsid w:val="00B25F16"/>
    <w:rsid w:val="00B25F62"/>
    <w:rsid w:val="00B26BD2"/>
    <w:rsid w:val="00B26DEE"/>
    <w:rsid w:val="00B36436"/>
    <w:rsid w:val="00B365F4"/>
    <w:rsid w:val="00B37B91"/>
    <w:rsid w:val="00B41569"/>
    <w:rsid w:val="00B46F00"/>
    <w:rsid w:val="00B4780E"/>
    <w:rsid w:val="00B478F3"/>
    <w:rsid w:val="00B50998"/>
    <w:rsid w:val="00B52C44"/>
    <w:rsid w:val="00B57740"/>
    <w:rsid w:val="00B6030E"/>
    <w:rsid w:val="00B64CD8"/>
    <w:rsid w:val="00B714CB"/>
    <w:rsid w:val="00B71C06"/>
    <w:rsid w:val="00B72B46"/>
    <w:rsid w:val="00B73CEB"/>
    <w:rsid w:val="00B74666"/>
    <w:rsid w:val="00B74901"/>
    <w:rsid w:val="00B80C9B"/>
    <w:rsid w:val="00B81BD1"/>
    <w:rsid w:val="00B82008"/>
    <w:rsid w:val="00B82492"/>
    <w:rsid w:val="00B827C3"/>
    <w:rsid w:val="00B82901"/>
    <w:rsid w:val="00B82954"/>
    <w:rsid w:val="00B83AF5"/>
    <w:rsid w:val="00B83F16"/>
    <w:rsid w:val="00B841B9"/>
    <w:rsid w:val="00B8598A"/>
    <w:rsid w:val="00B86421"/>
    <w:rsid w:val="00B86F2E"/>
    <w:rsid w:val="00B95912"/>
    <w:rsid w:val="00B9669C"/>
    <w:rsid w:val="00BA2A2B"/>
    <w:rsid w:val="00BA393B"/>
    <w:rsid w:val="00BA485B"/>
    <w:rsid w:val="00BA5B51"/>
    <w:rsid w:val="00BA5D74"/>
    <w:rsid w:val="00BA6E37"/>
    <w:rsid w:val="00BA6FB9"/>
    <w:rsid w:val="00BB1BBE"/>
    <w:rsid w:val="00BB4C88"/>
    <w:rsid w:val="00BB4DCD"/>
    <w:rsid w:val="00BB5923"/>
    <w:rsid w:val="00BC192C"/>
    <w:rsid w:val="00BC1A1E"/>
    <w:rsid w:val="00BC60C6"/>
    <w:rsid w:val="00BC76D9"/>
    <w:rsid w:val="00BD37A4"/>
    <w:rsid w:val="00BD47C2"/>
    <w:rsid w:val="00BD5B87"/>
    <w:rsid w:val="00BE6423"/>
    <w:rsid w:val="00BE74F9"/>
    <w:rsid w:val="00BF1306"/>
    <w:rsid w:val="00BF155C"/>
    <w:rsid w:val="00BF15AD"/>
    <w:rsid w:val="00BF17B2"/>
    <w:rsid w:val="00BF3211"/>
    <w:rsid w:val="00BF6187"/>
    <w:rsid w:val="00C04072"/>
    <w:rsid w:val="00C0556B"/>
    <w:rsid w:val="00C066BD"/>
    <w:rsid w:val="00C06E7F"/>
    <w:rsid w:val="00C0748E"/>
    <w:rsid w:val="00C11A58"/>
    <w:rsid w:val="00C11EE7"/>
    <w:rsid w:val="00C137FF"/>
    <w:rsid w:val="00C159DA"/>
    <w:rsid w:val="00C22D9C"/>
    <w:rsid w:val="00C2568B"/>
    <w:rsid w:val="00C27282"/>
    <w:rsid w:val="00C27816"/>
    <w:rsid w:val="00C31222"/>
    <w:rsid w:val="00C3142B"/>
    <w:rsid w:val="00C33B63"/>
    <w:rsid w:val="00C34FA9"/>
    <w:rsid w:val="00C36DDC"/>
    <w:rsid w:val="00C419E9"/>
    <w:rsid w:val="00C451EC"/>
    <w:rsid w:val="00C45D46"/>
    <w:rsid w:val="00C45FAD"/>
    <w:rsid w:val="00C45FD9"/>
    <w:rsid w:val="00C47248"/>
    <w:rsid w:val="00C5192D"/>
    <w:rsid w:val="00C521A7"/>
    <w:rsid w:val="00C52841"/>
    <w:rsid w:val="00C542BE"/>
    <w:rsid w:val="00C545D7"/>
    <w:rsid w:val="00C55B50"/>
    <w:rsid w:val="00C55F8D"/>
    <w:rsid w:val="00C568D6"/>
    <w:rsid w:val="00C5757A"/>
    <w:rsid w:val="00C60126"/>
    <w:rsid w:val="00C6340A"/>
    <w:rsid w:val="00C655F6"/>
    <w:rsid w:val="00C67719"/>
    <w:rsid w:val="00C71491"/>
    <w:rsid w:val="00C75611"/>
    <w:rsid w:val="00C75BFC"/>
    <w:rsid w:val="00C76266"/>
    <w:rsid w:val="00C80C0A"/>
    <w:rsid w:val="00C826DB"/>
    <w:rsid w:val="00C82BDB"/>
    <w:rsid w:val="00C8474A"/>
    <w:rsid w:val="00C85DD4"/>
    <w:rsid w:val="00C929F2"/>
    <w:rsid w:val="00C92BAD"/>
    <w:rsid w:val="00C93ABE"/>
    <w:rsid w:val="00C94B78"/>
    <w:rsid w:val="00CA1838"/>
    <w:rsid w:val="00CA1D4D"/>
    <w:rsid w:val="00CA24BD"/>
    <w:rsid w:val="00CA4D95"/>
    <w:rsid w:val="00CA5CC2"/>
    <w:rsid w:val="00CA66A2"/>
    <w:rsid w:val="00CB0141"/>
    <w:rsid w:val="00CB0166"/>
    <w:rsid w:val="00CB73ED"/>
    <w:rsid w:val="00CC06B3"/>
    <w:rsid w:val="00CC07CB"/>
    <w:rsid w:val="00CC1C1A"/>
    <w:rsid w:val="00CC1DD2"/>
    <w:rsid w:val="00CC498F"/>
    <w:rsid w:val="00CC5DC2"/>
    <w:rsid w:val="00CC5EA3"/>
    <w:rsid w:val="00CC797B"/>
    <w:rsid w:val="00CD09A1"/>
    <w:rsid w:val="00CD0E8E"/>
    <w:rsid w:val="00CD14E3"/>
    <w:rsid w:val="00CD2F5A"/>
    <w:rsid w:val="00CD34C1"/>
    <w:rsid w:val="00CD52E9"/>
    <w:rsid w:val="00CD5D53"/>
    <w:rsid w:val="00CD6891"/>
    <w:rsid w:val="00CD6FD7"/>
    <w:rsid w:val="00CE3871"/>
    <w:rsid w:val="00CE3905"/>
    <w:rsid w:val="00CE6C33"/>
    <w:rsid w:val="00CE73ED"/>
    <w:rsid w:val="00CF0544"/>
    <w:rsid w:val="00CF07F0"/>
    <w:rsid w:val="00CF2126"/>
    <w:rsid w:val="00CF2180"/>
    <w:rsid w:val="00CF6128"/>
    <w:rsid w:val="00CF6A5F"/>
    <w:rsid w:val="00CF6E57"/>
    <w:rsid w:val="00CF7189"/>
    <w:rsid w:val="00CF768A"/>
    <w:rsid w:val="00D002B1"/>
    <w:rsid w:val="00D01D3A"/>
    <w:rsid w:val="00D031C7"/>
    <w:rsid w:val="00D036C8"/>
    <w:rsid w:val="00D105EB"/>
    <w:rsid w:val="00D11A3D"/>
    <w:rsid w:val="00D128E7"/>
    <w:rsid w:val="00D1363D"/>
    <w:rsid w:val="00D1493F"/>
    <w:rsid w:val="00D1619E"/>
    <w:rsid w:val="00D177B8"/>
    <w:rsid w:val="00D2218E"/>
    <w:rsid w:val="00D22FA2"/>
    <w:rsid w:val="00D24D5A"/>
    <w:rsid w:val="00D31F60"/>
    <w:rsid w:val="00D321B7"/>
    <w:rsid w:val="00D333CB"/>
    <w:rsid w:val="00D339D2"/>
    <w:rsid w:val="00D33FCC"/>
    <w:rsid w:val="00D33FD5"/>
    <w:rsid w:val="00D37016"/>
    <w:rsid w:val="00D45427"/>
    <w:rsid w:val="00D47ABA"/>
    <w:rsid w:val="00D50037"/>
    <w:rsid w:val="00D500D6"/>
    <w:rsid w:val="00D501F6"/>
    <w:rsid w:val="00D51FD6"/>
    <w:rsid w:val="00D52FE5"/>
    <w:rsid w:val="00D5458A"/>
    <w:rsid w:val="00D5485E"/>
    <w:rsid w:val="00D61A23"/>
    <w:rsid w:val="00D61BF3"/>
    <w:rsid w:val="00D641B8"/>
    <w:rsid w:val="00D64F2C"/>
    <w:rsid w:val="00D65646"/>
    <w:rsid w:val="00D676D5"/>
    <w:rsid w:val="00D731D5"/>
    <w:rsid w:val="00D73C98"/>
    <w:rsid w:val="00D751C0"/>
    <w:rsid w:val="00D8374C"/>
    <w:rsid w:val="00D84042"/>
    <w:rsid w:val="00D8474A"/>
    <w:rsid w:val="00D86178"/>
    <w:rsid w:val="00D861D8"/>
    <w:rsid w:val="00D86D1A"/>
    <w:rsid w:val="00D93411"/>
    <w:rsid w:val="00D9436F"/>
    <w:rsid w:val="00D957D5"/>
    <w:rsid w:val="00D95E85"/>
    <w:rsid w:val="00DA1046"/>
    <w:rsid w:val="00DA185D"/>
    <w:rsid w:val="00DA2277"/>
    <w:rsid w:val="00DA27C0"/>
    <w:rsid w:val="00DA5222"/>
    <w:rsid w:val="00DA6DE1"/>
    <w:rsid w:val="00DA6FCF"/>
    <w:rsid w:val="00DB3471"/>
    <w:rsid w:val="00DB3BE8"/>
    <w:rsid w:val="00DB3DD8"/>
    <w:rsid w:val="00DB3F81"/>
    <w:rsid w:val="00DB47DF"/>
    <w:rsid w:val="00DB7BEB"/>
    <w:rsid w:val="00DC3991"/>
    <w:rsid w:val="00DC4509"/>
    <w:rsid w:val="00DC556D"/>
    <w:rsid w:val="00DD3132"/>
    <w:rsid w:val="00DD5575"/>
    <w:rsid w:val="00DD78A5"/>
    <w:rsid w:val="00DD7DDC"/>
    <w:rsid w:val="00DE0310"/>
    <w:rsid w:val="00DF1707"/>
    <w:rsid w:val="00DF3D3C"/>
    <w:rsid w:val="00DF5C1D"/>
    <w:rsid w:val="00DF5CD1"/>
    <w:rsid w:val="00E006AD"/>
    <w:rsid w:val="00E0140D"/>
    <w:rsid w:val="00E054B8"/>
    <w:rsid w:val="00E078BC"/>
    <w:rsid w:val="00E10DC2"/>
    <w:rsid w:val="00E11E8A"/>
    <w:rsid w:val="00E1587F"/>
    <w:rsid w:val="00E17208"/>
    <w:rsid w:val="00E230C9"/>
    <w:rsid w:val="00E25CE4"/>
    <w:rsid w:val="00E269D7"/>
    <w:rsid w:val="00E27106"/>
    <w:rsid w:val="00E2730D"/>
    <w:rsid w:val="00E31D0C"/>
    <w:rsid w:val="00E33D55"/>
    <w:rsid w:val="00E4096F"/>
    <w:rsid w:val="00E41DB3"/>
    <w:rsid w:val="00E4653F"/>
    <w:rsid w:val="00E46A5F"/>
    <w:rsid w:val="00E504A7"/>
    <w:rsid w:val="00E521F3"/>
    <w:rsid w:val="00E53176"/>
    <w:rsid w:val="00E546B7"/>
    <w:rsid w:val="00E54859"/>
    <w:rsid w:val="00E5773F"/>
    <w:rsid w:val="00E61813"/>
    <w:rsid w:val="00E6249F"/>
    <w:rsid w:val="00E62649"/>
    <w:rsid w:val="00E6515A"/>
    <w:rsid w:val="00E65AC1"/>
    <w:rsid w:val="00E65C96"/>
    <w:rsid w:val="00E66033"/>
    <w:rsid w:val="00E67DAA"/>
    <w:rsid w:val="00E71F69"/>
    <w:rsid w:val="00E7370F"/>
    <w:rsid w:val="00E7469A"/>
    <w:rsid w:val="00E757A8"/>
    <w:rsid w:val="00E7607F"/>
    <w:rsid w:val="00E824B4"/>
    <w:rsid w:val="00E85D53"/>
    <w:rsid w:val="00E863CB"/>
    <w:rsid w:val="00E865C5"/>
    <w:rsid w:val="00E870E6"/>
    <w:rsid w:val="00E90C3B"/>
    <w:rsid w:val="00E91DF8"/>
    <w:rsid w:val="00E94726"/>
    <w:rsid w:val="00EA23D4"/>
    <w:rsid w:val="00EB23C0"/>
    <w:rsid w:val="00EC222E"/>
    <w:rsid w:val="00EC3FF2"/>
    <w:rsid w:val="00EC4C8D"/>
    <w:rsid w:val="00EC50E4"/>
    <w:rsid w:val="00EC7B71"/>
    <w:rsid w:val="00ED10FD"/>
    <w:rsid w:val="00ED1893"/>
    <w:rsid w:val="00ED536F"/>
    <w:rsid w:val="00ED6974"/>
    <w:rsid w:val="00EE423E"/>
    <w:rsid w:val="00EE6FB8"/>
    <w:rsid w:val="00EF008B"/>
    <w:rsid w:val="00EF12AD"/>
    <w:rsid w:val="00EF1535"/>
    <w:rsid w:val="00EF5C7D"/>
    <w:rsid w:val="00F018B2"/>
    <w:rsid w:val="00F02011"/>
    <w:rsid w:val="00F02FE5"/>
    <w:rsid w:val="00F04528"/>
    <w:rsid w:val="00F04D76"/>
    <w:rsid w:val="00F06232"/>
    <w:rsid w:val="00F076ED"/>
    <w:rsid w:val="00F11626"/>
    <w:rsid w:val="00F12F2B"/>
    <w:rsid w:val="00F149C2"/>
    <w:rsid w:val="00F151A4"/>
    <w:rsid w:val="00F15C98"/>
    <w:rsid w:val="00F20B2C"/>
    <w:rsid w:val="00F21197"/>
    <w:rsid w:val="00F21BA5"/>
    <w:rsid w:val="00F24026"/>
    <w:rsid w:val="00F24DD5"/>
    <w:rsid w:val="00F26D90"/>
    <w:rsid w:val="00F2786B"/>
    <w:rsid w:val="00F30AFC"/>
    <w:rsid w:val="00F33549"/>
    <w:rsid w:val="00F33DD5"/>
    <w:rsid w:val="00F36341"/>
    <w:rsid w:val="00F40B15"/>
    <w:rsid w:val="00F4138E"/>
    <w:rsid w:val="00F41EB4"/>
    <w:rsid w:val="00F426FD"/>
    <w:rsid w:val="00F46BE9"/>
    <w:rsid w:val="00F47E2D"/>
    <w:rsid w:val="00F54CDC"/>
    <w:rsid w:val="00F62BAB"/>
    <w:rsid w:val="00F65D09"/>
    <w:rsid w:val="00F7056D"/>
    <w:rsid w:val="00F7472D"/>
    <w:rsid w:val="00F74955"/>
    <w:rsid w:val="00F75301"/>
    <w:rsid w:val="00F76C5A"/>
    <w:rsid w:val="00F80A0E"/>
    <w:rsid w:val="00F819F8"/>
    <w:rsid w:val="00F854C0"/>
    <w:rsid w:val="00F85EEA"/>
    <w:rsid w:val="00F8603B"/>
    <w:rsid w:val="00F875E7"/>
    <w:rsid w:val="00F91C9B"/>
    <w:rsid w:val="00F91EB5"/>
    <w:rsid w:val="00F92A02"/>
    <w:rsid w:val="00F9610F"/>
    <w:rsid w:val="00F97BFB"/>
    <w:rsid w:val="00FA2D3E"/>
    <w:rsid w:val="00FA3CB7"/>
    <w:rsid w:val="00FA3F7B"/>
    <w:rsid w:val="00FA78FC"/>
    <w:rsid w:val="00FB043C"/>
    <w:rsid w:val="00FB09D9"/>
    <w:rsid w:val="00FB17A5"/>
    <w:rsid w:val="00FC3890"/>
    <w:rsid w:val="00FC5EC7"/>
    <w:rsid w:val="00FD247D"/>
    <w:rsid w:val="00FD258A"/>
    <w:rsid w:val="00FD2D99"/>
    <w:rsid w:val="00FD4105"/>
    <w:rsid w:val="00FD70C7"/>
    <w:rsid w:val="00FD7D1F"/>
    <w:rsid w:val="00FD7EA7"/>
    <w:rsid w:val="00FE1E3B"/>
    <w:rsid w:val="00FE2515"/>
    <w:rsid w:val="00FE34DD"/>
    <w:rsid w:val="00FE4649"/>
    <w:rsid w:val="00FE5166"/>
    <w:rsid w:val="00FF1190"/>
    <w:rsid w:val="00FF3013"/>
    <w:rsid w:val="00FF37A1"/>
    <w:rsid w:val="00FF409D"/>
    <w:rsid w:val="00FF43C7"/>
    <w:rsid w:val="00FF74FB"/>
  </w:rsids>
  <m:mathPr>
    <m:mathFont m:val="Cambria Math"/>
    <m:brkBin m:val="before"/>
    <m:brkBinSub m:val="--"/>
    <m:smallFrac m:val="0"/>
    <m:dispDef/>
    <m:lMargin m:val="0"/>
    <m:rMargin m:val="0"/>
    <m:defJc m:val="centerGroup"/>
    <m:wrapIndent m:val="1440"/>
    <m:intLim m:val="subSup"/>
    <m:naryLim m:val="undOvr"/>
  </m:mathPr>
  <w:themeFontLang w:val="en-IN"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1B0F"/>
  <w15:docId w15:val="{0E78DC97-8AE5-4DF3-9877-FD542DE2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A477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96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418"/>
  </w:style>
  <w:style w:type="paragraph" w:styleId="Footer">
    <w:name w:val="footer"/>
    <w:basedOn w:val="Normal"/>
    <w:link w:val="FooterChar"/>
    <w:uiPriority w:val="99"/>
    <w:unhideWhenUsed/>
    <w:rsid w:val="00587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418"/>
  </w:style>
  <w:style w:type="paragraph" w:styleId="ListParagraph">
    <w:name w:val="List Paragraph"/>
    <w:basedOn w:val="Normal"/>
    <w:uiPriority w:val="34"/>
    <w:qFormat/>
    <w:rsid w:val="00C3142B"/>
    <w:pPr>
      <w:ind w:left="720"/>
      <w:contextualSpacing/>
    </w:pPr>
  </w:style>
  <w:style w:type="character" w:styleId="Emphasis">
    <w:name w:val="Emphasis"/>
    <w:basedOn w:val="DefaultParagraphFont"/>
    <w:uiPriority w:val="20"/>
    <w:qFormat/>
    <w:rsid w:val="00766047"/>
    <w:rPr>
      <w:i/>
      <w:iCs/>
    </w:rPr>
  </w:style>
  <w:style w:type="paragraph" w:styleId="NormalWeb">
    <w:name w:val="Normal (Web)"/>
    <w:basedOn w:val="Normal"/>
    <w:uiPriority w:val="99"/>
    <w:semiHidden/>
    <w:unhideWhenUsed/>
    <w:rsid w:val="00F97BFB"/>
    <w:pPr>
      <w:spacing w:before="100" w:beforeAutospacing="1" w:after="100" w:afterAutospacing="1" w:line="240" w:lineRule="auto"/>
      <w:jc w:val="left"/>
    </w:pPr>
    <w:rPr>
      <w:rFonts w:eastAsia="Times New Roman" w:cs="Times New Roman"/>
      <w:szCs w:val="24"/>
    </w:rPr>
  </w:style>
  <w:style w:type="paragraph" w:customStyle="1" w:styleId="Code">
    <w:name w:val="Code"/>
    <w:basedOn w:val="Normal"/>
    <w:link w:val="CodeChar"/>
    <w:autoRedefine/>
    <w:qFormat/>
    <w:rsid w:val="00B86F2E"/>
    <w:pPr>
      <w:spacing w:after="0"/>
    </w:pPr>
    <w:rPr>
      <w:rFonts w:ascii="Consolas" w:hAnsi="Consolas"/>
      <w:noProof/>
      <w:color w:val="4472C4" w:themeColor="accent1"/>
      <w:sz w:val="20"/>
      <w:szCs w:val="18"/>
      <w:lang w:val="en-US"/>
    </w:rPr>
  </w:style>
  <w:style w:type="table" w:styleId="TableGrid">
    <w:name w:val="Table Grid"/>
    <w:basedOn w:val="TableNormal"/>
    <w:uiPriority w:val="59"/>
    <w:rsid w:val="00157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B86F2E"/>
    <w:rPr>
      <w:rFonts w:ascii="Consolas" w:hAnsi="Consolas"/>
      <w:noProof/>
      <w:color w:val="4472C4" w:themeColor="accent1"/>
      <w:sz w:val="20"/>
      <w:szCs w:val="18"/>
      <w:lang w:val="en-US"/>
    </w:rPr>
  </w:style>
  <w:style w:type="character" w:styleId="Hyperlink">
    <w:name w:val="Hyperlink"/>
    <w:basedOn w:val="DefaultParagraphFont"/>
    <w:uiPriority w:val="99"/>
    <w:unhideWhenUsed/>
    <w:rsid w:val="00F33549"/>
    <w:rPr>
      <w:color w:val="0563C1" w:themeColor="hyperlink"/>
      <w:u w:val="single"/>
    </w:rPr>
  </w:style>
  <w:style w:type="character" w:styleId="UnresolvedMention">
    <w:name w:val="Unresolved Mention"/>
    <w:basedOn w:val="DefaultParagraphFont"/>
    <w:uiPriority w:val="99"/>
    <w:semiHidden/>
    <w:unhideWhenUsed/>
    <w:rsid w:val="00F33549"/>
    <w:rPr>
      <w:color w:val="605E5C"/>
      <w:shd w:val="clear" w:color="auto" w:fill="E1DFDD"/>
    </w:rPr>
  </w:style>
  <w:style w:type="character" w:customStyle="1" w:styleId="Heading1Char">
    <w:name w:val="Heading 1 Char"/>
    <w:basedOn w:val="DefaultParagraphFont"/>
    <w:link w:val="Heading1"/>
    <w:uiPriority w:val="9"/>
    <w:rsid w:val="00F9610F"/>
    <w:rPr>
      <w:rFonts w:asciiTheme="majorHAnsi" w:eastAsiaTheme="majorEastAsia" w:hAnsiTheme="majorHAnsi" w:cstheme="majorBidi"/>
      <w:color w:val="2F5496" w:themeColor="accent1" w:themeShade="BF"/>
      <w:sz w:val="32"/>
      <w:szCs w:val="32"/>
    </w:rPr>
  </w:style>
  <w:style w:type="paragraph" w:customStyle="1" w:styleId="citation">
    <w:name w:val="citation"/>
    <w:basedOn w:val="Normal"/>
    <w:rsid w:val="00CF2180"/>
    <w:pPr>
      <w:spacing w:before="100" w:beforeAutospacing="1" w:after="100" w:afterAutospacing="1" w:line="240" w:lineRule="auto"/>
      <w:jc w:val="left"/>
    </w:pPr>
    <w:rPr>
      <w:rFonts w:eastAsia="Times New Roman" w:cs="Times New Roman"/>
      <w:szCs w:val="24"/>
      <w:lang w:eastAsia="en-US" w:bidi="th-TH"/>
    </w:rPr>
  </w:style>
  <w:style w:type="character" w:styleId="FollowedHyperlink">
    <w:name w:val="FollowedHyperlink"/>
    <w:basedOn w:val="DefaultParagraphFont"/>
    <w:uiPriority w:val="99"/>
    <w:semiHidden/>
    <w:unhideWhenUsed/>
    <w:rsid w:val="00CF2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529">
      <w:bodyDiv w:val="1"/>
      <w:marLeft w:val="0"/>
      <w:marRight w:val="0"/>
      <w:marTop w:val="0"/>
      <w:marBottom w:val="0"/>
      <w:divBdr>
        <w:top w:val="none" w:sz="0" w:space="0" w:color="auto"/>
        <w:left w:val="none" w:sz="0" w:space="0" w:color="auto"/>
        <w:bottom w:val="none" w:sz="0" w:space="0" w:color="auto"/>
        <w:right w:val="none" w:sz="0" w:space="0" w:color="auto"/>
      </w:divBdr>
      <w:divsChild>
        <w:div w:id="1906838569">
          <w:marLeft w:val="0"/>
          <w:marRight w:val="0"/>
          <w:marTop w:val="0"/>
          <w:marBottom w:val="0"/>
          <w:divBdr>
            <w:top w:val="none" w:sz="0" w:space="0" w:color="auto"/>
            <w:left w:val="none" w:sz="0" w:space="0" w:color="auto"/>
            <w:bottom w:val="none" w:sz="0" w:space="0" w:color="auto"/>
            <w:right w:val="none" w:sz="0" w:space="0" w:color="auto"/>
          </w:divBdr>
        </w:div>
      </w:divsChild>
    </w:div>
    <w:div w:id="47728758">
      <w:bodyDiv w:val="1"/>
      <w:marLeft w:val="0"/>
      <w:marRight w:val="0"/>
      <w:marTop w:val="0"/>
      <w:marBottom w:val="0"/>
      <w:divBdr>
        <w:top w:val="none" w:sz="0" w:space="0" w:color="auto"/>
        <w:left w:val="none" w:sz="0" w:space="0" w:color="auto"/>
        <w:bottom w:val="none" w:sz="0" w:space="0" w:color="auto"/>
        <w:right w:val="none" w:sz="0" w:space="0" w:color="auto"/>
      </w:divBdr>
    </w:div>
    <w:div w:id="60955209">
      <w:bodyDiv w:val="1"/>
      <w:marLeft w:val="0"/>
      <w:marRight w:val="0"/>
      <w:marTop w:val="0"/>
      <w:marBottom w:val="0"/>
      <w:divBdr>
        <w:top w:val="none" w:sz="0" w:space="0" w:color="auto"/>
        <w:left w:val="none" w:sz="0" w:space="0" w:color="auto"/>
        <w:bottom w:val="none" w:sz="0" w:space="0" w:color="auto"/>
        <w:right w:val="none" w:sz="0" w:space="0" w:color="auto"/>
      </w:divBdr>
    </w:div>
    <w:div w:id="92211277">
      <w:bodyDiv w:val="1"/>
      <w:marLeft w:val="0"/>
      <w:marRight w:val="0"/>
      <w:marTop w:val="0"/>
      <w:marBottom w:val="0"/>
      <w:divBdr>
        <w:top w:val="none" w:sz="0" w:space="0" w:color="auto"/>
        <w:left w:val="none" w:sz="0" w:space="0" w:color="auto"/>
        <w:bottom w:val="none" w:sz="0" w:space="0" w:color="auto"/>
        <w:right w:val="none" w:sz="0" w:space="0" w:color="auto"/>
      </w:divBdr>
    </w:div>
    <w:div w:id="143592342">
      <w:bodyDiv w:val="1"/>
      <w:marLeft w:val="0"/>
      <w:marRight w:val="0"/>
      <w:marTop w:val="0"/>
      <w:marBottom w:val="0"/>
      <w:divBdr>
        <w:top w:val="none" w:sz="0" w:space="0" w:color="auto"/>
        <w:left w:val="none" w:sz="0" w:space="0" w:color="auto"/>
        <w:bottom w:val="none" w:sz="0" w:space="0" w:color="auto"/>
        <w:right w:val="none" w:sz="0" w:space="0" w:color="auto"/>
      </w:divBdr>
    </w:div>
    <w:div w:id="230578587">
      <w:bodyDiv w:val="1"/>
      <w:marLeft w:val="0"/>
      <w:marRight w:val="0"/>
      <w:marTop w:val="0"/>
      <w:marBottom w:val="0"/>
      <w:divBdr>
        <w:top w:val="none" w:sz="0" w:space="0" w:color="auto"/>
        <w:left w:val="none" w:sz="0" w:space="0" w:color="auto"/>
        <w:bottom w:val="none" w:sz="0" w:space="0" w:color="auto"/>
        <w:right w:val="none" w:sz="0" w:space="0" w:color="auto"/>
      </w:divBdr>
    </w:div>
    <w:div w:id="242103298">
      <w:bodyDiv w:val="1"/>
      <w:marLeft w:val="0"/>
      <w:marRight w:val="0"/>
      <w:marTop w:val="0"/>
      <w:marBottom w:val="0"/>
      <w:divBdr>
        <w:top w:val="none" w:sz="0" w:space="0" w:color="auto"/>
        <w:left w:val="none" w:sz="0" w:space="0" w:color="auto"/>
        <w:bottom w:val="none" w:sz="0" w:space="0" w:color="auto"/>
        <w:right w:val="none" w:sz="0" w:space="0" w:color="auto"/>
      </w:divBdr>
    </w:div>
    <w:div w:id="285738243">
      <w:bodyDiv w:val="1"/>
      <w:marLeft w:val="0"/>
      <w:marRight w:val="0"/>
      <w:marTop w:val="0"/>
      <w:marBottom w:val="0"/>
      <w:divBdr>
        <w:top w:val="none" w:sz="0" w:space="0" w:color="auto"/>
        <w:left w:val="none" w:sz="0" w:space="0" w:color="auto"/>
        <w:bottom w:val="none" w:sz="0" w:space="0" w:color="auto"/>
        <w:right w:val="none" w:sz="0" w:space="0" w:color="auto"/>
      </w:divBdr>
    </w:div>
    <w:div w:id="338118059">
      <w:bodyDiv w:val="1"/>
      <w:marLeft w:val="0"/>
      <w:marRight w:val="0"/>
      <w:marTop w:val="0"/>
      <w:marBottom w:val="0"/>
      <w:divBdr>
        <w:top w:val="none" w:sz="0" w:space="0" w:color="auto"/>
        <w:left w:val="none" w:sz="0" w:space="0" w:color="auto"/>
        <w:bottom w:val="none" w:sz="0" w:space="0" w:color="auto"/>
        <w:right w:val="none" w:sz="0" w:space="0" w:color="auto"/>
      </w:divBdr>
    </w:div>
    <w:div w:id="362638877">
      <w:bodyDiv w:val="1"/>
      <w:marLeft w:val="0"/>
      <w:marRight w:val="0"/>
      <w:marTop w:val="0"/>
      <w:marBottom w:val="0"/>
      <w:divBdr>
        <w:top w:val="none" w:sz="0" w:space="0" w:color="auto"/>
        <w:left w:val="none" w:sz="0" w:space="0" w:color="auto"/>
        <w:bottom w:val="none" w:sz="0" w:space="0" w:color="auto"/>
        <w:right w:val="none" w:sz="0" w:space="0" w:color="auto"/>
      </w:divBdr>
    </w:div>
    <w:div w:id="449398579">
      <w:bodyDiv w:val="1"/>
      <w:marLeft w:val="0"/>
      <w:marRight w:val="0"/>
      <w:marTop w:val="0"/>
      <w:marBottom w:val="0"/>
      <w:divBdr>
        <w:top w:val="none" w:sz="0" w:space="0" w:color="auto"/>
        <w:left w:val="none" w:sz="0" w:space="0" w:color="auto"/>
        <w:bottom w:val="none" w:sz="0" w:space="0" w:color="auto"/>
        <w:right w:val="none" w:sz="0" w:space="0" w:color="auto"/>
      </w:divBdr>
    </w:div>
    <w:div w:id="462625462">
      <w:bodyDiv w:val="1"/>
      <w:marLeft w:val="0"/>
      <w:marRight w:val="0"/>
      <w:marTop w:val="0"/>
      <w:marBottom w:val="0"/>
      <w:divBdr>
        <w:top w:val="none" w:sz="0" w:space="0" w:color="auto"/>
        <w:left w:val="none" w:sz="0" w:space="0" w:color="auto"/>
        <w:bottom w:val="none" w:sz="0" w:space="0" w:color="auto"/>
        <w:right w:val="none" w:sz="0" w:space="0" w:color="auto"/>
      </w:divBdr>
    </w:div>
    <w:div w:id="512376295">
      <w:bodyDiv w:val="1"/>
      <w:marLeft w:val="0"/>
      <w:marRight w:val="0"/>
      <w:marTop w:val="0"/>
      <w:marBottom w:val="0"/>
      <w:divBdr>
        <w:top w:val="none" w:sz="0" w:space="0" w:color="auto"/>
        <w:left w:val="none" w:sz="0" w:space="0" w:color="auto"/>
        <w:bottom w:val="none" w:sz="0" w:space="0" w:color="auto"/>
        <w:right w:val="none" w:sz="0" w:space="0" w:color="auto"/>
      </w:divBdr>
    </w:div>
    <w:div w:id="699360957">
      <w:bodyDiv w:val="1"/>
      <w:marLeft w:val="0"/>
      <w:marRight w:val="0"/>
      <w:marTop w:val="0"/>
      <w:marBottom w:val="0"/>
      <w:divBdr>
        <w:top w:val="none" w:sz="0" w:space="0" w:color="auto"/>
        <w:left w:val="none" w:sz="0" w:space="0" w:color="auto"/>
        <w:bottom w:val="none" w:sz="0" w:space="0" w:color="auto"/>
        <w:right w:val="none" w:sz="0" w:space="0" w:color="auto"/>
      </w:divBdr>
    </w:div>
    <w:div w:id="783814361">
      <w:bodyDiv w:val="1"/>
      <w:marLeft w:val="0"/>
      <w:marRight w:val="0"/>
      <w:marTop w:val="0"/>
      <w:marBottom w:val="0"/>
      <w:divBdr>
        <w:top w:val="none" w:sz="0" w:space="0" w:color="auto"/>
        <w:left w:val="none" w:sz="0" w:space="0" w:color="auto"/>
        <w:bottom w:val="none" w:sz="0" w:space="0" w:color="auto"/>
        <w:right w:val="none" w:sz="0" w:space="0" w:color="auto"/>
      </w:divBdr>
    </w:div>
    <w:div w:id="793059265">
      <w:bodyDiv w:val="1"/>
      <w:marLeft w:val="0"/>
      <w:marRight w:val="0"/>
      <w:marTop w:val="0"/>
      <w:marBottom w:val="0"/>
      <w:divBdr>
        <w:top w:val="none" w:sz="0" w:space="0" w:color="auto"/>
        <w:left w:val="none" w:sz="0" w:space="0" w:color="auto"/>
        <w:bottom w:val="none" w:sz="0" w:space="0" w:color="auto"/>
        <w:right w:val="none" w:sz="0" w:space="0" w:color="auto"/>
      </w:divBdr>
    </w:div>
    <w:div w:id="799109556">
      <w:bodyDiv w:val="1"/>
      <w:marLeft w:val="0"/>
      <w:marRight w:val="0"/>
      <w:marTop w:val="0"/>
      <w:marBottom w:val="0"/>
      <w:divBdr>
        <w:top w:val="none" w:sz="0" w:space="0" w:color="auto"/>
        <w:left w:val="none" w:sz="0" w:space="0" w:color="auto"/>
        <w:bottom w:val="none" w:sz="0" w:space="0" w:color="auto"/>
        <w:right w:val="none" w:sz="0" w:space="0" w:color="auto"/>
      </w:divBdr>
    </w:div>
    <w:div w:id="836767638">
      <w:bodyDiv w:val="1"/>
      <w:marLeft w:val="0"/>
      <w:marRight w:val="0"/>
      <w:marTop w:val="0"/>
      <w:marBottom w:val="0"/>
      <w:divBdr>
        <w:top w:val="none" w:sz="0" w:space="0" w:color="auto"/>
        <w:left w:val="none" w:sz="0" w:space="0" w:color="auto"/>
        <w:bottom w:val="none" w:sz="0" w:space="0" w:color="auto"/>
        <w:right w:val="none" w:sz="0" w:space="0" w:color="auto"/>
      </w:divBdr>
    </w:div>
    <w:div w:id="877668361">
      <w:bodyDiv w:val="1"/>
      <w:marLeft w:val="0"/>
      <w:marRight w:val="0"/>
      <w:marTop w:val="0"/>
      <w:marBottom w:val="0"/>
      <w:divBdr>
        <w:top w:val="none" w:sz="0" w:space="0" w:color="auto"/>
        <w:left w:val="none" w:sz="0" w:space="0" w:color="auto"/>
        <w:bottom w:val="none" w:sz="0" w:space="0" w:color="auto"/>
        <w:right w:val="none" w:sz="0" w:space="0" w:color="auto"/>
      </w:divBdr>
    </w:div>
    <w:div w:id="955326951">
      <w:bodyDiv w:val="1"/>
      <w:marLeft w:val="0"/>
      <w:marRight w:val="0"/>
      <w:marTop w:val="0"/>
      <w:marBottom w:val="0"/>
      <w:divBdr>
        <w:top w:val="none" w:sz="0" w:space="0" w:color="auto"/>
        <w:left w:val="none" w:sz="0" w:space="0" w:color="auto"/>
        <w:bottom w:val="none" w:sz="0" w:space="0" w:color="auto"/>
        <w:right w:val="none" w:sz="0" w:space="0" w:color="auto"/>
      </w:divBdr>
    </w:div>
    <w:div w:id="1019896958">
      <w:bodyDiv w:val="1"/>
      <w:marLeft w:val="0"/>
      <w:marRight w:val="0"/>
      <w:marTop w:val="0"/>
      <w:marBottom w:val="0"/>
      <w:divBdr>
        <w:top w:val="none" w:sz="0" w:space="0" w:color="auto"/>
        <w:left w:val="none" w:sz="0" w:space="0" w:color="auto"/>
        <w:bottom w:val="none" w:sz="0" w:space="0" w:color="auto"/>
        <w:right w:val="none" w:sz="0" w:space="0" w:color="auto"/>
      </w:divBdr>
    </w:div>
    <w:div w:id="1041326090">
      <w:bodyDiv w:val="1"/>
      <w:marLeft w:val="0"/>
      <w:marRight w:val="0"/>
      <w:marTop w:val="0"/>
      <w:marBottom w:val="0"/>
      <w:divBdr>
        <w:top w:val="none" w:sz="0" w:space="0" w:color="auto"/>
        <w:left w:val="none" w:sz="0" w:space="0" w:color="auto"/>
        <w:bottom w:val="none" w:sz="0" w:space="0" w:color="auto"/>
        <w:right w:val="none" w:sz="0" w:space="0" w:color="auto"/>
      </w:divBdr>
    </w:div>
    <w:div w:id="1048189448">
      <w:bodyDiv w:val="1"/>
      <w:marLeft w:val="0"/>
      <w:marRight w:val="0"/>
      <w:marTop w:val="0"/>
      <w:marBottom w:val="0"/>
      <w:divBdr>
        <w:top w:val="none" w:sz="0" w:space="0" w:color="auto"/>
        <w:left w:val="none" w:sz="0" w:space="0" w:color="auto"/>
        <w:bottom w:val="none" w:sz="0" w:space="0" w:color="auto"/>
        <w:right w:val="none" w:sz="0" w:space="0" w:color="auto"/>
      </w:divBdr>
    </w:div>
    <w:div w:id="1053433095">
      <w:bodyDiv w:val="1"/>
      <w:marLeft w:val="0"/>
      <w:marRight w:val="0"/>
      <w:marTop w:val="0"/>
      <w:marBottom w:val="0"/>
      <w:divBdr>
        <w:top w:val="none" w:sz="0" w:space="0" w:color="auto"/>
        <w:left w:val="none" w:sz="0" w:space="0" w:color="auto"/>
        <w:bottom w:val="none" w:sz="0" w:space="0" w:color="auto"/>
        <w:right w:val="none" w:sz="0" w:space="0" w:color="auto"/>
      </w:divBdr>
    </w:div>
    <w:div w:id="1087843998">
      <w:bodyDiv w:val="1"/>
      <w:marLeft w:val="0"/>
      <w:marRight w:val="0"/>
      <w:marTop w:val="0"/>
      <w:marBottom w:val="0"/>
      <w:divBdr>
        <w:top w:val="none" w:sz="0" w:space="0" w:color="auto"/>
        <w:left w:val="none" w:sz="0" w:space="0" w:color="auto"/>
        <w:bottom w:val="none" w:sz="0" w:space="0" w:color="auto"/>
        <w:right w:val="none" w:sz="0" w:space="0" w:color="auto"/>
      </w:divBdr>
    </w:div>
    <w:div w:id="1181897739">
      <w:bodyDiv w:val="1"/>
      <w:marLeft w:val="0"/>
      <w:marRight w:val="0"/>
      <w:marTop w:val="0"/>
      <w:marBottom w:val="0"/>
      <w:divBdr>
        <w:top w:val="none" w:sz="0" w:space="0" w:color="auto"/>
        <w:left w:val="none" w:sz="0" w:space="0" w:color="auto"/>
        <w:bottom w:val="none" w:sz="0" w:space="0" w:color="auto"/>
        <w:right w:val="none" w:sz="0" w:space="0" w:color="auto"/>
      </w:divBdr>
    </w:div>
    <w:div w:id="1317953268">
      <w:bodyDiv w:val="1"/>
      <w:marLeft w:val="0"/>
      <w:marRight w:val="0"/>
      <w:marTop w:val="0"/>
      <w:marBottom w:val="0"/>
      <w:divBdr>
        <w:top w:val="none" w:sz="0" w:space="0" w:color="auto"/>
        <w:left w:val="none" w:sz="0" w:space="0" w:color="auto"/>
        <w:bottom w:val="none" w:sz="0" w:space="0" w:color="auto"/>
        <w:right w:val="none" w:sz="0" w:space="0" w:color="auto"/>
      </w:divBdr>
    </w:div>
    <w:div w:id="1324816859">
      <w:bodyDiv w:val="1"/>
      <w:marLeft w:val="0"/>
      <w:marRight w:val="0"/>
      <w:marTop w:val="0"/>
      <w:marBottom w:val="0"/>
      <w:divBdr>
        <w:top w:val="none" w:sz="0" w:space="0" w:color="auto"/>
        <w:left w:val="none" w:sz="0" w:space="0" w:color="auto"/>
        <w:bottom w:val="none" w:sz="0" w:space="0" w:color="auto"/>
        <w:right w:val="none" w:sz="0" w:space="0" w:color="auto"/>
      </w:divBdr>
    </w:div>
    <w:div w:id="1356809313">
      <w:bodyDiv w:val="1"/>
      <w:marLeft w:val="0"/>
      <w:marRight w:val="0"/>
      <w:marTop w:val="0"/>
      <w:marBottom w:val="0"/>
      <w:divBdr>
        <w:top w:val="none" w:sz="0" w:space="0" w:color="auto"/>
        <w:left w:val="none" w:sz="0" w:space="0" w:color="auto"/>
        <w:bottom w:val="none" w:sz="0" w:space="0" w:color="auto"/>
        <w:right w:val="none" w:sz="0" w:space="0" w:color="auto"/>
      </w:divBdr>
    </w:div>
    <w:div w:id="1365523262">
      <w:bodyDiv w:val="1"/>
      <w:marLeft w:val="0"/>
      <w:marRight w:val="0"/>
      <w:marTop w:val="0"/>
      <w:marBottom w:val="0"/>
      <w:divBdr>
        <w:top w:val="none" w:sz="0" w:space="0" w:color="auto"/>
        <w:left w:val="none" w:sz="0" w:space="0" w:color="auto"/>
        <w:bottom w:val="none" w:sz="0" w:space="0" w:color="auto"/>
        <w:right w:val="none" w:sz="0" w:space="0" w:color="auto"/>
      </w:divBdr>
    </w:div>
    <w:div w:id="1369136466">
      <w:bodyDiv w:val="1"/>
      <w:marLeft w:val="0"/>
      <w:marRight w:val="0"/>
      <w:marTop w:val="0"/>
      <w:marBottom w:val="0"/>
      <w:divBdr>
        <w:top w:val="none" w:sz="0" w:space="0" w:color="auto"/>
        <w:left w:val="none" w:sz="0" w:space="0" w:color="auto"/>
        <w:bottom w:val="none" w:sz="0" w:space="0" w:color="auto"/>
        <w:right w:val="none" w:sz="0" w:space="0" w:color="auto"/>
      </w:divBdr>
    </w:div>
    <w:div w:id="1399864097">
      <w:bodyDiv w:val="1"/>
      <w:marLeft w:val="0"/>
      <w:marRight w:val="0"/>
      <w:marTop w:val="0"/>
      <w:marBottom w:val="0"/>
      <w:divBdr>
        <w:top w:val="none" w:sz="0" w:space="0" w:color="auto"/>
        <w:left w:val="none" w:sz="0" w:space="0" w:color="auto"/>
        <w:bottom w:val="none" w:sz="0" w:space="0" w:color="auto"/>
        <w:right w:val="none" w:sz="0" w:space="0" w:color="auto"/>
      </w:divBdr>
    </w:div>
    <w:div w:id="1401828822">
      <w:bodyDiv w:val="1"/>
      <w:marLeft w:val="0"/>
      <w:marRight w:val="0"/>
      <w:marTop w:val="0"/>
      <w:marBottom w:val="0"/>
      <w:divBdr>
        <w:top w:val="none" w:sz="0" w:space="0" w:color="auto"/>
        <w:left w:val="none" w:sz="0" w:space="0" w:color="auto"/>
        <w:bottom w:val="none" w:sz="0" w:space="0" w:color="auto"/>
        <w:right w:val="none" w:sz="0" w:space="0" w:color="auto"/>
      </w:divBdr>
    </w:div>
    <w:div w:id="1403331965">
      <w:bodyDiv w:val="1"/>
      <w:marLeft w:val="0"/>
      <w:marRight w:val="0"/>
      <w:marTop w:val="0"/>
      <w:marBottom w:val="0"/>
      <w:divBdr>
        <w:top w:val="none" w:sz="0" w:space="0" w:color="auto"/>
        <w:left w:val="none" w:sz="0" w:space="0" w:color="auto"/>
        <w:bottom w:val="none" w:sz="0" w:space="0" w:color="auto"/>
        <w:right w:val="none" w:sz="0" w:space="0" w:color="auto"/>
      </w:divBdr>
    </w:div>
    <w:div w:id="1429734642">
      <w:bodyDiv w:val="1"/>
      <w:marLeft w:val="0"/>
      <w:marRight w:val="0"/>
      <w:marTop w:val="0"/>
      <w:marBottom w:val="0"/>
      <w:divBdr>
        <w:top w:val="none" w:sz="0" w:space="0" w:color="auto"/>
        <w:left w:val="none" w:sz="0" w:space="0" w:color="auto"/>
        <w:bottom w:val="none" w:sz="0" w:space="0" w:color="auto"/>
        <w:right w:val="none" w:sz="0" w:space="0" w:color="auto"/>
      </w:divBdr>
    </w:div>
    <w:div w:id="1535844719">
      <w:bodyDiv w:val="1"/>
      <w:marLeft w:val="0"/>
      <w:marRight w:val="0"/>
      <w:marTop w:val="0"/>
      <w:marBottom w:val="0"/>
      <w:divBdr>
        <w:top w:val="none" w:sz="0" w:space="0" w:color="auto"/>
        <w:left w:val="none" w:sz="0" w:space="0" w:color="auto"/>
        <w:bottom w:val="none" w:sz="0" w:space="0" w:color="auto"/>
        <w:right w:val="none" w:sz="0" w:space="0" w:color="auto"/>
      </w:divBdr>
    </w:div>
    <w:div w:id="1579096007">
      <w:bodyDiv w:val="1"/>
      <w:marLeft w:val="0"/>
      <w:marRight w:val="0"/>
      <w:marTop w:val="0"/>
      <w:marBottom w:val="0"/>
      <w:divBdr>
        <w:top w:val="none" w:sz="0" w:space="0" w:color="auto"/>
        <w:left w:val="none" w:sz="0" w:space="0" w:color="auto"/>
        <w:bottom w:val="none" w:sz="0" w:space="0" w:color="auto"/>
        <w:right w:val="none" w:sz="0" w:space="0" w:color="auto"/>
      </w:divBdr>
    </w:div>
    <w:div w:id="1582789524">
      <w:bodyDiv w:val="1"/>
      <w:marLeft w:val="0"/>
      <w:marRight w:val="0"/>
      <w:marTop w:val="0"/>
      <w:marBottom w:val="0"/>
      <w:divBdr>
        <w:top w:val="none" w:sz="0" w:space="0" w:color="auto"/>
        <w:left w:val="none" w:sz="0" w:space="0" w:color="auto"/>
        <w:bottom w:val="none" w:sz="0" w:space="0" w:color="auto"/>
        <w:right w:val="none" w:sz="0" w:space="0" w:color="auto"/>
      </w:divBdr>
    </w:div>
    <w:div w:id="1591548095">
      <w:bodyDiv w:val="1"/>
      <w:marLeft w:val="0"/>
      <w:marRight w:val="0"/>
      <w:marTop w:val="0"/>
      <w:marBottom w:val="0"/>
      <w:divBdr>
        <w:top w:val="none" w:sz="0" w:space="0" w:color="auto"/>
        <w:left w:val="none" w:sz="0" w:space="0" w:color="auto"/>
        <w:bottom w:val="none" w:sz="0" w:space="0" w:color="auto"/>
        <w:right w:val="none" w:sz="0" w:space="0" w:color="auto"/>
      </w:divBdr>
    </w:div>
    <w:div w:id="1597857838">
      <w:bodyDiv w:val="1"/>
      <w:marLeft w:val="0"/>
      <w:marRight w:val="0"/>
      <w:marTop w:val="0"/>
      <w:marBottom w:val="0"/>
      <w:divBdr>
        <w:top w:val="none" w:sz="0" w:space="0" w:color="auto"/>
        <w:left w:val="none" w:sz="0" w:space="0" w:color="auto"/>
        <w:bottom w:val="none" w:sz="0" w:space="0" w:color="auto"/>
        <w:right w:val="none" w:sz="0" w:space="0" w:color="auto"/>
      </w:divBdr>
    </w:div>
    <w:div w:id="1609847901">
      <w:bodyDiv w:val="1"/>
      <w:marLeft w:val="0"/>
      <w:marRight w:val="0"/>
      <w:marTop w:val="0"/>
      <w:marBottom w:val="0"/>
      <w:divBdr>
        <w:top w:val="none" w:sz="0" w:space="0" w:color="auto"/>
        <w:left w:val="none" w:sz="0" w:space="0" w:color="auto"/>
        <w:bottom w:val="none" w:sz="0" w:space="0" w:color="auto"/>
        <w:right w:val="none" w:sz="0" w:space="0" w:color="auto"/>
      </w:divBdr>
    </w:div>
    <w:div w:id="1763909899">
      <w:bodyDiv w:val="1"/>
      <w:marLeft w:val="0"/>
      <w:marRight w:val="0"/>
      <w:marTop w:val="0"/>
      <w:marBottom w:val="0"/>
      <w:divBdr>
        <w:top w:val="none" w:sz="0" w:space="0" w:color="auto"/>
        <w:left w:val="none" w:sz="0" w:space="0" w:color="auto"/>
        <w:bottom w:val="none" w:sz="0" w:space="0" w:color="auto"/>
        <w:right w:val="none" w:sz="0" w:space="0" w:color="auto"/>
      </w:divBdr>
    </w:div>
    <w:div w:id="1829709379">
      <w:bodyDiv w:val="1"/>
      <w:marLeft w:val="0"/>
      <w:marRight w:val="0"/>
      <w:marTop w:val="0"/>
      <w:marBottom w:val="0"/>
      <w:divBdr>
        <w:top w:val="none" w:sz="0" w:space="0" w:color="auto"/>
        <w:left w:val="none" w:sz="0" w:space="0" w:color="auto"/>
        <w:bottom w:val="none" w:sz="0" w:space="0" w:color="auto"/>
        <w:right w:val="none" w:sz="0" w:space="0" w:color="auto"/>
      </w:divBdr>
    </w:div>
    <w:div w:id="1832720066">
      <w:bodyDiv w:val="1"/>
      <w:marLeft w:val="0"/>
      <w:marRight w:val="0"/>
      <w:marTop w:val="0"/>
      <w:marBottom w:val="0"/>
      <w:divBdr>
        <w:top w:val="none" w:sz="0" w:space="0" w:color="auto"/>
        <w:left w:val="none" w:sz="0" w:space="0" w:color="auto"/>
        <w:bottom w:val="none" w:sz="0" w:space="0" w:color="auto"/>
        <w:right w:val="none" w:sz="0" w:space="0" w:color="auto"/>
      </w:divBdr>
    </w:div>
    <w:div w:id="1935357700">
      <w:bodyDiv w:val="1"/>
      <w:marLeft w:val="0"/>
      <w:marRight w:val="0"/>
      <w:marTop w:val="0"/>
      <w:marBottom w:val="0"/>
      <w:divBdr>
        <w:top w:val="none" w:sz="0" w:space="0" w:color="auto"/>
        <w:left w:val="none" w:sz="0" w:space="0" w:color="auto"/>
        <w:bottom w:val="none" w:sz="0" w:space="0" w:color="auto"/>
        <w:right w:val="none" w:sz="0" w:space="0" w:color="auto"/>
      </w:divBdr>
    </w:div>
    <w:div w:id="1973633015">
      <w:bodyDiv w:val="1"/>
      <w:marLeft w:val="0"/>
      <w:marRight w:val="0"/>
      <w:marTop w:val="0"/>
      <w:marBottom w:val="0"/>
      <w:divBdr>
        <w:top w:val="none" w:sz="0" w:space="0" w:color="auto"/>
        <w:left w:val="none" w:sz="0" w:space="0" w:color="auto"/>
        <w:bottom w:val="none" w:sz="0" w:space="0" w:color="auto"/>
        <w:right w:val="none" w:sz="0" w:space="0" w:color="auto"/>
      </w:divBdr>
    </w:div>
    <w:div w:id="2029213488">
      <w:bodyDiv w:val="1"/>
      <w:marLeft w:val="0"/>
      <w:marRight w:val="0"/>
      <w:marTop w:val="0"/>
      <w:marBottom w:val="0"/>
      <w:divBdr>
        <w:top w:val="none" w:sz="0" w:space="0" w:color="auto"/>
        <w:left w:val="none" w:sz="0" w:space="0" w:color="auto"/>
        <w:bottom w:val="none" w:sz="0" w:space="0" w:color="auto"/>
        <w:right w:val="none" w:sz="0" w:space="0" w:color="auto"/>
      </w:divBdr>
    </w:div>
    <w:div w:id="2037072700">
      <w:bodyDiv w:val="1"/>
      <w:marLeft w:val="0"/>
      <w:marRight w:val="0"/>
      <w:marTop w:val="0"/>
      <w:marBottom w:val="0"/>
      <w:divBdr>
        <w:top w:val="none" w:sz="0" w:space="0" w:color="auto"/>
        <w:left w:val="none" w:sz="0" w:space="0" w:color="auto"/>
        <w:bottom w:val="none" w:sz="0" w:space="0" w:color="auto"/>
        <w:right w:val="none" w:sz="0" w:space="0" w:color="auto"/>
      </w:divBdr>
    </w:div>
    <w:div w:id="2059041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ran.project.org/web/packages/skimr/vignettes/skimr.html" TargetMode="Externa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statisticshowto.com/probability-and-statistics/statistics-definitions/kruskal-wallis/"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medium.com/analytics-vidhya/why-linear-regression-is-not-suitable-for-classification-cd724dd61cb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The number of fatalities VS states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Sheet2!$A$3</c:f>
              <c:strCache>
                <c:ptCount val="1"/>
                <c:pt idx="0">
                  <c:v>total crash case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Sheet2!$B$2:$K$2</c:f>
              <c:strCache>
                <c:ptCount val="10"/>
                <c:pt idx="0">
                  <c:v>TX</c:v>
                </c:pt>
                <c:pt idx="1">
                  <c:v>CA</c:v>
                </c:pt>
                <c:pt idx="2">
                  <c:v>FL</c:v>
                </c:pt>
                <c:pt idx="3">
                  <c:v>PA</c:v>
                </c:pt>
                <c:pt idx="4">
                  <c:v>NC</c:v>
                </c:pt>
                <c:pt idx="5">
                  <c:v>GA</c:v>
                </c:pt>
                <c:pt idx="6">
                  <c:v>OH</c:v>
                </c:pt>
                <c:pt idx="7">
                  <c:v>IL</c:v>
                </c:pt>
                <c:pt idx="8">
                  <c:v>TN</c:v>
                </c:pt>
                <c:pt idx="9">
                  <c:v>AL</c:v>
                </c:pt>
              </c:strCache>
            </c:strRef>
          </c:cat>
          <c:val>
            <c:numRef>
              <c:f>Sheet2!$B$3:$K$3</c:f>
              <c:numCache>
                <c:formatCode>General</c:formatCode>
                <c:ptCount val="10"/>
                <c:pt idx="0">
                  <c:v>17930</c:v>
                </c:pt>
                <c:pt idx="1">
                  <c:v>16498</c:v>
                </c:pt>
                <c:pt idx="2">
                  <c:v>13984</c:v>
                </c:pt>
                <c:pt idx="3">
                  <c:v>6938</c:v>
                </c:pt>
                <c:pt idx="4">
                  <c:v>7241</c:v>
                </c:pt>
                <c:pt idx="5">
                  <c:v>6887</c:v>
                </c:pt>
                <c:pt idx="6">
                  <c:v>5811</c:v>
                </c:pt>
                <c:pt idx="7">
                  <c:v>5233</c:v>
                </c:pt>
                <c:pt idx="8">
                  <c:v>5442</c:v>
                </c:pt>
                <c:pt idx="9">
                  <c:v>4709</c:v>
                </c:pt>
              </c:numCache>
            </c:numRef>
          </c:val>
          <c:extLst>
            <c:ext xmlns:c16="http://schemas.microsoft.com/office/drawing/2014/chart" uri="{C3380CC4-5D6E-409C-BE32-E72D297353CC}">
              <c16:uniqueId val="{00000000-41B6-4FA1-9F52-DDEAF3F99A70}"/>
            </c:ext>
          </c:extLst>
        </c:ser>
        <c:ser>
          <c:idx val="1"/>
          <c:order val="1"/>
          <c:tx>
            <c:strRef>
              <c:f>Sheet2!$A$4</c:f>
              <c:strCache>
                <c:ptCount val="1"/>
                <c:pt idx="0">
                  <c:v>cases with high number of fatalities (&gt;1)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Sheet2!$B$2:$K$2</c:f>
              <c:strCache>
                <c:ptCount val="10"/>
                <c:pt idx="0">
                  <c:v>TX</c:v>
                </c:pt>
                <c:pt idx="1">
                  <c:v>CA</c:v>
                </c:pt>
                <c:pt idx="2">
                  <c:v>FL</c:v>
                </c:pt>
                <c:pt idx="3">
                  <c:v>PA</c:v>
                </c:pt>
                <c:pt idx="4">
                  <c:v>NC</c:v>
                </c:pt>
                <c:pt idx="5">
                  <c:v>GA</c:v>
                </c:pt>
                <c:pt idx="6">
                  <c:v>OH</c:v>
                </c:pt>
                <c:pt idx="7">
                  <c:v>IL</c:v>
                </c:pt>
                <c:pt idx="8">
                  <c:v>TN</c:v>
                </c:pt>
                <c:pt idx="9">
                  <c:v>AL</c:v>
                </c:pt>
              </c:strCache>
            </c:strRef>
          </c:cat>
          <c:val>
            <c:numRef>
              <c:f>Sheet2!$B$4:$K$4</c:f>
              <c:numCache>
                <c:formatCode>General</c:formatCode>
                <c:ptCount val="10"/>
                <c:pt idx="0">
                  <c:v>1551</c:v>
                </c:pt>
                <c:pt idx="1">
                  <c:v>1076</c:v>
                </c:pt>
                <c:pt idx="2">
                  <c:v>917</c:v>
                </c:pt>
                <c:pt idx="3">
                  <c:v>488</c:v>
                </c:pt>
                <c:pt idx="4">
                  <c:v>465</c:v>
                </c:pt>
                <c:pt idx="5">
                  <c:v>464</c:v>
                </c:pt>
                <c:pt idx="6">
                  <c:v>431</c:v>
                </c:pt>
                <c:pt idx="7">
                  <c:v>392</c:v>
                </c:pt>
                <c:pt idx="8">
                  <c:v>389</c:v>
                </c:pt>
                <c:pt idx="9">
                  <c:v>355</c:v>
                </c:pt>
              </c:numCache>
            </c:numRef>
          </c:val>
          <c:extLst>
            <c:ext xmlns:c16="http://schemas.microsoft.com/office/drawing/2014/chart" uri="{C3380CC4-5D6E-409C-BE32-E72D297353CC}">
              <c16:uniqueId val="{00000001-41B6-4FA1-9F52-DDEAF3F99A70}"/>
            </c:ext>
          </c:extLst>
        </c:ser>
        <c:dLbls>
          <c:dLblPos val="outEnd"/>
          <c:showLegendKey val="0"/>
          <c:showVal val="1"/>
          <c:showCatName val="0"/>
          <c:showSerName val="0"/>
          <c:showPercent val="0"/>
          <c:showBubbleSize val="0"/>
        </c:dLbls>
        <c:gapWidth val="444"/>
        <c:overlap val="-90"/>
        <c:axId val="1801362703"/>
        <c:axId val="1861673903"/>
      </c:barChart>
      <c:catAx>
        <c:axId val="1801362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61673903"/>
        <c:crosses val="autoZero"/>
        <c:auto val="1"/>
        <c:lblAlgn val="ctr"/>
        <c:lblOffset val="100"/>
        <c:noMultiLvlLbl val="0"/>
      </c:catAx>
      <c:valAx>
        <c:axId val="1861673903"/>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600"/>
                  <a:t>Number</a:t>
                </a:r>
                <a:r>
                  <a:rPr lang="en-US" sz="600" baseline="0"/>
                  <a:t> of cases (unit:Thounsand)</a:t>
                </a:r>
                <a:endParaRPr lang="en-US" sz="600"/>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01362703"/>
        <c:crosses val="autoZero"/>
        <c:crossBetween val="between"/>
        <c:dispUnits>
          <c:builtInUnit val="thousands"/>
          <c:dispUnitsLbl>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high number of fatalities cases in</a:t>
            </a:r>
            <a:r>
              <a:rPr lang="en-US" sz="1200" baseline="0"/>
              <a:t> percentage of tatal cases</a:t>
            </a:r>
            <a:endParaRPr lang="en-US" sz="12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Sheet2!$M$9</c:f>
              <c:strCache>
                <c:ptCount val="1"/>
                <c:pt idx="0">
                  <c:v>high number of fatalities (&gt;1)</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38F0-4B86-B3FC-98FE7964F21E}"/>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Sheet2!$N$8:$W$8</c:f>
              <c:strCache>
                <c:ptCount val="10"/>
                <c:pt idx="0">
                  <c:v>ND</c:v>
                </c:pt>
                <c:pt idx="1">
                  <c:v>WY</c:v>
                </c:pt>
                <c:pt idx="2">
                  <c:v>NE</c:v>
                </c:pt>
                <c:pt idx="3">
                  <c:v>NM</c:v>
                </c:pt>
                <c:pt idx="4">
                  <c:v>VT</c:v>
                </c:pt>
                <c:pt idx="5">
                  <c:v>MN</c:v>
                </c:pt>
                <c:pt idx="6">
                  <c:v>KS</c:v>
                </c:pt>
                <c:pt idx="7">
                  <c:v>MS</c:v>
                </c:pt>
                <c:pt idx="8">
                  <c:v>SD</c:v>
                </c:pt>
                <c:pt idx="9">
                  <c:v>UT</c:v>
                </c:pt>
              </c:strCache>
            </c:strRef>
          </c:cat>
          <c:val>
            <c:numRef>
              <c:f>Sheet2!$N$9:$W$9</c:f>
              <c:numCache>
                <c:formatCode>0.00%</c:formatCode>
                <c:ptCount val="10"/>
                <c:pt idx="0">
                  <c:v>0.10626702997275204</c:v>
                </c:pt>
                <c:pt idx="1">
                  <c:v>0.10339943342776203</c:v>
                </c:pt>
                <c:pt idx="2">
                  <c:v>9.5490716180371346E-2</c:v>
                </c:pt>
                <c:pt idx="3">
                  <c:v>9.4360086767895882E-2</c:v>
                </c:pt>
                <c:pt idx="4">
                  <c:v>9.2261904761904767E-2</c:v>
                </c:pt>
                <c:pt idx="5">
                  <c:v>9.2249167855444597E-2</c:v>
                </c:pt>
                <c:pt idx="6">
                  <c:v>9.2130518234165071E-2</c:v>
                </c:pt>
                <c:pt idx="7">
                  <c:v>9.1964285714285721E-2</c:v>
                </c:pt>
                <c:pt idx="8">
                  <c:v>8.8068181818181823E-2</c:v>
                </c:pt>
                <c:pt idx="9">
                  <c:v>8.7745839636913764E-2</c:v>
                </c:pt>
              </c:numCache>
            </c:numRef>
          </c:val>
          <c:extLst>
            <c:ext xmlns:c16="http://schemas.microsoft.com/office/drawing/2014/chart" uri="{C3380CC4-5D6E-409C-BE32-E72D297353CC}">
              <c16:uniqueId val="{00000002-38F0-4B86-B3FC-98FE7964F21E}"/>
            </c:ext>
          </c:extLst>
        </c:ser>
        <c:dLbls>
          <c:dLblPos val="outEnd"/>
          <c:showLegendKey val="0"/>
          <c:showVal val="1"/>
          <c:showCatName val="0"/>
          <c:showSerName val="0"/>
          <c:showPercent val="0"/>
          <c:showBubbleSize val="0"/>
        </c:dLbls>
        <c:gapWidth val="444"/>
        <c:overlap val="-90"/>
        <c:axId val="1772394559"/>
        <c:axId val="1862102111"/>
      </c:barChart>
      <c:catAx>
        <c:axId val="1772394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62102111"/>
        <c:crosses val="autoZero"/>
        <c:auto val="1"/>
        <c:lblAlgn val="ctr"/>
        <c:lblOffset val="100"/>
        <c:noMultiLvlLbl val="0"/>
      </c:catAx>
      <c:valAx>
        <c:axId val="1862102111"/>
        <c:scaling>
          <c:orientation val="minMax"/>
        </c:scaling>
        <c:delete val="1"/>
        <c:axPos val="l"/>
        <c:numFmt formatCode="0.00%" sourceLinked="1"/>
        <c:majorTickMark val="none"/>
        <c:minorTickMark val="none"/>
        <c:tickLblPos val="nextTo"/>
        <c:crossAx val="1772394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0ABAFAFBFD764EA12C2EDCCA331D1F" ma:contentTypeVersion="7" ma:contentTypeDescription="Create a new document." ma:contentTypeScope="" ma:versionID="a3cabb82ae8c5bc44d41b82d1070a3c7">
  <xsd:schema xmlns:xsd="http://www.w3.org/2001/XMLSchema" xmlns:xs="http://www.w3.org/2001/XMLSchema" xmlns:p="http://schemas.microsoft.com/office/2006/metadata/properties" xmlns:ns3="d8e1d669-cb5e-4053-af97-a54d90fa86b0" xmlns:ns4="80492b72-e302-49ca-930f-49d742dd320e" targetNamespace="http://schemas.microsoft.com/office/2006/metadata/properties" ma:root="true" ma:fieldsID="8e3b05fee752520c2fb3a33a8839a4ad" ns3:_="" ns4:_="">
    <xsd:import namespace="d8e1d669-cb5e-4053-af97-a54d90fa86b0"/>
    <xsd:import namespace="80492b72-e302-49ca-930f-49d742dd32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1d669-cb5e-4053-af97-a54d90fa8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492b72-e302-49ca-930f-49d742dd32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3538D1-D9A2-4E79-AA06-5023F306BC87}">
  <ds:schemaRefs>
    <ds:schemaRef ds:uri="http://schemas.microsoft.com/sharepoint/v3/contenttype/forms"/>
  </ds:schemaRefs>
</ds:datastoreItem>
</file>

<file path=customXml/itemProps2.xml><?xml version="1.0" encoding="utf-8"?>
<ds:datastoreItem xmlns:ds="http://schemas.openxmlformats.org/officeDocument/2006/customXml" ds:itemID="{BAD3AEF1-9AAF-4557-A81F-6DF56430A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1d669-cb5e-4053-af97-a54d90fa86b0"/>
    <ds:schemaRef ds:uri="80492b72-e302-49ca-930f-49d742dd3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CE465-3FCE-417D-BCB2-C09708E9B3AC}">
  <ds:schemaRefs>
    <ds:schemaRef ds:uri="http://schemas.openxmlformats.org/officeDocument/2006/bibliography"/>
  </ds:schemaRefs>
</ds:datastoreItem>
</file>

<file path=customXml/itemProps4.xml><?xml version="1.0" encoding="utf-8"?>
<ds:datastoreItem xmlns:ds="http://schemas.openxmlformats.org/officeDocument/2006/customXml" ds:itemID="{6795F4C7-7719-48B9-9B90-D7E7F0E704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Lakshmi Vaithilingam Palanimurugan</dc:creator>
  <cp:keywords/>
  <dc:description/>
  <cp:lastModifiedBy>Vidhya Lakshmi Vaithilingam Palanimurugan</cp:lastModifiedBy>
  <cp:revision>11</cp:revision>
  <dcterms:created xsi:type="dcterms:W3CDTF">2022-08-21T16:39:00Z</dcterms:created>
  <dcterms:modified xsi:type="dcterms:W3CDTF">2022-08-21T16:51:00Z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0x010100520ABAFAFBFD764EA12C2EDCCA331D1F</vt:lpwstr>
  </property>
</Properties>
</file>